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EA" w:rsidRPr="005E57EA" w:rsidRDefault="000F07EE" w:rsidP="005E57EA">
      <w:pPr>
        <w:pStyle w:val="a4"/>
        <w:jc w:val="center"/>
        <w:rPr>
          <w:rFonts w:ascii="Times New Roman" w:hAnsi="Times New Roman" w:cs="Times New Roman"/>
          <w:sz w:val="28"/>
          <w:szCs w:val="28"/>
        </w:rPr>
      </w:pPr>
      <w:r w:rsidRPr="005E57EA">
        <w:rPr>
          <w:rFonts w:ascii="Times New Roman" w:hAnsi="Times New Roman" w:cs="Times New Roman"/>
          <w:sz w:val="28"/>
          <w:szCs w:val="28"/>
        </w:rPr>
        <w:t xml:space="preserve">АДМИНИСТРАЦИЯ </w:t>
      </w:r>
      <w:r w:rsidR="005E57EA" w:rsidRPr="005E57EA">
        <w:rPr>
          <w:rFonts w:ascii="Times New Roman" w:hAnsi="Times New Roman" w:cs="Times New Roman"/>
          <w:sz w:val="28"/>
          <w:szCs w:val="28"/>
        </w:rPr>
        <w:t xml:space="preserve">ХАБАЗИНСКОГО </w:t>
      </w:r>
      <w:r w:rsidRPr="005E57EA">
        <w:rPr>
          <w:rFonts w:ascii="Times New Roman" w:hAnsi="Times New Roman" w:cs="Times New Roman"/>
          <w:sz w:val="28"/>
          <w:szCs w:val="28"/>
        </w:rPr>
        <w:t>СЕЛЬСОВЕТА</w:t>
      </w:r>
    </w:p>
    <w:p w:rsidR="000F07EE" w:rsidRDefault="000F07EE" w:rsidP="005E57EA">
      <w:pPr>
        <w:pStyle w:val="a4"/>
        <w:jc w:val="center"/>
        <w:rPr>
          <w:rFonts w:ascii="Times New Roman" w:hAnsi="Times New Roman" w:cs="Times New Roman"/>
          <w:sz w:val="28"/>
          <w:szCs w:val="28"/>
        </w:rPr>
      </w:pPr>
      <w:r w:rsidRPr="005E57EA">
        <w:rPr>
          <w:rFonts w:ascii="Times New Roman" w:hAnsi="Times New Roman" w:cs="Times New Roman"/>
          <w:sz w:val="28"/>
          <w:szCs w:val="28"/>
        </w:rPr>
        <w:t>ТОПЧИХИНСКОГО РАЙОНА</w:t>
      </w:r>
      <w:r w:rsidR="00910CF6" w:rsidRPr="005E57EA">
        <w:rPr>
          <w:rFonts w:ascii="Times New Roman" w:hAnsi="Times New Roman" w:cs="Times New Roman"/>
          <w:sz w:val="28"/>
          <w:szCs w:val="28"/>
        </w:rPr>
        <w:t xml:space="preserve"> </w:t>
      </w:r>
      <w:r w:rsidRPr="005E57EA">
        <w:rPr>
          <w:rFonts w:ascii="Times New Roman" w:hAnsi="Times New Roman" w:cs="Times New Roman"/>
          <w:sz w:val="28"/>
          <w:szCs w:val="28"/>
        </w:rPr>
        <w:t>АЛТАЙСКОГО КРАЯ</w:t>
      </w:r>
    </w:p>
    <w:p w:rsidR="00CD6D0C" w:rsidRPr="005E57EA" w:rsidRDefault="00CD6D0C" w:rsidP="005E57EA">
      <w:pPr>
        <w:pStyle w:val="a4"/>
        <w:jc w:val="center"/>
        <w:rPr>
          <w:rFonts w:ascii="Times New Roman" w:hAnsi="Times New Roman" w:cs="Times New Roman"/>
          <w:sz w:val="28"/>
          <w:szCs w:val="28"/>
        </w:rPr>
      </w:pPr>
    </w:p>
    <w:p w:rsidR="000F07EE" w:rsidRPr="00701CA1" w:rsidRDefault="000F07EE" w:rsidP="000F07EE">
      <w:pPr>
        <w:tabs>
          <w:tab w:val="left" w:pos="0"/>
        </w:tabs>
        <w:jc w:val="center"/>
        <w:rPr>
          <w:rFonts w:ascii="Arial" w:hAnsi="Arial" w:cs="Arial"/>
          <w:b/>
          <w:spacing w:val="84"/>
          <w:sz w:val="28"/>
          <w:szCs w:val="28"/>
        </w:rPr>
      </w:pPr>
      <w:r>
        <w:rPr>
          <w:rFonts w:ascii="Arial" w:hAnsi="Arial" w:cs="Arial"/>
          <w:b/>
          <w:spacing w:val="84"/>
          <w:sz w:val="28"/>
          <w:szCs w:val="28"/>
        </w:rPr>
        <w:t>ПОСТАНОВЛЕНИЕ</w:t>
      </w:r>
    </w:p>
    <w:p w:rsidR="000F07EE" w:rsidRPr="007D6BBA" w:rsidRDefault="000F07EE" w:rsidP="000F07EE">
      <w:pPr>
        <w:tabs>
          <w:tab w:val="left" w:pos="0"/>
        </w:tabs>
        <w:jc w:val="center"/>
        <w:rPr>
          <w:sz w:val="28"/>
        </w:rPr>
      </w:pPr>
    </w:p>
    <w:p w:rsidR="000F07EE" w:rsidRPr="007D6BBA" w:rsidRDefault="007723BE" w:rsidP="000F07EE">
      <w:pPr>
        <w:tabs>
          <w:tab w:val="left" w:pos="0"/>
        </w:tabs>
        <w:jc w:val="center"/>
        <w:rPr>
          <w:rFonts w:ascii="Arial" w:hAnsi="Arial" w:cs="Arial"/>
        </w:rPr>
      </w:pPr>
      <w:r>
        <w:rPr>
          <w:rFonts w:ascii="Arial" w:hAnsi="Arial" w:cs="Arial"/>
        </w:rPr>
        <w:t>29</w:t>
      </w:r>
      <w:r w:rsidR="000F07EE" w:rsidRPr="007D6BBA">
        <w:rPr>
          <w:rFonts w:ascii="Arial" w:hAnsi="Arial" w:cs="Arial"/>
        </w:rPr>
        <w:t>.</w:t>
      </w:r>
      <w:r>
        <w:rPr>
          <w:rFonts w:ascii="Arial" w:hAnsi="Arial" w:cs="Arial"/>
        </w:rPr>
        <w:t>12</w:t>
      </w:r>
      <w:r w:rsidR="000F07EE" w:rsidRPr="007D6BBA">
        <w:rPr>
          <w:rFonts w:ascii="Arial" w:hAnsi="Arial" w:cs="Arial"/>
        </w:rPr>
        <w:t>.202</w:t>
      </w:r>
      <w:r w:rsidR="000F07EE">
        <w:rPr>
          <w:rFonts w:ascii="Arial" w:hAnsi="Arial" w:cs="Arial"/>
        </w:rPr>
        <w:t>3</w:t>
      </w:r>
      <w:r w:rsidR="000F07EE" w:rsidRPr="007D6BBA">
        <w:rPr>
          <w:rFonts w:ascii="Arial" w:hAnsi="Arial" w:cs="Arial"/>
        </w:rPr>
        <w:t xml:space="preserve">               </w:t>
      </w:r>
      <w:r w:rsidR="00910CF6">
        <w:rPr>
          <w:rFonts w:ascii="Arial" w:hAnsi="Arial" w:cs="Arial"/>
        </w:rPr>
        <w:t xml:space="preserve"> </w:t>
      </w:r>
      <w:r w:rsidR="003A6E21">
        <w:rPr>
          <w:rFonts w:ascii="Arial" w:hAnsi="Arial" w:cs="Arial"/>
        </w:rPr>
        <w:t xml:space="preserve">  </w:t>
      </w:r>
      <w:r w:rsidR="00910CF6">
        <w:rPr>
          <w:rFonts w:ascii="Arial" w:hAnsi="Arial" w:cs="Arial"/>
        </w:rPr>
        <w:t xml:space="preserve">                </w:t>
      </w:r>
      <w:r w:rsidR="000F07EE" w:rsidRPr="007D6BBA">
        <w:rPr>
          <w:rFonts w:ascii="Arial" w:hAnsi="Arial" w:cs="Arial"/>
        </w:rPr>
        <w:t xml:space="preserve">                                                          </w:t>
      </w:r>
      <w:r>
        <w:rPr>
          <w:rFonts w:ascii="Arial" w:hAnsi="Arial" w:cs="Arial"/>
        </w:rPr>
        <w:t xml:space="preserve">                          № 56</w:t>
      </w:r>
    </w:p>
    <w:p w:rsidR="000F07EE" w:rsidRPr="007D6BBA" w:rsidRDefault="003A6E21" w:rsidP="000F07EE">
      <w:pPr>
        <w:pStyle w:val="a5"/>
        <w:ind w:left="360"/>
        <w:jc w:val="center"/>
        <w:rPr>
          <w:rFonts w:ascii="Arial" w:hAnsi="Arial" w:cs="Arial"/>
          <w:b/>
          <w:sz w:val="18"/>
          <w:szCs w:val="18"/>
        </w:rPr>
      </w:pPr>
      <w:r>
        <w:rPr>
          <w:rFonts w:ascii="Arial" w:hAnsi="Arial" w:cs="Arial"/>
          <w:b/>
          <w:sz w:val="18"/>
          <w:szCs w:val="18"/>
        </w:rPr>
        <w:t>с</w:t>
      </w:r>
      <w:r w:rsidR="000F07EE" w:rsidRPr="007D6BBA">
        <w:rPr>
          <w:rFonts w:ascii="Arial" w:hAnsi="Arial" w:cs="Arial"/>
          <w:b/>
          <w:sz w:val="18"/>
          <w:szCs w:val="18"/>
        </w:rPr>
        <w:t xml:space="preserve">. </w:t>
      </w:r>
      <w:proofErr w:type="spellStart"/>
      <w:r w:rsidR="005E57EA">
        <w:rPr>
          <w:rFonts w:ascii="Arial" w:hAnsi="Arial" w:cs="Arial"/>
          <w:b/>
          <w:sz w:val="18"/>
          <w:szCs w:val="18"/>
        </w:rPr>
        <w:t>Хабазино</w:t>
      </w:r>
      <w:proofErr w:type="spellEnd"/>
    </w:p>
    <w:p w:rsidR="000F07EE" w:rsidRPr="00C35984" w:rsidRDefault="000F07EE" w:rsidP="000F07EE">
      <w:pPr>
        <w:pStyle w:val="a4"/>
        <w:jc w:val="both"/>
        <w:rPr>
          <w:rFonts w:ascii="Times New Roman" w:hAnsi="Times New Roman" w:cs="Times New Roman"/>
          <w:sz w:val="28"/>
          <w:szCs w:val="28"/>
        </w:rPr>
      </w:pPr>
    </w:p>
    <w:p w:rsidR="000F07EE" w:rsidRPr="00D75209" w:rsidRDefault="000F07EE" w:rsidP="000F07EE">
      <w:pPr>
        <w:pStyle w:val="a4"/>
        <w:ind w:right="4988"/>
        <w:jc w:val="both"/>
        <w:rPr>
          <w:rFonts w:ascii="Times New Roman" w:hAnsi="Times New Roman" w:cs="Times New Roman"/>
          <w:sz w:val="27"/>
          <w:szCs w:val="27"/>
        </w:rPr>
      </w:pPr>
      <w:r w:rsidRPr="00D75209">
        <w:rPr>
          <w:rFonts w:ascii="Times New Roman" w:hAnsi="Times New Roman" w:cs="Times New Roman"/>
          <w:sz w:val="27"/>
          <w:szCs w:val="27"/>
        </w:rPr>
        <w:t xml:space="preserve">Об установлении </w:t>
      </w:r>
      <w:r w:rsidR="00AA357C" w:rsidRPr="00F8751D">
        <w:rPr>
          <w:rFonts w:ascii="Times New Roman" w:hAnsi="Times New Roman" w:cs="Times New Roman"/>
          <w:sz w:val="27"/>
          <w:szCs w:val="27"/>
        </w:rPr>
        <w:t>Порядка учета бюджетных и денежных обязательств получателей средств бюджета</w:t>
      </w:r>
      <w:r w:rsidR="00AA357C" w:rsidRPr="00D75209">
        <w:rPr>
          <w:rFonts w:ascii="Times New Roman" w:hAnsi="Times New Roman" w:cs="Times New Roman"/>
          <w:sz w:val="27"/>
          <w:szCs w:val="27"/>
        </w:rPr>
        <w:t xml:space="preserve"> </w:t>
      </w:r>
      <w:r w:rsidRPr="00D75209">
        <w:rPr>
          <w:rFonts w:ascii="Times New Roman" w:hAnsi="Times New Roman" w:cs="Times New Roman"/>
          <w:sz w:val="27"/>
          <w:szCs w:val="27"/>
        </w:rPr>
        <w:t xml:space="preserve">муниципального образования </w:t>
      </w:r>
      <w:proofErr w:type="spellStart"/>
      <w:r w:rsidR="005E57EA">
        <w:rPr>
          <w:rFonts w:ascii="Times New Roman" w:hAnsi="Times New Roman" w:cs="Times New Roman"/>
          <w:sz w:val="27"/>
          <w:szCs w:val="27"/>
        </w:rPr>
        <w:t>Хабазинский</w:t>
      </w:r>
      <w:proofErr w:type="spellEnd"/>
      <w:r w:rsidR="005E57EA">
        <w:rPr>
          <w:rFonts w:ascii="Times New Roman" w:hAnsi="Times New Roman" w:cs="Times New Roman"/>
          <w:sz w:val="27"/>
          <w:szCs w:val="27"/>
        </w:rPr>
        <w:t xml:space="preserve"> </w:t>
      </w:r>
      <w:r>
        <w:rPr>
          <w:rFonts w:ascii="Times New Roman" w:hAnsi="Times New Roman" w:cs="Times New Roman"/>
          <w:sz w:val="27"/>
          <w:szCs w:val="27"/>
        </w:rPr>
        <w:t xml:space="preserve">сельсовет </w:t>
      </w:r>
      <w:proofErr w:type="spellStart"/>
      <w:r w:rsidRPr="00D75209">
        <w:rPr>
          <w:rFonts w:ascii="Times New Roman" w:hAnsi="Times New Roman" w:cs="Times New Roman"/>
          <w:sz w:val="27"/>
          <w:szCs w:val="27"/>
        </w:rPr>
        <w:t>Топчихинск</w:t>
      </w:r>
      <w:r>
        <w:rPr>
          <w:rFonts w:ascii="Times New Roman" w:hAnsi="Times New Roman" w:cs="Times New Roman"/>
          <w:sz w:val="27"/>
          <w:szCs w:val="27"/>
        </w:rPr>
        <w:t>ого</w:t>
      </w:r>
      <w:proofErr w:type="spellEnd"/>
      <w:r>
        <w:rPr>
          <w:rFonts w:ascii="Times New Roman" w:hAnsi="Times New Roman" w:cs="Times New Roman"/>
          <w:sz w:val="27"/>
          <w:szCs w:val="27"/>
        </w:rPr>
        <w:t xml:space="preserve"> района</w:t>
      </w:r>
      <w:r w:rsidR="00AA357C">
        <w:rPr>
          <w:rFonts w:ascii="Times New Roman" w:hAnsi="Times New Roman" w:cs="Times New Roman"/>
          <w:sz w:val="27"/>
          <w:szCs w:val="27"/>
        </w:rPr>
        <w:t xml:space="preserve"> Алтайского края</w:t>
      </w:r>
    </w:p>
    <w:p w:rsidR="000F07EE" w:rsidRPr="00016AE1" w:rsidRDefault="000F07EE" w:rsidP="000F07EE">
      <w:pPr>
        <w:pStyle w:val="a4"/>
        <w:jc w:val="both"/>
        <w:rPr>
          <w:rFonts w:ascii="Times New Roman" w:hAnsi="Times New Roman" w:cs="Times New Roman"/>
          <w:sz w:val="28"/>
          <w:szCs w:val="28"/>
        </w:rPr>
      </w:pPr>
    </w:p>
    <w:p w:rsidR="000F07EE" w:rsidRPr="009162E8" w:rsidRDefault="00AA357C" w:rsidP="000F07EE">
      <w:pPr>
        <w:pStyle w:val="a4"/>
        <w:ind w:firstLine="708"/>
        <w:jc w:val="both"/>
        <w:rPr>
          <w:rFonts w:ascii="Times New Roman" w:hAnsi="Times New Roman" w:cs="Times New Roman"/>
          <w:sz w:val="27"/>
          <w:szCs w:val="27"/>
        </w:rPr>
      </w:pPr>
      <w:r w:rsidRPr="00F8751D">
        <w:rPr>
          <w:rFonts w:ascii="Times New Roman" w:hAnsi="Times New Roman" w:cs="Times New Roman"/>
          <w:sz w:val="27"/>
          <w:szCs w:val="27"/>
        </w:rPr>
        <w:t xml:space="preserve">Во исполнение </w:t>
      </w:r>
      <w:hyperlink r:id="rId9" w:history="1">
        <w:r w:rsidRPr="00F8751D">
          <w:rPr>
            <w:rFonts w:ascii="Times New Roman" w:hAnsi="Times New Roman" w:cs="Times New Roman"/>
            <w:sz w:val="27"/>
            <w:szCs w:val="27"/>
          </w:rPr>
          <w:t>статьи 219</w:t>
        </w:r>
      </w:hyperlink>
      <w:r w:rsidRPr="00F8751D">
        <w:rPr>
          <w:rFonts w:ascii="Times New Roman" w:hAnsi="Times New Roman" w:cs="Times New Roman"/>
          <w:sz w:val="27"/>
          <w:szCs w:val="27"/>
        </w:rPr>
        <w:t xml:space="preserve"> Бюджетного кодекса Российской Федерации</w:t>
      </w:r>
      <w:r>
        <w:rPr>
          <w:rFonts w:ascii="Times New Roman" w:hAnsi="Times New Roman" w:cs="Times New Roman"/>
          <w:sz w:val="27"/>
          <w:szCs w:val="27"/>
        </w:rPr>
        <w:t xml:space="preserve">, </w:t>
      </w:r>
      <w:proofErr w:type="gramStart"/>
      <w:r>
        <w:rPr>
          <w:rFonts w:ascii="Times New Roman" w:hAnsi="Times New Roman" w:cs="Times New Roman"/>
          <w:sz w:val="27"/>
          <w:szCs w:val="27"/>
        </w:rPr>
        <w:t>в</w:t>
      </w:r>
      <w:proofErr w:type="gramEnd"/>
      <w:r w:rsidR="000F07EE" w:rsidRPr="009162E8">
        <w:rPr>
          <w:rFonts w:ascii="Times New Roman" w:hAnsi="Times New Roman" w:cs="Times New Roman"/>
          <w:sz w:val="27"/>
          <w:szCs w:val="27"/>
        </w:rPr>
        <w:t xml:space="preserve"> </w:t>
      </w:r>
      <w:proofErr w:type="gramStart"/>
      <w:r w:rsidR="000F07EE" w:rsidRPr="009162E8">
        <w:rPr>
          <w:rFonts w:ascii="Times New Roman" w:hAnsi="Times New Roman" w:cs="Times New Roman"/>
          <w:sz w:val="27"/>
          <w:szCs w:val="27"/>
        </w:rPr>
        <w:t>Уставом</w:t>
      </w:r>
      <w:proofErr w:type="gramEnd"/>
      <w:r w:rsidR="000F07EE" w:rsidRPr="009162E8">
        <w:rPr>
          <w:rFonts w:ascii="Times New Roman" w:hAnsi="Times New Roman" w:cs="Times New Roman"/>
          <w:sz w:val="27"/>
          <w:szCs w:val="27"/>
        </w:rPr>
        <w:t xml:space="preserve"> муниципального образования </w:t>
      </w:r>
      <w:proofErr w:type="spellStart"/>
      <w:r w:rsidR="005E57EA">
        <w:rPr>
          <w:rFonts w:ascii="Times New Roman" w:hAnsi="Times New Roman" w:cs="Times New Roman"/>
          <w:sz w:val="27"/>
          <w:szCs w:val="27"/>
        </w:rPr>
        <w:t>Хабазинский</w:t>
      </w:r>
      <w:proofErr w:type="spellEnd"/>
      <w:r w:rsidR="005E57EA">
        <w:rPr>
          <w:rFonts w:ascii="Times New Roman" w:hAnsi="Times New Roman" w:cs="Times New Roman"/>
          <w:sz w:val="27"/>
          <w:szCs w:val="27"/>
        </w:rPr>
        <w:t xml:space="preserve"> </w:t>
      </w:r>
      <w:r w:rsidR="000F07EE" w:rsidRPr="009162E8">
        <w:rPr>
          <w:rFonts w:ascii="Times New Roman" w:hAnsi="Times New Roman" w:cs="Times New Roman"/>
          <w:sz w:val="27"/>
          <w:szCs w:val="27"/>
        </w:rPr>
        <w:t xml:space="preserve">сельсовет </w:t>
      </w:r>
      <w:proofErr w:type="spellStart"/>
      <w:r w:rsidR="000F07EE" w:rsidRPr="009162E8">
        <w:rPr>
          <w:rFonts w:ascii="Times New Roman" w:hAnsi="Times New Roman" w:cs="Times New Roman"/>
          <w:sz w:val="27"/>
          <w:szCs w:val="27"/>
        </w:rPr>
        <w:t>Топчихинского</w:t>
      </w:r>
      <w:proofErr w:type="spellEnd"/>
      <w:r w:rsidR="000F07EE" w:rsidRPr="009162E8">
        <w:rPr>
          <w:rFonts w:ascii="Times New Roman" w:hAnsi="Times New Roman" w:cs="Times New Roman"/>
          <w:sz w:val="27"/>
          <w:szCs w:val="27"/>
        </w:rPr>
        <w:t xml:space="preserve"> района Алтайского края, </w:t>
      </w:r>
      <w:r w:rsidR="00910CF6">
        <w:rPr>
          <w:rFonts w:ascii="Times New Roman" w:hAnsi="Times New Roman" w:cs="Times New Roman"/>
          <w:spacing w:val="40"/>
          <w:sz w:val="27"/>
          <w:szCs w:val="27"/>
        </w:rPr>
        <w:t>постановляю</w:t>
      </w:r>
      <w:r w:rsidR="000F07EE" w:rsidRPr="009162E8">
        <w:rPr>
          <w:rFonts w:ascii="Times New Roman" w:hAnsi="Times New Roman" w:cs="Times New Roman"/>
          <w:sz w:val="27"/>
          <w:szCs w:val="27"/>
        </w:rPr>
        <w:t>:</w:t>
      </w:r>
    </w:p>
    <w:p w:rsidR="000F07EE" w:rsidRPr="009162E8" w:rsidRDefault="000F07EE" w:rsidP="000F07EE">
      <w:pPr>
        <w:pStyle w:val="a4"/>
        <w:ind w:right="-2" w:firstLine="708"/>
        <w:jc w:val="both"/>
        <w:rPr>
          <w:rFonts w:ascii="Times New Roman" w:hAnsi="Times New Roman" w:cs="Times New Roman"/>
          <w:sz w:val="27"/>
          <w:szCs w:val="27"/>
        </w:rPr>
      </w:pPr>
      <w:r w:rsidRPr="009162E8">
        <w:rPr>
          <w:rFonts w:ascii="Times New Roman" w:hAnsi="Times New Roman" w:cs="Times New Roman"/>
          <w:sz w:val="27"/>
          <w:szCs w:val="27"/>
        </w:rPr>
        <w:t xml:space="preserve">1. Установить </w:t>
      </w:r>
      <w:r w:rsidR="00AA357C" w:rsidRPr="00F8751D">
        <w:rPr>
          <w:rFonts w:ascii="Times New Roman" w:hAnsi="Times New Roman" w:cs="Times New Roman"/>
          <w:sz w:val="27"/>
          <w:szCs w:val="27"/>
        </w:rPr>
        <w:t xml:space="preserve">прилагаемый </w:t>
      </w:r>
      <w:r w:rsidR="00AA357C" w:rsidRPr="00F8751D">
        <w:rPr>
          <w:rFonts w:ascii="Times New Roman" w:hAnsi="Times New Roman" w:cs="Times New Roman"/>
          <w:bCs/>
          <w:sz w:val="27"/>
          <w:szCs w:val="27"/>
          <w:lang w:eastAsia="ru-RU"/>
        </w:rPr>
        <w:t>Порядок учета бюджетных и денежных обязательств получателей средств бюджета</w:t>
      </w:r>
      <w:r w:rsidRPr="009162E8">
        <w:rPr>
          <w:rFonts w:ascii="Times New Roman" w:hAnsi="Times New Roman" w:cs="Times New Roman"/>
          <w:sz w:val="27"/>
          <w:szCs w:val="27"/>
        </w:rPr>
        <w:t xml:space="preserve"> муниципального образования </w:t>
      </w:r>
      <w:proofErr w:type="spellStart"/>
      <w:r w:rsidR="005E57EA">
        <w:rPr>
          <w:rFonts w:ascii="Times New Roman" w:hAnsi="Times New Roman" w:cs="Times New Roman"/>
          <w:sz w:val="27"/>
          <w:szCs w:val="27"/>
        </w:rPr>
        <w:t>Хабазинский</w:t>
      </w:r>
      <w:proofErr w:type="spellEnd"/>
      <w:r w:rsidR="005E57EA">
        <w:rPr>
          <w:rFonts w:ascii="Times New Roman" w:hAnsi="Times New Roman" w:cs="Times New Roman"/>
          <w:sz w:val="27"/>
          <w:szCs w:val="27"/>
        </w:rPr>
        <w:t xml:space="preserve"> </w:t>
      </w:r>
      <w:r w:rsidRPr="009162E8">
        <w:rPr>
          <w:rFonts w:ascii="Times New Roman" w:hAnsi="Times New Roman" w:cs="Times New Roman"/>
          <w:sz w:val="27"/>
          <w:szCs w:val="27"/>
        </w:rPr>
        <w:t xml:space="preserve">сельсовет </w:t>
      </w:r>
      <w:proofErr w:type="spellStart"/>
      <w:r w:rsidRPr="009162E8">
        <w:rPr>
          <w:rFonts w:ascii="Times New Roman" w:hAnsi="Times New Roman" w:cs="Times New Roman"/>
          <w:sz w:val="27"/>
          <w:szCs w:val="27"/>
        </w:rPr>
        <w:t>Топчихинского</w:t>
      </w:r>
      <w:proofErr w:type="spellEnd"/>
      <w:r w:rsidRPr="009162E8">
        <w:rPr>
          <w:rFonts w:ascii="Times New Roman" w:hAnsi="Times New Roman" w:cs="Times New Roman"/>
          <w:sz w:val="27"/>
          <w:szCs w:val="27"/>
        </w:rPr>
        <w:t xml:space="preserve"> района Алтайского края (далее – бюджет сельсовета).</w:t>
      </w:r>
    </w:p>
    <w:p w:rsidR="000F07EE" w:rsidRPr="009162E8" w:rsidRDefault="00B12C9A" w:rsidP="000F07EE">
      <w:pPr>
        <w:pStyle w:val="ConsPlusNormal"/>
        <w:ind w:firstLine="709"/>
        <w:jc w:val="both"/>
        <w:rPr>
          <w:sz w:val="27"/>
          <w:szCs w:val="27"/>
        </w:rPr>
      </w:pPr>
      <w:r>
        <w:rPr>
          <w:sz w:val="27"/>
          <w:szCs w:val="27"/>
        </w:rPr>
        <w:t>2</w:t>
      </w:r>
      <w:r w:rsidR="000F07EE" w:rsidRPr="009162E8">
        <w:rPr>
          <w:sz w:val="27"/>
          <w:szCs w:val="27"/>
        </w:rPr>
        <w:t>. Настоящее постановление вступает в силу с 1 января 2024 года.</w:t>
      </w:r>
    </w:p>
    <w:p w:rsidR="000F07EE" w:rsidRPr="009162E8" w:rsidRDefault="00B12C9A" w:rsidP="000F07EE">
      <w:pPr>
        <w:pStyle w:val="a4"/>
        <w:ind w:firstLine="708"/>
        <w:jc w:val="both"/>
        <w:rPr>
          <w:rFonts w:ascii="Times New Roman" w:hAnsi="Times New Roman" w:cs="Times New Roman"/>
          <w:sz w:val="27"/>
          <w:szCs w:val="27"/>
        </w:rPr>
      </w:pPr>
      <w:r>
        <w:rPr>
          <w:rFonts w:ascii="Times New Roman" w:hAnsi="Times New Roman" w:cs="Times New Roman"/>
          <w:sz w:val="27"/>
          <w:szCs w:val="27"/>
        </w:rPr>
        <w:t>3</w:t>
      </w:r>
      <w:r w:rsidR="000F07EE" w:rsidRPr="009162E8">
        <w:rPr>
          <w:rFonts w:ascii="Times New Roman" w:hAnsi="Times New Roman" w:cs="Times New Roman"/>
          <w:sz w:val="27"/>
          <w:szCs w:val="27"/>
        </w:rPr>
        <w:t>. Разместить настоящее постановление на официальном сайте муниципального образования Топчихинский район Алтайского края.</w:t>
      </w:r>
    </w:p>
    <w:p w:rsidR="000F07EE" w:rsidRDefault="000F07EE" w:rsidP="000F07EE">
      <w:pPr>
        <w:pStyle w:val="a4"/>
        <w:ind w:firstLine="708"/>
        <w:jc w:val="both"/>
        <w:rPr>
          <w:rFonts w:ascii="Times New Roman" w:hAnsi="Times New Roman" w:cs="Times New Roman"/>
          <w:sz w:val="27"/>
          <w:szCs w:val="27"/>
        </w:rPr>
      </w:pPr>
      <w:r w:rsidRPr="009162E8">
        <w:rPr>
          <w:rFonts w:ascii="Times New Roman" w:hAnsi="Times New Roman" w:cs="Times New Roman"/>
          <w:sz w:val="27"/>
          <w:szCs w:val="27"/>
        </w:rPr>
        <w:t xml:space="preserve">4. </w:t>
      </w:r>
      <w:proofErr w:type="gramStart"/>
      <w:r w:rsidRPr="009162E8">
        <w:rPr>
          <w:rFonts w:ascii="Times New Roman" w:hAnsi="Times New Roman" w:cs="Times New Roman"/>
          <w:sz w:val="27"/>
          <w:szCs w:val="27"/>
        </w:rPr>
        <w:t>Контроль за</w:t>
      </w:r>
      <w:proofErr w:type="gramEnd"/>
      <w:r w:rsidRPr="009162E8">
        <w:rPr>
          <w:rFonts w:ascii="Times New Roman" w:hAnsi="Times New Roman" w:cs="Times New Roman"/>
          <w:sz w:val="27"/>
          <w:szCs w:val="27"/>
        </w:rPr>
        <w:t xml:space="preserve"> исполнением настоящего </w:t>
      </w:r>
      <w:r w:rsidR="00B12C9A">
        <w:rPr>
          <w:rFonts w:ascii="Times New Roman" w:hAnsi="Times New Roman" w:cs="Times New Roman"/>
          <w:sz w:val="27"/>
          <w:szCs w:val="27"/>
        </w:rPr>
        <w:t xml:space="preserve">постановления </w:t>
      </w:r>
      <w:r w:rsidRPr="009162E8">
        <w:rPr>
          <w:rFonts w:ascii="Times New Roman" w:hAnsi="Times New Roman" w:cs="Times New Roman"/>
          <w:sz w:val="27"/>
          <w:szCs w:val="27"/>
        </w:rPr>
        <w:t>оставляю за собой.</w:t>
      </w:r>
    </w:p>
    <w:p w:rsidR="005E57EA" w:rsidRDefault="005E57EA" w:rsidP="005E57EA">
      <w:pPr>
        <w:pStyle w:val="a4"/>
        <w:jc w:val="both"/>
        <w:rPr>
          <w:rFonts w:ascii="Times New Roman" w:hAnsi="Times New Roman" w:cs="Times New Roman"/>
          <w:sz w:val="27"/>
          <w:szCs w:val="27"/>
        </w:rPr>
      </w:pPr>
    </w:p>
    <w:p w:rsidR="005E57EA" w:rsidRDefault="005E57EA" w:rsidP="005E57EA">
      <w:pPr>
        <w:pStyle w:val="a4"/>
        <w:jc w:val="both"/>
        <w:rPr>
          <w:rFonts w:ascii="Times New Roman" w:hAnsi="Times New Roman" w:cs="Times New Roman"/>
          <w:sz w:val="27"/>
          <w:szCs w:val="27"/>
        </w:rPr>
      </w:pPr>
      <w:proofErr w:type="gramStart"/>
      <w:r>
        <w:rPr>
          <w:rFonts w:ascii="Times New Roman" w:hAnsi="Times New Roman" w:cs="Times New Roman"/>
          <w:sz w:val="27"/>
          <w:szCs w:val="27"/>
        </w:rPr>
        <w:t>Исполняющий</w:t>
      </w:r>
      <w:proofErr w:type="gramEnd"/>
      <w:r>
        <w:rPr>
          <w:rFonts w:ascii="Times New Roman" w:hAnsi="Times New Roman" w:cs="Times New Roman"/>
          <w:sz w:val="27"/>
          <w:szCs w:val="27"/>
        </w:rPr>
        <w:t xml:space="preserve"> полномочия главы</w:t>
      </w:r>
    </w:p>
    <w:p w:rsidR="005E57EA" w:rsidRPr="009162E8" w:rsidRDefault="005E57EA" w:rsidP="005E57EA">
      <w:pPr>
        <w:pStyle w:val="a4"/>
        <w:jc w:val="both"/>
        <w:rPr>
          <w:rFonts w:ascii="Times New Roman" w:hAnsi="Times New Roman" w:cs="Times New Roman"/>
          <w:sz w:val="27"/>
          <w:szCs w:val="27"/>
        </w:rPr>
      </w:pPr>
      <w:r>
        <w:rPr>
          <w:rFonts w:ascii="Times New Roman" w:hAnsi="Times New Roman" w:cs="Times New Roman"/>
          <w:sz w:val="27"/>
          <w:szCs w:val="27"/>
        </w:rPr>
        <w:t xml:space="preserve">Администрации сельсовета                                                                </w:t>
      </w:r>
      <w:r w:rsidR="00CD6D0C">
        <w:rPr>
          <w:rFonts w:ascii="Times New Roman" w:hAnsi="Times New Roman" w:cs="Times New Roman"/>
          <w:sz w:val="27"/>
          <w:szCs w:val="27"/>
        </w:rPr>
        <w:t xml:space="preserve">    </w:t>
      </w:r>
      <w:r>
        <w:rPr>
          <w:rFonts w:ascii="Times New Roman" w:hAnsi="Times New Roman" w:cs="Times New Roman"/>
          <w:sz w:val="27"/>
          <w:szCs w:val="27"/>
        </w:rPr>
        <w:t xml:space="preserve"> В.А. Разин</w:t>
      </w:r>
    </w:p>
    <w:p w:rsidR="000F07EE" w:rsidRPr="009162E8" w:rsidRDefault="000F07EE" w:rsidP="000F07EE">
      <w:pPr>
        <w:pStyle w:val="a4"/>
        <w:jc w:val="both"/>
        <w:rPr>
          <w:rFonts w:ascii="Times New Roman" w:hAnsi="Times New Roman" w:cs="Times New Roman"/>
          <w:sz w:val="27"/>
          <w:szCs w:val="27"/>
        </w:rPr>
      </w:pPr>
    </w:p>
    <w:p w:rsidR="000F07EE" w:rsidRPr="009162E8" w:rsidRDefault="000F07EE" w:rsidP="000F07EE">
      <w:pPr>
        <w:pStyle w:val="a4"/>
        <w:jc w:val="both"/>
        <w:rPr>
          <w:rFonts w:ascii="Times New Roman" w:hAnsi="Times New Roman" w:cs="Times New Roman"/>
          <w:sz w:val="27"/>
          <w:szCs w:val="27"/>
        </w:rPr>
      </w:pPr>
    </w:p>
    <w:p w:rsidR="000F07EE" w:rsidRDefault="000F07EE" w:rsidP="003B33BF">
      <w:pPr>
        <w:pStyle w:val="a4"/>
        <w:jc w:val="center"/>
        <w:rPr>
          <w:rFonts w:ascii="Times New Roman" w:hAnsi="Times New Roman" w:cs="Times New Roman"/>
          <w:b/>
          <w:spacing w:val="20"/>
          <w:sz w:val="24"/>
          <w:szCs w:val="24"/>
        </w:rPr>
      </w:pPr>
    </w:p>
    <w:p w:rsidR="00CB711D" w:rsidRDefault="00CB711D" w:rsidP="00F94274">
      <w:pPr>
        <w:pStyle w:val="a4"/>
        <w:jc w:val="both"/>
        <w:rPr>
          <w:rFonts w:ascii="Times New Roman" w:hAnsi="Times New Roman" w:cs="Times New Roman"/>
          <w:sz w:val="27"/>
          <w:szCs w:val="27"/>
        </w:rPr>
      </w:pPr>
    </w:p>
    <w:p w:rsidR="003A6E21" w:rsidRDefault="003A6E2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D17BE1" w:rsidRDefault="00D17BE1"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CB711D" w:rsidRDefault="00CB711D" w:rsidP="00F94274">
      <w:pPr>
        <w:pStyle w:val="a4"/>
        <w:jc w:val="both"/>
        <w:rPr>
          <w:rFonts w:ascii="Times New Roman" w:hAnsi="Times New Roman" w:cs="Times New Roman"/>
          <w:sz w:val="27"/>
          <w:szCs w:val="27"/>
        </w:rPr>
      </w:pPr>
    </w:p>
    <w:p w:rsidR="00B12C9A" w:rsidRDefault="00B12C9A" w:rsidP="00F94274">
      <w:pPr>
        <w:pStyle w:val="a4"/>
        <w:jc w:val="both"/>
        <w:rPr>
          <w:rFonts w:ascii="Times New Roman" w:hAnsi="Times New Roman" w:cs="Times New Roman"/>
          <w:sz w:val="27"/>
          <w:szCs w:val="27"/>
        </w:rPr>
      </w:pPr>
    </w:p>
    <w:p w:rsidR="00B12C9A" w:rsidRDefault="00B12C9A" w:rsidP="00F94274">
      <w:pPr>
        <w:pStyle w:val="a4"/>
        <w:jc w:val="both"/>
        <w:rPr>
          <w:rFonts w:ascii="Times New Roman" w:hAnsi="Times New Roman" w:cs="Times New Roman"/>
          <w:sz w:val="27"/>
          <w:szCs w:val="27"/>
        </w:rPr>
      </w:pPr>
    </w:p>
    <w:p w:rsidR="00B12C9A" w:rsidRDefault="00B12C9A" w:rsidP="00F94274">
      <w:pPr>
        <w:pStyle w:val="a4"/>
        <w:jc w:val="both"/>
        <w:rPr>
          <w:rFonts w:ascii="Times New Roman" w:hAnsi="Times New Roman" w:cs="Times New Roman"/>
          <w:sz w:val="27"/>
          <w:szCs w:val="27"/>
        </w:rPr>
      </w:pPr>
    </w:p>
    <w:p w:rsidR="00B12C9A" w:rsidRDefault="00B12C9A" w:rsidP="00F94274">
      <w:pPr>
        <w:pStyle w:val="a4"/>
        <w:jc w:val="both"/>
        <w:rPr>
          <w:rFonts w:ascii="Times New Roman" w:hAnsi="Times New Roman" w:cs="Times New Roman"/>
          <w:sz w:val="27"/>
          <w:szCs w:val="27"/>
        </w:rPr>
      </w:pPr>
    </w:p>
    <w:p w:rsidR="00B12C9A" w:rsidRDefault="00B12C9A" w:rsidP="00F94274">
      <w:pPr>
        <w:pStyle w:val="a4"/>
        <w:jc w:val="both"/>
        <w:rPr>
          <w:rFonts w:ascii="Times New Roman" w:hAnsi="Times New Roman" w:cs="Times New Roman"/>
          <w:sz w:val="27"/>
          <w:szCs w:val="27"/>
        </w:rPr>
      </w:pPr>
    </w:p>
    <w:p w:rsidR="00CB711D" w:rsidRPr="00A63C2A" w:rsidRDefault="00CB711D" w:rsidP="00F94274">
      <w:pPr>
        <w:pStyle w:val="a4"/>
        <w:jc w:val="both"/>
        <w:rPr>
          <w:rFonts w:ascii="Times New Roman" w:hAnsi="Times New Roman" w:cs="Times New Roman"/>
          <w:sz w:val="27"/>
          <w:szCs w:val="27"/>
        </w:rPr>
      </w:pPr>
    </w:p>
    <w:p w:rsidR="00F94274" w:rsidRPr="00927C9C" w:rsidRDefault="003A6E21" w:rsidP="00F94274">
      <w:pPr>
        <w:pStyle w:val="ConsPlusNormal"/>
        <w:ind w:left="5529"/>
        <w:jc w:val="both"/>
        <w:rPr>
          <w:sz w:val="27"/>
          <w:szCs w:val="27"/>
        </w:rPr>
      </w:pPr>
      <w:r>
        <w:rPr>
          <w:sz w:val="27"/>
          <w:szCs w:val="27"/>
        </w:rPr>
        <w:lastRenderedPageBreak/>
        <w:t>Установлен</w:t>
      </w:r>
    </w:p>
    <w:p w:rsidR="00F94274" w:rsidRPr="00927C9C" w:rsidRDefault="003A6E21" w:rsidP="00F94274">
      <w:pPr>
        <w:pStyle w:val="ConsPlusNormal"/>
        <w:ind w:left="5529"/>
        <w:jc w:val="both"/>
        <w:rPr>
          <w:sz w:val="27"/>
          <w:szCs w:val="27"/>
        </w:rPr>
      </w:pPr>
      <w:r>
        <w:rPr>
          <w:sz w:val="27"/>
          <w:szCs w:val="27"/>
        </w:rPr>
        <w:t>постановлением</w:t>
      </w:r>
      <w:r w:rsidR="00F94274" w:rsidRPr="00927C9C">
        <w:rPr>
          <w:sz w:val="27"/>
          <w:szCs w:val="27"/>
        </w:rPr>
        <w:t xml:space="preserve"> </w:t>
      </w:r>
      <w:r w:rsidR="003A320E" w:rsidRPr="00927C9C">
        <w:rPr>
          <w:sz w:val="27"/>
          <w:szCs w:val="27"/>
        </w:rPr>
        <w:t>А</w:t>
      </w:r>
      <w:r w:rsidR="00F94274" w:rsidRPr="00927C9C">
        <w:rPr>
          <w:sz w:val="27"/>
          <w:szCs w:val="27"/>
        </w:rPr>
        <w:t xml:space="preserve">дминистрации </w:t>
      </w:r>
      <w:proofErr w:type="spellStart"/>
      <w:r w:rsidR="003E1CBA">
        <w:rPr>
          <w:sz w:val="27"/>
          <w:szCs w:val="27"/>
        </w:rPr>
        <w:t>Хабазинского</w:t>
      </w:r>
      <w:proofErr w:type="spellEnd"/>
      <w:r w:rsidR="003E1CBA">
        <w:rPr>
          <w:sz w:val="27"/>
          <w:szCs w:val="27"/>
        </w:rPr>
        <w:t xml:space="preserve"> </w:t>
      </w:r>
      <w:r>
        <w:rPr>
          <w:sz w:val="27"/>
          <w:szCs w:val="27"/>
        </w:rPr>
        <w:t xml:space="preserve">сельсовета </w:t>
      </w:r>
      <w:proofErr w:type="spellStart"/>
      <w:r w:rsidR="00F94274" w:rsidRPr="00927C9C">
        <w:rPr>
          <w:sz w:val="27"/>
          <w:szCs w:val="27"/>
        </w:rPr>
        <w:t>Топчихинского</w:t>
      </w:r>
      <w:proofErr w:type="spellEnd"/>
      <w:r w:rsidR="00F94274" w:rsidRPr="00927C9C">
        <w:rPr>
          <w:sz w:val="27"/>
          <w:szCs w:val="27"/>
        </w:rPr>
        <w:t xml:space="preserve"> района Алтайского края от </w:t>
      </w:r>
      <w:r w:rsidR="007723BE">
        <w:rPr>
          <w:sz w:val="27"/>
          <w:szCs w:val="27"/>
        </w:rPr>
        <w:t>29.12</w:t>
      </w:r>
      <w:r w:rsidR="00F94274" w:rsidRPr="00927C9C">
        <w:rPr>
          <w:sz w:val="27"/>
          <w:szCs w:val="27"/>
        </w:rPr>
        <w:t>.202</w:t>
      </w:r>
      <w:r w:rsidR="003A320E" w:rsidRPr="00927C9C">
        <w:rPr>
          <w:sz w:val="27"/>
          <w:szCs w:val="27"/>
        </w:rPr>
        <w:t>3</w:t>
      </w:r>
      <w:r w:rsidR="00F94274" w:rsidRPr="00927C9C">
        <w:rPr>
          <w:sz w:val="27"/>
          <w:szCs w:val="27"/>
        </w:rPr>
        <w:t xml:space="preserve"> № </w:t>
      </w:r>
      <w:r w:rsidR="007723BE">
        <w:rPr>
          <w:sz w:val="27"/>
          <w:szCs w:val="27"/>
        </w:rPr>
        <w:t>56</w:t>
      </w:r>
      <w:bookmarkStart w:id="0" w:name="_GoBack"/>
      <w:bookmarkEnd w:id="0"/>
    </w:p>
    <w:p w:rsidR="00F94274" w:rsidRPr="00927C9C" w:rsidRDefault="00F94274" w:rsidP="00F94274">
      <w:pPr>
        <w:pStyle w:val="ConsPlusNormal"/>
        <w:ind w:left="5529"/>
        <w:jc w:val="both"/>
        <w:rPr>
          <w:sz w:val="27"/>
          <w:szCs w:val="27"/>
        </w:rPr>
      </w:pPr>
    </w:p>
    <w:p w:rsidR="00F94274" w:rsidRPr="00927C9C" w:rsidRDefault="00F94274" w:rsidP="00F94274">
      <w:pPr>
        <w:pStyle w:val="a4"/>
        <w:jc w:val="center"/>
        <w:rPr>
          <w:rFonts w:ascii="Times New Roman" w:hAnsi="Times New Roman" w:cs="Times New Roman"/>
          <w:bCs/>
          <w:sz w:val="27"/>
          <w:szCs w:val="27"/>
          <w:lang w:eastAsia="ru-RU"/>
        </w:rPr>
      </w:pPr>
      <w:r w:rsidRPr="00927C9C">
        <w:rPr>
          <w:rFonts w:ascii="Times New Roman" w:hAnsi="Times New Roman" w:cs="Times New Roman"/>
          <w:bCs/>
          <w:sz w:val="27"/>
          <w:szCs w:val="27"/>
          <w:lang w:eastAsia="ru-RU"/>
        </w:rPr>
        <w:t>Порядок</w:t>
      </w:r>
    </w:p>
    <w:p w:rsidR="003A320E" w:rsidRDefault="00F94274" w:rsidP="00075C2B">
      <w:pPr>
        <w:pStyle w:val="a4"/>
        <w:jc w:val="center"/>
        <w:rPr>
          <w:rFonts w:ascii="Times New Roman" w:hAnsi="Times New Roman" w:cs="Times New Roman"/>
          <w:sz w:val="27"/>
          <w:szCs w:val="27"/>
        </w:rPr>
      </w:pPr>
      <w:r w:rsidRPr="00927C9C">
        <w:rPr>
          <w:rFonts w:ascii="Times New Roman" w:hAnsi="Times New Roman" w:cs="Times New Roman"/>
          <w:bCs/>
          <w:sz w:val="27"/>
          <w:szCs w:val="27"/>
          <w:lang w:eastAsia="ru-RU"/>
        </w:rPr>
        <w:t xml:space="preserve">учета бюджетных и денежных обязательств получателей средств бюджета </w:t>
      </w:r>
      <w:r w:rsidRPr="00927C9C">
        <w:rPr>
          <w:rFonts w:ascii="Times New Roman" w:hAnsi="Times New Roman" w:cs="Times New Roman"/>
          <w:sz w:val="27"/>
          <w:szCs w:val="27"/>
        </w:rPr>
        <w:t xml:space="preserve">муниципального образования </w:t>
      </w:r>
      <w:proofErr w:type="spellStart"/>
      <w:r w:rsidR="003E1CBA">
        <w:rPr>
          <w:rFonts w:ascii="Times New Roman" w:hAnsi="Times New Roman" w:cs="Times New Roman"/>
          <w:sz w:val="27"/>
          <w:szCs w:val="27"/>
        </w:rPr>
        <w:t>Хабазинский</w:t>
      </w:r>
      <w:proofErr w:type="spellEnd"/>
      <w:r w:rsidR="003E1CBA">
        <w:rPr>
          <w:rFonts w:ascii="Times New Roman" w:hAnsi="Times New Roman" w:cs="Times New Roman"/>
          <w:sz w:val="27"/>
          <w:szCs w:val="27"/>
        </w:rPr>
        <w:t xml:space="preserve"> </w:t>
      </w:r>
      <w:r w:rsidR="00075C2B" w:rsidRPr="009162E8">
        <w:rPr>
          <w:rFonts w:ascii="Times New Roman" w:hAnsi="Times New Roman" w:cs="Times New Roman"/>
          <w:sz w:val="27"/>
          <w:szCs w:val="27"/>
        </w:rPr>
        <w:t xml:space="preserve">сельсовет </w:t>
      </w:r>
      <w:proofErr w:type="spellStart"/>
      <w:r w:rsidR="00075C2B" w:rsidRPr="009162E8">
        <w:rPr>
          <w:rFonts w:ascii="Times New Roman" w:hAnsi="Times New Roman" w:cs="Times New Roman"/>
          <w:sz w:val="27"/>
          <w:szCs w:val="27"/>
        </w:rPr>
        <w:t>Топчихинского</w:t>
      </w:r>
      <w:proofErr w:type="spellEnd"/>
      <w:r w:rsidR="00075C2B" w:rsidRPr="009162E8">
        <w:rPr>
          <w:rFonts w:ascii="Times New Roman" w:hAnsi="Times New Roman" w:cs="Times New Roman"/>
          <w:sz w:val="27"/>
          <w:szCs w:val="27"/>
        </w:rPr>
        <w:t xml:space="preserve"> района Алтайского края (далее – бюджет сельсовета)</w:t>
      </w:r>
    </w:p>
    <w:p w:rsidR="00075C2B" w:rsidRPr="00927C9C" w:rsidRDefault="00075C2B" w:rsidP="00075C2B">
      <w:pPr>
        <w:pStyle w:val="a4"/>
        <w:jc w:val="center"/>
        <w:rPr>
          <w:sz w:val="27"/>
          <w:szCs w:val="27"/>
        </w:rPr>
      </w:pPr>
    </w:p>
    <w:p w:rsidR="0003733D" w:rsidRPr="00927C9C" w:rsidRDefault="00AA1344"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1</w:t>
      </w:r>
      <w:r w:rsidR="0003733D" w:rsidRPr="00927C9C">
        <w:rPr>
          <w:rFonts w:ascii="Times New Roman" w:hAnsi="Times New Roman" w:cs="Times New Roman"/>
          <w:sz w:val="27"/>
          <w:szCs w:val="27"/>
        </w:rPr>
        <w:t>. Общие положения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1.1. Настоящий Порядок учета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Порядок) устанавливает порядок исполнения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расходам в части учета </w:t>
      </w:r>
      <w:r w:rsidR="00075C2B">
        <w:rPr>
          <w:rFonts w:ascii="Times New Roman" w:hAnsi="Times New Roman" w:cs="Times New Roman"/>
          <w:sz w:val="27"/>
          <w:szCs w:val="27"/>
        </w:rPr>
        <w:t>Управления</w:t>
      </w:r>
      <w:r w:rsidRPr="00927C9C">
        <w:rPr>
          <w:rFonts w:ascii="Times New Roman" w:hAnsi="Times New Roman" w:cs="Times New Roman"/>
          <w:sz w:val="27"/>
          <w:szCs w:val="27"/>
        </w:rPr>
        <w:t xml:space="preserve"> Федерального казначейства по Алтайскому краю (далее </w:t>
      </w:r>
      <w:r w:rsidR="00BD575D"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бюджетных и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соответственно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бюджетные обязательства, денежные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1.2. Бюджетные и денежные обязательства учитываются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отражением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лицевые</w:t>
      </w:r>
      <w:r w:rsidR="00B47514" w:rsidRPr="00927C9C">
        <w:rPr>
          <w:rFonts w:ascii="Times New Roman" w:hAnsi="Times New Roman" w:cs="Times New Roman"/>
          <w:sz w:val="27"/>
          <w:szCs w:val="27"/>
        </w:rPr>
        <w:t xml:space="preserve"> </w:t>
      </w:r>
      <w:r w:rsidRPr="00927C9C">
        <w:rPr>
          <w:rFonts w:ascii="Times New Roman" w:hAnsi="Times New Roman" w:cs="Times New Roman"/>
          <w:sz w:val="27"/>
          <w:szCs w:val="27"/>
        </w:rPr>
        <w:t>счета).</w:t>
      </w:r>
    </w:p>
    <w:p w:rsidR="0003733D" w:rsidRPr="00927C9C" w:rsidRDefault="0003733D" w:rsidP="00BD575D">
      <w:pPr>
        <w:pStyle w:val="a4"/>
        <w:ind w:firstLine="708"/>
        <w:jc w:val="both"/>
        <w:rPr>
          <w:rFonts w:ascii="Times New Roman" w:hAnsi="Times New Roman" w:cs="Times New Roman"/>
          <w:sz w:val="27"/>
          <w:szCs w:val="27"/>
        </w:rPr>
      </w:pPr>
      <w:proofErr w:type="gramStart"/>
      <w:r w:rsidRPr="00927C9C">
        <w:rPr>
          <w:rFonts w:ascii="Times New Roman" w:hAnsi="Times New Roman" w:cs="Times New Roman"/>
          <w:sz w:val="27"/>
          <w:szCs w:val="27"/>
        </w:rP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w:t>
      </w:r>
      <w:r w:rsidR="00075C2B">
        <w:rPr>
          <w:rFonts w:ascii="Times New Roman" w:hAnsi="Times New Roman" w:cs="Times New Roman"/>
          <w:sz w:val="27"/>
          <w:szCs w:val="27"/>
        </w:rPr>
        <w:t xml:space="preserve"> </w:t>
      </w:r>
      <w:r w:rsidRPr="00927C9C">
        <w:rPr>
          <w:rFonts w:ascii="Times New Roman" w:hAnsi="Times New Roman" w:cs="Times New Roman"/>
          <w:sz w:val="27"/>
          <w:szCs w:val="27"/>
        </w:rPr>
        <w:t>пределах отраженных на соответствующих лицевых счетах бюджетных ассигнований.</w:t>
      </w:r>
      <w:proofErr w:type="gramEnd"/>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1.3.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1 и 2 соответственно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1.4. Формирование Сведений о бюджетном обязательстве и Сведений о денежном обязательстве осуществляется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или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случаях, установленных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формируются с использованием информационной системы Федерального казначейства, за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ЕИС) на основании документов-оснований, документов, подтверждающих возникновение денежного обязательства, предусмотренных пунктами 1.1, 1.2, 1.3, 1.4 Перечня документов, на основании которых возникают бюджетные обязательства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документов, подтверждающих возникновение денежных </w:t>
      </w:r>
      <w:r w:rsidRPr="00927C9C">
        <w:rPr>
          <w:rFonts w:ascii="Times New Roman" w:hAnsi="Times New Roman" w:cs="Times New Roman"/>
          <w:sz w:val="27"/>
          <w:szCs w:val="27"/>
        </w:rPr>
        <w:lastRenderedPageBreak/>
        <w:t xml:space="preserve">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установленного Приложением 3 к настоящему Порядку (далее соответственно - документы-основания, Перечень документов-оснований), подлежащих размещению в ЕИС, а также пунктом 1.5 Перечня документов-оснований, сведения о которых подлежат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0">
        <w:r w:rsidRPr="00927C9C">
          <w:rPr>
            <w:rFonts w:ascii="Times New Roman" w:hAnsi="Times New Roman" w:cs="Times New Roman"/>
            <w:sz w:val="27"/>
            <w:szCs w:val="27"/>
          </w:rPr>
          <w:t>частью 6 статьи 103</w:t>
        </w:r>
      </w:hyperlink>
      <w:r w:rsidRPr="00927C9C">
        <w:rPr>
          <w:rFonts w:ascii="Times New Roman" w:hAnsi="Times New Roman" w:cs="Times New Roman"/>
          <w:sz w:val="27"/>
          <w:szCs w:val="27"/>
        </w:rPr>
        <w:t xml:space="preserve"> Федерального закона от 5 апреля 2013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44-ФЗ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бюджетном обязательстве и Сведения о денежном обязательстве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 с применением усиленной квалифицированной электронной подписи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(далее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электронная подпись).</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Сведения о бюджетном обязательстве и Сведения о денежном обязательстве представляются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бумажном носителе с одновременным представлением на съемном машинном носителе информации.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1.5. Лица, имеющие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настоящим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2</w:t>
      </w:r>
      <w:r w:rsidR="0003733D" w:rsidRPr="00927C9C">
        <w:rPr>
          <w:rFonts w:ascii="Times New Roman" w:hAnsi="Times New Roman" w:cs="Times New Roman"/>
          <w:sz w:val="27"/>
          <w:szCs w:val="27"/>
        </w:rPr>
        <w:t>. Постановка на учет бюджетных обязательств</w:t>
      </w:r>
      <w:r w:rsidRPr="00927C9C">
        <w:rPr>
          <w:rFonts w:ascii="Times New Roman" w:hAnsi="Times New Roman" w:cs="Times New Roman"/>
          <w:sz w:val="27"/>
          <w:szCs w:val="27"/>
        </w:rPr>
        <w:t xml:space="preserve"> </w:t>
      </w:r>
      <w:r w:rsidR="0003733D" w:rsidRPr="00927C9C">
        <w:rPr>
          <w:rFonts w:ascii="Times New Roman" w:hAnsi="Times New Roman" w:cs="Times New Roman"/>
          <w:sz w:val="27"/>
          <w:szCs w:val="27"/>
        </w:rPr>
        <w:t>и внесение в них изменений</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2.1.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графой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2.2. Сведения о бюджетных обязательствах, возникших на основании документов-оснований, предусмотренных пунктом 2.1 настоящего Порядка, формируются: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2.2.1.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 в части принимаемых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и 1.2 Перечня документов-оснований, подлежащих размещению в ЕИС, - в течение двух рабочих дней до дня направления на размещение в ЕИС извещения об осуществлении закупки в форме электронного </w:t>
      </w:r>
      <w:r w:rsidRPr="00927C9C">
        <w:rPr>
          <w:rFonts w:ascii="Times New Roman" w:hAnsi="Times New Roman" w:cs="Times New Roman"/>
          <w:sz w:val="27"/>
          <w:szCs w:val="27"/>
        </w:rPr>
        <w:lastRenderedPageBreak/>
        <w:t>документа или приглашения принять участие в определении поставщика (подрядчика, исполнителя)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1.3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с единственным поставщиком (подрядчиком, исполнителем) в соответствии с </w:t>
      </w:r>
      <w:hyperlink r:id="rId11">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осуществления контроля, предусмотренного </w:t>
      </w:r>
      <w:hyperlink r:id="rId12">
        <w:r w:rsidRPr="00927C9C">
          <w:rPr>
            <w:rFonts w:ascii="Times New Roman" w:hAnsi="Times New Roman" w:cs="Times New Roman"/>
            <w:sz w:val="27"/>
            <w:szCs w:val="27"/>
          </w:rPr>
          <w:t>частями 5</w:t>
        </w:r>
      </w:hyperlink>
      <w:r w:rsidRPr="00927C9C">
        <w:rPr>
          <w:rFonts w:ascii="Times New Roman" w:hAnsi="Times New Roman" w:cs="Times New Roman"/>
          <w:sz w:val="27"/>
          <w:szCs w:val="27"/>
        </w:rPr>
        <w:t xml:space="preserve"> и </w:t>
      </w:r>
      <w:hyperlink r:id="rId13">
        <w:r w:rsidRPr="00927C9C">
          <w:rPr>
            <w:rFonts w:ascii="Times New Roman" w:hAnsi="Times New Roman" w:cs="Times New Roman"/>
            <w:sz w:val="27"/>
            <w:szCs w:val="27"/>
          </w:rPr>
          <w:t>5.1 статьи 99</w:t>
        </w:r>
      </w:hyperlink>
      <w:r w:rsidRPr="00927C9C">
        <w:rPr>
          <w:rFonts w:ascii="Times New Roman" w:hAnsi="Times New Roman" w:cs="Times New Roman"/>
          <w:sz w:val="27"/>
          <w:szCs w:val="27"/>
        </w:rPr>
        <w:t xml:space="preserve"> Федерального закона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О контрактной системе в сфере закупок товаров, работ, услуг для обеспечения государственных и муниципальных нужд</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утвержденных постановлением Правительства Российской Федерации от 6 августа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 (далее - Правила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1.4 Перечня документов-оснований, подлежащих размещению в ЕИС, - одновременно с направлением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проекта соглашения об изменении условий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в соответствии с </w:t>
      </w:r>
      <w:hyperlink r:id="rId14">
        <w:r w:rsidRPr="00927C9C">
          <w:rPr>
            <w:rFonts w:ascii="Times New Roman" w:hAnsi="Times New Roman" w:cs="Times New Roman"/>
            <w:sz w:val="27"/>
            <w:szCs w:val="27"/>
          </w:rPr>
          <w:t>пунктом 24</w:t>
        </w:r>
      </w:hyperlink>
      <w:r w:rsidRPr="00927C9C">
        <w:rPr>
          <w:rFonts w:ascii="Times New Roman" w:hAnsi="Times New Roman" w:cs="Times New Roman"/>
          <w:sz w:val="27"/>
          <w:szCs w:val="27"/>
        </w:rPr>
        <w:t xml:space="preserve"> Правил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б) в части принятых бюджетных обязательств, возникших на основании документов-оснований,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1.5 - 1.7, 1.9 и 1.10 графы 1 Перечня документов-оснований, - не позднее пяти рабочих дней со дня заключения соответственно </w:t>
      </w:r>
      <w:r w:rsidR="00B47514" w:rsidRPr="00927C9C">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контракта, договора, соглашения о предоставлении из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местному бюджету межбюджетного трансферта, договора (соглашения) о предоставлении субсидии </w:t>
      </w:r>
      <w:r w:rsidR="00B47514"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бюджетному или автономному учреждению, договора (соглашения) о предоставлении субсидии или бюджетных инвестиций юридическому лицу,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1.8, 1.11 и 3 графы 1 Перечня документов-оснований, - не позднее пяти рабочих дней со дня доведения в установленном порядке соответствующих лимитов бюджетных обязательств на принятие и исполнение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1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2.2.2.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части принятых бюджетных обязательств, возникших на основании документов оснований, предусмотренных:</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2.1 - 2.12 графы 1 Перечня документов-оснований, - одновременно с санкционированием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2.3. При наличии электронного документооборота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бюджетных обязательствах, возникших на основании документов-оснований, предусмотренных пунктами 1.6 - 1.11 и 3 графы 1 Перечня документов-оснований,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в форме электронной копии бумажного документа, созданной посредством его сканирования, или копии электронного </w:t>
      </w:r>
      <w:r w:rsidRPr="00927C9C">
        <w:rPr>
          <w:rFonts w:ascii="Times New Roman" w:hAnsi="Times New Roman" w:cs="Times New Roman"/>
          <w:sz w:val="27"/>
          <w:szCs w:val="27"/>
        </w:rPr>
        <w:lastRenderedPageBreak/>
        <w:t xml:space="preserve">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отсутствии технической возможности или электронного документооборота с применением электронной подписи между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направляются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 приложением копии документа-основания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направлении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Сведения о бюджетном обязательстве, возникшем на основании документа-основания, предусмотренного пунктами 1.1 - 1.5 графы 1 Перечня документов-оснований, копия указанного документа-основания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Копии документов-оснований, предусмотренных пунктами 2.1 - 2.12 графы 1 Перечня документов-оснований,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представляются.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2.4.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внесения изменений в бюджетное обязательство, предусматривающих изменение суммы принятого бюджетного обязательства, возникшего на основании документов-оснований, предусмотренных пунктом 1.5 Перечня документов-оснований, Сведения о бюджетном обязательстве формируются на основании документов-оснований, предусмотренных пунктом 1.4 графы 1 Перечня документов-оснований, до внесения изменений в поставленное на учет бюджетное обязательство для осуществления проверки, предусмотренной: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четвертым пункта 2.6 настоящего Порядка - в случае, если документом-основанием предусматривается увеличение суммы принятого бюджетного обязательства по соответствующему коду бюджетной классификации;</w:t>
      </w:r>
    </w:p>
    <w:p w:rsidR="0003733D" w:rsidRPr="00927C9C" w:rsidRDefault="0003733D" w:rsidP="00B47514">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абзацем девятым пункта 2.6 настоящего Порядка - в случае, если документом-основанием предусматривается уменьшение суммы принятого бюджетного обязательства по соответствующему коду бюджетной классификации.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без внесения изменений в документ-основание, предусмотренный пунктами 1.5 и 1.6 графы 1 Перечня документов-оснований,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Сведения о бюджетном обязательстве не позднее трех рабочих дней, следующих за днем возникновения обстоятельств, требующих внесения изменений в бюджетное обязательство.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формировании Сведений о бюджетном обязательстве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соответствии с абзацем первым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дополнительно осуществляет проверку, предусмотренную абзацами вторым, третьим и пятым пункта 2.6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повторно не представляется.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бюджетное обязательство в связи с внесением изменений в документ-основание, предусмотренный пунктами 1.6 - 1.11 и 3 графы 1 Перечня документов-оснований, документ, предусматривающий </w:t>
      </w:r>
      <w:r w:rsidRPr="00927C9C">
        <w:rPr>
          <w:rFonts w:ascii="Times New Roman" w:hAnsi="Times New Roman" w:cs="Times New Roman"/>
          <w:sz w:val="27"/>
          <w:szCs w:val="27"/>
        </w:rPr>
        <w:lastRenderedPageBreak/>
        <w:t xml:space="preserve">внесение изменений в документ-основание и отсутствующий в информационных системах, представляется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одновременно со Сведениями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2.5. Копии документов-оснований (документов о внесении изменений в документы-основания), направленные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форме электронной копии бумажного документа,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подлежат хранению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соответствии с правилами делопроизводства.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2.6.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их проверку по следующим направлениям: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бюджетного обязательства в соответствии с пунктом 2.3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1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proofErr w:type="spellStart"/>
      <w:r w:rsidRPr="00927C9C">
        <w:rPr>
          <w:rFonts w:ascii="Times New Roman" w:hAnsi="Times New Roman" w:cs="Times New Roman"/>
          <w:sz w:val="27"/>
          <w:szCs w:val="27"/>
        </w:rPr>
        <w:t>непревышение</w:t>
      </w:r>
      <w:proofErr w:type="spellEnd"/>
      <w:r w:rsidRPr="00927C9C">
        <w:rPr>
          <w:rFonts w:ascii="Times New Roman" w:hAnsi="Times New Roman" w:cs="Times New Roman"/>
          <w:sz w:val="27"/>
          <w:szCs w:val="27"/>
        </w:rPr>
        <w:t xml:space="preserve"> суммы бюджетного обязательства по соответствующим кодам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открытом в установленном порядке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отдельно для текущего финансового года, для первого и для второго года планового периода;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указанному в Сведениях о бюджетном обязательстве, документе-основании.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проверке Сведений о бюджетном обязательстве, возникшем на основании документов-оснований, предусмотренных пунктом 1.5 графы 1 Перечня документов-оснований,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соответствия информации, включаемой в Сведения о бюджетном обязательстве, аналогичной информации, подлежащей включению в реестр контрактов, и условиям документа-основания.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формирования Сведений о бюджетном обязательстве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 постановке на учет бюджетного обязательства (внесении в него изменений) осуществляется проверка, предусмотренная абзацем четвертым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При постановке на учет бюджетных обязательств, возникающих на основании документов-оснований, предусмотренных пунктами 1.1, 1.2, 1.3, 1.4 графы 1 Перечня документов-оснований, подлежащих размещению в ЕИС, при проведении проверки, предусмотренной абзацем пятым настоящего пункта,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r w:rsidRPr="00927C9C">
        <w:rPr>
          <w:rFonts w:ascii="Times New Roman" w:hAnsi="Times New Roman" w:cs="Times New Roman"/>
          <w:sz w:val="27"/>
          <w:szCs w:val="27"/>
        </w:rPr>
        <w:lastRenderedPageBreak/>
        <w:t xml:space="preserve">осуществляет проверку соответствия информации, включаемой в Сведения о бюджетном обязательстве, аналогичной информации, подлежащей проверке в соответствии с </w:t>
      </w:r>
      <w:hyperlink r:id="rId15">
        <w:r w:rsidRPr="00927C9C">
          <w:rPr>
            <w:rFonts w:ascii="Times New Roman" w:hAnsi="Times New Roman" w:cs="Times New Roman"/>
            <w:sz w:val="27"/>
            <w:szCs w:val="27"/>
          </w:rPr>
          <w:t>Правилами</w:t>
        </w:r>
      </w:hyperlink>
      <w:r w:rsidRPr="00927C9C">
        <w:rPr>
          <w:rFonts w:ascii="Times New Roman" w:hAnsi="Times New Roman" w:cs="Times New Roman"/>
          <w:sz w:val="27"/>
          <w:szCs w:val="27"/>
        </w:rPr>
        <w:t xml:space="preserve"> контроля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внесения изменений в поставленное на учет бюджетное обязательство, предусматривающих уменьшение суммы принятого бюджетного обязательства,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w:t>
      </w:r>
      <w:proofErr w:type="spellStart"/>
      <w:r w:rsidRPr="00927C9C">
        <w:rPr>
          <w:rFonts w:ascii="Times New Roman" w:hAnsi="Times New Roman" w:cs="Times New Roman"/>
          <w:sz w:val="27"/>
          <w:szCs w:val="27"/>
        </w:rPr>
        <w:t>непревышения</w:t>
      </w:r>
      <w:proofErr w:type="spellEnd"/>
      <w:r w:rsidRPr="00927C9C">
        <w:rPr>
          <w:rFonts w:ascii="Times New Roman" w:hAnsi="Times New Roman" w:cs="Times New Roman"/>
          <w:sz w:val="27"/>
          <w:szCs w:val="27"/>
        </w:rPr>
        <w:t xml:space="preserve"> суммы исполнения бюджетного обязательства над изменяемой суммой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аннулирования принимаемого бюджетного обязательства проверка, предусмотренная абзацами вторым, четвертым и пятым настоящего пункта, не осуществляется.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2.7. В случае представления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на бумажном носителе в дополнение к проверке, предусмотренной пунктом 2.6 настоящего Порядка, также осуществляется проверка Сведений о бюджетном обязательстве 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идентичность информации, отраженной в Сведениях о бюджетном обязательстве на бумажном носителе, информации, содержащейся в Сведениях о бюджетном обязательстве, представленной на машинном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соответствие подписей лиц, имеющих право подписывать Сведения о бюджетном обязательстве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имеющимся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образцам, представленным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порядке, установленном для открытия соответствующего лицевого счета.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2.8. При постановке на учет бюджетного обязательства (внесении в него изменений)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осуществляет проверку Сведений о бюджетном обязательстве, сформированном на основании документа-основания, предусмотренного:</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1.1, 1.2, 1.3, 1.4 графы 1 Перечня документов-оснований, сформированного с использованием ЕИС, - в течение одного рабочего дня, следующего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w:t>
      </w:r>
      <w:hyperlink r:id="rId16">
        <w:r w:rsidRPr="00927C9C">
          <w:rPr>
            <w:rFonts w:ascii="Times New Roman" w:hAnsi="Times New Roman" w:cs="Times New Roman"/>
            <w:sz w:val="27"/>
            <w:szCs w:val="27"/>
          </w:rPr>
          <w:t>пунктами 24</w:t>
        </w:r>
      </w:hyperlink>
      <w:r w:rsidRPr="00927C9C">
        <w:rPr>
          <w:rFonts w:ascii="Times New Roman" w:hAnsi="Times New Roman" w:cs="Times New Roman"/>
          <w:sz w:val="27"/>
          <w:szCs w:val="27"/>
        </w:rPr>
        <w:t xml:space="preserve"> и </w:t>
      </w:r>
      <w:hyperlink r:id="rId17">
        <w:r w:rsidRPr="00927C9C">
          <w:rPr>
            <w:rFonts w:ascii="Times New Roman" w:hAnsi="Times New Roman" w:cs="Times New Roman"/>
            <w:sz w:val="27"/>
            <w:szCs w:val="27"/>
          </w:rPr>
          <w:t>28</w:t>
        </w:r>
      </w:hyperlink>
      <w:r w:rsidRPr="00927C9C">
        <w:rPr>
          <w:rFonts w:ascii="Times New Roman" w:hAnsi="Times New Roman" w:cs="Times New Roman"/>
          <w:sz w:val="27"/>
          <w:szCs w:val="27"/>
        </w:rPr>
        <w:t xml:space="preserve"> Правил контроля </w:t>
      </w:r>
      <w:r w:rsidR="00B67823" w:rsidRPr="00927C9C">
        <w:rPr>
          <w:rFonts w:ascii="Times New Roman" w:hAnsi="Times New Roman" w:cs="Times New Roman"/>
          <w:sz w:val="27"/>
          <w:szCs w:val="27"/>
        </w:rPr>
        <w:br/>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1193;</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пунктом 1.5 графы 1 Перечня документов-оснований, сформированного с использованием ЕИС, - в течение трех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 или документа-основания в соответствии с пунктом 15 Правил ведения реестра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пунктами 1.6 - 1.11 и 3 графы 1 Перечня документов-оснований, сформированного без использования ЕИС, - в течение двух рабочих дней, следующих за днем поступления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2.9. При формировании Сведений о бюджетном обязательстве с использованием ЕИС проверка, предусмотренная:</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вторым, третьим, пятым пункта 2.6 настоящего Порядка,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абзацами четвертым пункта 2.6 настоящего Порядка, осуществляется в информационной системе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положительного результата проверки, указанной в абзаце втором настоящего пункта, Сведения о бюджетных обязательствах и информация о положительном результате проверок направляются в информационную систему </w:t>
      </w:r>
      <w:r w:rsidRPr="00927C9C">
        <w:rPr>
          <w:rFonts w:ascii="Times New Roman" w:hAnsi="Times New Roman" w:cs="Times New Roman"/>
          <w:sz w:val="27"/>
          <w:szCs w:val="27"/>
        </w:rPr>
        <w:lastRenderedPageBreak/>
        <w:t>Федерального казначейства для осуществления проверки, указанной в абзаце третьем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2.10. В случае положительного результата проверки Сведений о бюджетном обязательстве на соответствие требованиям, предусмотренным пунктами 2.6 и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в течение сроков, указанных в абзацах втором - пятом пункта 2.8 настоящего Порядка, и не позднее одного рабочего дня, следующего за днем постановки на учет бюджетного обязательства (внесения изменений в бюджетное обязательство)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бюджетного обязательства, </w:t>
      </w:r>
      <w:hyperlink r:id="rId18">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 октября 2020 года </w:t>
      </w:r>
      <w:r w:rsidR="00B47514" w:rsidRPr="00927C9C">
        <w:rPr>
          <w:rFonts w:ascii="Times New Roman" w:hAnsi="Times New Roman" w:cs="Times New Roman"/>
          <w:sz w:val="27"/>
          <w:szCs w:val="27"/>
        </w:rPr>
        <w:t>№</w:t>
      </w:r>
      <w:r w:rsidRPr="00927C9C">
        <w:rPr>
          <w:rFonts w:ascii="Times New Roman" w:hAnsi="Times New Roman" w:cs="Times New Roman"/>
          <w:sz w:val="27"/>
          <w:szCs w:val="27"/>
        </w:rPr>
        <w:t xml:space="preserve"> 258н (далее соответственно - Порядок Минфина России, Извещение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бюджетном обязательстве направляется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лица, имеющего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бюджетного обязательства имеет следующую структуру, состоящую из девятнадцати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 по 8 разряд - уникальный код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сводному реестру участников бюджетного процесса, а также юридических лиц, не являющихся участниками бюджетного процесса (далее - Сводный реестр);</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9 и 10 разряды - последние две цифры года, в котором бюджетное обязательство поставлено на учет;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 11 по 19 разряд - уникальный номер бюджетного обязательства, присваиваемый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рамках одного календарного года.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Одно поставленное на учет бюджетное обязательство может содержать несколько кодов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2.11. В случае отрицательного результата проверки Сведений о бюджетном обязательстве на соответствие требованиям, предусмотренным абзацами вторым, третьим, пятым и шестым пункта 2.6 и пунктом 2.7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сроки, установленные абзацами вторым - четвертым пункта 2.8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электронной форме, содержащее информацию, позволяющую идентифицировать </w:t>
      </w:r>
      <w:r w:rsidRPr="00927C9C">
        <w:rPr>
          <w:rFonts w:ascii="Times New Roman" w:hAnsi="Times New Roman" w:cs="Times New Roman"/>
          <w:sz w:val="27"/>
          <w:szCs w:val="27"/>
        </w:rPr>
        <w:lastRenderedPageBreak/>
        <w:t>документ, не принятый к исполнению, а также причину, по которой постановка на учет бюджетного обязательства не осуществляется, и дату отказа в соответствии с правилами организации и функционирования системы казначейских платежей, установленными Федеральным казначейством, - в отношении Сведений о бюджетном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Сведений о бюджетном обязательстве с указанием причины, по которой постановка на учет бюджетного обязательства не осуществляется,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 в отношении Сведений о бюджетном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2.12. В случае отрицательного результата проверки Сведений о бюджетном обязательстве на соответствие требованиям, предусмотренным абзацем четвертым пункта 2.6 настоящего Порядка,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бюджетном обязательстве с указанием информации, предусмотренной пунктом 2.10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главному распорядителю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19">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4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2.13. В бюджетные обязательства, поставленные на учет до начала текущего финансового года, исполнение которых осуществляется в текущем финансовом году,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вносятся изменения в соответствии с пунктом 2.4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
    <w:p w:rsidR="0003733D" w:rsidRPr="00927C9C" w:rsidRDefault="00B47514"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УФК</w:t>
      </w:r>
      <w:r w:rsidR="0003733D" w:rsidRPr="00927C9C">
        <w:rPr>
          <w:rFonts w:ascii="Times New Roman" w:hAnsi="Times New Roman" w:cs="Times New Roman"/>
          <w:sz w:val="27"/>
          <w:szCs w:val="27"/>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абзаца четвертого пункта 2.6 настоящего Порядка, направляет для сведения главному распорядителю (распорядителю)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в ведении которого находится получатель средств </w:t>
      </w:r>
      <w:r w:rsidR="00075C2B">
        <w:rPr>
          <w:rFonts w:ascii="Times New Roman" w:hAnsi="Times New Roman" w:cs="Times New Roman"/>
          <w:sz w:val="27"/>
          <w:szCs w:val="27"/>
        </w:rPr>
        <w:t>бюджета сельсовета</w:t>
      </w:r>
      <w:r w:rsidR="0003733D" w:rsidRPr="00927C9C">
        <w:rPr>
          <w:rFonts w:ascii="Times New Roman" w:hAnsi="Times New Roman" w:cs="Times New Roman"/>
          <w:sz w:val="27"/>
          <w:szCs w:val="27"/>
        </w:rPr>
        <w:t xml:space="preserve">, Уведомление о превышении бюджетным обязательством неиспользованных лимитов бюджетных обязательств, </w:t>
      </w:r>
      <w:hyperlink r:id="rId20">
        <w:r w:rsidR="0003733D" w:rsidRPr="00927C9C">
          <w:rPr>
            <w:rFonts w:ascii="Times New Roman" w:hAnsi="Times New Roman" w:cs="Times New Roman"/>
            <w:sz w:val="27"/>
            <w:szCs w:val="27"/>
          </w:rPr>
          <w:t>реквизиты</w:t>
        </w:r>
      </w:hyperlink>
      <w:r w:rsidR="0003733D" w:rsidRPr="00927C9C">
        <w:rPr>
          <w:rFonts w:ascii="Times New Roman" w:hAnsi="Times New Roman" w:cs="Times New Roman"/>
          <w:sz w:val="27"/>
          <w:szCs w:val="27"/>
        </w:rPr>
        <w:t xml:space="preserve"> которого установлены приложением 4 к Порядку Минфина России, не позднее следующего рабочего дня со дня получения Сведений о бюджетном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2.14. В случае ликвидации, реорганизации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w:t>
      </w:r>
      <w:r w:rsidRPr="00927C9C">
        <w:rPr>
          <w:rFonts w:ascii="Times New Roman" w:hAnsi="Times New Roman" w:cs="Times New Roman"/>
          <w:sz w:val="27"/>
          <w:szCs w:val="27"/>
        </w:rPr>
        <w:lastRenderedPageBreak/>
        <w:t xml:space="preserve">обязательств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ранее учтенные бюджетные обязательства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части аннулирования соответствующих неисполненных бюджетных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3</w:t>
      </w:r>
      <w:r w:rsidR="0003733D" w:rsidRPr="00927C9C">
        <w:rPr>
          <w:rFonts w:ascii="Times New Roman" w:hAnsi="Times New Roman" w:cs="Times New Roman"/>
          <w:sz w:val="27"/>
          <w:szCs w:val="27"/>
        </w:rPr>
        <w:t>. Особенности учета бюджетных обязательств</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по исполнительным документам, решениям налоговых органов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3.1. Сведения о бюджетном обязательстве, возникшем в соответствии с документами-основаниями, предусмотренными пунктами 1.12 и 1.13 графы 1 Перечня документов-оснований,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срок, установленный бюджетным законодательством Российской Федерации для представления в установленном порядке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 исполнению исполнительного документа, решения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3.2. В случае если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3.3.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3.4. В случае ликвидации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либо изменения типа </w:t>
      </w:r>
      <w:r w:rsidR="00720F20">
        <w:rPr>
          <w:rFonts w:ascii="Times New Roman" w:hAnsi="Times New Roman" w:cs="Times New Roman"/>
          <w:sz w:val="27"/>
          <w:szCs w:val="27"/>
        </w:rPr>
        <w:t>муниципального</w:t>
      </w:r>
      <w:r w:rsidRPr="00927C9C">
        <w:rPr>
          <w:rFonts w:ascii="Times New Roman" w:hAnsi="Times New Roman" w:cs="Times New Roman"/>
          <w:sz w:val="27"/>
          <w:szCs w:val="27"/>
        </w:rPr>
        <w:t xml:space="preserve">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вносятся изменения в части аннулирования неисполненного бюджетного обязательства.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lastRenderedPageBreak/>
        <w:t>4</w:t>
      </w:r>
      <w:r w:rsidR="0003733D" w:rsidRPr="00927C9C">
        <w:rPr>
          <w:rFonts w:ascii="Times New Roman" w:hAnsi="Times New Roman" w:cs="Times New Roman"/>
          <w:sz w:val="27"/>
          <w:szCs w:val="27"/>
        </w:rPr>
        <w:t>. Постановка на учет денежных обязательств</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4.1.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графой 2 Перечня документов-оснований.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4.2. Сведения о денежных обязательствах по принятым бюджетным обязательствам формируются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 администраторов источников финансирования дефицита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за исключением случаев, указанных в абзацах третьем - пятом настоящего пункта.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Сведения о денежных обязательствах формируются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течение трех рабочих дней со дня, следующего за днем возникновения денежного обязательства в случае: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ЕИС,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w:t>
      </w:r>
      <w:r w:rsidR="00F57D03" w:rsidRPr="00927C9C">
        <w:rPr>
          <w:rFonts w:ascii="Times New Roman" w:hAnsi="Times New Roman" w:cs="Times New Roman"/>
          <w:sz w:val="27"/>
          <w:szCs w:val="27"/>
        </w:rPr>
        <w:t>муниципальному</w:t>
      </w:r>
      <w:r w:rsidRPr="00927C9C">
        <w:rPr>
          <w:rFonts w:ascii="Times New Roman" w:hAnsi="Times New Roman" w:cs="Times New Roman"/>
          <w:sz w:val="27"/>
          <w:szCs w:val="27"/>
        </w:rPr>
        <w:t xml:space="preserve"> контракту, сформированного и подписанного без использования ЕИС,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4.3.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xml:space="preserve"> </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Да</w:t>
      </w:r>
      <w:r w:rsidR="00B67823" w:rsidRPr="00927C9C">
        <w:rPr>
          <w:rFonts w:ascii="Times New Roman" w:hAnsi="Times New Roman" w:cs="Times New Roman"/>
          <w:sz w:val="27"/>
          <w:szCs w:val="27"/>
        </w:rPr>
        <w:t>»</w:t>
      </w:r>
      <w:r w:rsidRPr="00927C9C">
        <w:rPr>
          <w:rFonts w:ascii="Times New Roman" w:hAnsi="Times New Roman" w:cs="Times New Roman"/>
          <w:sz w:val="27"/>
          <w:szCs w:val="27"/>
        </w:rPr>
        <w:t>),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4.4.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не позднее следующего рабочего дня со дня представления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информации по соответствующему бюджетному обязательству, учтенному на соответствующем лицевом счете получателя бюджетных средств;</w:t>
      </w:r>
    </w:p>
    <w:p w:rsidR="0003733D" w:rsidRPr="00927C9C" w:rsidRDefault="0003733D" w:rsidP="00F97181">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информации, подлежащей включению в Сведения о денежном обязательстве в соответствии с приложением 2 к настоящему Порядку;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для постановки на учет денежных обязательств в соответствии с настоящим Порядком.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случае исполнения бюджетного обязательства, содержащего более одного кода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и документе, подтверждающем возникновение денежного обязательства, коду вида (кодам видов) расходов классификации расходов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на основании документа, подтверждающего возникновение денежного обязательства, предусмотренного пунктом 1.5 графы 2 Перечня документов-оснований, сформированного и подписанного без использования ЕИС,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При формировании Сведений о денежном обязательстве с использованием ЕИС проверка, предусмотренная настоящим пунктом, осуществляется в ЕИС.</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случае положительного результата проверки, предусмотренной настоящим пунктом, осуществляемой с использованием ЕИС, Сведения о денежных обязательствах и информация о положительном результате проверки в день осуществления указанной проверки направляются в информационную систему Федерального казначейства для автоматической постановки на учет денежного обязательства (внесения в него изменений).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4.5. В случае положительного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присваивает учетный номер денежному обязательству (вносит в него изменения) и в срок, установленный абзацем вторым пункта 4.2 настоящего Порядка, 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извещение о постановке на учет (изменении) денежного обязательства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w:t>
      </w:r>
      <w:hyperlink r:id="rId21">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которого установлены приложением 13 к Порядку Минфина России (далее - Извещение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направляется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форме электронного документа, подписанного электронной подписью уполномоченного лица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w:t>
      </w:r>
      <w:r w:rsidR="00F97181" w:rsidRPr="00927C9C">
        <w:rPr>
          <w:rFonts w:ascii="Times New Roman" w:hAnsi="Times New Roman" w:cs="Times New Roman"/>
          <w:sz w:val="27"/>
          <w:szCs w:val="27"/>
        </w:rPr>
        <w:t xml:space="preserve"> </w:t>
      </w:r>
      <w:r w:rsidRPr="00927C9C">
        <w:rPr>
          <w:rFonts w:ascii="Times New Roman" w:hAnsi="Times New Roman" w:cs="Times New Roman"/>
          <w:sz w:val="27"/>
          <w:szCs w:val="27"/>
        </w:rPr>
        <w:t>в отношении Сведений о денежном обязательстве, представленных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 бумажном носителе, подписанном уполномоченным лицом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 в отношении Сведений о денежном обязательстве, представленных на бумажном носителе.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Извещение о денежном обязательстве, сформированное на бумажном носителе, подписывается лицом, имеющим право действовать от имени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В отношении Сведений о денежном обязательстве, сформированных с использованием ЕИС, извещение о денежном обязательстве направляется с использованием ЕИС во взаимодействии с информационной системой Федерального казначейства.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Учетный номер денежного обязательства имеет следующую структуру, состоящую из двадцати пяти разрядов:</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1 по 19 разряд - учетный номер соответствующего бюджетного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с 20 по 25 разряд - порядковый номер денежного обязательства.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4.6. В случае отрицательного результата проверки Сведений о денежном обязательстве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срок, установленный в абзаце втором пункта 4.2 настоящего Порядка: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в отношении Сведений о денежных обязательствах, сформированных получателем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возвращает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копию представленных на бумажном носителе Сведений о денежном обязательстве с проставлением даты отказа, должности сотрудника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его подписи, расшифровки подписи с указанием инициалов и фамилии, причины отказа;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направляет получателю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уведомление в электронном виде, если Сведения о денежном обязательстве представлялись в форме электронного документа.</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В отношении Сведений о денежном обязательстве, сформированных с использованием ЕИС, уведомление направляется с использованием ЕИС во взаимодействии с информационной системой Федерального казначейства.</w:t>
      </w:r>
    </w:p>
    <w:p w:rsidR="0003733D" w:rsidRPr="00927C9C" w:rsidRDefault="0003733D" w:rsidP="00B24602">
      <w:pPr>
        <w:pStyle w:val="a4"/>
        <w:jc w:val="both"/>
        <w:rPr>
          <w:rFonts w:ascii="Times New Roman" w:hAnsi="Times New Roman" w:cs="Times New Roman"/>
          <w:sz w:val="27"/>
          <w:szCs w:val="27"/>
        </w:rPr>
      </w:pPr>
    </w:p>
    <w:p w:rsidR="0003733D" w:rsidRPr="00927C9C" w:rsidRDefault="00BD575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5</w:t>
      </w:r>
      <w:r w:rsidR="0003733D" w:rsidRPr="00927C9C">
        <w:rPr>
          <w:rFonts w:ascii="Times New Roman" w:hAnsi="Times New Roman" w:cs="Times New Roman"/>
          <w:sz w:val="27"/>
          <w:szCs w:val="27"/>
        </w:rPr>
        <w:t>. Представление информации о бюджетных и денежных</w:t>
      </w:r>
    </w:p>
    <w:p w:rsidR="0003733D" w:rsidRPr="00927C9C" w:rsidRDefault="0003733D" w:rsidP="00BD575D">
      <w:pPr>
        <w:pStyle w:val="a4"/>
        <w:jc w:val="center"/>
        <w:rPr>
          <w:rFonts w:ascii="Times New Roman" w:hAnsi="Times New Roman" w:cs="Times New Roman"/>
          <w:sz w:val="27"/>
          <w:szCs w:val="27"/>
        </w:rPr>
      </w:pPr>
      <w:r w:rsidRPr="00927C9C">
        <w:rPr>
          <w:rFonts w:ascii="Times New Roman" w:hAnsi="Times New Roman" w:cs="Times New Roman"/>
          <w:sz w:val="27"/>
          <w:szCs w:val="27"/>
        </w:rPr>
        <w:t xml:space="preserve">обязательствах, учтенных в </w:t>
      </w:r>
      <w:r w:rsidR="00B67823" w:rsidRPr="00927C9C">
        <w:rPr>
          <w:rFonts w:ascii="Times New Roman" w:hAnsi="Times New Roman" w:cs="Times New Roman"/>
          <w:sz w:val="27"/>
          <w:szCs w:val="27"/>
        </w:rPr>
        <w:t>УФК</w:t>
      </w:r>
    </w:p>
    <w:p w:rsidR="0003733D" w:rsidRPr="00927C9C" w:rsidRDefault="0003733D" w:rsidP="00B24602">
      <w:pPr>
        <w:pStyle w:val="a4"/>
        <w:jc w:val="both"/>
        <w:rPr>
          <w:rFonts w:ascii="Times New Roman" w:hAnsi="Times New Roman" w:cs="Times New Roman"/>
          <w:sz w:val="27"/>
          <w:szCs w:val="27"/>
        </w:rPr>
      </w:pP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5.1. Информация о бюджетных и денежных обязательствах предоставляется </w:t>
      </w:r>
      <w:r w:rsidR="00BD575D"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в электронном виде:</w:t>
      </w:r>
    </w:p>
    <w:p w:rsidR="0003733D" w:rsidRPr="00927C9C" w:rsidRDefault="00625B70"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0003733D" w:rsidRPr="00927C9C">
        <w:rPr>
          <w:rFonts w:ascii="Times New Roman" w:hAnsi="Times New Roman" w:cs="Times New Roman"/>
          <w:sz w:val="27"/>
          <w:szCs w:val="27"/>
        </w:rPr>
        <w:t xml:space="preserve"> </w:t>
      </w:r>
      <w:r w:rsidRPr="00927C9C">
        <w:rPr>
          <w:rFonts w:ascii="Times New Roman" w:hAnsi="Times New Roman" w:cs="Times New Roman"/>
          <w:sz w:val="27"/>
          <w:szCs w:val="27"/>
        </w:rPr>
        <w:t>–</w:t>
      </w:r>
      <w:r w:rsidR="0003733D" w:rsidRPr="00927C9C">
        <w:rPr>
          <w:rFonts w:ascii="Times New Roman" w:hAnsi="Times New Roman" w:cs="Times New Roman"/>
          <w:sz w:val="27"/>
          <w:szCs w:val="27"/>
        </w:rPr>
        <w:t xml:space="preserve"> по всем бюджетным и денежным обязательствам;</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главным распорядителям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подведомственных им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 части бюджетных и денежных обязательств соответствующего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иным органам </w:t>
      </w:r>
      <w:r w:rsidR="00625B70" w:rsidRPr="00927C9C">
        <w:rPr>
          <w:rFonts w:ascii="Times New Roman" w:hAnsi="Times New Roman" w:cs="Times New Roman"/>
          <w:sz w:val="27"/>
          <w:szCs w:val="27"/>
        </w:rPr>
        <w:t>местного самоуправления</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Топчихинского района</w:t>
      </w:r>
      <w:r w:rsidRPr="00927C9C">
        <w:rPr>
          <w:rFonts w:ascii="Times New Roman" w:hAnsi="Times New Roman" w:cs="Times New Roman"/>
          <w:sz w:val="27"/>
          <w:szCs w:val="27"/>
        </w:rPr>
        <w:t xml:space="preserve"> </w:t>
      </w:r>
      <w:r w:rsidR="00625B70" w:rsidRPr="00927C9C">
        <w:rPr>
          <w:rFonts w:ascii="Times New Roman" w:hAnsi="Times New Roman" w:cs="Times New Roman"/>
          <w:sz w:val="27"/>
          <w:szCs w:val="27"/>
        </w:rPr>
        <w:t>–</w:t>
      </w:r>
      <w:r w:rsidRPr="00927C9C">
        <w:rPr>
          <w:rFonts w:ascii="Times New Roman" w:hAnsi="Times New Roman" w:cs="Times New Roman"/>
          <w:sz w:val="27"/>
          <w:szCs w:val="27"/>
        </w:rPr>
        <w:t xml:space="preserve"> в</w:t>
      </w:r>
      <w:r w:rsidR="00625B70" w:rsidRPr="00927C9C">
        <w:rPr>
          <w:rFonts w:ascii="Times New Roman" w:hAnsi="Times New Roman" w:cs="Times New Roman"/>
          <w:sz w:val="27"/>
          <w:szCs w:val="27"/>
        </w:rPr>
        <w:t xml:space="preserve"> </w:t>
      </w:r>
      <w:r w:rsidRPr="00927C9C">
        <w:rPr>
          <w:rFonts w:ascii="Times New Roman" w:hAnsi="Times New Roman" w:cs="Times New Roman"/>
          <w:sz w:val="27"/>
          <w:szCs w:val="27"/>
        </w:rPr>
        <w:t xml:space="preserve">рамках их полномочий, </w:t>
      </w:r>
      <w:r w:rsidR="00625B70" w:rsidRPr="00927C9C">
        <w:rPr>
          <w:rFonts w:ascii="Times New Roman" w:hAnsi="Times New Roman" w:cs="Times New Roman"/>
          <w:sz w:val="27"/>
          <w:szCs w:val="27"/>
        </w:rPr>
        <w:t>установленных законодательством</w:t>
      </w:r>
      <w:r w:rsidRPr="00927C9C">
        <w:rPr>
          <w:rFonts w:ascii="Times New Roman" w:hAnsi="Times New Roman" w:cs="Times New Roman"/>
          <w:sz w:val="27"/>
          <w:szCs w:val="27"/>
        </w:rPr>
        <w:t>.</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5.2. Информация о бюджетных и денежных обязательствах предоставляется в соответствии со следующими положениями: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lastRenderedPageBreak/>
        <w:t xml:space="preserve">1) по запросу </w:t>
      </w:r>
      <w:r w:rsidR="008D358E" w:rsidRPr="00927C9C">
        <w:rPr>
          <w:rFonts w:ascii="Times New Roman" w:hAnsi="Times New Roman" w:cs="Times New Roman"/>
          <w:sz w:val="27"/>
          <w:szCs w:val="27"/>
        </w:rPr>
        <w:t>комитету по финансам, налоговой и кредитной политике Администрации Топчихинского района Алтайского края</w:t>
      </w:r>
      <w:r w:rsidRPr="00927C9C">
        <w:rPr>
          <w:rFonts w:ascii="Times New Roman" w:hAnsi="Times New Roman" w:cs="Times New Roman"/>
          <w:sz w:val="27"/>
          <w:szCs w:val="27"/>
        </w:rPr>
        <w:t xml:space="preserve"> либо иного органа </w:t>
      </w:r>
      <w:r w:rsidR="008D358E" w:rsidRPr="00927C9C">
        <w:rPr>
          <w:rFonts w:ascii="Times New Roman" w:hAnsi="Times New Roman" w:cs="Times New Roman"/>
          <w:sz w:val="27"/>
          <w:szCs w:val="27"/>
        </w:rPr>
        <w:t>местного самоуправления Топчихинского района</w:t>
      </w:r>
      <w:r w:rsidRPr="00927C9C">
        <w:rPr>
          <w:rFonts w:ascii="Times New Roman" w:hAnsi="Times New Roman" w:cs="Times New Roman"/>
          <w:sz w:val="27"/>
          <w:szCs w:val="27"/>
        </w:rPr>
        <w:t xml:space="preserve">, уполномоченного в соответствии с законодательством на получение такой информации,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 принятых на учет бюджетных или денежных обязательствах, </w:t>
      </w:r>
      <w:hyperlink r:id="rId22">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информацию об исполнении бюджетных и денежных обязательств, </w:t>
      </w:r>
      <w:hyperlink r:id="rId23">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7 к Порядку Минфина России, сформированную на дату, указанную в запросе;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2) 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представляет с указанными в запросе детализацией и группировкой показателей Информацию о принятых на учет бюджетных или денежных обязательствах по находящимся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получателям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hyperlink r:id="rId24">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6 к Порядку Минфина России, сформированную нарастающим итогом с начала текущего финансового года по состоянию на соответствующую дату;</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3)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предоставляет Справку об исполнении принятых на учет бюджетных или денежных обязательств, </w:t>
      </w:r>
      <w:hyperlink r:id="rId25">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5 к Порядку Минфина России, сформированную по состоянию на 1-е число каждого месяца и по состоянию на дату, указанную в запросе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нарастающим итогом с 1 января текущего финансового года и содержит информацию об исполнении бюджетных или денежных обязательств,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бюджетном обязательстве или Сведений о денежном обязательстве;</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4) по запросу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по месту обслуживания получателя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формирует Справку о неисполненных в отчетном финансовом году бюджетных обязательствах, </w:t>
      </w:r>
      <w:hyperlink r:id="rId26">
        <w:r w:rsidRPr="00927C9C">
          <w:rPr>
            <w:rFonts w:ascii="Times New Roman" w:hAnsi="Times New Roman" w:cs="Times New Roman"/>
            <w:sz w:val="27"/>
            <w:szCs w:val="27"/>
          </w:rPr>
          <w:t>реквизиты</w:t>
        </w:r>
      </w:hyperlink>
      <w:r w:rsidRPr="00927C9C">
        <w:rPr>
          <w:rFonts w:ascii="Times New Roman" w:hAnsi="Times New Roman" w:cs="Times New Roman"/>
          <w:sz w:val="27"/>
          <w:szCs w:val="27"/>
        </w:rPr>
        <w:t xml:space="preserve"> которой установлены приложением 9 к Порядку Минфина России.</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Справка о неисполненных в отчетном финансовом году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документов-оснований, поставленных на учет в </w:t>
      </w:r>
      <w:r w:rsidR="00B67823"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на основании Сведений о бюджетных обязательствах, и подлежавших в соответствии с условиями указанных договоров-оснований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договоров-оснований.</w:t>
      </w:r>
    </w:p>
    <w:p w:rsidR="0003733D" w:rsidRPr="00927C9C" w:rsidRDefault="0003733D" w:rsidP="00BD575D">
      <w:pPr>
        <w:pStyle w:val="a4"/>
        <w:ind w:firstLine="708"/>
        <w:jc w:val="both"/>
        <w:rPr>
          <w:rFonts w:ascii="Times New Roman" w:hAnsi="Times New Roman" w:cs="Times New Roman"/>
          <w:sz w:val="27"/>
          <w:szCs w:val="27"/>
        </w:rPr>
      </w:pPr>
      <w:r w:rsidRPr="00927C9C">
        <w:rPr>
          <w:rFonts w:ascii="Times New Roman" w:hAnsi="Times New Roman" w:cs="Times New Roman"/>
          <w:sz w:val="27"/>
          <w:szCs w:val="27"/>
        </w:rPr>
        <w:t xml:space="preserve">По запросу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w:t>
      </w:r>
      <w:r w:rsidR="00B47514" w:rsidRPr="00927C9C">
        <w:rPr>
          <w:rFonts w:ascii="Times New Roman" w:hAnsi="Times New Roman" w:cs="Times New Roman"/>
          <w:sz w:val="27"/>
          <w:szCs w:val="27"/>
        </w:rPr>
        <w:t>УФК</w:t>
      </w:r>
      <w:r w:rsidRPr="00927C9C">
        <w:rPr>
          <w:rFonts w:ascii="Times New Roman" w:hAnsi="Times New Roman" w:cs="Times New Roman"/>
          <w:sz w:val="27"/>
          <w:szCs w:val="27"/>
        </w:rPr>
        <w:t xml:space="preserve"> формирует сводную Справку о неисполненных в отчетном финансовом году бюджетных обязательствах получателей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 xml:space="preserve">, находящихся в ведении главного распорядителя средств </w:t>
      </w:r>
      <w:r w:rsidR="00075C2B">
        <w:rPr>
          <w:rFonts w:ascii="Times New Roman" w:hAnsi="Times New Roman" w:cs="Times New Roman"/>
          <w:sz w:val="27"/>
          <w:szCs w:val="27"/>
        </w:rPr>
        <w:t>бюджета сельсовета</w:t>
      </w:r>
      <w:r w:rsidRPr="00927C9C">
        <w:rPr>
          <w:rFonts w:ascii="Times New Roman" w:hAnsi="Times New Roman" w:cs="Times New Roman"/>
          <w:sz w:val="27"/>
          <w:szCs w:val="27"/>
        </w:rPr>
        <w:t>.</w:t>
      </w:r>
    </w:p>
    <w:p w:rsidR="0003733D" w:rsidRPr="00927C9C" w:rsidRDefault="0003733D" w:rsidP="00B24602">
      <w:pPr>
        <w:pStyle w:val="a4"/>
        <w:rPr>
          <w:rFonts w:ascii="Times New Roman" w:hAnsi="Times New Roman" w:cs="Times New Roman"/>
          <w:sz w:val="27"/>
          <w:szCs w:val="27"/>
        </w:rPr>
      </w:pP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lastRenderedPageBreak/>
        <w:t>Приложение 1</w:t>
      </w:r>
    </w:p>
    <w:p w:rsidR="0003733D" w:rsidRPr="00927C9C" w:rsidRDefault="0003733D" w:rsidP="008D358E">
      <w:pPr>
        <w:pStyle w:val="a4"/>
        <w:ind w:left="5103"/>
        <w:jc w:val="both"/>
        <w:rPr>
          <w:rFonts w:ascii="Times New Roman" w:hAnsi="Times New Roman" w:cs="Times New Roman"/>
          <w:sz w:val="27"/>
          <w:szCs w:val="27"/>
        </w:rPr>
      </w:pPr>
      <w:r w:rsidRPr="00927C9C">
        <w:rPr>
          <w:rFonts w:ascii="Times New Roman" w:hAnsi="Times New Roman" w:cs="Times New Roman"/>
          <w:sz w:val="27"/>
          <w:szCs w:val="27"/>
        </w:rPr>
        <w:t>к Порядку</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учета бюджетных и денежных</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обязательств получателей</w:t>
      </w:r>
      <w:r w:rsidR="008D358E" w:rsidRPr="00927C9C">
        <w:rPr>
          <w:rFonts w:ascii="Times New Roman" w:hAnsi="Times New Roman" w:cs="Times New Roman"/>
          <w:sz w:val="27"/>
          <w:szCs w:val="27"/>
        </w:rPr>
        <w:t xml:space="preserve"> </w:t>
      </w:r>
      <w:r w:rsidRPr="00927C9C">
        <w:rPr>
          <w:rFonts w:ascii="Times New Roman" w:hAnsi="Times New Roman" w:cs="Times New Roman"/>
          <w:sz w:val="27"/>
          <w:szCs w:val="27"/>
        </w:rPr>
        <w:t>средств</w:t>
      </w:r>
      <w:r w:rsidR="008D358E" w:rsidRPr="00927C9C">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1D5CB1" w:rsidRPr="001D5CB1">
        <w:rPr>
          <w:rFonts w:ascii="Times New Roman" w:hAnsi="Times New Roman" w:cs="Times New Roman"/>
          <w:bCs/>
          <w:sz w:val="27"/>
          <w:szCs w:val="27"/>
          <w:lang w:eastAsia="ru-RU"/>
        </w:rPr>
        <w:t xml:space="preserve"> </w:t>
      </w:r>
      <w:r w:rsidR="001D5CB1" w:rsidRPr="00927C9C">
        <w:rPr>
          <w:rFonts w:ascii="Times New Roman" w:hAnsi="Times New Roman" w:cs="Times New Roman"/>
          <w:sz w:val="27"/>
          <w:szCs w:val="27"/>
        </w:rPr>
        <w:t>муниципального образования Топчихинский район Алтайского края</w:t>
      </w:r>
    </w:p>
    <w:p w:rsidR="0003733D" w:rsidRPr="00927C9C" w:rsidRDefault="0003733D" w:rsidP="008A2AED">
      <w:pPr>
        <w:pStyle w:val="a4"/>
        <w:rPr>
          <w:rFonts w:ascii="Times New Roman" w:hAnsi="Times New Roman" w:cs="Times New Roman"/>
          <w:sz w:val="27"/>
          <w:szCs w:val="27"/>
        </w:rPr>
      </w:pP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Реквизиты</w:t>
      </w:r>
    </w:p>
    <w:p w:rsidR="0003733D" w:rsidRPr="00927C9C" w:rsidRDefault="008D358E" w:rsidP="008D358E">
      <w:pPr>
        <w:pStyle w:val="a4"/>
        <w:jc w:val="center"/>
        <w:rPr>
          <w:rFonts w:ascii="Times New Roman" w:hAnsi="Times New Roman" w:cs="Times New Roman"/>
          <w:sz w:val="27"/>
          <w:szCs w:val="27"/>
        </w:rPr>
      </w:pPr>
      <w:r w:rsidRPr="00927C9C">
        <w:rPr>
          <w:rFonts w:ascii="Times New Roman" w:hAnsi="Times New Roman" w:cs="Times New Roman"/>
          <w:sz w:val="27"/>
          <w:szCs w:val="27"/>
        </w:rPr>
        <w:t>Сведения о бюджетном обязательстве</w:t>
      </w:r>
    </w:p>
    <w:p w:rsidR="0003733D" w:rsidRPr="00927C9C" w:rsidRDefault="0003733D" w:rsidP="008A2AED">
      <w:pPr>
        <w:pStyle w:val="a4"/>
        <w:rPr>
          <w:rFonts w:ascii="Times New Roman" w:hAnsi="Times New Roman" w:cs="Times New Roman"/>
          <w:sz w:val="27"/>
          <w:szCs w:val="27"/>
        </w:rPr>
      </w:pP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Единица измерения: руб.</w:t>
      </w:r>
    </w:p>
    <w:p w:rsidR="0003733D" w:rsidRPr="00927C9C" w:rsidRDefault="0003733D" w:rsidP="008A2AED">
      <w:pPr>
        <w:pStyle w:val="a4"/>
        <w:rPr>
          <w:rFonts w:ascii="Times New Roman" w:hAnsi="Times New Roman" w:cs="Times New Roman"/>
          <w:sz w:val="27"/>
          <w:szCs w:val="27"/>
        </w:rPr>
      </w:pPr>
      <w:r w:rsidRPr="00927C9C">
        <w:rPr>
          <w:rFonts w:ascii="Times New Roman" w:hAnsi="Times New Roman" w:cs="Times New Roman"/>
          <w:sz w:val="27"/>
          <w:szCs w:val="27"/>
        </w:rPr>
        <w:t>(с точностью до второго десятичного знака)</w:t>
      </w:r>
    </w:p>
    <w:p w:rsidR="0003733D" w:rsidRPr="008A2AED" w:rsidRDefault="0003733D" w:rsidP="008A2AED">
      <w:pPr>
        <w:pStyle w:val="a4"/>
        <w:rPr>
          <w:rFonts w:ascii="Times New Roman" w:hAnsi="Times New Roman" w:cs="Times New Roman"/>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72"/>
        <w:gridCol w:w="6129"/>
      </w:tblGrid>
      <w:tr w:rsidR="0003733D" w:rsidRPr="008A2AED" w:rsidTr="001D5CB1">
        <w:trPr>
          <w:trHeight w:val="458"/>
        </w:trPr>
        <w:tc>
          <w:tcPr>
            <w:tcW w:w="3572" w:type="dxa"/>
            <w:vAlign w:val="center"/>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29" w:type="dxa"/>
            <w:vAlign w:val="center"/>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927C9C">
        <w:tc>
          <w:tcPr>
            <w:tcW w:w="3572" w:type="dxa"/>
          </w:tcPr>
          <w:p w:rsidR="0003733D" w:rsidRPr="00B24602" w:rsidRDefault="0003733D" w:rsidP="008D358E">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29" w:type="dxa"/>
          </w:tcPr>
          <w:p w:rsidR="0003733D" w:rsidRPr="00B24602" w:rsidRDefault="0003733D" w:rsidP="001D5CB1">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бюджетном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бюджетном обязательстве, бюджетное обязательство)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бюджетном обязательстве.</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номер Сведений о бюджетном обязательстве присваивается автоматически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2. Учетный номер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бюджетное обязательство.</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бюджетного обязательства, в которое вносятся изменения, присвоенный ему при постановке на учет.</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3. Дата формирования Сведений о бюджетном обязательстве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дата подписания Сведений о бюджетном обязательстве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бюджетном обязательстве в форме электронного документа в ЕИС дата Сведений о бюджетном обязательстве формируется автоматически после подписания документа электронной подписью</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4. Тип бюджетного обязательства</w:t>
            </w:r>
          </w:p>
        </w:tc>
        <w:tc>
          <w:tcPr>
            <w:tcW w:w="6129" w:type="dxa"/>
          </w:tcPr>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типа бюджетного обязательства, исходя из следующего:</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1 - закупка, если бюджетное обязательство связано с закупкой товаров, работ, услуг в текущем финансовом году;</w:t>
            </w:r>
          </w:p>
          <w:p w:rsidR="0003733D" w:rsidRPr="00B24602" w:rsidRDefault="0003733D" w:rsidP="001D5CB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892327" w:rsidRPr="008A2AED" w:rsidTr="00557891">
        <w:trPr>
          <w:trHeight w:val="375"/>
        </w:trPr>
        <w:tc>
          <w:tcPr>
            <w:tcW w:w="9701" w:type="dxa"/>
            <w:gridSpan w:val="2"/>
          </w:tcPr>
          <w:p w:rsidR="00892327" w:rsidRPr="00B24602" w:rsidRDefault="00892327"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5. Информация о получателе бюджетных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 Получатель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соответствующее реестровой записи реестра </w:t>
            </w:r>
            <w:r w:rsidRPr="00B24602">
              <w:rPr>
                <w:rFonts w:ascii="Times New Roman" w:hAnsi="Times New Roman" w:cs="Times New Roman"/>
                <w:sz w:val="24"/>
                <w:szCs w:val="24"/>
              </w:rPr>
              <w:lastRenderedPageBreak/>
              <w:t>участников бюджетного процесса (далее - Сводный реестр).</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представлении Сведений о бюджетном обязательстве в форме электронного документа в ЕИС заполняется автоматически после авторизации и идентификации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ЕИС</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5.2. Наименование бюджета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6B49CC">
              <w:rPr>
                <w:rFonts w:ascii="Times New Roman" w:hAnsi="Times New Roman" w:cs="Times New Roman"/>
                <w:sz w:val="24"/>
                <w:szCs w:val="24"/>
              </w:rPr>
              <w:t>–</w:t>
            </w:r>
            <w:r w:rsidRPr="00B24602">
              <w:rPr>
                <w:rFonts w:ascii="Times New Roman" w:hAnsi="Times New Roman" w:cs="Times New Roman"/>
                <w:sz w:val="24"/>
                <w:szCs w:val="24"/>
              </w:rPr>
              <w:t xml:space="preserve"> </w:t>
            </w:r>
            <w:r w:rsidR="006B49CC">
              <w:rPr>
                <w:rFonts w:ascii="Times New Roman" w:hAnsi="Times New Roman" w:cs="Times New Roman"/>
                <w:sz w:val="24"/>
                <w:szCs w:val="24"/>
              </w:rPr>
              <w:t>«</w:t>
            </w:r>
            <w:r w:rsidRPr="00B24602">
              <w:rPr>
                <w:rFonts w:ascii="Times New Roman" w:hAnsi="Times New Roman" w:cs="Times New Roman"/>
                <w:sz w:val="24"/>
                <w:szCs w:val="24"/>
              </w:rPr>
              <w:t>бюджет</w:t>
            </w:r>
            <w:r w:rsidR="00F57D03">
              <w:rPr>
                <w:rFonts w:ascii="Times New Roman" w:hAnsi="Times New Roman" w:cs="Times New Roman"/>
                <w:sz w:val="24"/>
                <w:szCs w:val="24"/>
              </w:rPr>
              <w:t xml:space="preserve"> муниципального образования </w:t>
            </w:r>
            <w:proofErr w:type="spellStart"/>
            <w:r w:rsidR="003E1CBA">
              <w:rPr>
                <w:rFonts w:ascii="Times New Roman" w:hAnsi="Times New Roman" w:cs="Times New Roman"/>
                <w:sz w:val="24"/>
                <w:szCs w:val="24"/>
              </w:rPr>
              <w:t>Хабазинский</w:t>
            </w:r>
            <w:proofErr w:type="spellEnd"/>
            <w:r w:rsidR="003E1CBA">
              <w:rPr>
                <w:rFonts w:ascii="Times New Roman" w:hAnsi="Times New Roman" w:cs="Times New Roman"/>
                <w:sz w:val="24"/>
                <w:szCs w:val="24"/>
              </w:rPr>
              <w:t xml:space="preserve"> </w:t>
            </w:r>
            <w:r w:rsidR="00720F20">
              <w:rPr>
                <w:rFonts w:ascii="Times New Roman" w:hAnsi="Times New Roman" w:cs="Times New Roman"/>
                <w:sz w:val="24"/>
                <w:szCs w:val="24"/>
              </w:rPr>
              <w:t xml:space="preserve">сельсовет </w:t>
            </w:r>
            <w:proofErr w:type="spellStart"/>
            <w:r w:rsidR="00F57D03">
              <w:rPr>
                <w:rFonts w:ascii="Times New Roman" w:hAnsi="Times New Roman" w:cs="Times New Roman"/>
                <w:sz w:val="24"/>
                <w:szCs w:val="24"/>
              </w:rPr>
              <w:t>Топчихинск</w:t>
            </w:r>
            <w:r w:rsidR="00720F20">
              <w:rPr>
                <w:rFonts w:ascii="Times New Roman" w:hAnsi="Times New Roman" w:cs="Times New Roman"/>
                <w:sz w:val="24"/>
                <w:szCs w:val="24"/>
              </w:rPr>
              <w:t>ого</w:t>
            </w:r>
            <w:proofErr w:type="spellEnd"/>
            <w:r w:rsidR="00F57D03">
              <w:rPr>
                <w:rFonts w:ascii="Times New Roman" w:hAnsi="Times New Roman" w:cs="Times New Roman"/>
                <w:sz w:val="24"/>
                <w:szCs w:val="24"/>
              </w:rPr>
              <w:t xml:space="preserve"> район</w:t>
            </w:r>
            <w:r w:rsidR="00720F20">
              <w:rPr>
                <w:rFonts w:ascii="Times New Roman" w:hAnsi="Times New Roman" w:cs="Times New Roman"/>
                <w:sz w:val="24"/>
                <w:szCs w:val="24"/>
              </w:rPr>
              <w:t>а</w:t>
            </w:r>
            <w:r w:rsidR="00F57D03">
              <w:rPr>
                <w:rFonts w:ascii="Times New Roman" w:hAnsi="Times New Roman" w:cs="Times New Roman"/>
                <w:sz w:val="24"/>
                <w:szCs w:val="24"/>
              </w:rPr>
              <w:t xml:space="preserve"> Алтайского края</w:t>
            </w:r>
            <w:r w:rsidR="006B49C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892327" w:rsidRPr="00892327" w:rsidTr="00927C9C">
        <w:tc>
          <w:tcPr>
            <w:tcW w:w="3572" w:type="dxa"/>
          </w:tcPr>
          <w:p w:rsidR="0003733D" w:rsidRPr="00892327" w:rsidRDefault="0003733D" w:rsidP="008D358E">
            <w:pPr>
              <w:pStyle w:val="a4"/>
              <w:rPr>
                <w:rFonts w:ascii="Times New Roman" w:hAnsi="Times New Roman" w:cs="Times New Roman"/>
                <w:sz w:val="24"/>
                <w:szCs w:val="24"/>
              </w:rPr>
            </w:pPr>
            <w:r w:rsidRPr="00892327">
              <w:rPr>
                <w:rFonts w:ascii="Times New Roman" w:hAnsi="Times New Roman" w:cs="Times New Roman"/>
                <w:sz w:val="24"/>
                <w:szCs w:val="24"/>
              </w:rPr>
              <w:t xml:space="preserve">5.3. Код </w:t>
            </w:r>
            <w:hyperlink r:id="rId27">
              <w:r w:rsidRPr="00892327">
                <w:rPr>
                  <w:rFonts w:ascii="Times New Roman" w:hAnsi="Times New Roman" w:cs="Times New Roman"/>
                  <w:sz w:val="24"/>
                  <w:szCs w:val="24"/>
                </w:rPr>
                <w:t>ОКТМО</w:t>
              </w:r>
            </w:hyperlink>
          </w:p>
        </w:tc>
        <w:tc>
          <w:tcPr>
            <w:tcW w:w="6129" w:type="dxa"/>
          </w:tcPr>
          <w:p w:rsidR="0003733D" w:rsidRPr="00892327" w:rsidRDefault="0003733D" w:rsidP="001D5CB1">
            <w:pPr>
              <w:pStyle w:val="a4"/>
              <w:jc w:val="both"/>
              <w:rPr>
                <w:rFonts w:ascii="Times New Roman" w:hAnsi="Times New Roman" w:cs="Times New Roman"/>
                <w:sz w:val="24"/>
                <w:szCs w:val="24"/>
              </w:rPr>
            </w:pPr>
            <w:r w:rsidRPr="00892327">
              <w:rPr>
                <w:rFonts w:ascii="Times New Roman" w:hAnsi="Times New Roman" w:cs="Times New Roman"/>
                <w:sz w:val="24"/>
                <w:szCs w:val="24"/>
              </w:rPr>
              <w:t xml:space="preserve">Указывается код по Общероссийскому </w:t>
            </w:r>
            <w:hyperlink r:id="rId28">
              <w:r w:rsidRPr="00892327">
                <w:rPr>
                  <w:rFonts w:ascii="Times New Roman" w:hAnsi="Times New Roman" w:cs="Times New Roman"/>
                  <w:sz w:val="24"/>
                  <w:szCs w:val="24"/>
                </w:rPr>
                <w:t>классификатору</w:t>
              </w:r>
            </w:hyperlink>
            <w:r w:rsidRPr="00892327">
              <w:rPr>
                <w:rFonts w:ascii="Times New Roman" w:hAnsi="Times New Roman" w:cs="Times New Roman"/>
                <w:sz w:val="24"/>
                <w:szCs w:val="24"/>
              </w:rPr>
              <w:t xml:space="preserve"> территорий муниципальных образований территориального органа Федерального казначейства, финансового органа </w:t>
            </w:r>
            <w:r w:rsidR="00F57D03" w:rsidRPr="00B24602">
              <w:rPr>
                <w:rFonts w:ascii="Times New Roman" w:hAnsi="Times New Roman" w:cs="Times New Roman"/>
                <w:sz w:val="24"/>
                <w:szCs w:val="24"/>
              </w:rPr>
              <w:t>субъекта Российской Федерации</w:t>
            </w:r>
            <w:r w:rsidR="00F57D03" w:rsidRPr="00892327">
              <w:rPr>
                <w:rFonts w:ascii="Times New Roman" w:hAnsi="Times New Roman" w:cs="Times New Roman"/>
                <w:sz w:val="24"/>
                <w:szCs w:val="24"/>
              </w:rPr>
              <w:t xml:space="preserve"> </w:t>
            </w:r>
            <w:r w:rsidR="00F57D03">
              <w:rPr>
                <w:rFonts w:ascii="Times New Roman" w:hAnsi="Times New Roman" w:cs="Times New Roman"/>
                <w:sz w:val="24"/>
                <w:szCs w:val="24"/>
              </w:rPr>
              <w:t>(</w:t>
            </w:r>
            <w:r w:rsidRPr="00892327">
              <w:rPr>
                <w:rFonts w:ascii="Times New Roman" w:hAnsi="Times New Roman" w:cs="Times New Roman"/>
                <w:sz w:val="24"/>
                <w:szCs w:val="24"/>
              </w:rPr>
              <w:t>муниципального образования</w:t>
            </w:r>
            <w:r w:rsidR="00F57D03">
              <w:rPr>
                <w:rFonts w:ascii="Times New Roman" w:hAnsi="Times New Roman" w:cs="Times New Roman"/>
                <w:sz w:val="24"/>
                <w:szCs w:val="24"/>
              </w:rPr>
              <w:t>)</w:t>
            </w:r>
            <w:r w:rsidRPr="00892327">
              <w:rPr>
                <w:rFonts w:ascii="Times New Roman" w:hAnsi="Times New Roman" w:cs="Times New Roman"/>
                <w:sz w:val="24"/>
                <w:szCs w:val="24"/>
              </w:rPr>
              <w:t xml:space="preserve">, органа </w:t>
            </w:r>
            <w:r w:rsidR="00BD575D" w:rsidRPr="00892327">
              <w:rPr>
                <w:rFonts w:ascii="Times New Roman" w:hAnsi="Times New Roman" w:cs="Times New Roman"/>
                <w:sz w:val="24"/>
                <w:szCs w:val="24"/>
              </w:rPr>
              <w:t>УФК</w:t>
            </w:r>
            <w:r w:rsidRPr="00892327">
              <w:rPr>
                <w:rFonts w:ascii="Times New Roman" w:hAnsi="Times New Roman" w:cs="Times New Roman"/>
                <w:sz w:val="24"/>
                <w:szCs w:val="24"/>
              </w:rPr>
              <w:t xml:space="preserve"> государственным внебюджетным фондом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5.4. Финансовый орган</w:t>
            </w:r>
          </w:p>
        </w:tc>
        <w:tc>
          <w:tcPr>
            <w:tcW w:w="6129" w:type="dxa"/>
          </w:tcPr>
          <w:p w:rsidR="0003733D" w:rsidRPr="00B24602" w:rsidRDefault="00892327" w:rsidP="001D5CB1">
            <w:pPr>
              <w:pStyle w:val="a4"/>
              <w:jc w:val="both"/>
              <w:rPr>
                <w:rFonts w:ascii="Times New Roman" w:hAnsi="Times New Roman" w:cs="Times New Roman"/>
                <w:sz w:val="24"/>
                <w:szCs w:val="24"/>
              </w:rPr>
            </w:pPr>
            <w:r>
              <w:rPr>
                <w:rFonts w:ascii="Times New Roman" w:hAnsi="Times New Roman" w:cs="Times New Roman"/>
                <w:sz w:val="24"/>
                <w:szCs w:val="24"/>
              </w:rPr>
              <w:t xml:space="preserve">Указывается финансовый орган – «Администрации </w:t>
            </w:r>
            <w:proofErr w:type="spellStart"/>
            <w:r w:rsidR="003E1CBA">
              <w:rPr>
                <w:rFonts w:ascii="Times New Roman" w:hAnsi="Times New Roman" w:cs="Times New Roman"/>
                <w:sz w:val="24"/>
                <w:szCs w:val="24"/>
              </w:rPr>
              <w:t>Хабазинского</w:t>
            </w:r>
            <w:proofErr w:type="spellEnd"/>
            <w:r w:rsidR="003E1CBA">
              <w:rPr>
                <w:rFonts w:ascii="Times New Roman" w:hAnsi="Times New Roman" w:cs="Times New Roman"/>
                <w:sz w:val="24"/>
                <w:szCs w:val="24"/>
              </w:rPr>
              <w:t xml:space="preserve"> </w:t>
            </w:r>
            <w:r w:rsidR="00720F20">
              <w:rPr>
                <w:rFonts w:ascii="Times New Roman" w:hAnsi="Times New Roman" w:cs="Times New Roman"/>
                <w:sz w:val="24"/>
                <w:szCs w:val="24"/>
              </w:rPr>
              <w:t xml:space="preserve">сельсовета </w:t>
            </w:r>
            <w:proofErr w:type="spellStart"/>
            <w:r w:rsidR="00720F20">
              <w:rPr>
                <w:rFonts w:ascii="Times New Roman" w:hAnsi="Times New Roman" w:cs="Times New Roman"/>
                <w:sz w:val="24"/>
                <w:szCs w:val="24"/>
              </w:rPr>
              <w:t>Топчихинского</w:t>
            </w:r>
            <w:proofErr w:type="spellEnd"/>
            <w:r w:rsidR="00720F20">
              <w:rPr>
                <w:rFonts w:ascii="Times New Roman" w:hAnsi="Times New Roman" w:cs="Times New Roman"/>
                <w:sz w:val="24"/>
                <w:szCs w:val="24"/>
              </w:rPr>
              <w:t xml:space="preserve"> района Алтайского края</w:t>
            </w:r>
            <w:r>
              <w:rPr>
                <w:rFonts w:ascii="Times New Roman" w:hAnsi="Times New Roman" w:cs="Times New Roman"/>
                <w:sz w:val="24"/>
                <w:szCs w:val="24"/>
              </w:rPr>
              <w:t>»</w:t>
            </w:r>
            <w:r w:rsidR="0003733D"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5.5. Код по ОКПО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5.6. Код получателя бюджетных средств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код организации по Сводному реестру (далее - код по Сводному реестру)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5.7. Наименование главного распорядителя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5.8. Глава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5.9. Наименование органа Федерального казначейства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5.10. Код органа Федерального казначейства (далее - КОФК)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927C9C">
        <w:trPr>
          <w:trHeight w:val="711"/>
        </w:trPr>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5.11. Номер лицевого счета получателя бюджетных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соответствующего лицевого счета получателя бюджетных средств</w:t>
            </w:r>
          </w:p>
        </w:tc>
      </w:tr>
      <w:tr w:rsidR="00FD68A1" w:rsidRPr="008A2AED" w:rsidTr="00557891">
        <w:trPr>
          <w:trHeight w:val="663"/>
        </w:trPr>
        <w:tc>
          <w:tcPr>
            <w:tcW w:w="9701" w:type="dxa"/>
            <w:gridSpan w:val="2"/>
          </w:tcPr>
          <w:p w:rsidR="00FD68A1" w:rsidRPr="00B24602" w:rsidRDefault="00FD68A1"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6. Реквизиты документа, являющегося основанием для принятия на учет бюджетного обязательства (далее - документ-основание)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 Вид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один из следующих видов документов: </w:t>
            </w:r>
            <w:r w:rsidR="00FD68A1">
              <w:rPr>
                <w:rFonts w:ascii="Times New Roman" w:hAnsi="Times New Roman" w:cs="Times New Roman"/>
                <w:sz w:val="24"/>
                <w:szCs w:val="24"/>
              </w:rPr>
              <w:t>«</w:t>
            </w:r>
            <w:r w:rsidRPr="00B24602">
              <w:rPr>
                <w:rFonts w:ascii="Times New Roman" w:hAnsi="Times New Roman" w:cs="Times New Roman"/>
                <w:sz w:val="24"/>
                <w:szCs w:val="24"/>
              </w:rPr>
              <w:t>контракт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договор</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соглашение</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нормативный </w:t>
            </w:r>
            <w:r w:rsidRPr="00B24602">
              <w:rPr>
                <w:rFonts w:ascii="Times New Roman" w:hAnsi="Times New Roman" w:cs="Times New Roman"/>
                <w:sz w:val="24"/>
                <w:szCs w:val="24"/>
              </w:rPr>
              <w:lastRenderedPageBreak/>
              <w:t>правовой акт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FD68A1">
              <w:rPr>
                <w:rFonts w:ascii="Times New Roman" w:hAnsi="Times New Roman" w:cs="Times New Roman"/>
                <w:sz w:val="24"/>
                <w:szCs w:val="24"/>
              </w:rPr>
              <w:t>»</w:t>
            </w:r>
            <w:r w:rsidRPr="00B24602">
              <w:rPr>
                <w:rFonts w:ascii="Times New Roman" w:hAnsi="Times New Roman" w:cs="Times New Roman"/>
                <w:sz w:val="24"/>
                <w:szCs w:val="24"/>
              </w:rPr>
              <w:t xml:space="preserve">, </w:t>
            </w:r>
            <w:r w:rsidR="00FD68A1">
              <w:rPr>
                <w:rFonts w:ascii="Times New Roman" w:hAnsi="Times New Roman" w:cs="Times New Roman"/>
                <w:sz w:val="24"/>
                <w:szCs w:val="24"/>
              </w:rPr>
              <w:t>«</w:t>
            </w:r>
            <w:r w:rsidRPr="00B24602">
              <w:rPr>
                <w:rFonts w:ascii="Times New Roman" w:hAnsi="Times New Roman" w:cs="Times New Roman"/>
                <w:sz w:val="24"/>
                <w:szCs w:val="24"/>
              </w:rPr>
              <w:t>иное основание</w:t>
            </w:r>
            <w:r w:rsidR="00FD68A1">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6.2. Наименование нормативного правового акта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значения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 нормативного правового 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6.3. Номер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документа-основания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6.4. Дата документа-основания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6.5. Срок исполнения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6.6. Предмет по документу-основанию</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предмет по документу-основанию.</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контракт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договор</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объекта закупки (поставляемых товаров, выполняемых работ, оказываемых услуг), указанное(</w:t>
            </w:r>
            <w:proofErr w:type="spellStart"/>
            <w:r w:rsidRPr="00B24602">
              <w:rPr>
                <w:rFonts w:ascii="Times New Roman" w:hAnsi="Times New Roman" w:cs="Times New Roman"/>
                <w:sz w:val="24"/>
                <w:szCs w:val="24"/>
              </w:rPr>
              <w:t>ые</w:t>
            </w:r>
            <w:proofErr w:type="spellEnd"/>
            <w:r w:rsidRPr="00B24602">
              <w:rPr>
                <w:rFonts w:ascii="Times New Roman" w:hAnsi="Times New Roman" w:cs="Times New Roman"/>
                <w:sz w:val="24"/>
                <w:szCs w:val="24"/>
              </w:rPr>
              <w:t xml:space="preserve">) в контракте (договоре), </w:t>
            </w:r>
            <w:r w:rsidR="00956D45">
              <w:rPr>
                <w:rFonts w:ascii="Times New Roman" w:hAnsi="Times New Roman" w:cs="Times New Roman"/>
                <w:sz w:val="24"/>
                <w:szCs w:val="24"/>
              </w:rPr>
              <w:t>«</w:t>
            </w:r>
            <w:r w:rsidRPr="00B24602">
              <w:rPr>
                <w:rFonts w:ascii="Times New Roman" w:hAnsi="Times New Roman" w:cs="Times New Roman"/>
                <w:sz w:val="24"/>
                <w:szCs w:val="24"/>
              </w:rPr>
              <w:t>извещении об осуществлении закупки</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приглашении принять участие в определении поставщика (подрядчика, исполнителя)</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w:t>
            </w:r>
            <w:r w:rsidR="00956D45">
              <w:rPr>
                <w:rFonts w:ascii="Times New Roman" w:hAnsi="Times New Roman" w:cs="Times New Roman"/>
                <w:sz w:val="24"/>
                <w:szCs w:val="24"/>
              </w:rPr>
              <w:t>«</w:t>
            </w:r>
            <w:r w:rsidRPr="00B24602">
              <w:rPr>
                <w:rFonts w:ascii="Times New Roman" w:hAnsi="Times New Roman" w:cs="Times New Roman"/>
                <w:sz w:val="24"/>
                <w:szCs w:val="24"/>
              </w:rPr>
              <w:t>проекте контракта</w:t>
            </w:r>
            <w:r w:rsidR="00956D45">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956D45">
              <w:rPr>
                <w:rFonts w:ascii="Times New Roman" w:hAnsi="Times New Roman" w:cs="Times New Roman"/>
                <w:sz w:val="24"/>
                <w:szCs w:val="24"/>
              </w:rPr>
              <w:t>«</w:t>
            </w:r>
            <w:r w:rsidRPr="00B24602">
              <w:rPr>
                <w:rFonts w:ascii="Times New Roman" w:hAnsi="Times New Roman" w:cs="Times New Roman"/>
                <w:sz w:val="24"/>
                <w:szCs w:val="24"/>
              </w:rPr>
              <w:t>соглашение</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956D45">
              <w:rPr>
                <w:rFonts w:ascii="Times New Roman" w:hAnsi="Times New Roman" w:cs="Times New Roman"/>
                <w:sz w:val="24"/>
                <w:szCs w:val="24"/>
              </w:rPr>
              <w:t>«</w:t>
            </w:r>
            <w:r w:rsidRPr="00B24602">
              <w:rPr>
                <w:rFonts w:ascii="Times New Roman" w:hAnsi="Times New Roman" w:cs="Times New Roman"/>
                <w:sz w:val="24"/>
                <w:szCs w:val="24"/>
              </w:rPr>
              <w:t>нормативный правовой акт</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наименование(я) цели(ей) предоставления, целевого направления, направления(</w:t>
            </w:r>
            <w:proofErr w:type="spellStart"/>
            <w:r w:rsidRPr="00B24602">
              <w:rPr>
                <w:rFonts w:ascii="Times New Roman" w:hAnsi="Times New Roman" w:cs="Times New Roman"/>
                <w:sz w:val="24"/>
                <w:szCs w:val="24"/>
              </w:rPr>
              <w:t>ий</w:t>
            </w:r>
            <w:proofErr w:type="spellEnd"/>
            <w:r w:rsidRPr="00B24602">
              <w:rPr>
                <w:rFonts w:ascii="Times New Roman" w:hAnsi="Times New Roman" w:cs="Times New Roman"/>
                <w:sz w:val="24"/>
                <w:szCs w:val="24"/>
              </w:rPr>
              <w:t>) расходования субсидии, бюджетных инвестиций, межбюджетного трансферта или средств</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6.7. Признак казначейского сопровождения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казначейского сопровождения </w:t>
            </w:r>
            <w:r w:rsidR="00956D45">
              <w:rPr>
                <w:rFonts w:ascii="Times New Roman" w:hAnsi="Times New Roman" w:cs="Times New Roman"/>
                <w:sz w:val="24"/>
                <w:szCs w:val="24"/>
              </w:rPr>
              <w:t>«</w:t>
            </w:r>
            <w:r w:rsidRPr="00B24602">
              <w:rPr>
                <w:rFonts w:ascii="Times New Roman" w:hAnsi="Times New Roman" w:cs="Times New Roman"/>
                <w:sz w:val="24"/>
                <w:szCs w:val="24"/>
              </w:rPr>
              <w:t>Да</w:t>
            </w:r>
            <w:r w:rsidR="00956D45">
              <w:rPr>
                <w:rFonts w:ascii="Times New Roman" w:hAnsi="Times New Roman" w:cs="Times New Roman"/>
                <w:sz w:val="24"/>
                <w:szCs w:val="24"/>
              </w:rPr>
              <w:t>»</w:t>
            </w:r>
            <w:r w:rsidRPr="00B24602">
              <w:rPr>
                <w:rFonts w:ascii="Times New Roman" w:hAnsi="Times New Roman" w:cs="Times New Roman"/>
                <w:sz w:val="24"/>
                <w:szCs w:val="24"/>
              </w:rPr>
              <w:t xml:space="preserve"> - в случае осуществления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остальных случаях 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6.8. Идентификатор</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6.7 настоящих Правил значения </w:t>
            </w:r>
            <w:r w:rsidR="00F4147F">
              <w:rPr>
                <w:rFonts w:ascii="Times New Roman" w:hAnsi="Times New Roman" w:cs="Times New Roman"/>
                <w:sz w:val="24"/>
                <w:szCs w:val="24"/>
              </w:rPr>
              <w:t>«</w:t>
            </w:r>
            <w:r w:rsidRPr="00B24602">
              <w:rPr>
                <w:rFonts w:ascii="Times New Roman" w:hAnsi="Times New Roman" w:cs="Times New Roman"/>
                <w:sz w:val="24"/>
                <w:szCs w:val="24"/>
              </w:rPr>
              <w:t>Да</w:t>
            </w:r>
            <w:r w:rsidR="00F4147F">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идентификатор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w:t>
            </w:r>
            <w:proofErr w:type="spellStart"/>
            <w:r w:rsidRPr="00B24602">
              <w:rPr>
                <w:rFonts w:ascii="Times New Roman" w:hAnsi="Times New Roman" w:cs="Times New Roman"/>
                <w:sz w:val="24"/>
                <w:szCs w:val="24"/>
              </w:rPr>
              <w:t>незаполнении</w:t>
            </w:r>
            <w:proofErr w:type="spellEnd"/>
            <w:r w:rsidRPr="00B24602">
              <w:rPr>
                <w:rFonts w:ascii="Times New Roman" w:hAnsi="Times New Roman" w:cs="Times New Roman"/>
                <w:sz w:val="24"/>
                <w:szCs w:val="24"/>
              </w:rPr>
              <w:t xml:space="preserve"> пункта 6.7 идентификатор указывается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6.9. Уникальный номер реестровой записи в реестре контрактов/реестре соглашений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w:t>
            </w:r>
            <w:r w:rsidRPr="00B24602">
              <w:rPr>
                <w:rFonts w:ascii="Times New Roman" w:hAnsi="Times New Roman" w:cs="Times New Roman"/>
                <w:sz w:val="24"/>
                <w:szCs w:val="24"/>
              </w:rPr>
              <w:lastRenderedPageBreak/>
              <w:t>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сведения о котором направляются в </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ранее либо одновременно с информацией о </w:t>
            </w:r>
            <w:r w:rsidR="00F57D03">
              <w:rPr>
                <w:rFonts w:ascii="Times New Roman" w:hAnsi="Times New Roman" w:cs="Times New Roman"/>
                <w:sz w:val="24"/>
                <w:szCs w:val="24"/>
              </w:rPr>
              <w:t>муниципальном</w:t>
            </w:r>
            <w:r w:rsidRPr="00B24602">
              <w:rPr>
                <w:rFonts w:ascii="Times New Roman" w:hAnsi="Times New Roman" w:cs="Times New Roman"/>
                <w:sz w:val="24"/>
                <w:szCs w:val="24"/>
              </w:rPr>
              <w:t xml:space="preserve"> контракте, соглашении для ее первичного включения в реестр контрактов/реестр соглашений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6.10. Сумма в валюте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документом-основанием сумма не определена, указывается сумма, рассчитанная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 приложением соответствующего расчета.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F4147F" w:rsidRPr="00F4147F" w:rsidTr="00927C9C">
        <w:tc>
          <w:tcPr>
            <w:tcW w:w="3572" w:type="dxa"/>
          </w:tcPr>
          <w:p w:rsidR="0003733D" w:rsidRPr="00F4147F" w:rsidRDefault="0003733D" w:rsidP="008D358E">
            <w:pPr>
              <w:pStyle w:val="a4"/>
              <w:rPr>
                <w:rFonts w:ascii="Times New Roman" w:hAnsi="Times New Roman" w:cs="Times New Roman"/>
                <w:sz w:val="24"/>
                <w:szCs w:val="24"/>
              </w:rPr>
            </w:pPr>
            <w:r w:rsidRPr="00F4147F">
              <w:rPr>
                <w:rFonts w:ascii="Times New Roman" w:hAnsi="Times New Roman" w:cs="Times New Roman"/>
                <w:sz w:val="24"/>
                <w:szCs w:val="24"/>
              </w:rPr>
              <w:t xml:space="preserve">6.11. Код валюты по </w:t>
            </w:r>
            <w:hyperlink r:id="rId29">
              <w:r w:rsidRPr="00F4147F">
                <w:rPr>
                  <w:rFonts w:ascii="Times New Roman" w:hAnsi="Times New Roman" w:cs="Times New Roman"/>
                  <w:sz w:val="24"/>
                  <w:szCs w:val="24"/>
                </w:rPr>
                <w:t>ОКВ</w:t>
              </w:r>
            </w:hyperlink>
          </w:p>
        </w:tc>
        <w:tc>
          <w:tcPr>
            <w:tcW w:w="6129" w:type="dxa"/>
          </w:tcPr>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Указывается код валюты, в которой принято бюджетное обязательство, в соответствии с Общероссийским </w:t>
            </w:r>
            <w:hyperlink r:id="rId30">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 Формируется автоматически после указания наименования валюты в соответствии с Общероссийским </w:t>
            </w:r>
            <w:hyperlink r:id="rId31">
              <w:r w:rsidRPr="00F4147F">
                <w:rPr>
                  <w:rFonts w:ascii="Times New Roman" w:hAnsi="Times New Roman" w:cs="Times New Roman"/>
                  <w:sz w:val="24"/>
                  <w:szCs w:val="24"/>
                </w:rPr>
                <w:t>классификатором</w:t>
              </w:r>
            </w:hyperlink>
            <w:r w:rsidRPr="00F4147F">
              <w:rPr>
                <w:rFonts w:ascii="Times New Roman" w:hAnsi="Times New Roman" w:cs="Times New Roman"/>
                <w:sz w:val="24"/>
                <w:szCs w:val="24"/>
              </w:rPr>
              <w:t xml:space="preserve"> валют.</w:t>
            </w:r>
          </w:p>
          <w:p w:rsidR="0003733D" w:rsidRPr="00F4147F" w:rsidRDefault="0003733D" w:rsidP="001D5CB1">
            <w:pPr>
              <w:pStyle w:val="a4"/>
              <w:jc w:val="both"/>
              <w:rPr>
                <w:rFonts w:ascii="Times New Roman" w:hAnsi="Times New Roman" w:cs="Times New Roman"/>
                <w:sz w:val="24"/>
                <w:szCs w:val="24"/>
              </w:rPr>
            </w:pPr>
            <w:r w:rsidRPr="00F4147F">
              <w:rPr>
                <w:rFonts w:ascii="Times New Roman" w:hAnsi="Times New Roman" w:cs="Times New Roman"/>
                <w:sz w:val="24"/>
                <w:szCs w:val="24"/>
              </w:rPr>
              <w:t xml:space="preserve">В случае заключения </w:t>
            </w:r>
            <w:r w:rsidR="00F57D03">
              <w:rPr>
                <w:rFonts w:ascii="Times New Roman" w:hAnsi="Times New Roman" w:cs="Times New Roman"/>
                <w:sz w:val="24"/>
                <w:szCs w:val="24"/>
              </w:rPr>
              <w:t>муниципального</w:t>
            </w:r>
            <w:r w:rsidRPr="00F4147F">
              <w:rPr>
                <w:rFonts w:ascii="Times New Roman" w:hAnsi="Times New Roman" w:cs="Times New Roman"/>
                <w:sz w:val="24"/>
                <w:szCs w:val="24"/>
              </w:rPr>
              <w:t xml:space="preserve"> контракта (договора) указывается код валюты, в которой указывается цена контракта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6.12. Сумма в валюте Российской Федерации, всего</w:t>
            </w:r>
          </w:p>
        </w:tc>
        <w:tc>
          <w:tcPr>
            <w:tcW w:w="6129" w:type="dxa"/>
          </w:tcPr>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бюджетного обязательства в валюте Российской Федерации. Сумма в валюте Российской Федерации включает в себя сумму бюджетного обязательства на текущий год и последующие годы.</w:t>
            </w:r>
          </w:p>
          <w:p w:rsidR="0003733D" w:rsidRPr="00B24602" w:rsidRDefault="0003733D" w:rsidP="0013243B">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бюджетном обязательстве в форме электронного документа в ЕИС заполняется автоматически при заполнении информации по пунктам 6.10 и 6.11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6.13. В том числе сумма казначейского обеспечения обязательств в валюте Российской Федерации</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при постановке на учет бюджетного обязательства 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извещение об осуществлении закупки</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w:t>
            </w:r>
            <w:r w:rsidR="00E176CE">
              <w:rPr>
                <w:rFonts w:ascii="Times New Roman" w:hAnsi="Times New Roman" w:cs="Times New Roman"/>
                <w:sz w:val="24"/>
                <w:szCs w:val="24"/>
              </w:rPr>
              <w:t>«</w:t>
            </w:r>
            <w:r w:rsidRPr="00B24602">
              <w:rPr>
                <w:rFonts w:ascii="Times New Roman" w:hAnsi="Times New Roman" w:cs="Times New Roman"/>
                <w:sz w:val="24"/>
                <w:szCs w:val="24"/>
              </w:rPr>
              <w:t>приглашение принять участие в определении поставщика (подрядчика, исполнителя)</w:t>
            </w:r>
            <w:r w:rsidR="00E176CE">
              <w:rPr>
                <w:rFonts w:ascii="Times New Roman" w:hAnsi="Times New Roman" w:cs="Times New Roman"/>
                <w:sz w:val="24"/>
                <w:szCs w:val="24"/>
              </w:rPr>
              <w:t>»</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6.14. Процент платежа, требующего подтверждения, от общей суммы бюджетного обязательства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w:t>
            </w:r>
            <w:r w:rsidRPr="00B24602">
              <w:rPr>
                <w:rFonts w:ascii="Times New Roman" w:hAnsi="Times New Roman" w:cs="Times New Roman"/>
                <w:sz w:val="24"/>
                <w:szCs w:val="24"/>
              </w:rPr>
              <w:lastRenderedPageBreak/>
              <w:t>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Процент авансового платежа, указанный в Сведениях, должен соответствовать проценту по предельному размеру авансового платежа, установленному федеральным законодательством и нормативными правовыми актами Алтайского края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6.15. Сумма платежа, требующего подтверждения</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6.16. Номер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номер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6.17. Дата уведомления о поступлении исполнительного документа/решения налогового органа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значений </w:t>
            </w:r>
            <w:r w:rsidR="00E176CE">
              <w:rPr>
                <w:rFonts w:ascii="Times New Roman" w:hAnsi="Times New Roman" w:cs="Times New Roman"/>
                <w:sz w:val="24"/>
                <w:szCs w:val="24"/>
              </w:rPr>
              <w:t>«</w:t>
            </w:r>
            <w:r w:rsidRPr="00B24602">
              <w:rPr>
                <w:rFonts w:ascii="Times New Roman" w:hAnsi="Times New Roman" w:cs="Times New Roman"/>
                <w:sz w:val="24"/>
                <w:szCs w:val="24"/>
              </w:rPr>
              <w:t>исполнительный документ</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или </w:t>
            </w:r>
            <w:r w:rsidR="00E176CE">
              <w:rPr>
                <w:rFonts w:ascii="Times New Roman" w:hAnsi="Times New Roman" w:cs="Times New Roman"/>
                <w:sz w:val="24"/>
                <w:szCs w:val="24"/>
              </w:rPr>
              <w:t>«</w:t>
            </w:r>
            <w:r w:rsidRPr="00B24602">
              <w:rPr>
                <w:rFonts w:ascii="Times New Roman" w:hAnsi="Times New Roman" w:cs="Times New Roman"/>
                <w:sz w:val="24"/>
                <w:szCs w:val="24"/>
              </w:rPr>
              <w:t>решение налогового органа</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указывается дата уведомления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о поступлении исполнительного документа (решения налогового органа), направленного должнику</w:t>
            </w:r>
          </w:p>
        </w:tc>
      </w:tr>
      <w:tr w:rsidR="0003733D" w:rsidRPr="008A2AED" w:rsidTr="00927C9C">
        <w:tc>
          <w:tcPr>
            <w:tcW w:w="3572" w:type="dxa"/>
          </w:tcPr>
          <w:p w:rsidR="0003733D" w:rsidRPr="00B24602" w:rsidRDefault="0003733D" w:rsidP="00F57D03">
            <w:pPr>
              <w:pStyle w:val="a4"/>
              <w:rPr>
                <w:rFonts w:ascii="Times New Roman" w:hAnsi="Times New Roman" w:cs="Times New Roman"/>
                <w:sz w:val="24"/>
                <w:szCs w:val="24"/>
              </w:rPr>
            </w:pPr>
            <w:r w:rsidRPr="00B24602">
              <w:rPr>
                <w:rFonts w:ascii="Times New Roman" w:hAnsi="Times New Roman" w:cs="Times New Roman"/>
                <w:sz w:val="24"/>
                <w:szCs w:val="24"/>
              </w:rPr>
              <w:t xml:space="preserve">6.18. Основание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в реестр контрактов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При заполнении в пункте 6.1 настоящих Правил вида документа </w:t>
            </w:r>
            <w:r w:rsidR="00E176CE">
              <w:rPr>
                <w:rFonts w:ascii="Times New Roman" w:hAnsi="Times New Roman" w:cs="Times New Roman"/>
                <w:sz w:val="24"/>
                <w:szCs w:val="24"/>
              </w:rPr>
              <w:t>«</w:t>
            </w:r>
            <w:r w:rsidRPr="00B24602">
              <w:rPr>
                <w:rFonts w:ascii="Times New Roman" w:hAnsi="Times New Roman" w:cs="Times New Roman"/>
                <w:sz w:val="24"/>
                <w:szCs w:val="24"/>
              </w:rPr>
              <w:t>договор</w:t>
            </w:r>
            <w:r w:rsidR="00E176CE">
              <w:rPr>
                <w:rFonts w:ascii="Times New Roman" w:hAnsi="Times New Roman" w:cs="Times New Roman"/>
                <w:sz w:val="24"/>
                <w:szCs w:val="24"/>
              </w:rPr>
              <w:t>»</w:t>
            </w:r>
            <w:r w:rsidRPr="00B24602">
              <w:rPr>
                <w:rFonts w:ascii="Times New Roman" w:hAnsi="Times New Roman" w:cs="Times New Roman"/>
                <w:sz w:val="24"/>
                <w:szCs w:val="24"/>
              </w:rPr>
              <w:t xml:space="preserve">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B24602">
              <w:rPr>
                <w:rFonts w:ascii="Times New Roman" w:hAnsi="Times New Roman" w:cs="Times New Roman"/>
                <w:sz w:val="24"/>
                <w:szCs w:val="24"/>
              </w:rPr>
              <w:t>невключения</w:t>
            </w:r>
            <w:proofErr w:type="spellEnd"/>
            <w:r w:rsidRPr="00B24602">
              <w:rPr>
                <w:rFonts w:ascii="Times New Roman" w:hAnsi="Times New Roman" w:cs="Times New Roman"/>
                <w:sz w:val="24"/>
                <w:szCs w:val="24"/>
              </w:rPr>
              <w:t xml:space="preserve"> договора (контракта) в реестр контрактов</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контрагента/взыскателя по исполнительному документу/решению налогового органа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7.1. Наименование юридического лица/фамилия, имя, отчество физического лица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7.2. Идентификационный номер налогоплательщика (ИНН)</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ИНН контрагента в соответствии со сведениями ЕГРЮЛ.</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7.3. Код причины постановки на учет в налоговом органе (КПП)</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7.4. Код по Сводному реестру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пунктах 7.2 и 7.3 настоящих Правил</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7.5. Номер лицевого счета (раздела на лицевом счете)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государственным внебюджетным фондом), указывается номер лицевого счета контрагента в соответствии с документом-основанием.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w:t>
            </w:r>
            <w:r w:rsidR="00B67823">
              <w:rPr>
                <w:rFonts w:ascii="Times New Roman" w:hAnsi="Times New Roman" w:cs="Times New Roman"/>
                <w:sz w:val="24"/>
                <w:szCs w:val="24"/>
              </w:rPr>
              <w:t>УФК</w:t>
            </w:r>
            <w:r w:rsidRPr="00B24602">
              <w:rPr>
                <w:rFonts w:ascii="Times New Roman" w:hAnsi="Times New Roman" w:cs="Times New Roman"/>
                <w:sz w:val="24"/>
                <w:szCs w:val="24"/>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7.6. Номер банковского (казначейского) счета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банковского (казначейского) счета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7.7. Наименование банка (иной организации), в котором(-ой) открыт счет контрагенту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7.8. БИК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БИК банка контрагента (при наличии в документе-основании)</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7.9. Корреспондентский счет банка</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корреспондентский счет банка контрагента (при наличии в документе-основании)</w:t>
            </w:r>
          </w:p>
        </w:tc>
      </w:tr>
      <w:tr w:rsidR="0051607C" w:rsidRPr="008A2AED" w:rsidTr="00EA2A7B">
        <w:tc>
          <w:tcPr>
            <w:tcW w:w="9701" w:type="dxa"/>
            <w:gridSpan w:val="2"/>
          </w:tcPr>
          <w:p w:rsidR="0051607C" w:rsidRPr="00B24602" w:rsidRDefault="0051607C"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8. Расшифровка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 Наименование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8.2. Уникальный код объекта капитального строительства или объекта недвижимого имущества (мероприятия по информатизации)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8.3. Наименование вида средств</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51607C">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51607C">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8.4. Код по БК</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8.5. Признак безусловности обязательства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безусловное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w:t>
            </w:r>
            <w:r w:rsidR="0051607C">
              <w:rPr>
                <w:rFonts w:ascii="Times New Roman" w:hAnsi="Times New Roman" w:cs="Times New Roman"/>
                <w:sz w:val="24"/>
                <w:szCs w:val="24"/>
              </w:rPr>
              <w:t>межбюджетного трансферта</w:t>
            </w:r>
            <w:r w:rsidRPr="00B24602">
              <w:rPr>
                <w:rFonts w:ascii="Times New Roman" w:hAnsi="Times New Roman" w:cs="Times New Roman"/>
                <w:sz w:val="24"/>
                <w:szCs w:val="24"/>
              </w:rPr>
              <w:t xml:space="preserve"> по соглашению, исполнение решения налогового органа, оплата исполнительного документа, иное). Указывается значение </w:t>
            </w:r>
            <w:r w:rsidR="0051607C">
              <w:rPr>
                <w:rFonts w:ascii="Times New Roman" w:hAnsi="Times New Roman" w:cs="Times New Roman"/>
                <w:sz w:val="24"/>
                <w:szCs w:val="24"/>
              </w:rPr>
              <w:t>«</w:t>
            </w:r>
            <w:r w:rsidRPr="00B24602">
              <w:rPr>
                <w:rFonts w:ascii="Times New Roman" w:hAnsi="Times New Roman" w:cs="Times New Roman"/>
                <w:sz w:val="24"/>
                <w:szCs w:val="24"/>
              </w:rPr>
              <w:t>условное</w:t>
            </w:r>
            <w:r w:rsidR="0051607C">
              <w:rPr>
                <w:rFonts w:ascii="Times New Roman" w:hAnsi="Times New Roman" w:cs="Times New Roman"/>
                <w:sz w:val="24"/>
                <w:szCs w:val="24"/>
              </w:rPr>
              <w:t>»</w:t>
            </w:r>
            <w:r w:rsidRPr="00B24602">
              <w:rPr>
                <w:rFonts w:ascii="Times New Roman" w:hAnsi="Times New Roman" w:cs="Times New Roman"/>
                <w:sz w:val="24"/>
                <w:szCs w:val="24"/>
              </w:rPr>
              <w:t xml:space="preserve"> по бюджетному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w:t>
            </w:r>
            <w:r w:rsidR="0051607C">
              <w:rPr>
                <w:rFonts w:ascii="Times New Roman" w:hAnsi="Times New Roman" w:cs="Times New Roman"/>
                <w:sz w:val="24"/>
                <w:szCs w:val="24"/>
              </w:rPr>
              <w:t>межбюджетных трансфертов</w:t>
            </w:r>
            <w:r w:rsidRPr="00B24602">
              <w:rPr>
                <w:rFonts w:ascii="Times New Roman" w:hAnsi="Times New Roman" w:cs="Times New Roman"/>
                <w:sz w:val="24"/>
                <w:szCs w:val="24"/>
              </w:rPr>
              <w:t>, иное)</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8.6. Сумма 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исполненная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8.7. Сумма неисполненного обязательства прошлых лет в валюте Российской Федерации</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8.8. Сумма на 20 текущий финансовый год в валюте Российской Федерации с помесячной разбивкой</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w:t>
            </w:r>
            <w:r w:rsidRPr="00B24602">
              <w:rPr>
                <w:rFonts w:ascii="Times New Roman" w:hAnsi="Times New Roman" w:cs="Times New Roman"/>
                <w:sz w:val="24"/>
                <w:szCs w:val="24"/>
              </w:rPr>
              <w:lastRenderedPageBreak/>
              <w:t>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с помесячной разбивкой текущего года исполнения контракта.</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8.9. Сумма в валюте Российской Федерации на плановый период и за пределами планового периода</w:t>
            </w:r>
          </w:p>
        </w:tc>
        <w:tc>
          <w:tcPr>
            <w:tcW w:w="6129"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(изменения) бюджетного обязательства, возникшего на основании </w:t>
            </w:r>
            <w:r w:rsidR="00F57D03">
              <w:rPr>
                <w:rFonts w:ascii="Times New Roman" w:hAnsi="Times New Roman" w:cs="Times New Roman"/>
                <w:sz w:val="24"/>
                <w:szCs w:val="24"/>
              </w:rPr>
              <w:t>муниципального</w:t>
            </w:r>
            <w:r w:rsidRPr="00B24602">
              <w:rPr>
                <w:rFonts w:ascii="Times New Roman" w:hAnsi="Times New Roman" w:cs="Times New Roman"/>
                <w:sz w:val="24"/>
                <w:szCs w:val="24"/>
              </w:rPr>
              <w:t xml:space="preserve"> контракта (договора), указывается график платежей по </w:t>
            </w:r>
            <w:r w:rsidR="00F57D03">
              <w:rPr>
                <w:rFonts w:ascii="Times New Roman" w:hAnsi="Times New Roman" w:cs="Times New Roman"/>
                <w:sz w:val="24"/>
                <w:szCs w:val="24"/>
              </w:rPr>
              <w:t>муниципальному</w:t>
            </w:r>
            <w:r w:rsidRPr="00B24602">
              <w:rPr>
                <w:rFonts w:ascii="Times New Roman" w:hAnsi="Times New Roman" w:cs="Times New Roman"/>
                <w:sz w:val="24"/>
                <w:szCs w:val="24"/>
              </w:rPr>
              <w:t xml:space="preserve"> контракту (договору) в валюте обязательства с годовой периодичностью.</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8.10. Дата выплаты по исполнительному документу</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8.11. Аналитический код</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аналитический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завершения расчетов по обязательствам, не исполненным на начало текущего финансового года</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8.12. Примечание</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Иная информация, необходимая для постановки бюджетного обязательства на учет</w:t>
            </w:r>
          </w:p>
        </w:tc>
      </w:tr>
      <w:tr w:rsidR="0003733D" w:rsidRPr="008A2AED" w:rsidTr="00927C9C">
        <w:tc>
          <w:tcPr>
            <w:tcW w:w="3572" w:type="dxa"/>
          </w:tcPr>
          <w:p w:rsidR="0003733D" w:rsidRPr="00B24602" w:rsidRDefault="0003733D" w:rsidP="008D358E">
            <w:pPr>
              <w:pStyle w:val="a4"/>
              <w:rPr>
                <w:rFonts w:ascii="Times New Roman" w:hAnsi="Times New Roman" w:cs="Times New Roman"/>
                <w:sz w:val="24"/>
                <w:szCs w:val="24"/>
              </w:rPr>
            </w:pPr>
            <w:r w:rsidRPr="00B24602">
              <w:rPr>
                <w:rFonts w:ascii="Times New Roman" w:hAnsi="Times New Roman" w:cs="Times New Roman"/>
                <w:sz w:val="24"/>
                <w:szCs w:val="24"/>
              </w:rPr>
              <w:t>8.13. Руководитель (уполномоченное лицо)</w:t>
            </w:r>
          </w:p>
        </w:tc>
        <w:tc>
          <w:tcPr>
            <w:tcW w:w="6129" w:type="dxa"/>
          </w:tcPr>
          <w:p w:rsidR="0003733D" w:rsidRPr="00B24602" w:rsidRDefault="0003733D" w:rsidP="001D5CB1">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2</w:t>
      </w:r>
    </w:p>
    <w:p w:rsidR="0003733D" w:rsidRPr="008A2AED" w:rsidRDefault="0003733D" w:rsidP="00A818C3">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A818C3">
        <w:rPr>
          <w:rFonts w:ascii="Times New Roman" w:hAnsi="Times New Roman" w:cs="Times New Roman"/>
          <w:sz w:val="27"/>
          <w:szCs w:val="27"/>
        </w:rPr>
        <w:t xml:space="preserve"> </w:t>
      </w:r>
      <w:r w:rsidRPr="008A2AED">
        <w:rPr>
          <w:rFonts w:ascii="Times New Roman" w:hAnsi="Times New Roman" w:cs="Times New Roman"/>
          <w:sz w:val="27"/>
          <w:szCs w:val="27"/>
        </w:rPr>
        <w:t>средств</w:t>
      </w:r>
      <w:r w:rsidR="00A818C3">
        <w:rPr>
          <w:rFonts w:ascii="Times New Roman" w:hAnsi="Times New Roman" w:cs="Times New Roman"/>
          <w:sz w:val="27"/>
          <w:szCs w:val="27"/>
        </w:rPr>
        <w:t xml:space="preserve">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Реквизиты</w:t>
      </w:r>
    </w:p>
    <w:p w:rsidR="0003733D" w:rsidRPr="008A2AED" w:rsidRDefault="004209F8" w:rsidP="004209F8">
      <w:pPr>
        <w:pStyle w:val="a4"/>
        <w:jc w:val="center"/>
        <w:rPr>
          <w:rFonts w:ascii="Times New Roman" w:hAnsi="Times New Roman" w:cs="Times New Roman"/>
          <w:sz w:val="27"/>
          <w:szCs w:val="27"/>
        </w:rPr>
      </w:pPr>
      <w:r w:rsidRPr="008A2AED">
        <w:rPr>
          <w:rFonts w:ascii="Times New Roman" w:hAnsi="Times New Roman" w:cs="Times New Roman"/>
          <w:sz w:val="27"/>
          <w:szCs w:val="27"/>
        </w:rPr>
        <w:t>Сведения о денежном обязательстве</w:t>
      </w:r>
    </w:p>
    <w:p w:rsidR="0003733D" w:rsidRPr="007F69BA" w:rsidRDefault="0003733D" w:rsidP="008A2AED">
      <w:pPr>
        <w:pStyle w:val="a4"/>
        <w:rPr>
          <w:rFonts w:ascii="Times New Roman" w:hAnsi="Times New Roman" w:cs="Times New Roman"/>
          <w:sz w:val="20"/>
          <w:szCs w:val="27"/>
        </w:rPr>
      </w:pP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Единица измерения: руб.</w:t>
      </w:r>
    </w:p>
    <w:p w:rsidR="0003733D" w:rsidRPr="008A2AED" w:rsidRDefault="0003733D" w:rsidP="008A2AED">
      <w:pPr>
        <w:pStyle w:val="a4"/>
        <w:rPr>
          <w:rFonts w:ascii="Times New Roman" w:hAnsi="Times New Roman" w:cs="Times New Roman"/>
          <w:sz w:val="27"/>
          <w:szCs w:val="27"/>
        </w:rPr>
      </w:pPr>
      <w:r w:rsidRPr="008A2AED">
        <w:rPr>
          <w:rFonts w:ascii="Times New Roman" w:hAnsi="Times New Roman" w:cs="Times New Roman"/>
          <w:sz w:val="27"/>
          <w:szCs w:val="27"/>
        </w:rPr>
        <w:t>(с точностью до второго десятичного знака)</w:t>
      </w:r>
    </w:p>
    <w:p w:rsidR="0003733D" w:rsidRPr="001E5E24" w:rsidRDefault="0003733D" w:rsidP="008A2AED">
      <w:pPr>
        <w:pStyle w:val="a4"/>
        <w:rPr>
          <w:rFonts w:ascii="Times New Roman" w:hAnsi="Times New Roman" w:cs="Times New Roman"/>
          <w:sz w:val="18"/>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3515"/>
        <w:gridCol w:w="6186"/>
      </w:tblGrid>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Наименование реквизита</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Правила формирования, заполнения реквизита</w:t>
            </w:r>
          </w:p>
        </w:tc>
      </w:tr>
      <w:tr w:rsidR="0003733D" w:rsidRPr="008A2AED" w:rsidTr="00033A11">
        <w:tc>
          <w:tcPr>
            <w:tcW w:w="3515"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1</w:t>
            </w:r>
          </w:p>
        </w:tc>
        <w:tc>
          <w:tcPr>
            <w:tcW w:w="6186" w:type="dxa"/>
          </w:tcPr>
          <w:p w:rsidR="0003733D" w:rsidRPr="00B24602" w:rsidRDefault="0003733D" w:rsidP="004209F8">
            <w:pPr>
              <w:pStyle w:val="a4"/>
              <w:jc w:val="center"/>
              <w:rPr>
                <w:rFonts w:ascii="Times New Roman" w:hAnsi="Times New Roman" w:cs="Times New Roman"/>
                <w:sz w:val="24"/>
                <w:szCs w:val="24"/>
              </w:rPr>
            </w:pPr>
            <w:r w:rsidRPr="00B24602">
              <w:rPr>
                <w:rFonts w:ascii="Times New Roman" w:hAnsi="Times New Roman" w:cs="Times New Roman"/>
                <w:sz w:val="24"/>
                <w:szCs w:val="24"/>
              </w:rPr>
              <w:t>2</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 xml:space="preserve">1. Номер сведений о денежном обязательстве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(далее - соответственно Сведения о денежном обязательстве, денежное обязательство)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порядковый номер Сведений о денежном обязательстве.</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номер Сведений о денежном обязательстве присваивается автоматически в ЕИС</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2. Дата Сведений о денежном обязательстве</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подписания Сведений о денежном обязательстве получателем бюджетных средств.</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дата Сведений о денежном обязательстве проставляется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3. Учетный номер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при внесении изменений в поставленное на учет денежное обязательство.</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денежного обязательства, в которое вносятся изменения, присвоенный ему при постановке на учет.</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4. Учетный номер бюджетного обязательства</w:t>
            </w:r>
          </w:p>
        </w:tc>
        <w:tc>
          <w:tcPr>
            <w:tcW w:w="6186" w:type="dxa"/>
          </w:tcPr>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03733D" w:rsidRPr="00B24602" w:rsidRDefault="0003733D" w:rsidP="007F69BA">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ЕИС заполняется автоматически при указании учетного номера денежного обязательства, в которое вносятся изменения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5. Уникальный код объекта капитального строительства или объекта недвижимого имущества (мероприятия по информатизации)</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Не заполняется</w:t>
            </w:r>
          </w:p>
        </w:tc>
      </w:tr>
      <w:tr w:rsidR="00033A11" w:rsidRPr="008A2AED" w:rsidTr="00033A11">
        <w:tc>
          <w:tcPr>
            <w:tcW w:w="9701" w:type="dxa"/>
            <w:gridSpan w:val="2"/>
          </w:tcPr>
          <w:p w:rsidR="00033A11" w:rsidRPr="00B24602" w:rsidRDefault="00033A1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lastRenderedPageBreak/>
              <w:t>6. Информация о получателе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 Получатель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получателя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соответствующее реестровой записи реестра участников бюджетного процесса (далее - Сводный реестр)</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6.2. Код получателя бюджетных средств по Сводному реестру</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6.3. Номер лицевого счета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номер соответствующего лицевого счета получателя средств </w:t>
            </w:r>
            <w:r w:rsidR="00075C2B">
              <w:rPr>
                <w:rFonts w:ascii="Times New Roman" w:hAnsi="Times New Roman" w:cs="Times New Roman"/>
                <w:sz w:val="24"/>
                <w:szCs w:val="24"/>
              </w:rPr>
              <w:t>бюджета сельсовета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6.4. Главный распорядитель бюджетных средств</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со Сводным реестром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6.5. Глава по БК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главы главного распорядителя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по бюджетной классификации Российской Федерации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6.6. Наименование бюджета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бюджета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Pr="00B24602">
              <w:rPr>
                <w:rFonts w:ascii="Times New Roman" w:hAnsi="Times New Roman" w:cs="Times New Roman"/>
                <w:sz w:val="24"/>
                <w:szCs w:val="24"/>
              </w:rPr>
              <w:t>бюджет</w:t>
            </w:r>
            <w:r w:rsidR="00162DD1">
              <w:rPr>
                <w:rFonts w:ascii="Times New Roman" w:hAnsi="Times New Roman" w:cs="Times New Roman"/>
                <w:sz w:val="24"/>
                <w:szCs w:val="24"/>
              </w:rPr>
              <w:t xml:space="preserve"> муниципального образования Топчихинский район Алтайского края»</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формировании Сведений о денежном обязательстве в форме электронного документа в ЕИС заполняется автоматически</w:t>
            </w:r>
          </w:p>
        </w:tc>
      </w:tr>
      <w:tr w:rsidR="00033A11" w:rsidRPr="00033A11" w:rsidTr="00033A11">
        <w:tc>
          <w:tcPr>
            <w:tcW w:w="3515" w:type="dxa"/>
          </w:tcPr>
          <w:p w:rsidR="0003733D" w:rsidRPr="00033A11" w:rsidRDefault="0003733D" w:rsidP="004209F8">
            <w:pPr>
              <w:pStyle w:val="a4"/>
              <w:rPr>
                <w:rFonts w:ascii="Times New Roman" w:hAnsi="Times New Roman" w:cs="Times New Roman"/>
                <w:sz w:val="24"/>
                <w:szCs w:val="24"/>
              </w:rPr>
            </w:pPr>
            <w:r w:rsidRPr="00033A11">
              <w:rPr>
                <w:rFonts w:ascii="Times New Roman" w:hAnsi="Times New Roman" w:cs="Times New Roman"/>
                <w:sz w:val="24"/>
                <w:szCs w:val="24"/>
              </w:rPr>
              <w:t xml:space="preserve">6.7. Код </w:t>
            </w:r>
            <w:hyperlink r:id="rId32">
              <w:r w:rsidRPr="00033A11">
                <w:rPr>
                  <w:rFonts w:ascii="Times New Roman" w:hAnsi="Times New Roman" w:cs="Times New Roman"/>
                  <w:sz w:val="24"/>
                  <w:szCs w:val="24"/>
                </w:rPr>
                <w:t>ОКТМО</w:t>
              </w:r>
            </w:hyperlink>
          </w:p>
        </w:tc>
        <w:tc>
          <w:tcPr>
            <w:tcW w:w="6186" w:type="dxa"/>
          </w:tcPr>
          <w:p w:rsidR="0003733D" w:rsidRPr="00033A11" w:rsidRDefault="0003733D" w:rsidP="003E1CBA">
            <w:pPr>
              <w:pStyle w:val="a4"/>
              <w:jc w:val="both"/>
              <w:rPr>
                <w:rFonts w:ascii="Times New Roman" w:hAnsi="Times New Roman" w:cs="Times New Roman"/>
                <w:sz w:val="24"/>
                <w:szCs w:val="24"/>
              </w:rPr>
            </w:pPr>
            <w:r w:rsidRPr="00033A11">
              <w:rPr>
                <w:rFonts w:ascii="Times New Roman" w:hAnsi="Times New Roman" w:cs="Times New Roman"/>
                <w:sz w:val="24"/>
                <w:szCs w:val="24"/>
              </w:rPr>
              <w:t xml:space="preserve">Указывается код по Общероссийскому </w:t>
            </w:r>
            <w:hyperlink r:id="rId33">
              <w:r w:rsidRPr="00033A11">
                <w:rPr>
                  <w:rFonts w:ascii="Times New Roman" w:hAnsi="Times New Roman" w:cs="Times New Roman"/>
                  <w:sz w:val="24"/>
                  <w:szCs w:val="24"/>
                </w:rPr>
                <w:t>классификатору</w:t>
              </w:r>
            </w:hyperlink>
            <w:r w:rsidRPr="00033A11">
              <w:rPr>
                <w:rFonts w:ascii="Times New Roman" w:hAnsi="Times New Roman" w:cs="Times New Roman"/>
                <w:sz w:val="24"/>
                <w:szCs w:val="24"/>
              </w:rPr>
              <w:t xml:space="preserve"> территорий муниципальных образований </w:t>
            </w:r>
            <w:r w:rsidR="00BD575D" w:rsidRPr="00033A11">
              <w:rPr>
                <w:rFonts w:ascii="Times New Roman" w:hAnsi="Times New Roman" w:cs="Times New Roman"/>
                <w:sz w:val="24"/>
                <w:szCs w:val="24"/>
              </w:rPr>
              <w:t>УФК</w:t>
            </w:r>
            <w:r w:rsidRPr="00033A11">
              <w:rPr>
                <w:rFonts w:ascii="Times New Roman" w:hAnsi="Times New Roman" w:cs="Times New Roman"/>
                <w:sz w:val="24"/>
                <w:szCs w:val="24"/>
              </w:rPr>
              <w:t xml:space="preserve">, финансового органа </w:t>
            </w:r>
            <w:r w:rsidR="00162DD1">
              <w:rPr>
                <w:rFonts w:ascii="Times New Roman" w:hAnsi="Times New Roman" w:cs="Times New Roman"/>
                <w:sz w:val="24"/>
                <w:szCs w:val="24"/>
              </w:rPr>
              <w:t>–</w:t>
            </w:r>
            <w:r w:rsidR="00720F20">
              <w:rPr>
                <w:rFonts w:ascii="Times New Roman" w:hAnsi="Times New Roman" w:cs="Times New Roman"/>
                <w:sz w:val="24"/>
                <w:szCs w:val="24"/>
              </w:rPr>
              <w:t xml:space="preserve"> </w:t>
            </w:r>
            <w:r w:rsidR="00162DD1">
              <w:rPr>
                <w:rFonts w:ascii="Times New Roman" w:hAnsi="Times New Roman" w:cs="Times New Roman"/>
                <w:sz w:val="24"/>
                <w:szCs w:val="24"/>
              </w:rPr>
              <w:t xml:space="preserve">Администрации </w:t>
            </w:r>
            <w:proofErr w:type="spellStart"/>
            <w:r w:rsidR="003E1CBA">
              <w:rPr>
                <w:rFonts w:ascii="Times New Roman" w:hAnsi="Times New Roman" w:cs="Times New Roman"/>
                <w:sz w:val="24"/>
                <w:szCs w:val="24"/>
              </w:rPr>
              <w:t>Хабазинского</w:t>
            </w:r>
            <w:proofErr w:type="spellEnd"/>
            <w:r w:rsidR="003E1CBA">
              <w:rPr>
                <w:rFonts w:ascii="Times New Roman" w:hAnsi="Times New Roman" w:cs="Times New Roman"/>
                <w:sz w:val="24"/>
                <w:szCs w:val="24"/>
              </w:rPr>
              <w:t xml:space="preserve"> </w:t>
            </w:r>
            <w:r w:rsidR="00720F20">
              <w:rPr>
                <w:rFonts w:ascii="Times New Roman" w:hAnsi="Times New Roman" w:cs="Times New Roman"/>
                <w:sz w:val="24"/>
                <w:szCs w:val="24"/>
              </w:rPr>
              <w:t xml:space="preserve">сельсовета </w:t>
            </w:r>
            <w:proofErr w:type="spellStart"/>
            <w:r w:rsidR="00162DD1">
              <w:rPr>
                <w:rFonts w:ascii="Times New Roman" w:hAnsi="Times New Roman" w:cs="Times New Roman"/>
                <w:sz w:val="24"/>
                <w:szCs w:val="24"/>
              </w:rPr>
              <w:t>Топчихинского</w:t>
            </w:r>
            <w:proofErr w:type="spellEnd"/>
            <w:r w:rsidR="00162DD1">
              <w:rPr>
                <w:rFonts w:ascii="Times New Roman" w:hAnsi="Times New Roman" w:cs="Times New Roman"/>
                <w:sz w:val="24"/>
                <w:szCs w:val="24"/>
              </w:rPr>
              <w:t xml:space="preserve"> района</w:t>
            </w:r>
            <w:r w:rsidR="00720F20">
              <w:rPr>
                <w:rFonts w:ascii="Times New Roman" w:hAnsi="Times New Roman" w:cs="Times New Roman"/>
                <w:sz w:val="24"/>
                <w:szCs w:val="24"/>
              </w:rPr>
              <w:t xml:space="preserve"> Алтайского края</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6.8. Финансовый орган</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финансовый орган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00720F20">
              <w:rPr>
                <w:rFonts w:ascii="Times New Roman" w:hAnsi="Times New Roman" w:cs="Times New Roman"/>
                <w:sz w:val="24"/>
                <w:szCs w:val="24"/>
              </w:rPr>
              <w:t xml:space="preserve">Администрация </w:t>
            </w:r>
            <w:proofErr w:type="spellStart"/>
            <w:r w:rsidR="003E1CBA">
              <w:rPr>
                <w:rFonts w:ascii="Times New Roman" w:hAnsi="Times New Roman" w:cs="Times New Roman"/>
                <w:sz w:val="24"/>
                <w:szCs w:val="24"/>
              </w:rPr>
              <w:t>Хабазинского</w:t>
            </w:r>
            <w:proofErr w:type="spellEnd"/>
            <w:r w:rsidR="003E1CBA">
              <w:rPr>
                <w:rFonts w:ascii="Times New Roman" w:hAnsi="Times New Roman" w:cs="Times New Roman"/>
                <w:sz w:val="24"/>
                <w:szCs w:val="24"/>
              </w:rPr>
              <w:t xml:space="preserve"> </w:t>
            </w:r>
            <w:r w:rsidR="00720F20">
              <w:rPr>
                <w:rFonts w:ascii="Times New Roman" w:hAnsi="Times New Roman" w:cs="Times New Roman"/>
                <w:sz w:val="24"/>
                <w:szCs w:val="24"/>
              </w:rPr>
              <w:t xml:space="preserve">сельсовета </w:t>
            </w:r>
            <w:proofErr w:type="spellStart"/>
            <w:r w:rsidR="00720F20">
              <w:rPr>
                <w:rFonts w:ascii="Times New Roman" w:hAnsi="Times New Roman" w:cs="Times New Roman"/>
                <w:sz w:val="24"/>
                <w:szCs w:val="24"/>
              </w:rPr>
              <w:t>Топчихинского</w:t>
            </w:r>
            <w:proofErr w:type="spellEnd"/>
            <w:r w:rsidR="00720F20">
              <w:rPr>
                <w:rFonts w:ascii="Times New Roman" w:hAnsi="Times New Roman" w:cs="Times New Roman"/>
                <w:sz w:val="24"/>
                <w:szCs w:val="24"/>
              </w:rPr>
              <w:t xml:space="preserve"> района Алтайского края</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в форме электронного документа в ЕИС заполняется автоматически</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6.9. Код по ОКПО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код финансового органа по Общероссийскому классификатору предприятий и организаций</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6.10. Территориальный орган Федерального казначейства</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территориального органа Федерального казначейства </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w:t>
            </w:r>
            <w:r w:rsidR="00162DD1">
              <w:rPr>
                <w:rFonts w:ascii="Times New Roman" w:hAnsi="Times New Roman" w:cs="Times New Roman"/>
                <w:sz w:val="24"/>
                <w:szCs w:val="24"/>
              </w:rPr>
              <w:t>«</w:t>
            </w:r>
            <w:r w:rsidR="00B47514">
              <w:rPr>
                <w:rFonts w:ascii="Times New Roman" w:hAnsi="Times New Roman" w:cs="Times New Roman"/>
                <w:sz w:val="24"/>
                <w:szCs w:val="24"/>
              </w:rPr>
              <w:t>УФК</w:t>
            </w:r>
            <w:r w:rsidRPr="00B24602">
              <w:rPr>
                <w:rFonts w:ascii="Times New Roman" w:hAnsi="Times New Roman" w:cs="Times New Roman"/>
                <w:sz w:val="24"/>
                <w:szCs w:val="24"/>
              </w:rPr>
              <w:t xml:space="preserve"> Федерального казначейства по Алтайскому краю</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6.11. Код органа Федерального казначейства (далее - КОФК)</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w:t>
            </w:r>
            <w:r w:rsidR="00BD575D">
              <w:rPr>
                <w:rFonts w:ascii="Times New Roman" w:hAnsi="Times New Roman" w:cs="Times New Roman"/>
                <w:sz w:val="24"/>
                <w:szCs w:val="24"/>
              </w:rPr>
              <w:t>УФК</w:t>
            </w:r>
            <w:r w:rsidRPr="00B24602">
              <w:rPr>
                <w:rFonts w:ascii="Times New Roman" w:hAnsi="Times New Roman" w:cs="Times New Roman"/>
                <w:sz w:val="24"/>
                <w:szCs w:val="24"/>
              </w:rPr>
              <w:t>, в котором открыт лицевой счет получателя бюджетных средств</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6.12. Признак платежа, требующего подтверждения</w:t>
            </w:r>
          </w:p>
        </w:tc>
        <w:tc>
          <w:tcPr>
            <w:tcW w:w="6186" w:type="dxa"/>
          </w:tcPr>
          <w:p w:rsidR="0003733D" w:rsidRPr="00B24602" w:rsidRDefault="0003733D" w:rsidP="00162DD1">
            <w:pPr>
              <w:pStyle w:val="a4"/>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признак платежа, требующего подтверждения. По платежам, требующим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r w:rsidRPr="00B24602">
              <w:rPr>
                <w:rFonts w:ascii="Times New Roman" w:hAnsi="Times New Roman" w:cs="Times New Roman"/>
                <w:sz w:val="24"/>
                <w:szCs w:val="24"/>
              </w:rPr>
              <w:t xml:space="preserve">, если платеж не требует подтверждения, указывается </w:t>
            </w:r>
            <w:r w:rsidR="00162DD1">
              <w:rPr>
                <w:rFonts w:ascii="Times New Roman" w:hAnsi="Times New Roman" w:cs="Times New Roman"/>
                <w:sz w:val="24"/>
                <w:szCs w:val="24"/>
              </w:rPr>
              <w:t>«</w:t>
            </w:r>
            <w:r w:rsidRPr="00B24602">
              <w:rPr>
                <w:rFonts w:ascii="Times New Roman" w:hAnsi="Times New Roman" w:cs="Times New Roman"/>
                <w:sz w:val="24"/>
                <w:szCs w:val="24"/>
              </w:rPr>
              <w:t>нет</w:t>
            </w:r>
            <w:r w:rsidR="00162DD1">
              <w:rPr>
                <w:rFonts w:ascii="Times New Roman" w:hAnsi="Times New Roman" w:cs="Times New Roman"/>
                <w:sz w:val="24"/>
                <w:szCs w:val="24"/>
              </w:rPr>
              <w:t>»</w:t>
            </w:r>
          </w:p>
        </w:tc>
      </w:tr>
      <w:tr w:rsidR="00162DD1" w:rsidRPr="008A2AED" w:rsidTr="00EA2A7B">
        <w:tc>
          <w:tcPr>
            <w:tcW w:w="9701" w:type="dxa"/>
            <w:gridSpan w:val="2"/>
          </w:tcPr>
          <w:p w:rsidR="00162DD1" w:rsidRPr="00B24602" w:rsidRDefault="00162DD1"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7. Реквизиты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 Вид</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документа, являющегося основанием для возникновения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7.2. Номер</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номер документа, подтверждающего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7.3. Дата</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дата документа, подтверждающего возникновение денежного обязательства.</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w:t>
            </w:r>
            <w:r w:rsidRPr="00B24602">
              <w:rPr>
                <w:rFonts w:ascii="Times New Roman" w:hAnsi="Times New Roman" w:cs="Times New Roman"/>
                <w:sz w:val="24"/>
                <w:szCs w:val="24"/>
              </w:rPr>
              <w:lastRenderedPageBreak/>
              <w:t xml:space="preserve">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такого документа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lastRenderedPageBreak/>
              <w:t>7.4. Сумма документа, подтверждающего возникновение денежного обязательства</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документа, подтверждающего возникновение денежного обязательства в валюте выплаты</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7.5. Предмет</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7.6. Наименование вида средств</w:t>
            </w:r>
          </w:p>
        </w:tc>
        <w:tc>
          <w:tcPr>
            <w:tcW w:w="6186" w:type="dxa"/>
          </w:tcPr>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наименование вида средств, за счет которых должна быть произведена кассовая выплата: </w:t>
            </w:r>
            <w:r w:rsidR="00162DD1">
              <w:rPr>
                <w:rFonts w:ascii="Times New Roman" w:hAnsi="Times New Roman" w:cs="Times New Roman"/>
                <w:sz w:val="24"/>
                <w:szCs w:val="24"/>
              </w:rPr>
              <w:t>«</w:t>
            </w:r>
            <w:r w:rsidRPr="00B24602">
              <w:rPr>
                <w:rFonts w:ascii="Times New Roman" w:hAnsi="Times New Roman" w:cs="Times New Roman"/>
                <w:sz w:val="24"/>
                <w:szCs w:val="24"/>
              </w:rPr>
              <w:t>средства бюджета</w:t>
            </w:r>
            <w:r w:rsidR="00162DD1">
              <w:rPr>
                <w:rFonts w:ascii="Times New Roman" w:hAnsi="Times New Roman" w:cs="Times New Roman"/>
                <w:sz w:val="24"/>
                <w:szCs w:val="24"/>
              </w:rPr>
              <w:t>»</w:t>
            </w:r>
            <w:r w:rsidRPr="00B24602">
              <w:rPr>
                <w:rFonts w:ascii="Times New Roman" w:hAnsi="Times New Roman" w:cs="Times New Roman"/>
                <w:sz w:val="24"/>
                <w:szCs w:val="24"/>
              </w:rPr>
              <w:t>.</w:t>
            </w:r>
          </w:p>
          <w:p w:rsidR="0003733D" w:rsidRPr="00B24602" w:rsidRDefault="0003733D" w:rsidP="001D4DA1">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7.7. Код по бюджетной классификации (далее - Код по БК)</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в соответствии с предметом документа-основания.</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sidR="00075C2B">
              <w:rPr>
                <w:rFonts w:ascii="Times New Roman" w:hAnsi="Times New Roman" w:cs="Times New Roman"/>
                <w:sz w:val="24"/>
                <w:szCs w:val="24"/>
              </w:rPr>
              <w:t>бюджета сельсовета</w:t>
            </w:r>
            <w:r w:rsidRPr="00B24602">
              <w:rPr>
                <w:rFonts w:ascii="Times New Roman" w:hAnsi="Times New Roman" w:cs="Times New Roman"/>
                <w:sz w:val="24"/>
                <w:szCs w:val="24"/>
              </w:rPr>
              <w:t xml:space="preserve"> на основании информации, представленной должником</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7.8. Аналитический код</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Указывается при необходимости в дополнение к коду по бюджетной классификации плательщика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в целях санкционирования операций с целевыми расходами (аналитический код, используемый </w:t>
            </w:r>
            <w:r w:rsidR="00BD575D">
              <w:rPr>
                <w:rFonts w:ascii="Times New Roman" w:hAnsi="Times New Roman" w:cs="Times New Roman"/>
                <w:sz w:val="24"/>
                <w:szCs w:val="24"/>
              </w:rPr>
              <w:t>УФК</w:t>
            </w:r>
            <w:r w:rsidRPr="00B24602">
              <w:rPr>
                <w:rFonts w:ascii="Times New Roman" w:hAnsi="Times New Roman" w:cs="Times New Roman"/>
                <w:sz w:val="24"/>
                <w:szCs w:val="24"/>
              </w:rPr>
              <w:t xml:space="preserve"> для учета операций со средствами юридических лиц, не являющихся участниками бюджетного процесса)</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7.9. Сумма в рублевом эквиваленте всего</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денежного обязательства в валюте Российской Федерации.</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162DD1" w:rsidRPr="00162DD1" w:rsidTr="00033A11">
        <w:tc>
          <w:tcPr>
            <w:tcW w:w="3515" w:type="dxa"/>
          </w:tcPr>
          <w:p w:rsidR="0003733D" w:rsidRPr="00162DD1" w:rsidRDefault="0003733D" w:rsidP="004209F8">
            <w:pPr>
              <w:pStyle w:val="a4"/>
              <w:rPr>
                <w:rFonts w:ascii="Times New Roman" w:hAnsi="Times New Roman" w:cs="Times New Roman"/>
                <w:sz w:val="24"/>
                <w:szCs w:val="24"/>
              </w:rPr>
            </w:pPr>
            <w:r w:rsidRPr="00162DD1">
              <w:rPr>
                <w:rFonts w:ascii="Times New Roman" w:hAnsi="Times New Roman" w:cs="Times New Roman"/>
                <w:sz w:val="24"/>
                <w:szCs w:val="24"/>
              </w:rPr>
              <w:t>7.10. Код валюты</w:t>
            </w:r>
          </w:p>
        </w:tc>
        <w:tc>
          <w:tcPr>
            <w:tcW w:w="6186" w:type="dxa"/>
          </w:tcPr>
          <w:p w:rsidR="0003733D" w:rsidRPr="00162DD1" w:rsidRDefault="0003733D" w:rsidP="004209F8">
            <w:pPr>
              <w:pStyle w:val="a4"/>
              <w:jc w:val="both"/>
              <w:rPr>
                <w:rFonts w:ascii="Times New Roman" w:hAnsi="Times New Roman" w:cs="Times New Roman"/>
                <w:sz w:val="24"/>
                <w:szCs w:val="24"/>
              </w:rPr>
            </w:pPr>
            <w:r w:rsidRPr="00162DD1">
              <w:rPr>
                <w:rFonts w:ascii="Times New Roman" w:hAnsi="Times New Roman" w:cs="Times New Roman"/>
                <w:sz w:val="24"/>
                <w:szCs w:val="24"/>
              </w:rPr>
              <w:t xml:space="preserve">Указывается код валюты, в которой принято денежное обязательство, в соответствии с Общероссийским </w:t>
            </w:r>
            <w:hyperlink r:id="rId34">
              <w:r w:rsidRPr="00162DD1">
                <w:rPr>
                  <w:rFonts w:ascii="Times New Roman" w:hAnsi="Times New Roman" w:cs="Times New Roman"/>
                  <w:sz w:val="24"/>
                  <w:szCs w:val="24"/>
                </w:rPr>
                <w:t>классификатором</w:t>
              </w:r>
            </w:hyperlink>
            <w:r w:rsidRPr="00162DD1">
              <w:rPr>
                <w:rFonts w:ascii="Times New Roman" w:hAnsi="Times New Roman" w:cs="Times New Roman"/>
                <w:sz w:val="24"/>
                <w:szCs w:val="24"/>
              </w:rPr>
              <w:t xml:space="preserve"> валют</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7.11. В том числе перечислено средств, требующих подтверждения</w:t>
            </w:r>
          </w:p>
        </w:tc>
        <w:tc>
          <w:tcPr>
            <w:tcW w:w="6186" w:type="dxa"/>
          </w:tcPr>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w:t>
            </w:r>
          </w:p>
          <w:p w:rsidR="0003733D" w:rsidRPr="00B24602" w:rsidRDefault="0003733D" w:rsidP="001B43C4">
            <w:pPr>
              <w:pStyle w:val="a4"/>
              <w:spacing w:line="240" w:lineRule="exact"/>
              <w:jc w:val="both"/>
              <w:rPr>
                <w:rFonts w:ascii="Times New Roman" w:hAnsi="Times New Roman" w:cs="Times New Roman"/>
                <w:sz w:val="24"/>
                <w:szCs w:val="24"/>
              </w:rPr>
            </w:pPr>
            <w:r w:rsidRPr="00B24602">
              <w:rPr>
                <w:rFonts w:ascii="Times New Roman" w:hAnsi="Times New Roman" w:cs="Times New Roman"/>
                <w:sz w:val="24"/>
                <w:szCs w:val="24"/>
              </w:rPr>
              <w:t xml:space="preserve">Не заполняется, если в пункте 6.12 настоящих Правил указано </w:t>
            </w:r>
            <w:r w:rsidR="00162DD1">
              <w:rPr>
                <w:rFonts w:ascii="Times New Roman" w:hAnsi="Times New Roman" w:cs="Times New Roman"/>
                <w:sz w:val="24"/>
                <w:szCs w:val="24"/>
              </w:rPr>
              <w:t>«</w:t>
            </w:r>
            <w:r w:rsidRPr="00B24602">
              <w:rPr>
                <w:rFonts w:ascii="Times New Roman" w:hAnsi="Times New Roman" w:cs="Times New Roman"/>
                <w:sz w:val="24"/>
                <w:szCs w:val="24"/>
              </w:rPr>
              <w:t>да</w:t>
            </w:r>
            <w:r w:rsidR="00162DD1">
              <w:rPr>
                <w:rFonts w:ascii="Times New Roman" w:hAnsi="Times New Roman" w:cs="Times New Roman"/>
                <w:sz w:val="24"/>
                <w:szCs w:val="24"/>
              </w:rPr>
              <w:t>»</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7.12. Срок исполнения</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планируемый срок осуществления кассовой выплаты по денежному обязательству</w:t>
            </w:r>
          </w:p>
        </w:tc>
      </w:tr>
      <w:tr w:rsidR="0003733D" w:rsidRPr="008A2AED" w:rsidTr="00033A11">
        <w:tc>
          <w:tcPr>
            <w:tcW w:w="3515" w:type="dxa"/>
          </w:tcPr>
          <w:p w:rsidR="0003733D" w:rsidRPr="00B24602" w:rsidRDefault="0003733D" w:rsidP="004209F8">
            <w:pPr>
              <w:pStyle w:val="a4"/>
              <w:rPr>
                <w:rFonts w:ascii="Times New Roman" w:hAnsi="Times New Roman" w:cs="Times New Roman"/>
                <w:sz w:val="24"/>
                <w:szCs w:val="24"/>
              </w:rPr>
            </w:pPr>
            <w:r w:rsidRPr="00B24602">
              <w:rPr>
                <w:rFonts w:ascii="Times New Roman" w:hAnsi="Times New Roman" w:cs="Times New Roman"/>
                <w:sz w:val="24"/>
                <w:szCs w:val="24"/>
              </w:rPr>
              <w:t>7.13. Руководитель (уполномоченное лицо)</w:t>
            </w:r>
          </w:p>
        </w:tc>
        <w:tc>
          <w:tcPr>
            <w:tcW w:w="6186" w:type="dxa"/>
          </w:tcPr>
          <w:p w:rsidR="0003733D" w:rsidRPr="00B24602" w:rsidRDefault="0003733D" w:rsidP="004209F8">
            <w:pPr>
              <w:pStyle w:val="a4"/>
              <w:jc w:val="both"/>
              <w:rPr>
                <w:rFonts w:ascii="Times New Roman" w:hAnsi="Times New Roman" w:cs="Times New Roman"/>
                <w:sz w:val="24"/>
                <w:szCs w:val="24"/>
              </w:rPr>
            </w:pPr>
            <w:r w:rsidRPr="00B24602">
              <w:rPr>
                <w:rFonts w:ascii="Times New Roman" w:hAnsi="Times New Roman" w:cs="Times New Roman"/>
                <w:sz w:val="24"/>
                <w:szCs w:val="24"/>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lastRenderedPageBreak/>
        <w:t>Приложение 3</w:t>
      </w:r>
    </w:p>
    <w:p w:rsidR="0003733D" w:rsidRPr="008A2AED" w:rsidRDefault="0003733D" w:rsidP="001B43C4">
      <w:pPr>
        <w:pStyle w:val="a4"/>
        <w:ind w:left="5103"/>
        <w:jc w:val="both"/>
        <w:rPr>
          <w:rFonts w:ascii="Times New Roman" w:hAnsi="Times New Roman" w:cs="Times New Roman"/>
          <w:sz w:val="27"/>
          <w:szCs w:val="27"/>
        </w:rPr>
      </w:pPr>
      <w:r w:rsidRPr="008A2AED">
        <w:rPr>
          <w:rFonts w:ascii="Times New Roman" w:hAnsi="Times New Roman" w:cs="Times New Roman"/>
          <w:sz w:val="27"/>
          <w:szCs w:val="27"/>
        </w:rPr>
        <w:t>к Порядку</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учета бюджетных и денежных</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обязательств получателей</w:t>
      </w:r>
      <w:r w:rsidR="001B43C4">
        <w:rPr>
          <w:rFonts w:ascii="Times New Roman" w:hAnsi="Times New Roman" w:cs="Times New Roman"/>
          <w:sz w:val="27"/>
          <w:szCs w:val="27"/>
        </w:rPr>
        <w:t xml:space="preserve"> </w:t>
      </w:r>
      <w:r w:rsidRPr="008A2AED">
        <w:rPr>
          <w:rFonts w:ascii="Times New Roman" w:hAnsi="Times New Roman" w:cs="Times New Roman"/>
          <w:sz w:val="27"/>
          <w:szCs w:val="27"/>
        </w:rPr>
        <w:t xml:space="preserve">средств </w:t>
      </w:r>
      <w:r w:rsidR="00075C2B">
        <w:rPr>
          <w:rFonts w:ascii="Times New Roman" w:hAnsi="Times New Roman" w:cs="Times New Roman"/>
          <w:sz w:val="27"/>
          <w:szCs w:val="27"/>
        </w:rPr>
        <w:t>бюджета сельсовета</w:t>
      </w:r>
      <w:r w:rsidR="007F69BA" w:rsidRPr="007F69BA">
        <w:rPr>
          <w:rFonts w:ascii="Times New Roman" w:hAnsi="Times New Roman" w:cs="Times New Roman"/>
          <w:bCs/>
          <w:sz w:val="27"/>
          <w:szCs w:val="27"/>
          <w:lang w:eastAsia="ru-RU"/>
        </w:rPr>
        <w:t xml:space="preserve"> </w:t>
      </w:r>
      <w:r w:rsidR="007F69BA" w:rsidRPr="00927C9C">
        <w:rPr>
          <w:rFonts w:ascii="Times New Roman" w:hAnsi="Times New Roman" w:cs="Times New Roman"/>
          <w:sz w:val="27"/>
          <w:szCs w:val="27"/>
        </w:rPr>
        <w:t>муниципального образования Топчихинский район Алтайского края</w:t>
      </w:r>
    </w:p>
    <w:p w:rsidR="0003733D" w:rsidRPr="008A2AED" w:rsidRDefault="0003733D" w:rsidP="008A2AED">
      <w:pPr>
        <w:pStyle w:val="a4"/>
        <w:rPr>
          <w:rFonts w:ascii="Times New Roman" w:hAnsi="Times New Roman" w:cs="Times New Roman"/>
          <w:sz w:val="27"/>
          <w:szCs w:val="27"/>
        </w:rPr>
      </w:pPr>
    </w:p>
    <w:p w:rsidR="0003733D" w:rsidRPr="007E0DAF" w:rsidRDefault="007E0DAF" w:rsidP="007E0DAF">
      <w:pPr>
        <w:pStyle w:val="a4"/>
        <w:jc w:val="center"/>
        <w:rPr>
          <w:rFonts w:ascii="Times New Roman" w:hAnsi="Times New Roman" w:cs="Times New Roman"/>
          <w:sz w:val="27"/>
          <w:szCs w:val="27"/>
        </w:rPr>
      </w:pPr>
      <w:r w:rsidRPr="007E0DAF">
        <w:rPr>
          <w:rFonts w:ascii="Times New Roman" w:hAnsi="Times New Roman" w:cs="Times New Roman"/>
          <w:sz w:val="27"/>
          <w:szCs w:val="27"/>
        </w:rPr>
        <w:t>Перечень</w:t>
      </w:r>
    </w:p>
    <w:p w:rsidR="0003733D" w:rsidRPr="007E0DAF" w:rsidRDefault="007E0DAF" w:rsidP="007E0DAF">
      <w:pPr>
        <w:pStyle w:val="a4"/>
        <w:jc w:val="center"/>
        <w:rPr>
          <w:rFonts w:ascii="Times New Roman" w:hAnsi="Times New Roman" w:cs="Times New Roman"/>
          <w:sz w:val="27"/>
          <w:szCs w:val="27"/>
        </w:rPr>
      </w:pPr>
      <w:r>
        <w:rPr>
          <w:rFonts w:ascii="Times New Roman" w:hAnsi="Times New Roman" w:cs="Times New Roman"/>
          <w:sz w:val="27"/>
          <w:szCs w:val="27"/>
        </w:rPr>
        <w:t>д</w:t>
      </w:r>
      <w:r w:rsidRPr="007E0DAF">
        <w:rPr>
          <w:rFonts w:ascii="Times New Roman" w:hAnsi="Times New Roman" w:cs="Times New Roman"/>
          <w:sz w:val="27"/>
          <w:szCs w:val="27"/>
        </w:rPr>
        <w:t>окументов, на основании которых возникают бюджетные</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бязательства получателей средств </w:t>
      </w:r>
      <w:r w:rsidR="00075C2B">
        <w:rPr>
          <w:rFonts w:ascii="Times New Roman" w:hAnsi="Times New Roman" w:cs="Times New Roman"/>
          <w:sz w:val="27"/>
          <w:szCs w:val="27"/>
        </w:rPr>
        <w:t>бюджета сельсовета</w:t>
      </w:r>
      <w:r w:rsidRPr="007E0DAF">
        <w:rPr>
          <w:rFonts w:ascii="Times New Roman" w:hAnsi="Times New Roman" w:cs="Times New Roman"/>
          <w:sz w:val="27"/>
          <w:szCs w:val="27"/>
        </w:rPr>
        <w:t>,</w:t>
      </w:r>
      <w:r>
        <w:rPr>
          <w:rFonts w:ascii="Times New Roman" w:hAnsi="Times New Roman" w:cs="Times New Roman"/>
          <w:sz w:val="27"/>
          <w:szCs w:val="27"/>
        </w:rPr>
        <w:t xml:space="preserve"> и</w:t>
      </w:r>
      <w:r w:rsidRPr="007E0DAF">
        <w:rPr>
          <w:rFonts w:ascii="Times New Roman" w:hAnsi="Times New Roman" w:cs="Times New Roman"/>
          <w:sz w:val="27"/>
          <w:szCs w:val="27"/>
        </w:rPr>
        <w:t xml:space="preserve"> документов, подтверждающих возникновение денежных</w:t>
      </w:r>
      <w:r>
        <w:rPr>
          <w:rFonts w:ascii="Times New Roman" w:hAnsi="Times New Roman" w:cs="Times New Roman"/>
          <w:sz w:val="27"/>
          <w:szCs w:val="27"/>
        </w:rPr>
        <w:t xml:space="preserve"> о</w:t>
      </w:r>
      <w:r w:rsidRPr="007E0DAF">
        <w:rPr>
          <w:rFonts w:ascii="Times New Roman" w:hAnsi="Times New Roman" w:cs="Times New Roman"/>
          <w:sz w:val="27"/>
          <w:szCs w:val="27"/>
        </w:rPr>
        <w:t xml:space="preserve">бязательств получателей средств </w:t>
      </w:r>
      <w:r w:rsidR="00075C2B">
        <w:rPr>
          <w:rFonts w:ascii="Times New Roman" w:hAnsi="Times New Roman" w:cs="Times New Roman"/>
          <w:sz w:val="27"/>
          <w:szCs w:val="27"/>
        </w:rPr>
        <w:t>бюджета сельсовета</w:t>
      </w:r>
    </w:p>
    <w:p w:rsidR="0003733D" w:rsidRPr="008A2AED" w:rsidRDefault="0003733D" w:rsidP="008A2AED">
      <w:pPr>
        <w:pStyle w:val="a4"/>
        <w:rPr>
          <w:rFonts w:ascii="Times New Roman" w:hAnsi="Times New Roman" w:cs="Times New Roman"/>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4990"/>
        <w:gridCol w:w="4677"/>
      </w:tblGrid>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Документ, на основании которого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center"/>
              <w:rPr>
                <w:rFonts w:ascii="Times New Roman" w:hAnsi="Times New Roman" w:cs="Times New Roman"/>
                <w:sz w:val="24"/>
                <w:szCs w:val="24"/>
              </w:rPr>
            </w:pPr>
            <w:r w:rsidRPr="00C800AB">
              <w:rPr>
                <w:rFonts w:ascii="Times New Roman" w:hAnsi="Times New Roman" w:cs="Times New Roman"/>
                <w:sz w:val="24"/>
                <w:szCs w:val="24"/>
              </w:rPr>
              <w:t xml:space="preserve">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1</w:t>
            </w:r>
          </w:p>
        </w:tc>
        <w:tc>
          <w:tcPr>
            <w:tcW w:w="4677" w:type="dxa"/>
          </w:tcPr>
          <w:p w:rsidR="0003733D" w:rsidRPr="00C800AB" w:rsidRDefault="0003733D" w:rsidP="00EA2A7B">
            <w:pPr>
              <w:pStyle w:val="a4"/>
              <w:jc w:val="center"/>
              <w:rPr>
                <w:rFonts w:ascii="Times New Roman" w:hAnsi="Times New Roman" w:cs="Times New Roman"/>
                <w:sz w:val="24"/>
                <w:szCs w:val="24"/>
              </w:rPr>
            </w:pPr>
            <w:r w:rsidRPr="00C800AB">
              <w:rPr>
                <w:rFonts w:ascii="Times New Roman" w:hAnsi="Times New Roman" w:cs="Times New Roman"/>
                <w:sz w:val="24"/>
                <w:szCs w:val="24"/>
              </w:rPr>
              <w:t>2</w:t>
            </w:r>
          </w:p>
        </w:tc>
      </w:tr>
      <w:tr w:rsidR="00EA2A7B" w:rsidRPr="008A2AED" w:rsidTr="00EA2A7B">
        <w:tc>
          <w:tcPr>
            <w:tcW w:w="9667" w:type="dxa"/>
            <w:gridSpan w:val="2"/>
          </w:tcPr>
          <w:p w:rsidR="00EA2A7B" w:rsidRPr="00C800AB" w:rsidRDefault="00EA2A7B"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 Документы-основания, на основании которых Сведения о бюджетных обязательствах формируются получателями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 Извещение об осуществлении закупки</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1.2. Приглашение принять участие в определении поставщика (подрядчика, исполнителя)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1.3. Проект контракта, заключаемого с единственным поставщиком (подрядчиком, исполнителем), подлежащий размещению в единой информационной системе в сфере закупок</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1.4. Проект соглашения об изменении условий контракта (договора), подлежащего размещению в единой информационной системе в сфере закупок, в части увеличения цены контракта (аванса), сведения о котором подлежат включению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Формирование денежного обязательства не предусматривается</w:t>
            </w:r>
          </w:p>
        </w:tc>
      </w:tr>
      <w:tr w:rsidR="0003733D" w:rsidRPr="008A2AED" w:rsidTr="00EA2A7B">
        <w:tc>
          <w:tcPr>
            <w:tcW w:w="4990" w:type="dxa"/>
            <w:vMerge w:val="restart"/>
          </w:tcPr>
          <w:p w:rsidR="0003733D" w:rsidRPr="00C800AB" w:rsidRDefault="0003733D" w:rsidP="00B24747">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1.5. </w:t>
            </w:r>
            <w:r w:rsidR="00EA2A7B">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(договор) на поставку товаров, выполнение работ, оказание услуг для обеспечения </w:t>
            </w:r>
            <w:r w:rsidR="00B24747">
              <w:rPr>
                <w:rFonts w:ascii="Times New Roman" w:hAnsi="Times New Roman" w:cs="Times New Roman"/>
                <w:sz w:val="24"/>
                <w:szCs w:val="24"/>
              </w:rPr>
              <w:t>муниципальных</w:t>
            </w:r>
            <w:r w:rsidRPr="00C800AB">
              <w:rPr>
                <w:rFonts w:ascii="Times New Roman" w:hAnsi="Times New Roman" w:cs="Times New Roman"/>
                <w:sz w:val="24"/>
                <w:szCs w:val="24"/>
              </w:rPr>
              <w:t xml:space="preserve"> нужд (далее - </w:t>
            </w:r>
            <w:r w:rsidR="00B24747">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контракт), сведения о котором подлежат включению в реестр контрактов, заключенных заказчиками,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(далее -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B24747" w:rsidP="00F57D03">
            <w:pPr>
              <w:pStyle w:val="a4"/>
              <w:spacing w:line="240" w:lineRule="exact"/>
              <w:jc w:val="both"/>
              <w:rPr>
                <w:rFonts w:ascii="Times New Roman" w:hAnsi="Times New Roman" w:cs="Times New Roman"/>
                <w:sz w:val="24"/>
                <w:szCs w:val="24"/>
              </w:rPr>
            </w:pPr>
            <w:r>
              <w:rPr>
                <w:rFonts w:ascii="Times New Roman" w:hAnsi="Times New Roman" w:cs="Times New Roman"/>
                <w:sz w:val="24"/>
                <w:szCs w:val="24"/>
              </w:rPr>
              <w:t>Муниципальный</w:t>
            </w:r>
            <w:r w:rsidRPr="00C800AB">
              <w:rPr>
                <w:rFonts w:ascii="Times New Roman" w:hAnsi="Times New Roman" w:cs="Times New Roman"/>
                <w:sz w:val="24"/>
                <w:szCs w:val="24"/>
              </w:rPr>
              <w:t xml:space="preserve"> </w:t>
            </w:r>
            <w:r w:rsidR="0003733D" w:rsidRPr="00C800AB">
              <w:rPr>
                <w:rFonts w:ascii="Times New Roman" w:hAnsi="Times New Roman" w:cs="Times New Roman"/>
                <w:sz w:val="24"/>
                <w:szCs w:val="24"/>
              </w:rPr>
              <w:t xml:space="preserve">контракт (в случае осуществления авансовых платежей в соответствии с условиями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внесение арендной платы по </w:t>
            </w:r>
            <w:r w:rsidR="00F57D03">
              <w:rPr>
                <w:rFonts w:ascii="Times New Roman" w:hAnsi="Times New Roman" w:cs="Times New Roman"/>
                <w:sz w:val="24"/>
                <w:szCs w:val="24"/>
              </w:rPr>
              <w:t>муниципальному</w:t>
            </w:r>
            <w:r w:rsidR="0003733D" w:rsidRPr="00C800AB">
              <w:rPr>
                <w:rFonts w:ascii="Times New Roman" w:hAnsi="Times New Roman" w:cs="Times New Roman"/>
                <w:sz w:val="24"/>
                <w:szCs w:val="24"/>
              </w:rPr>
              <w:t xml:space="preserve"> контракту, если условиями такого </w:t>
            </w:r>
            <w:r w:rsidR="00F57D03">
              <w:rPr>
                <w:rFonts w:ascii="Times New Roman" w:hAnsi="Times New Roman" w:cs="Times New Roman"/>
                <w:sz w:val="24"/>
                <w:szCs w:val="24"/>
              </w:rPr>
              <w:t>муниципального</w:t>
            </w:r>
            <w:r w:rsidR="0003733D" w:rsidRPr="00C800AB">
              <w:rPr>
                <w:rFonts w:ascii="Times New Roman" w:hAnsi="Times New Roman" w:cs="Times New Roman"/>
                <w:sz w:val="24"/>
                <w:szCs w:val="24"/>
              </w:rPr>
              <w:t xml:space="preserve"> контракта (договора) не предусмотрено предоставление документов для оплаты денежных обязательств при осуществлении </w:t>
            </w:r>
            <w:r w:rsidR="0003733D" w:rsidRPr="00C800AB">
              <w:rPr>
                <w:rFonts w:ascii="Times New Roman" w:hAnsi="Times New Roman" w:cs="Times New Roman"/>
                <w:sz w:val="24"/>
                <w:szCs w:val="24"/>
              </w:rPr>
              <w:lastRenderedPageBreak/>
              <w:t>авансовых платежей (внесении арендной платы)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(далее - 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на основании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1.6. </w:t>
            </w:r>
            <w:r w:rsidR="001C0BDC">
              <w:rPr>
                <w:rFonts w:ascii="Times New Roman" w:hAnsi="Times New Roman" w:cs="Times New Roman"/>
                <w:sz w:val="24"/>
                <w:szCs w:val="24"/>
              </w:rPr>
              <w:t>Муниципальный</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договор), за исключением договоров, указанных в пункте 2.5 графы 1 Перечня документов-оснований</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о приемке поставленных товаров, выполненных работ (их результатов, в том числе этапов), оказанных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1.7. Соглашение о предоставлении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 xml:space="preserve">районному </w:t>
            </w:r>
            <w:r w:rsidRPr="007F69BA">
              <w:rPr>
                <w:rFonts w:ascii="Times New Roman" w:hAnsi="Times New Roman" w:cs="Times New Roman"/>
                <w:sz w:val="24"/>
                <w:szCs w:val="24"/>
              </w:rPr>
              <w:t>бюджету</w:t>
            </w:r>
            <w:r w:rsidR="001C0BDC" w:rsidRPr="007F69BA">
              <w:rPr>
                <w:rFonts w:ascii="Times New Roman" w:hAnsi="Times New Roman" w:cs="Times New Roman"/>
                <w:sz w:val="24"/>
                <w:szCs w:val="24"/>
              </w:rPr>
              <w:t xml:space="preserve"> </w:t>
            </w:r>
            <w:r w:rsidRPr="007F69BA">
              <w:rPr>
                <w:rFonts w:ascii="Times New Roman" w:hAnsi="Times New Roman" w:cs="Times New Roman"/>
                <w:sz w:val="24"/>
                <w:szCs w:val="24"/>
              </w:rPr>
              <w:t xml:space="preserve">межбюджетного трансферта в пределах суммы, необходимой для оплаты денежных </w:t>
            </w:r>
            <w:r w:rsidRPr="007F69BA">
              <w:rPr>
                <w:rFonts w:ascii="Times New Roman" w:hAnsi="Times New Roman" w:cs="Times New Roman"/>
                <w:sz w:val="24"/>
                <w:szCs w:val="24"/>
              </w:rPr>
              <w:lastRenderedPageBreak/>
              <w:t>обязательств по расходам получателей средств местного бюджета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w:t>
            </w:r>
            <w:r w:rsidRPr="007F69BA">
              <w:rPr>
                <w:rFonts w:ascii="Times New Roman" w:hAnsi="Times New Roman" w:cs="Times New Roman"/>
                <w:sz w:val="24"/>
                <w:szCs w:val="24"/>
              </w:rPr>
              <w:lastRenderedPageBreak/>
              <w:t>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5">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7F69BA" w:rsidTr="00EA2A7B">
        <w:tc>
          <w:tcPr>
            <w:tcW w:w="4990" w:type="dxa"/>
            <w:vMerge w:val="restart"/>
          </w:tcPr>
          <w:p w:rsidR="0003733D" w:rsidRPr="007F69BA" w:rsidRDefault="0003733D" w:rsidP="00105AC0">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1.8.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w:t>
            </w:r>
            <w:r w:rsidR="00105AC0">
              <w:rPr>
                <w:rFonts w:ascii="Times New Roman" w:hAnsi="Times New Roman" w:cs="Times New Roman"/>
                <w:sz w:val="24"/>
                <w:szCs w:val="24"/>
              </w:rPr>
              <w:t>районному</w:t>
            </w:r>
            <w:r w:rsidRPr="007F69BA">
              <w:rPr>
                <w:rFonts w:ascii="Times New Roman" w:hAnsi="Times New Roman" w:cs="Times New Roman"/>
                <w:sz w:val="24"/>
                <w:szCs w:val="24"/>
              </w:rPr>
              <w:t xml:space="preserve"> бюджету межбюджетного трансферта в пределах суммы, необходимой для оплаты денежных обязательств по расходам получателей средств местного бюджета,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6">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7F69BA" w:rsidRPr="007F69BA" w:rsidTr="00EA2A7B">
        <w:tc>
          <w:tcPr>
            <w:tcW w:w="4990" w:type="dxa"/>
            <w:vMerge w:val="restart"/>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1.9. Договор (соглашение)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График перечисления субсидии, предусмотренный договором (соглашением)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7">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7F69BA"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1C0BDC">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7F69BA">
              <w:rPr>
                <w:rFonts w:ascii="Times New Roman" w:hAnsi="Times New Roman" w:cs="Times New Roman"/>
                <w:sz w:val="24"/>
                <w:szCs w:val="24"/>
              </w:rPr>
              <w:t xml:space="preserve">, возникшему на основании договора (соглашения) о предоставлении субсидии </w:t>
            </w:r>
            <w:r w:rsidR="001C0BDC" w:rsidRPr="007F69BA">
              <w:rPr>
                <w:rFonts w:ascii="Times New Roman" w:hAnsi="Times New Roman" w:cs="Times New Roman"/>
                <w:sz w:val="24"/>
                <w:szCs w:val="24"/>
              </w:rPr>
              <w:t>муниципальному</w:t>
            </w:r>
            <w:r w:rsidRPr="007F69BA">
              <w:rPr>
                <w:rFonts w:ascii="Times New Roman" w:hAnsi="Times New Roman" w:cs="Times New Roman"/>
                <w:sz w:val="24"/>
                <w:szCs w:val="24"/>
              </w:rPr>
              <w:t xml:space="preserve"> бюджетному или автономному учреждению</w:t>
            </w:r>
          </w:p>
        </w:tc>
      </w:tr>
      <w:tr w:rsidR="0003733D" w:rsidRPr="008A2AED" w:rsidTr="00EA2A7B">
        <w:tc>
          <w:tcPr>
            <w:tcW w:w="4990" w:type="dxa"/>
            <w:vMerge w:val="restart"/>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1.10. Договор (соглашение) о предоставлении субсидии юридическому лицу, иному юридическому лицу (за исключением субсидии </w:t>
            </w:r>
            <w:r w:rsidR="00F57D03">
              <w:rPr>
                <w:rFonts w:ascii="Times New Roman" w:hAnsi="Times New Roman" w:cs="Times New Roman"/>
                <w:sz w:val="24"/>
                <w:szCs w:val="24"/>
              </w:rPr>
              <w:t>муниципальному</w:t>
            </w:r>
            <w:r w:rsidRPr="00C800AB">
              <w:rPr>
                <w:rFonts w:ascii="Times New Roman" w:hAnsi="Times New Roman" w:cs="Times New Roman"/>
                <w:sz w:val="24"/>
                <w:szCs w:val="24"/>
              </w:rPr>
              <w:t xml:space="preserve"> бюджетному или автономному учреждению) или </w:t>
            </w:r>
            <w:r w:rsidRPr="00C800AB">
              <w:rPr>
                <w:rFonts w:ascii="Times New Roman" w:hAnsi="Times New Roman" w:cs="Times New Roman"/>
                <w:sz w:val="24"/>
                <w:szCs w:val="24"/>
              </w:rPr>
              <w:lastRenderedPageBreak/>
              <w:t>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или бюджетных инвестиций юридическому лицу)</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Договор, заключаемый в рамках исполнения договоров (соглашений) о </w:t>
            </w:r>
            <w:r w:rsidRPr="00C800AB">
              <w:rPr>
                <w:rFonts w:ascii="Times New Roman" w:hAnsi="Times New Roman" w:cs="Times New Roman"/>
                <w:sz w:val="24"/>
                <w:szCs w:val="24"/>
              </w:rPr>
              <w:lastRenderedPageBreak/>
              <w:t>предоставлении целевых субсидий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 или иной документ, являющийся основанием для оплаты неустойки</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395002">
        <w:trPr>
          <w:trHeight w:val="42"/>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395002">
        <w:trPr>
          <w:trHeight w:val="401"/>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Казначейское обеспечение обязательств (код формы по </w:t>
            </w:r>
            <w:hyperlink r:id="rId38">
              <w:r w:rsidRPr="007F69BA">
                <w:rPr>
                  <w:rFonts w:ascii="Times New Roman" w:hAnsi="Times New Roman" w:cs="Times New Roman"/>
                  <w:sz w:val="24"/>
                  <w:szCs w:val="24"/>
                </w:rPr>
                <w:t>ОКУД</w:t>
              </w:r>
            </w:hyperlink>
            <w:r w:rsidRPr="00C800AB">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(соглашения) о предоставлении субсидии и бюджетных инвестиций юридическому лицу</w:t>
            </w:r>
          </w:p>
        </w:tc>
      </w:tr>
      <w:tr w:rsidR="0003733D" w:rsidRPr="007F69BA" w:rsidTr="00EA2A7B">
        <w:tc>
          <w:tcPr>
            <w:tcW w:w="4990" w:type="dxa"/>
            <w:vMerge w:val="restart"/>
          </w:tcPr>
          <w:p w:rsidR="0003733D" w:rsidRPr="007F69BA" w:rsidRDefault="0003733D" w:rsidP="00EA2A7B">
            <w:pPr>
              <w:pStyle w:val="a4"/>
              <w:jc w:val="both"/>
              <w:rPr>
                <w:rFonts w:ascii="Times New Roman" w:hAnsi="Times New Roman" w:cs="Times New Roman"/>
                <w:sz w:val="24"/>
                <w:szCs w:val="24"/>
              </w:rPr>
            </w:pPr>
            <w:r w:rsidRPr="007F69BA">
              <w:rPr>
                <w:rFonts w:ascii="Times New Roman" w:hAnsi="Times New Roman" w:cs="Times New Roman"/>
                <w:sz w:val="24"/>
                <w:szCs w:val="24"/>
              </w:rPr>
              <w:lastRenderedPageBreak/>
              <w:t>1.11. 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w:t>
            </w: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Заявка на перечисление субсидии юридическому лицу (при наличии)</w:t>
            </w:r>
          </w:p>
        </w:tc>
      </w:tr>
      <w:tr w:rsidR="0003733D" w:rsidRPr="007F69BA" w:rsidTr="00EA2A7B">
        <w:tc>
          <w:tcPr>
            <w:tcW w:w="4990" w:type="dxa"/>
            <w:vMerge/>
          </w:tcPr>
          <w:p w:rsidR="0003733D" w:rsidRPr="007F69BA" w:rsidRDefault="0003733D" w:rsidP="00EA2A7B">
            <w:pPr>
              <w:pStyle w:val="a4"/>
              <w:jc w:val="both"/>
              <w:rPr>
                <w:rFonts w:ascii="Times New Roman" w:hAnsi="Times New Roman" w:cs="Times New Roman"/>
                <w:sz w:val="24"/>
                <w:szCs w:val="24"/>
              </w:rPr>
            </w:pPr>
          </w:p>
        </w:tc>
        <w:tc>
          <w:tcPr>
            <w:tcW w:w="4677" w:type="dxa"/>
          </w:tcPr>
          <w:p w:rsidR="0003733D" w:rsidRPr="007F69BA" w:rsidRDefault="0003733D" w:rsidP="00C800AB">
            <w:pPr>
              <w:pStyle w:val="a4"/>
              <w:jc w:val="both"/>
              <w:rPr>
                <w:rFonts w:ascii="Times New Roman" w:hAnsi="Times New Roman" w:cs="Times New Roman"/>
                <w:sz w:val="24"/>
                <w:szCs w:val="24"/>
              </w:rPr>
            </w:pPr>
            <w:r w:rsidRPr="007F69BA">
              <w:rPr>
                <w:rFonts w:ascii="Times New Roman" w:hAnsi="Times New Roman" w:cs="Times New Roman"/>
                <w:sz w:val="24"/>
                <w:szCs w:val="24"/>
              </w:rPr>
              <w:t xml:space="preserve">Казначейское обеспечение обязательств (код формы по </w:t>
            </w:r>
            <w:hyperlink r:id="rId39">
              <w:r w:rsidRPr="007F69BA">
                <w:rPr>
                  <w:rFonts w:ascii="Times New Roman" w:hAnsi="Times New Roman" w:cs="Times New Roman"/>
                  <w:sz w:val="24"/>
                  <w:szCs w:val="24"/>
                </w:rPr>
                <w:t>ОКУД</w:t>
              </w:r>
            </w:hyperlink>
            <w:r w:rsidRPr="007F69BA">
              <w:rPr>
                <w:rFonts w:ascii="Times New Roman" w:hAnsi="Times New Roman" w:cs="Times New Roman"/>
                <w:sz w:val="24"/>
                <w:szCs w:val="24"/>
              </w:rPr>
              <w:t xml:space="preserve"> 0506110)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субсидии юридическому лицу</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1.12. Исполнительный документ (исполнительный лист, судебный приказ), не предусмотренный пунктом 2.12 графы 1 Перечня документов-оснований (далее - исполнительный документ)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Исполнительный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исполнительного документа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1.13. Решение налогового органа о взыскании налога, сбора, пеней и штрафов (далее - решение налогового органа)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Бухгалтерская справка (ф. 0504833)</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Решение налогового органа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w:t>
            </w:r>
            <w:r w:rsidRPr="00C800AB">
              <w:rPr>
                <w:rFonts w:ascii="Times New Roman" w:hAnsi="Times New Roman" w:cs="Times New Roman"/>
                <w:sz w:val="24"/>
                <w:szCs w:val="24"/>
              </w:rPr>
              <w:lastRenderedPageBreak/>
              <w:t xml:space="preserve">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оснований решения налогового органа</w:t>
            </w:r>
          </w:p>
        </w:tc>
      </w:tr>
      <w:tr w:rsidR="001C0BDC" w:rsidRPr="008A2AED" w:rsidTr="000F07EE">
        <w:tc>
          <w:tcPr>
            <w:tcW w:w="9667" w:type="dxa"/>
            <w:gridSpan w:val="2"/>
          </w:tcPr>
          <w:p w:rsidR="001C0BDC" w:rsidRPr="00C800AB" w:rsidRDefault="001C0BDC"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 Документы-основания, на основании которых Сведения о бюджетных обязательствах формируются УФК</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2.1. Соглашение о предоставлении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межбюджетного трансферта, не предусмотренного пунктом 1.7 графы 1 Перечня документов-оснований, в форме субвенции, иного межбюджетного трансферта (далее - соглашение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соглашения о предоставлении межбюджетного трансферта</w:t>
            </w:r>
          </w:p>
        </w:tc>
      </w:tr>
      <w:tr w:rsidR="0003733D" w:rsidRPr="008A2AED" w:rsidTr="00EA2A7B">
        <w:tc>
          <w:tcPr>
            <w:tcW w:w="4990" w:type="dxa"/>
            <w:vMerge w:val="restart"/>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2.2. Нормативный правовой акт, предусматривающий предоставление из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местному бюджету, не предусмотренного пунктом 1.8 графы 1 Перечня документов-оснований, в форме субвенции или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(местного бюджета), источником финансового обеспечения которых являются межбюджетные трансферты</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нормативного правового акта о предоставлении межбюджетного трансферта, имеющего целевое назначение</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2.3. Договор на оказание услуг, выполнение работ, заключенный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с физическим лицом, не являющимся индивидуальным предпринимателем</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возникшему на основании договора гражданско-правового характера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2.4. 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2.5. Договор, расчет по которому в соответствии с законодательством Российской Федерации осуществляется наличными деньгами, если получателем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 </w:t>
            </w:r>
            <w:r w:rsidR="00B47514" w:rsidRPr="00C800AB">
              <w:rPr>
                <w:rFonts w:ascii="Times New Roman" w:hAnsi="Times New Roman" w:cs="Times New Roman"/>
                <w:sz w:val="24"/>
                <w:szCs w:val="24"/>
              </w:rPr>
              <w:t>УФК</w:t>
            </w:r>
            <w:r w:rsidRPr="00C800AB">
              <w:rPr>
                <w:rFonts w:ascii="Times New Roman" w:hAnsi="Times New Roman" w:cs="Times New Roman"/>
                <w:sz w:val="24"/>
                <w:szCs w:val="24"/>
              </w:rPr>
              <w:t xml:space="preserve"> не направлены информация и документы по указанному договору для их включения в реестр контрактов</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об оказании услуг</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2.6. Заявление на выдачу денежных средств под отчет, авансовый отчет, отчет о расходах подотчетного лица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на выдачу денежных средств под отчет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Авансовый отчет (ф. 0504505)</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Отчет о расходах подотчетного лица (ф. 0504520)</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Правовой акт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 направлении в командировку, с прилагаемым расчетом командировочных сумм, либо иной документ</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2.7. Договор о целевом обучении по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Договор о целевом обучении по образовательной программе высшего образования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Приказ об осуществлении выплат в соответствии с договором о целевом обучении по образовательной программе высшего образования</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2.8. 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03733D" w:rsidRPr="008A2AED" w:rsidTr="00217DCD">
        <w:trPr>
          <w:trHeight w:val="460"/>
        </w:trPr>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Расчетно-платежная ведомость (ф. 0504401)</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Расчетная ведомость (ф. 0504402)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7F69BA">
            <w:pPr>
              <w:pStyle w:val="a4"/>
              <w:spacing w:line="240" w:lineRule="exact"/>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r w:rsidRPr="00C800AB">
              <w:rPr>
                <w:rFonts w:ascii="Times New Roman" w:hAnsi="Times New Roman" w:cs="Times New Roman"/>
                <w:sz w:val="24"/>
                <w:szCs w:val="24"/>
              </w:rPr>
              <w:t xml:space="preserve">, возникшему по реализации трудовых функций работника в соответствии с трудовым законодательством Российской Федерации, законодательством о </w:t>
            </w:r>
            <w:r w:rsidR="001C0BDC">
              <w:rPr>
                <w:rFonts w:ascii="Times New Roman" w:hAnsi="Times New Roman" w:cs="Times New Roman"/>
                <w:sz w:val="24"/>
                <w:szCs w:val="24"/>
              </w:rPr>
              <w:t>муниципальной</w:t>
            </w:r>
            <w:r w:rsidRPr="00C800AB">
              <w:rPr>
                <w:rFonts w:ascii="Times New Roman" w:hAnsi="Times New Roman" w:cs="Times New Roman"/>
                <w:sz w:val="24"/>
                <w:szCs w:val="24"/>
              </w:rPr>
              <w:t xml:space="preserve"> службе Российской Федерации</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2.9. Закон, иной нормативный правовой акт, в соответствии с которым возникают публичные нормативные обязательства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нормативный правовой акт, в соответствии с которым возникают публичные нормативные обязательства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2.10. Закон, иной правовой акт, в соответствии с которым физическим лицам предоставляются социальные выплаты непубличного характера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Закон, иной правовой акт, в соответствии с которым физическим лицам предоставляются социальные выплаты непубличного характера</w:t>
            </w:r>
          </w:p>
        </w:tc>
      </w:tr>
      <w:tr w:rsidR="0003733D" w:rsidRPr="008A2AED" w:rsidTr="00EA2A7B">
        <w:tc>
          <w:tcPr>
            <w:tcW w:w="4990" w:type="dxa"/>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lastRenderedPageBreak/>
              <w:t>2.11. Документ, в соответствии с которым возникают бюджетные обязательства по платежам в бюджет</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Документ, в соответствии с которым возникают денежные обязательства по платежам в бюджет</w:t>
            </w:r>
          </w:p>
        </w:tc>
      </w:tr>
      <w:tr w:rsidR="0003733D" w:rsidRPr="001C0BDC" w:rsidTr="00EA2A7B">
        <w:tc>
          <w:tcPr>
            <w:tcW w:w="4990" w:type="dxa"/>
          </w:tcPr>
          <w:p w:rsidR="0003733D" w:rsidRPr="001C0BDC" w:rsidRDefault="0003733D" w:rsidP="001C0BDC">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2.12. Исполнительный документ, исполнение которого осуществляется в соответствии с </w:t>
            </w:r>
            <w:hyperlink r:id="rId40">
              <w:r w:rsidRPr="001C0BDC">
                <w:rPr>
                  <w:rFonts w:ascii="Times New Roman" w:hAnsi="Times New Roman" w:cs="Times New Roman"/>
                  <w:sz w:val="24"/>
                  <w:szCs w:val="24"/>
                </w:rPr>
                <w:t xml:space="preserve">пунктом </w:t>
              </w:r>
              <w:r w:rsidR="001C0BDC">
                <w:rPr>
                  <w:rFonts w:ascii="Times New Roman" w:hAnsi="Times New Roman" w:cs="Times New Roman"/>
                  <w:sz w:val="24"/>
                  <w:szCs w:val="24"/>
                </w:rPr>
                <w:t>4</w:t>
              </w:r>
              <w:r w:rsidRPr="001C0BDC">
                <w:rPr>
                  <w:rFonts w:ascii="Times New Roman" w:hAnsi="Times New Roman" w:cs="Times New Roman"/>
                  <w:sz w:val="24"/>
                  <w:szCs w:val="24"/>
                </w:rPr>
                <w:t xml:space="preserve"> статьи 242.2</w:t>
              </w:r>
            </w:hyperlink>
            <w:r w:rsidRPr="001C0BDC">
              <w:rPr>
                <w:rFonts w:ascii="Times New Roman" w:hAnsi="Times New Roman" w:cs="Times New Roman"/>
                <w:sz w:val="24"/>
                <w:szCs w:val="24"/>
              </w:rPr>
              <w:t xml:space="preserve"> Бюджетного кодекса Российской Федерации</w:t>
            </w:r>
          </w:p>
        </w:tc>
        <w:tc>
          <w:tcPr>
            <w:tcW w:w="4677" w:type="dxa"/>
          </w:tcPr>
          <w:p w:rsidR="0003733D" w:rsidRPr="001C0BDC" w:rsidRDefault="0003733D" w:rsidP="00C800AB">
            <w:pPr>
              <w:pStyle w:val="a4"/>
              <w:jc w:val="both"/>
              <w:rPr>
                <w:rFonts w:ascii="Times New Roman" w:hAnsi="Times New Roman" w:cs="Times New Roman"/>
                <w:sz w:val="24"/>
                <w:szCs w:val="24"/>
              </w:rPr>
            </w:pPr>
            <w:r w:rsidRPr="001C0BDC">
              <w:rPr>
                <w:rFonts w:ascii="Times New Roman" w:hAnsi="Times New Roman" w:cs="Times New Roman"/>
                <w:sz w:val="24"/>
                <w:szCs w:val="24"/>
              </w:rPr>
              <w:t xml:space="preserve">Исполнительный документ, исполнение которого осуществляется в соответствии с </w:t>
            </w:r>
            <w:hyperlink r:id="rId41">
              <w:r w:rsidRPr="001C0BDC">
                <w:rPr>
                  <w:rFonts w:ascii="Times New Roman" w:hAnsi="Times New Roman" w:cs="Times New Roman"/>
                  <w:sz w:val="24"/>
                  <w:szCs w:val="24"/>
                </w:rPr>
                <w:t>пунктом 3 статьи 242.2</w:t>
              </w:r>
            </w:hyperlink>
            <w:r w:rsidRPr="001C0BDC">
              <w:rPr>
                <w:rFonts w:ascii="Times New Roman" w:hAnsi="Times New Roman" w:cs="Times New Roman"/>
                <w:sz w:val="24"/>
                <w:szCs w:val="24"/>
              </w:rPr>
              <w:t xml:space="preserve"> Бюджетного кодекса Российской Федерации</w:t>
            </w:r>
          </w:p>
        </w:tc>
      </w:tr>
      <w:tr w:rsidR="0003733D" w:rsidRPr="008A2AED" w:rsidTr="00EA2A7B">
        <w:tc>
          <w:tcPr>
            <w:tcW w:w="4990" w:type="dxa"/>
            <w:vMerge w:val="restart"/>
          </w:tcPr>
          <w:p w:rsidR="0003733D" w:rsidRPr="00C800AB" w:rsidRDefault="0003733D" w:rsidP="00EA2A7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3. Документ, не определенный пунктами 1 - 2 графы 1 Перечня документов-оснований, в соответствии с которым возникает бюджетное обязательство получателя средств </w:t>
            </w:r>
            <w:r w:rsidR="00075C2B">
              <w:rPr>
                <w:rFonts w:ascii="Times New Roman" w:hAnsi="Times New Roman" w:cs="Times New Roman"/>
                <w:sz w:val="24"/>
                <w:szCs w:val="24"/>
              </w:rPr>
              <w:t>бюджета сельсовета</w:t>
            </w: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выполненных работ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приема-передачи</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Акт сверки взаимных расчетов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Заявление физического лица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1C0BDC">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Решение суда о расторжении </w:t>
            </w:r>
            <w:r w:rsidR="001C0BDC">
              <w:rPr>
                <w:rFonts w:ascii="Times New Roman" w:hAnsi="Times New Roman" w:cs="Times New Roman"/>
                <w:sz w:val="24"/>
                <w:szCs w:val="24"/>
              </w:rPr>
              <w:t>муниципального</w:t>
            </w:r>
            <w:r w:rsidR="001C0BDC" w:rsidRPr="00C800AB">
              <w:rPr>
                <w:rFonts w:ascii="Times New Roman" w:hAnsi="Times New Roman" w:cs="Times New Roman"/>
                <w:sz w:val="24"/>
                <w:szCs w:val="24"/>
              </w:rPr>
              <w:t xml:space="preserve"> </w:t>
            </w:r>
            <w:r w:rsidRPr="00C800AB">
              <w:rPr>
                <w:rFonts w:ascii="Times New Roman" w:hAnsi="Times New Roman" w:cs="Times New Roman"/>
                <w:sz w:val="24"/>
                <w:szCs w:val="24"/>
              </w:rPr>
              <w:t>контракта (договора)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F57D03">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Уведомление об одностороннем отказе от исполнения </w:t>
            </w:r>
            <w:r w:rsidR="00F57D03">
              <w:rPr>
                <w:rFonts w:ascii="Times New Roman" w:hAnsi="Times New Roman" w:cs="Times New Roman"/>
                <w:sz w:val="24"/>
                <w:szCs w:val="24"/>
              </w:rPr>
              <w:t>муниципального</w:t>
            </w:r>
            <w:r w:rsidRPr="00C800AB">
              <w:rPr>
                <w:rFonts w:ascii="Times New Roman" w:hAnsi="Times New Roman" w:cs="Times New Roman"/>
                <w:sz w:val="24"/>
                <w:szCs w:val="24"/>
              </w:rPr>
              <w:t xml:space="preserve"> контракта по истечении 30 дней со дня его размещения </w:t>
            </w:r>
            <w:r w:rsidR="00F57D03">
              <w:rPr>
                <w:rFonts w:ascii="Times New Roman" w:hAnsi="Times New Roman" w:cs="Times New Roman"/>
                <w:sz w:val="24"/>
                <w:szCs w:val="24"/>
              </w:rPr>
              <w:t>муниципальным</w:t>
            </w:r>
            <w:r w:rsidRPr="00C800AB">
              <w:rPr>
                <w:rFonts w:ascii="Times New Roman" w:hAnsi="Times New Roman" w:cs="Times New Roman"/>
                <w:sz w:val="24"/>
                <w:szCs w:val="24"/>
              </w:rPr>
              <w:t xml:space="preserve"> заказчиком в реестре контрактов</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Квитанция</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Служебная записка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Справка-расчет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Счет-фактура</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Товарная накладная (унифицированная форма </w:t>
            </w:r>
            <w:r w:rsidR="00B47514" w:rsidRPr="00C800AB">
              <w:rPr>
                <w:rFonts w:ascii="Times New Roman" w:hAnsi="Times New Roman" w:cs="Times New Roman"/>
                <w:sz w:val="24"/>
                <w:szCs w:val="24"/>
              </w:rPr>
              <w:t>№</w:t>
            </w:r>
            <w:r w:rsidRPr="00C800AB">
              <w:rPr>
                <w:rFonts w:ascii="Times New Roman" w:hAnsi="Times New Roman" w:cs="Times New Roman"/>
                <w:sz w:val="24"/>
                <w:szCs w:val="24"/>
              </w:rPr>
              <w:t xml:space="preserve"> ТОРГ-12) (ф. 0330212)</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Универсальный передаточный документ</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Чек</w:t>
            </w:r>
          </w:p>
        </w:tc>
      </w:tr>
      <w:tr w:rsidR="0003733D" w:rsidRPr="008A2AED" w:rsidTr="00EA2A7B">
        <w:tc>
          <w:tcPr>
            <w:tcW w:w="4990" w:type="dxa"/>
            <w:vMerge/>
          </w:tcPr>
          <w:p w:rsidR="0003733D" w:rsidRPr="00C800AB" w:rsidRDefault="0003733D" w:rsidP="00EA2A7B">
            <w:pPr>
              <w:pStyle w:val="a4"/>
              <w:jc w:val="both"/>
              <w:rPr>
                <w:rFonts w:ascii="Times New Roman" w:hAnsi="Times New Roman" w:cs="Times New Roman"/>
                <w:sz w:val="24"/>
                <w:szCs w:val="24"/>
              </w:rPr>
            </w:pPr>
          </w:p>
        </w:tc>
        <w:tc>
          <w:tcPr>
            <w:tcW w:w="4677" w:type="dxa"/>
          </w:tcPr>
          <w:p w:rsidR="0003733D" w:rsidRPr="00C800AB" w:rsidRDefault="0003733D" w:rsidP="00C800AB">
            <w:pPr>
              <w:pStyle w:val="a4"/>
              <w:jc w:val="both"/>
              <w:rPr>
                <w:rFonts w:ascii="Times New Roman" w:hAnsi="Times New Roman" w:cs="Times New Roman"/>
                <w:sz w:val="24"/>
                <w:szCs w:val="24"/>
              </w:rPr>
            </w:pPr>
            <w:r w:rsidRPr="00C800AB">
              <w:rPr>
                <w:rFonts w:ascii="Times New Roman" w:hAnsi="Times New Roman" w:cs="Times New Roman"/>
                <w:sz w:val="24"/>
                <w:szCs w:val="24"/>
              </w:rPr>
              <w:t xml:space="preserve">Иной документ, подтверждающий возникновение денежного обязательства по бюджетному обязательству получателя средств </w:t>
            </w:r>
            <w:r w:rsidR="00075C2B">
              <w:rPr>
                <w:rFonts w:ascii="Times New Roman" w:hAnsi="Times New Roman" w:cs="Times New Roman"/>
                <w:sz w:val="24"/>
                <w:szCs w:val="24"/>
              </w:rPr>
              <w:t>бюджета сельсовета</w:t>
            </w:r>
          </w:p>
        </w:tc>
      </w:tr>
    </w:tbl>
    <w:p w:rsidR="0003733D" w:rsidRPr="008A2AED" w:rsidRDefault="0003733D" w:rsidP="008A2AED">
      <w:pPr>
        <w:pStyle w:val="a4"/>
        <w:rPr>
          <w:rFonts w:ascii="Times New Roman" w:hAnsi="Times New Roman" w:cs="Times New Roman"/>
          <w:sz w:val="27"/>
          <w:szCs w:val="27"/>
        </w:rPr>
      </w:pPr>
    </w:p>
    <w:sectPr w:rsidR="0003733D" w:rsidRPr="008A2AED" w:rsidSect="008D358E">
      <w:headerReference w:type="default" r:id="rId42"/>
      <w:type w:val="nextColumn"/>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CF" w:rsidRDefault="00097FCF" w:rsidP="00714A65">
      <w:pPr>
        <w:spacing w:after="0" w:line="240" w:lineRule="auto"/>
      </w:pPr>
      <w:r>
        <w:separator/>
      </w:r>
    </w:p>
  </w:endnote>
  <w:endnote w:type="continuationSeparator" w:id="0">
    <w:p w:rsidR="00097FCF" w:rsidRDefault="00097FCF" w:rsidP="00714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CF" w:rsidRDefault="00097FCF" w:rsidP="00714A65">
      <w:pPr>
        <w:spacing w:after="0" w:line="240" w:lineRule="auto"/>
      </w:pPr>
      <w:r>
        <w:separator/>
      </w:r>
    </w:p>
  </w:footnote>
  <w:footnote w:type="continuationSeparator" w:id="0">
    <w:p w:rsidR="00097FCF" w:rsidRDefault="00097FCF" w:rsidP="00714A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EE" w:rsidRDefault="000F07EE">
    <w:pPr>
      <w:pStyle w:val="a5"/>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E230D"/>
    <w:multiLevelType w:val="hybridMultilevel"/>
    <w:tmpl w:val="B2C84BA0"/>
    <w:lvl w:ilvl="0" w:tplc="BE0AF7A0">
      <w:start w:val="1"/>
      <w:numFmt w:val="decimal"/>
      <w:lvlText w:val="%1"/>
      <w:lvlJc w:val="left"/>
      <w:pPr>
        <w:ind w:left="432" w:hanging="594"/>
        <w:jc w:val="left"/>
      </w:pPr>
      <w:rPr>
        <w:rFonts w:hint="default"/>
        <w:lang w:val="ru-RU" w:eastAsia="en-US" w:bidi="ar-SA"/>
      </w:rPr>
    </w:lvl>
    <w:lvl w:ilvl="1" w:tplc="4EF0C78A">
      <w:numFmt w:val="none"/>
      <w:lvlText w:val=""/>
      <w:lvlJc w:val="left"/>
      <w:pPr>
        <w:tabs>
          <w:tab w:val="num" w:pos="360"/>
        </w:tabs>
      </w:pPr>
    </w:lvl>
    <w:lvl w:ilvl="2" w:tplc="6E82124C">
      <w:numFmt w:val="bullet"/>
      <w:lvlText w:val="•"/>
      <w:lvlJc w:val="left"/>
      <w:pPr>
        <w:ind w:left="1346" w:hanging="594"/>
      </w:pPr>
      <w:rPr>
        <w:rFonts w:hint="default"/>
        <w:lang w:val="ru-RU" w:eastAsia="en-US" w:bidi="ar-SA"/>
      </w:rPr>
    </w:lvl>
    <w:lvl w:ilvl="3" w:tplc="49B8821A">
      <w:numFmt w:val="bullet"/>
      <w:lvlText w:val="•"/>
      <w:lvlJc w:val="left"/>
      <w:pPr>
        <w:ind w:left="1799" w:hanging="594"/>
      </w:pPr>
      <w:rPr>
        <w:rFonts w:hint="default"/>
        <w:lang w:val="ru-RU" w:eastAsia="en-US" w:bidi="ar-SA"/>
      </w:rPr>
    </w:lvl>
    <w:lvl w:ilvl="4" w:tplc="BCE67008">
      <w:numFmt w:val="bullet"/>
      <w:lvlText w:val="•"/>
      <w:lvlJc w:val="left"/>
      <w:pPr>
        <w:ind w:left="2252" w:hanging="594"/>
      </w:pPr>
      <w:rPr>
        <w:rFonts w:hint="default"/>
        <w:lang w:val="ru-RU" w:eastAsia="en-US" w:bidi="ar-SA"/>
      </w:rPr>
    </w:lvl>
    <w:lvl w:ilvl="5" w:tplc="83189B28">
      <w:numFmt w:val="bullet"/>
      <w:lvlText w:val="•"/>
      <w:lvlJc w:val="left"/>
      <w:pPr>
        <w:ind w:left="2705" w:hanging="594"/>
      </w:pPr>
      <w:rPr>
        <w:rFonts w:hint="default"/>
        <w:lang w:val="ru-RU" w:eastAsia="en-US" w:bidi="ar-SA"/>
      </w:rPr>
    </w:lvl>
    <w:lvl w:ilvl="6" w:tplc="F684B4EC">
      <w:numFmt w:val="bullet"/>
      <w:lvlText w:val="•"/>
      <w:lvlJc w:val="left"/>
      <w:pPr>
        <w:ind w:left="3158" w:hanging="594"/>
      </w:pPr>
      <w:rPr>
        <w:rFonts w:hint="default"/>
        <w:lang w:val="ru-RU" w:eastAsia="en-US" w:bidi="ar-SA"/>
      </w:rPr>
    </w:lvl>
    <w:lvl w:ilvl="7" w:tplc="42D44040">
      <w:numFmt w:val="bullet"/>
      <w:lvlText w:val="•"/>
      <w:lvlJc w:val="left"/>
      <w:pPr>
        <w:ind w:left="3611" w:hanging="594"/>
      </w:pPr>
      <w:rPr>
        <w:rFonts w:hint="default"/>
        <w:lang w:val="ru-RU" w:eastAsia="en-US" w:bidi="ar-SA"/>
      </w:rPr>
    </w:lvl>
    <w:lvl w:ilvl="8" w:tplc="4E126F5A">
      <w:numFmt w:val="bullet"/>
      <w:lvlText w:val="•"/>
      <w:lvlJc w:val="left"/>
      <w:pPr>
        <w:ind w:left="4064" w:hanging="594"/>
      </w:pPr>
      <w:rPr>
        <w:rFonts w:hint="default"/>
        <w:lang w:val="ru-RU" w:eastAsia="en-US" w:bidi="ar-SA"/>
      </w:rPr>
    </w:lvl>
  </w:abstractNum>
  <w:abstractNum w:abstractNumId="1">
    <w:nsid w:val="21B30881"/>
    <w:multiLevelType w:val="hybridMultilevel"/>
    <w:tmpl w:val="48AEA35C"/>
    <w:lvl w:ilvl="0" w:tplc="A8E85D92">
      <w:start w:val="7"/>
      <w:numFmt w:val="decimal"/>
      <w:lvlText w:val="%1"/>
      <w:lvlJc w:val="left"/>
      <w:pPr>
        <w:ind w:left="829" w:hanging="418"/>
        <w:jc w:val="left"/>
      </w:pPr>
      <w:rPr>
        <w:rFonts w:hint="default"/>
        <w:lang w:val="ru-RU" w:eastAsia="en-US" w:bidi="ar-SA"/>
      </w:rPr>
    </w:lvl>
    <w:lvl w:ilvl="1" w:tplc="411C6454">
      <w:numFmt w:val="none"/>
      <w:lvlText w:val=""/>
      <w:lvlJc w:val="left"/>
      <w:pPr>
        <w:tabs>
          <w:tab w:val="num" w:pos="360"/>
        </w:tabs>
      </w:pPr>
    </w:lvl>
    <w:lvl w:ilvl="2" w:tplc="7A6CF35E">
      <w:numFmt w:val="bullet"/>
      <w:lvlText w:val="•"/>
      <w:lvlJc w:val="left"/>
      <w:pPr>
        <w:ind w:left="1470" w:hanging="418"/>
      </w:pPr>
      <w:rPr>
        <w:rFonts w:hint="default"/>
        <w:lang w:val="ru-RU" w:eastAsia="en-US" w:bidi="ar-SA"/>
      </w:rPr>
    </w:lvl>
    <w:lvl w:ilvl="3" w:tplc="0232A382">
      <w:numFmt w:val="bullet"/>
      <w:lvlText w:val="•"/>
      <w:lvlJc w:val="left"/>
      <w:pPr>
        <w:ind w:left="1795" w:hanging="418"/>
      </w:pPr>
      <w:rPr>
        <w:rFonts w:hint="default"/>
        <w:lang w:val="ru-RU" w:eastAsia="en-US" w:bidi="ar-SA"/>
      </w:rPr>
    </w:lvl>
    <w:lvl w:ilvl="4" w:tplc="26281AB6">
      <w:numFmt w:val="bullet"/>
      <w:lvlText w:val="•"/>
      <w:lvlJc w:val="left"/>
      <w:pPr>
        <w:ind w:left="2121" w:hanging="418"/>
      </w:pPr>
      <w:rPr>
        <w:rFonts w:hint="default"/>
        <w:lang w:val="ru-RU" w:eastAsia="en-US" w:bidi="ar-SA"/>
      </w:rPr>
    </w:lvl>
    <w:lvl w:ilvl="5" w:tplc="382C63F8">
      <w:numFmt w:val="bullet"/>
      <w:lvlText w:val="•"/>
      <w:lvlJc w:val="left"/>
      <w:pPr>
        <w:ind w:left="2446" w:hanging="418"/>
      </w:pPr>
      <w:rPr>
        <w:rFonts w:hint="default"/>
        <w:lang w:val="ru-RU" w:eastAsia="en-US" w:bidi="ar-SA"/>
      </w:rPr>
    </w:lvl>
    <w:lvl w:ilvl="6" w:tplc="79A4268E">
      <w:numFmt w:val="bullet"/>
      <w:lvlText w:val="•"/>
      <w:lvlJc w:val="left"/>
      <w:pPr>
        <w:ind w:left="2771" w:hanging="418"/>
      </w:pPr>
      <w:rPr>
        <w:rFonts w:hint="default"/>
        <w:lang w:val="ru-RU" w:eastAsia="en-US" w:bidi="ar-SA"/>
      </w:rPr>
    </w:lvl>
    <w:lvl w:ilvl="7" w:tplc="7AB26288">
      <w:numFmt w:val="bullet"/>
      <w:lvlText w:val="•"/>
      <w:lvlJc w:val="left"/>
      <w:pPr>
        <w:ind w:left="3096" w:hanging="418"/>
      </w:pPr>
      <w:rPr>
        <w:rFonts w:hint="default"/>
        <w:lang w:val="ru-RU" w:eastAsia="en-US" w:bidi="ar-SA"/>
      </w:rPr>
    </w:lvl>
    <w:lvl w:ilvl="8" w:tplc="92E4C46C">
      <w:numFmt w:val="bullet"/>
      <w:lvlText w:val="•"/>
      <w:lvlJc w:val="left"/>
      <w:pPr>
        <w:ind w:left="3422" w:hanging="418"/>
      </w:pPr>
      <w:rPr>
        <w:rFonts w:hint="default"/>
        <w:lang w:val="ru-RU" w:eastAsia="en-US" w:bidi="ar-SA"/>
      </w:rPr>
    </w:lvl>
  </w:abstractNum>
  <w:abstractNum w:abstractNumId="2">
    <w:nsid w:val="23EB1DCD"/>
    <w:multiLevelType w:val="hybridMultilevel"/>
    <w:tmpl w:val="0D282D2A"/>
    <w:lvl w:ilvl="0" w:tplc="1CF42820">
      <w:start w:val="1"/>
      <w:numFmt w:val="decimal"/>
      <w:lvlText w:val="%1)"/>
      <w:lvlJc w:val="left"/>
      <w:pPr>
        <w:ind w:left="190" w:hanging="309"/>
        <w:jc w:val="left"/>
      </w:pPr>
      <w:rPr>
        <w:rFonts w:ascii="Times New Roman" w:eastAsia="Times New Roman" w:hAnsi="Times New Roman" w:cs="Times New Roman" w:hint="default"/>
        <w:b w:val="0"/>
        <w:bCs w:val="0"/>
        <w:i w:val="0"/>
        <w:iCs w:val="0"/>
        <w:spacing w:val="0"/>
        <w:w w:val="103"/>
        <w:sz w:val="27"/>
        <w:szCs w:val="27"/>
        <w:lang w:val="ru-RU" w:eastAsia="en-US" w:bidi="ar-SA"/>
      </w:rPr>
    </w:lvl>
    <w:lvl w:ilvl="1" w:tplc="B23898E6">
      <w:numFmt w:val="bullet"/>
      <w:lvlText w:val="•"/>
      <w:lvlJc w:val="left"/>
      <w:pPr>
        <w:ind w:left="1216" w:hanging="309"/>
      </w:pPr>
      <w:rPr>
        <w:rFonts w:hint="default"/>
        <w:lang w:val="ru-RU" w:eastAsia="en-US" w:bidi="ar-SA"/>
      </w:rPr>
    </w:lvl>
    <w:lvl w:ilvl="2" w:tplc="3C4A419C">
      <w:numFmt w:val="bullet"/>
      <w:lvlText w:val="•"/>
      <w:lvlJc w:val="left"/>
      <w:pPr>
        <w:ind w:left="2232" w:hanging="309"/>
      </w:pPr>
      <w:rPr>
        <w:rFonts w:hint="default"/>
        <w:lang w:val="ru-RU" w:eastAsia="en-US" w:bidi="ar-SA"/>
      </w:rPr>
    </w:lvl>
    <w:lvl w:ilvl="3" w:tplc="8AFC700E">
      <w:numFmt w:val="bullet"/>
      <w:lvlText w:val="•"/>
      <w:lvlJc w:val="left"/>
      <w:pPr>
        <w:ind w:left="3249" w:hanging="309"/>
      </w:pPr>
      <w:rPr>
        <w:rFonts w:hint="default"/>
        <w:lang w:val="ru-RU" w:eastAsia="en-US" w:bidi="ar-SA"/>
      </w:rPr>
    </w:lvl>
    <w:lvl w:ilvl="4" w:tplc="59941CAC">
      <w:numFmt w:val="bullet"/>
      <w:lvlText w:val="•"/>
      <w:lvlJc w:val="left"/>
      <w:pPr>
        <w:ind w:left="4265" w:hanging="309"/>
      </w:pPr>
      <w:rPr>
        <w:rFonts w:hint="default"/>
        <w:lang w:val="ru-RU" w:eastAsia="en-US" w:bidi="ar-SA"/>
      </w:rPr>
    </w:lvl>
    <w:lvl w:ilvl="5" w:tplc="7D1C30E0">
      <w:numFmt w:val="bullet"/>
      <w:lvlText w:val="•"/>
      <w:lvlJc w:val="left"/>
      <w:pPr>
        <w:ind w:left="5282" w:hanging="309"/>
      </w:pPr>
      <w:rPr>
        <w:rFonts w:hint="default"/>
        <w:lang w:val="ru-RU" w:eastAsia="en-US" w:bidi="ar-SA"/>
      </w:rPr>
    </w:lvl>
    <w:lvl w:ilvl="6" w:tplc="9124B8A6">
      <w:numFmt w:val="bullet"/>
      <w:lvlText w:val="•"/>
      <w:lvlJc w:val="left"/>
      <w:pPr>
        <w:ind w:left="6298" w:hanging="309"/>
      </w:pPr>
      <w:rPr>
        <w:rFonts w:hint="default"/>
        <w:lang w:val="ru-RU" w:eastAsia="en-US" w:bidi="ar-SA"/>
      </w:rPr>
    </w:lvl>
    <w:lvl w:ilvl="7" w:tplc="2E6E845E">
      <w:numFmt w:val="bullet"/>
      <w:lvlText w:val="•"/>
      <w:lvlJc w:val="left"/>
      <w:pPr>
        <w:ind w:left="7314" w:hanging="309"/>
      </w:pPr>
      <w:rPr>
        <w:rFonts w:hint="default"/>
        <w:lang w:val="ru-RU" w:eastAsia="en-US" w:bidi="ar-SA"/>
      </w:rPr>
    </w:lvl>
    <w:lvl w:ilvl="8" w:tplc="9BE294B8">
      <w:numFmt w:val="bullet"/>
      <w:lvlText w:val="•"/>
      <w:lvlJc w:val="left"/>
      <w:pPr>
        <w:ind w:left="8331" w:hanging="309"/>
      </w:pPr>
      <w:rPr>
        <w:rFonts w:hint="default"/>
        <w:lang w:val="ru-RU" w:eastAsia="en-US" w:bidi="ar-SA"/>
      </w:rPr>
    </w:lvl>
  </w:abstractNum>
  <w:abstractNum w:abstractNumId="3">
    <w:nsid w:val="34D33D56"/>
    <w:multiLevelType w:val="hybridMultilevel"/>
    <w:tmpl w:val="D8165DD0"/>
    <w:lvl w:ilvl="0" w:tplc="5E76554E">
      <w:start w:val="1"/>
      <w:numFmt w:val="decimal"/>
      <w:lvlText w:val="%1"/>
      <w:lvlJc w:val="left"/>
      <w:pPr>
        <w:ind w:left="449" w:hanging="451"/>
        <w:jc w:val="left"/>
      </w:pPr>
      <w:rPr>
        <w:rFonts w:hint="default"/>
        <w:lang w:val="ru-RU" w:eastAsia="en-US" w:bidi="ar-SA"/>
      </w:rPr>
    </w:lvl>
    <w:lvl w:ilvl="1" w:tplc="F4D2BB98">
      <w:numFmt w:val="none"/>
      <w:lvlText w:val=""/>
      <w:lvlJc w:val="left"/>
      <w:pPr>
        <w:tabs>
          <w:tab w:val="num" w:pos="360"/>
        </w:tabs>
      </w:pPr>
    </w:lvl>
    <w:lvl w:ilvl="2" w:tplc="6DEC6BB2">
      <w:numFmt w:val="bullet"/>
      <w:lvlText w:val="•"/>
      <w:lvlJc w:val="left"/>
      <w:pPr>
        <w:ind w:left="1349" w:hanging="451"/>
      </w:pPr>
      <w:rPr>
        <w:rFonts w:hint="default"/>
        <w:lang w:val="ru-RU" w:eastAsia="en-US" w:bidi="ar-SA"/>
      </w:rPr>
    </w:lvl>
    <w:lvl w:ilvl="3" w:tplc="1AF208A8">
      <w:numFmt w:val="bullet"/>
      <w:lvlText w:val="•"/>
      <w:lvlJc w:val="left"/>
      <w:pPr>
        <w:ind w:left="1804" w:hanging="451"/>
      </w:pPr>
      <w:rPr>
        <w:rFonts w:hint="default"/>
        <w:lang w:val="ru-RU" w:eastAsia="en-US" w:bidi="ar-SA"/>
      </w:rPr>
    </w:lvl>
    <w:lvl w:ilvl="4" w:tplc="9676C644">
      <w:numFmt w:val="bullet"/>
      <w:lvlText w:val="•"/>
      <w:lvlJc w:val="left"/>
      <w:pPr>
        <w:ind w:left="2259" w:hanging="451"/>
      </w:pPr>
      <w:rPr>
        <w:rFonts w:hint="default"/>
        <w:lang w:val="ru-RU" w:eastAsia="en-US" w:bidi="ar-SA"/>
      </w:rPr>
    </w:lvl>
    <w:lvl w:ilvl="5" w:tplc="BB009B1E">
      <w:numFmt w:val="bullet"/>
      <w:lvlText w:val="•"/>
      <w:lvlJc w:val="left"/>
      <w:pPr>
        <w:ind w:left="2714" w:hanging="451"/>
      </w:pPr>
      <w:rPr>
        <w:rFonts w:hint="default"/>
        <w:lang w:val="ru-RU" w:eastAsia="en-US" w:bidi="ar-SA"/>
      </w:rPr>
    </w:lvl>
    <w:lvl w:ilvl="6" w:tplc="4DE6C86C">
      <w:numFmt w:val="bullet"/>
      <w:lvlText w:val="•"/>
      <w:lvlJc w:val="left"/>
      <w:pPr>
        <w:ind w:left="3169" w:hanging="451"/>
      </w:pPr>
      <w:rPr>
        <w:rFonts w:hint="default"/>
        <w:lang w:val="ru-RU" w:eastAsia="en-US" w:bidi="ar-SA"/>
      </w:rPr>
    </w:lvl>
    <w:lvl w:ilvl="7" w:tplc="6698565C">
      <w:numFmt w:val="bullet"/>
      <w:lvlText w:val="•"/>
      <w:lvlJc w:val="left"/>
      <w:pPr>
        <w:ind w:left="3624" w:hanging="451"/>
      </w:pPr>
      <w:rPr>
        <w:rFonts w:hint="default"/>
        <w:lang w:val="ru-RU" w:eastAsia="en-US" w:bidi="ar-SA"/>
      </w:rPr>
    </w:lvl>
    <w:lvl w:ilvl="8" w:tplc="718EE18C">
      <w:numFmt w:val="bullet"/>
      <w:lvlText w:val="•"/>
      <w:lvlJc w:val="left"/>
      <w:pPr>
        <w:ind w:left="4079" w:hanging="451"/>
      </w:pPr>
      <w:rPr>
        <w:rFonts w:hint="default"/>
        <w:lang w:val="ru-RU" w:eastAsia="en-US" w:bidi="ar-SA"/>
      </w:rPr>
    </w:lvl>
  </w:abstractNum>
  <w:abstractNum w:abstractNumId="4">
    <w:nsid w:val="429D52DE"/>
    <w:multiLevelType w:val="hybridMultilevel"/>
    <w:tmpl w:val="5CF0BEFE"/>
    <w:lvl w:ilvl="0" w:tplc="5E72C5C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4357255B"/>
    <w:multiLevelType w:val="hybridMultilevel"/>
    <w:tmpl w:val="63565BA2"/>
    <w:lvl w:ilvl="0" w:tplc="F0E4EB16">
      <w:start w:val="4"/>
      <w:numFmt w:val="decimal"/>
      <w:lvlText w:val="%1"/>
      <w:lvlJc w:val="left"/>
      <w:pPr>
        <w:ind w:left="171" w:hanging="499"/>
        <w:jc w:val="left"/>
      </w:pPr>
      <w:rPr>
        <w:rFonts w:hint="default"/>
        <w:lang w:val="ru-RU" w:eastAsia="en-US" w:bidi="ar-SA"/>
      </w:rPr>
    </w:lvl>
    <w:lvl w:ilvl="1" w:tplc="5BDA32B4">
      <w:numFmt w:val="none"/>
      <w:lvlText w:val=""/>
      <w:lvlJc w:val="left"/>
      <w:pPr>
        <w:tabs>
          <w:tab w:val="num" w:pos="360"/>
        </w:tabs>
      </w:pPr>
    </w:lvl>
    <w:lvl w:ilvl="2" w:tplc="AA6A1A74">
      <w:numFmt w:val="bullet"/>
      <w:lvlText w:val="•"/>
      <w:lvlJc w:val="left"/>
      <w:pPr>
        <w:ind w:left="2216" w:hanging="499"/>
      </w:pPr>
      <w:rPr>
        <w:rFonts w:hint="default"/>
        <w:lang w:val="ru-RU" w:eastAsia="en-US" w:bidi="ar-SA"/>
      </w:rPr>
    </w:lvl>
    <w:lvl w:ilvl="3" w:tplc="52840D5A">
      <w:numFmt w:val="bullet"/>
      <w:lvlText w:val="•"/>
      <w:lvlJc w:val="left"/>
      <w:pPr>
        <w:ind w:left="3235" w:hanging="499"/>
      </w:pPr>
      <w:rPr>
        <w:rFonts w:hint="default"/>
        <w:lang w:val="ru-RU" w:eastAsia="en-US" w:bidi="ar-SA"/>
      </w:rPr>
    </w:lvl>
    <w:lvl w:ilvl="4" w:tplc="7EB0B124">
      <w:numFmt w:val="bullet"/>
      <w:lvlText w:val="•"/>
      <w:lvlJc w:val="left"/>
      <w:pPr>
        <w:ind w:left="4253" w:hanging="499"/>
      </w:pPr>
      <w:rPr>
        <w:rFonts w:hint="default"/>
        <w:lang w:val="ru-RU" w:eastAsia="en-US" w:bidi="ar-SA"/>
      </w:rPr>
    </w:lvl>
    <w:lvl w:ilvl="5" w:tplc="5106E832">
      <w:numFmt w:val="bullet"/>
      <w:lvlText w:val="•"/>
      <w:lvlJc w:val="left"/>
      <w:pPr>
        <w:ind w:left="5272" w:hanging="499"/>
      </w:pPr>
      <w:rPr>
        <w:rFonts w:hint="default"/>
        <w:lang w:val="ru-RU" w:eastAsia="en-US" w:bidi="ar-SA"/>
      </w:rPr>
    </w:lvl>
    <w:lvl w:ilvl="6" w:tplc="6EFE828E">
      <w:numFmt w:val="bullet"/>
      <w:lvlText w:val="•"/>
      <w:lvlJc w:val="left"/>
      <w:pPr>
        <w:ind w:left="6290" w:hanging="499"/>
      </w:pPr>
      <w:rPr>
        <w:rFonts w:hint="default"/>
        <w:lang w:val="ru-RU" w:eastAsia="en-US" w:bidi="ar-SA"/>
      </w:rPr>
    </w:lvl>
    <w:lvl w:ilvl="7" w:tplc="2480C914">
      <w:numFmt w:val="bullet"/>
      <w:lvlText w:val="•"/>
      <w:lvlJc w:val="left"/>
      <w:pPr>
        <w:ind w:left="7308" w:hanging="499"/>
      </w:pPr>
      <w:rPr>
        <w:rFonts w:hint="default"/>
        <w:lang w:val="ru-RU" w:eastAsia="en-US" w:bidi="ar-SA"/>
      </w:rPr>
    </w:lvl>
    <w:lvl w:ilvl="8" w:tplc="9B6290F6">
      <w:numFmt w:val="bullet"/>
      <w:lvlText w:val="•"/>
      <w:lvlJc w:val="left"/>
      <w:pPr>
        <w:ind w:left="8327" w:hanging="499"/>
      </w:pPr>
      <w:rPr>
        <w:rFonts w:hint="default"/>
        <w:lang w:val="ru-RU" w:eastAsia="en-US" w:bidi="ar-SA"/>
      </w:rPr>
    </w:lvl>
  </w:abstractNum>
  <w:abstractNum w:abstractNumId="6">
    <w:nsid w:val="4B28783B"/>
    <w:multiLevelType w:val="hybridMultilevel"/>
    <w:tmpl w:val="B0600408"/>
    <w:lvl w:ilvl="0" w:tplc="18364922">
      <w:start w:val="2"/>
      <w:numFmt w:val="decimal"/>
      <w:lvlText w:val="%1."/>
      <w:lvlJc w:val="left"/>
      <w:pPr>
        <w:ind w:left="393" w:hanging="233"/>
        <w:jc w:val="left"/>
      </w:pPr>
      <w:rPr>
        <w:rFonts w:hint="default"/>
        <w:spacing w:val="0"/>
        <w:w w:val="91"/>
        <w:lang w:val="ru-RU" w:eastAsia="en-US" w:bidi="ar-SA"/>
      </w:rPr>
    </w:lvl>
    <w:lvl w:ilvl="1" w:tplc="16DECB06">
      <w:numFmt w:val="none"/>
      <w:lvlText w:val=""/>
      <w:lvlJc w:val="left"/>
      <w:pPr>
        <w:tabs>
          <w:tab w:val="num" w:pos="360"/>
        </w:tabs>
      </w:pPr>
    </w:lvl>
    <w:lvl w:ilvl="2" w:tplc="515A5E22">
      <w:numFmt w:val="bullet"/>
      <w:lvlText w:val="•"/>
      <w:lvlJc w:val="left"/>
      <w:pPr>
        <w:ind w:left="1281" w:hanging="443"/>
      </w:pPr>
      <w:rPr>
        <w:rFonts w:hint="default"/>
        <w:lang w:val="ru-RU" w:eastAsia="en-US" w:bidi="ar-SA"/>
      </w:rPr>
    </w:lvl>
    <w:lvl w:ilvl="3" w:tplc="BBD8F022">
      <w:numFmt w:val="bullet"/>
      <w:lvlText w:val="•"/>
      <w:lvlJc w:val="left"/>
      <w:pPr>
        <w:ind w:left="1742" w:hanging="443"/>
      </w:pPr>
      <w:rPr>
        <w:rFonts w:hint="default"/>
        <w:lang w:val="ru-RU" w:eastAsia="en-US" w:bidi="ar-SA"/>
      </w:rPr>
    </w:lvl>
    <w:lvl w:ilvl="4" w:tplc="E04A3B5E">
      <w:numFmt w:val="bullet"/>
      <w:lvlText w:val="•"/>
      <w:lvlJc w:val="left"/>
      <w:pPr>
        <w:ind w:left="2203" w:hanging="443"/>
      </w:pPr>
      <w:rPr>
        <w:rFonts w:hint="default"/>
        <w:lang w:val="ru-RU" w:eastAsia="en-US" w:bidi="ar-SA"/>
      </w:rPr>
    </w:lvl>
    <w:lvl w:ilvl="5" w:tplc="F6606B76">
      <w:numFmt w:val="bullet"/>
      <w:lvlText w:val="•"/>
      <w:lvlJc w:val="left"/>
      <w:pPr>
        <w:ind w:left="2664" w:hanging="443"/>
      </w:pPr>
      <w:rPr>
        <w:rFonts w:hint="default"/>
        <w:lang w:val="ru-RU" w:eastAsia="en-US" w:bidi="ar-SA"/>
      </w:rPr>
    </w:lvl>
    <w:lvl w:ilvl="6" w:tplc="F6968266">
      <w:numFmt w:val="bullet"/>
      <w:lvlText w:val="•"/>
      <w:lvlJc w:val="left"/>
      <w:pPr>
        <w:ind w:left="3125" w:hanging="443"/>
      </w:pPr>
      <w:rPr>
        <w:rFonts w:hint="default"/>
        <w:lang w:val="ru-RU" w:eastAsia="en-US" w:bidi="ar-SA"/>
      </w:rPr>
    </w:lvl>
    <w:lvl w:ilvl="7" w:tplc="F54C30D6">
      <w:numFmt w:val="bullet"/>
      <w:lvlText w:val="•"/>
      <w:lvlJc w:val="left"/>
      <w:pPr>
        <w:ind w:left="3586" w:hanging="443"/>
      </w:pPr>
      <w:rPr>
        <w:rFonts w:hint="default"/>
        <w:lang w:val="ru-RU" w:eastAsia="en-US" w:bidi="ar-SA"/>
      </w:rPr>
    </w:lvl>
    <w:lvl w:ilvl="8" w:tplc="E004AAF6">
      <w:numFmt w:val="bullet"/>
      <w:lvlText w:val="•"/>
      <w:lvlJc w:val="left"/>
      <w:pPr>
        <w:ind w:left="4048" w:hanging="443"/>
      </w:pPr>
      <w:rPr>
        <w:rFonts w:hint="default"/>
        <w:lang w:val="ru-RU" w:eastAsia="en-US" w:bidi="ar-SA"/>
      </w:rPr>
    </w:lvl>
  </w:abstractNum>
  <w:abstractNum w:abstractNumId="7">
    <w:nsid w:val="50F75C5E"/>
    <w:multiLevelType w:val="hybridMultilevel"/>
    <w:tmpl w:val="36CEEAB0"/>
    <w:lvl w:ilvl="0" w:tplc="F2CAD812">
      <w:start w:val="4"/>
      <w:numFmt w:val="decimal"/>
      <w:lvlText w:val="%1"/>
      <w:lvlJc w:val="left"/>
      <w:pPr>
        <w:ind w:left="257" w:hanging="499"/>
        <w:jc w:val="left"/>
      </w:pPr>
      <w:rPr>
        <w:rFonts w:hint="default"/>
        <w:lang w:val="ru-RU" w:eastAsia="en-US" w:bidi="ar-SA"/>
      </w:rPr>
    </w:lvl>
    <w:lvl w:ilvl="1" w:tplc="DD36DACC">
      <w:numFmt w:val="none"/>
      <w:lvlText w:val=""/>
      <w:lvlJc w:val="left"/>
      <w:pPr>
        <w:tabs>
          <w:tab w:val="num" w:pos="360"/>
        </w:tabs>
      </w:pPr>
    </w:lvl>
    <w:lvl w:ilvl="2" w:tplc="8714A98A">
      <w:numFmt w:val="bullet"/>
      <w:lvlText w:val="•"/>
      <w:lvlJc w:val="left"/>
      <w:pPr>
        <w:ind w:left="2280" w:hanging="499"/>
      </w:pPr>
      <w:rPr>
        <w:rFonts w:hint="default"/>
        <w:lang w:val="ru-RU" w:eastAsia="en-US" w:bidi="ar-SA"/>
      </w:rPr>
    </w:lvl>
    <w:lvl w:ilvl="3" w:tplc="C21C1F3E">
      <w:numFmt w:val="bullet"/>
      <w:lvlText w:val="•"/>
      <w:lvlJc w:val="left"/>
      <w:pPr>
        <w:ind w:left="3291" w:hanging="499"/>
      </w:pPr>
      <w:rPr>
        <w:rFonts w:hint="default"/>
        <w:lang w:val="ru-RU" w:eastAsia="en-US" w:bidi="ar-SA"/>
      </w:rPr>
    </w:lvl>
    <w:lvl w:ilvl="4" w:tplc="EB4416A2">
      <w:numFmt w:val="bullet"/>
      <w:lvlText w:val="•"/>
      <w:lvlJc w:val="left"/>
      <w:pPr>
        <w:ind w:left="4301" w:hanging="499"/>
      </w:pPr>
      <w:rPr>
        <w:rFonts w:hint="default"/>
        <w:lang w:val="ru-RU" w:eastAsia="en-US" w:bidi="ar-SA"/>
      </w:rPr>
    </w:lvl>
    <w:lvl w:ilvl="5" w:tplc="B2224332">
      <w:numFmt w:val="bullet"/>
      <w:lvlText w:val="•"/>
      <w:lvlJc w:val="left"/>
      <w:pPr>
        <w:ind w:left="5312" w:hanging="499"/>
      </w:pPr>
      <w:rPr>
        <w:rFonts w:hint="default"/>
        <w:lang w:val="ru-RU" w:eastAsia="en-US" w:bidi="ar-SA"/>
      </w:rPr>
    </w:lvl>
    <w:lvl w:ilvl="6" w:tplc="2FD21358">
      <w:numFmt w:val="bullet"/>
      <w:lvlText w:val="•"/>
      <w:lvlJc w:val="left"/>
      <w:pPr>
        <w:ind w:left="6322" w:hanging="499"/>
      </w:pPr>
      <w:rPr>
        <w:rFonts w:hint="default"/>
        <w:lang w:val="ru-RU" w:eastAsia="en-US" w:bidi="ar-SA"/>
      </w:rPr>
    </w:lvl>
    <w:lvl w:ilvl="7" w:tplc="8D4ADA8A">
      <w:numFmt w:val="bullet"/>
      <w:lvlText w:val="•"/>
      <w:lvlJc w:val="left"/>
      <w:pPr>
        <w:ind w:left="7332" w:hanging="499"/>
      </w:pPr>
      <w:rPr>
        <w:rFonts w:hint="default"/>
        <w:lang w:val="ru-RU" w:eastAsia="en-US" w:bidi="ar-SA"/>
      </w:rPr>
    </w:lvl>
    <w:lvl w:ilvl="8" w:tplc="9EB89FBA">
      <w:numFmt w:val="bullet"/>
      <w:lvlText w:val="•"/>
      <w:lvlJc w:val="left"/>
      <w:pPr>
        <w:ind w:left="8343" w:hanging="499"/>
      </w:pPr>
      <w:rPr>
        <w:rFonts w:hint="default"/>
        <w:lang w:val="ru-RU" w:eastAsia="en-US" w:bidi="ar-SA"/>
      </w:rPr>
    </w:lvl>
  </w:abstractNum>
  <w:abstractNum w:abstractNumId="8">
    <w:nsid w:val="52012D64"/>
    <w:multiLevelType w:val="hybridMultilevel"/>
    <w:tmpl w:val="46FA4DCA"/>
    <w:lvl w:ilvl="0" w:tplc="AF3880C2">
      <w:start w:val="8"/>
      <w:numFmt w:val="decimal"/>
      <w:lvlText w:val="%1"/>
      <w:lvlJc w:val="left"/>
      <w:pPr>
        <w:ind w:left="469" w:hanging="515"/>
        <w:jc w:val="left"/>
      </w:pPr>
      <w:rPr>
        <w:rFonts w:hint="default"/>
        <w:lang w:val="ru-RU" w:eastAsia="en-US" w:bidi="ar-SA"/>
      </w:rPr>
    </w:lvl>
    <w:lvl w:ilvl="1" w:tplc="1B804582">
      <w:numFmt w:val="none"/>
      <w:lvlText w:val=""/>
      <w:lvlJc w:val="left"/>
      <w:pPr>
        <w:tabs>
          <w:tab w:val="num" w:pos="360"/>
        </w:tabs>
      </w:pPr>
    </w:lvl>
    <w:lvl w:ilvl="2" w:tplc="F1F0452E">
      <w:numFmt w:val="bullet"/>
      <w:lvlText w:val="•"/>
      <w:lvlJc w:val="left"/>
      <w:pPr>
        <w:ind w:left="1221" w:hanging="515"/>
      </w:pPr>
      <w:rPr>
        <w:rFonts w:hint="default"/>
        <w:lang w:val="ru-RU" w:eastAsia="en-US" w:bidi="ar-SA"/>
      </w:rPr>
    </w:lvl>
    <w:lvl w:ilvl="3" w:tplc="83E0A28C">
      <w:numFmt w:val="bullet"/>
      <w:lvlText w:val="•"/>
      <w:lvlJc w:val="left"/>
      <w:pPr>
        <w:ind w:left="1602" w:hanging="515"/>
      </w:pPr>
      <w:rPr>
        <w:rFonts w:hint="default"/>
        <w:lang w:val="ru-RU" w:eastAsia="en-US" w:bidi="ar-SA"/>
      </w:rPr>
    </w:lvl>
    <w:lvl w:ilvl="4" w:tplc="6420ACC8">
      <w:numFmt w:val="bullet"/>
      <w:lvlText w:val="•"/>
      <w:lvlJc w:val="left"/>
      <w:pPr>
        <w:ind w:left="1983" w:hanging="515"/>
      </w:pPr>
      <w:rPr>
        <w:rFonts w:hint="default"/>
        <w:lang w:val="ru-RU" w:eastAsia="en-US" w:bidi="ar-SA"/>
      </w:rPr>
    </w:lvl>
    <w:lvl w:ilvl="5" w:tplc="00AC3924">
      <w:numFmt w:val="bullet"/>
      <w:lvlText w:val="•"/>
      <w:lvlJc w:val="left"/>
      <w:pPr>
        <w:ind w:left="2363" w:hanging="515"/>
      </w:pPr>
      <w:rPr>
        <w:rFonts w:hint="default"/>
        <w:lang w:val="ru-RU" w:eastAsia="en-US" w:bidi="ar-SA"/>
      </w:rPr>
    </w:lvl>
    <w:lvl w:ilvl="6" w:tplc="75026164">
      <w:numFmt w:val="bullet"/>
      <w:lvlText w:val="•"/>
      <w:lvlJc w:val="left"/>
      <w:pPr>
        <w:ind w:left="2744" w:hanging="515"/>
      </w:pPr>
      <w:rPr>
        <w:rFonts w:hint="default"/>
        <w:lang w:val="ru-RU" w:eastAsia="en-US" w:bidi="ar-SA"/>
      </w:rPr>
    </w:lvl>
    <w:lvl w:ilvl="7" w:tplc="BA06EAE0">
      <w:numFmt w:val="bullet"/>
      <w:lvlText w:val="•"/>
      <w:lvlJc w:val="left"/>
      <w:pPr>
        <w:ind w:left="3125" w:hanging="515"/>
      </w:pPr>
      <w:rPr>
        <w:rFonts w:hint="default"/>
        <w:lang w:val="ru-RU" w:eastAsia="en-US" w:bidi="ar-SA"/>
      </w:rPr>
    </w:lvl>
    <w:lvl w:ilvl="8" w:tplc="121621F0">
      <w:numFmt w:val="bullet"/>
      <w:lvlText w:val="•"/>
      <w:lvlJc w:val="left"/>
      <w:pPr>
        <w:ind w:left="3506" w:hanging="515"/>
      </w:pPr>
      <w:rPr>
        <w:rFonts w:hint="default"/>
        <w:lang w:val="ru-RU" w:eastAsia="en-US" w:bidi="ar-SA"/>
      </w:rPr>
    </w:lvl>
  </w:abstractNum>
  <w:abstractNum w:abstractNumId="9">
    <w:nsid w:val="52C17496"/>
    <w:multiLevelType w:val="hybridMultilevel"/>
    <w:tmpl w:val="74CC29E0"/>
    <w:lvl w:ilvl="0" w:tplc="E89083F6">
      <w:start w:val="2"/>
      <w:numFmt w:val="decimal"/>
      <w:lvlText w:val="%1"/>
      <w:lvlJc w:val="left"/>
      <w:pPr>
        <w:ind w:left="194" w:hanging="492"/>
        <w:jc w:val="left"/>
      </w:pPr>
      <w:rPr>
        <w:rFonts w:hint="default"/>
        <w:lang w:val="ru-RU" w:eastAsia="en-US" w:bidi="ar-SA"/>
      </w:rPr>
    </w:lvl>
    <w:lvl w:ilvl="1" w:tplc="D4EE47AE">
      <w:numFmt w:val="none"/>
      <w:lvlText w:val=""/>
      <w:lvlJc w:val="left"/>
      <w:pPr>
        <w:tabs>
          <w:tab w:val="num" w:pos="360"/>
        </w:tabs>
      </w:pPr>
    </w:lvl>
    <w:lvl w:ilvl="2" w:tplc="2F0E96A2">
      <w:numFmt w:val="bullet"/>
      <w:lvlText w:val="•"/>
      <w:lvlJc w:val="left"/>
      <w:pPr>
        <w:ind w:left="2232" w:hanging="492"/>
      </w:pPr>
      <w:rPr>
        <w:rFonts w:hint="default"/>
        <w:lang w:val="ru-RU" w:eastAsia="en-US" w:bidi="ar-SA"/>
      </w:rPr>
    </w:lvl>
    <w:lvl w:ilvl="3" w:tplc="3C3E7F74">
      <w:numFmt w:val="bullet"/>
      <w:lvlText w:val="•"/>
      <w:lvlJc w:val="left"/>
      <w:pPr>
        <w:ind w:left="3249" w:hanging="492"/>
      </w:pPr>
      <w:rPr>
        <w:rFonts w:hint="default"/>
        <w:lang w:val="ru-RU" w:eastAsia="en-US" w:bidi="ar-SA"/>
      </w:rPr>
    </w:lvl>
    <w:lvl w:ilvl="4" w:tplc="E7787640">
      <w:numFmt w:val="bullet"/>
      <w:lvlText w:val="•"/>
      <w:lvlJc w:val="left"/>
      <w:pPr>
        <w:ind w:left="4265" w:hanging="492"/>
      </w:pPr>
      <w:rPr>
        <w:rFonts w:hint="default"/>
        <w:lang w:val="ru-RU" w:eastAsia="en-US" w:bidi="ar-SA"/>
      </w:rPr>
    </w:lvl>
    <w:lvl w:ilvl="5" w:tplc="E40433BC">
      <w:numFmt w:val="bullet"/>
      <w:lvlText w:val="•"/>
      <w:lvlJc w:val="left"/>
      <w:pPr>
        <w:ind w:left="5282" w:hanging="492"/>
      </w:pPr>
      <w:rPr>
        <w:rFonts w:hint="default"/>
        <w:lang w:val="ru-RU" w:eastAsia="en-US" w:bidi="ar-SA"/>
      </w:rPr>
    </w:lvl>
    <w:lvl w:ilvl="6" w:tplc="FAB0BCE0">
      <w:numFmt w:val="bullet"/>
      <w:lvlText w:val="•"/>
      <w:lvlJc w:val="left"/>
      <w:pPr>
        <w:ind w:left="6298" w:hanging="492"/>
      </w:pPr>
      <w:rPr>
        <w:rFonts w:hint="default"/>
        <w:lang w:val="ru-RU" w:eastAsia="en-US" w:bidi="ar-SA"/>
      </w:rPr>
    </w:lvl>
    <w:lvl w:ilvl="7" w:tplc="66148084">
      <w:numFmt w:val="bullet"/>
      <w:lvlText w:val="•"/>
      <w:lvlJc w:val="left"/>
      <w:pPr>
        <w:ind w:left="7314" w:hanging="492"/>
      </w:pPr>
      <w:rPr>
        <w:rFonts w:hint="default"/>
        <w:lang w:val="ru-RU" w:eastAsia="en-US" w:bidi="ar-SA"/>
      </w:rPr>
    </w:lvl>
    <w:lvl w:ilvl="8" w:tplc="BA90A9FE">
      <w:numFmt w:val="bullet"/>
      <w:lvlText w:val="•"/>
      <w:lvlJc w:val="left"/>
      <w:pPr>
        <w:ind w:left="8331" w:hanging="492"/>
      </w:pPr>
      <w:rPr>
        <w:rFonts w:hint="default"/>
        <w:lang w:val="ru-RU" w:eastAsia="en-US" w:bidi="ar-SA"/>
      </w:rPr>
    </w:lvl>
  </w:abstractNum>
  <w:abstractNum w:abstractNumId="10">
    <w:nsid w:val="5307777C"/>
    <w:multiLevelType w:val="hybridMultilevel"/>
    <w:tmpl w:val="0DE08B1A"/>
    <w:lvl w:ilvl="0" w:tplc="E92A7BF2">
      <w:start w:val="1"/>
      <w:numFmt w:val="decimal"/>
      <w:lvlText w:val="%1"/>
      <w:lvlJc w:val="left"/>
      <w:pPr>
        <w:ind w:left="215" w:hanging="498"/>
        <w:jc w:val="left"/>
      </w:pPr>
      <w:rPr>
        <w:rFonts w:hint="default"/>
        <w:lang w:val="ru-RU" w:eastAsia="en-US" w:bidi="ar-SA"/>
      </w:rPr>
    </w:lvl>
    <w:lvl w:ilvl="1" w:tplc="624C53FA">
      <w:numFmt w:val="none"/>
      <w:lvlText w:val=""/>
      <w:lvlJc w:val="left"/>
      <w:pPr>
        <w:tabs>
          <w:tab w:val="num" w:pos="360"/>
        </w:tabs>
      </w:pPr>
    </w:lvl>
    <w:lvl w:ilvl="2" w:tplc="F1C83E96">
      <w:start w:val="2"/>
      <w:numFmt w:val="upperRoman"/>
      <w:lvlText w:val="%3."/>
      <w:lvlJc w:val="left"/>
      <w:pPr>
        <w:ind w:left="3827" w:hanging="329"/>
        <w:jc w:val="right"/>
      </w:pPr>
      <w:rPr>
        <w:rFonts w:ascii="Times New Roman" w:eastAsia="Times New Roman" w:hAnsi="Times New Roman" w:cs="Times New Roman" w:hint="default"/>
        <w:b w:val="0"/>
        <w:bCs w:val="0"/>
        <w:i w:val="0"/>
        <w:iCs w:val="0"/>
        <w:spacing w:val="0"/>
        <w:w w:val="100"/>
        <w:sz w:val="27"/>
        <w:szCs w:val="27"/>
        <w:lang w:val="ru-RU" w:eastAsia="en-US" w:bidi="ar-SA"/>
      </w:rPr>
    </w:lvl>
    <w:lvl w:ilvl="3" w:tplc="90046918">
      <w:numFmt w:val="bullet"/>
      <w:lvlText w:val="•"/>
      <w:lvlJc w:val="left"/>
      <w:pPr>
        <w:ind w:left="5274" w:hanging="329"/>
      </w:pPr>
      <w:rPr>
        <w:rFonts w:hint="default"/>
        <w:lang w:val="ru-RU" w:eastAsia="en-US" w:bidi="ar-SA"/>
      </w:rPr>
    </w:lvl>
    <w:lvl w:ilvl="4" w:tplc="511E3C7A">
      <w:numFmt w:val="bullet"/>
      <w:lvlText w:val="•"/>
      <w:lvlJc w:val="left"/>
      <w:pPr>
        <w:ind w:left="6001" w:hanging="329"/>
      </w:pPr>
      <w:rPr>
        <w:rFonts w:hint="default"/>
        <w:lang w:val="ru-RU" w:eastAsia="en-US" w:bidi="ar-SA"/>
      </w:rPr>
    </w:lvl>
    <w:lvl w:ilvl="5" w:tplc="91DAD9B0">
      <w:numFmt w:val="bullet"/>
      <w:lvlText w:val="•"/>
      <w:lvlJc w:val="left"/>
      <w:pPr>
        <w:ind w:left="6728" w:hanging="329"/>
      </w:pPr>
      <w:rPr>
        <w:rFonts w:hint="default"/>
        <w:lang w:val="ru-RU" w:eastAsia="en-US" w:bidi="ar-SA"/>
      </w:rPr>
    </w:lvl>
    <w:lvl w:ilvl="6" w:tplc="E8FA4578">
      <w:numFmt w:val="bullet"/>
      <w:lvlText w:val="•"/>
      <w:lvlJc w:val="left"/>
      <w:pPr>
        <w:ind w:left="7455" w:hanging="329"/>
      </w:pPr>
      <w:rPr>
        <w:rFonts w:hint="default"/>
        <w:lang w:val="ru-RU" w:eastAsia="en-US" w:bidi="ar-SA"/>
      </w:rPr>
    </w:lvl>
    <w:lvl w:ilvl="7" w:tplc="8FECB5F2">
      <w:numFmt w:val="bullet"/>
      <w:lvlText w:val="•"/>
      <w:lvlJc w:val="left"/>
      <w:pPr>
        <w:ind w:left="8182" w:hanging="329"/>
      </w:pPr>
      <w:rPr>
        <w:rFonts w:hint="default"/>
        <w:lang w:val="ru-RU" w:eastAsia="en-US" w:bidi="ar-SA"/>
      </w:rPr>
    </w:lvl>
    <w:lvl w:ilvl="8" w:tplc="A1C232E2">
      <w:numFmt w:val="bullet"/>
      <w:lvlText w:val="•"/>
      <w:lvlJc w:val="left"/>
      <w:pPr>
        <w:ind w:left="8909" w:hanging="329"/>
      </w:pPr>
      <w:rPr>
        <w:rFonts w:hint="default"/>
        <w:lang w:val="ru-RU" w:eastAsia="en-US" w:bidi="ar-SA"/>
      </w:rPr>
    </w:lvl>
  </w:abstractNum>
  <w:abstractNum w:abstractNumId="11">
    <w:nsid w:val="57715838"/>
    <w:multiLevelType w:val="hybridMultilevel"/>
    <w:tmpl w:val="6B6ECFF6"/>
    <w:lvl w:ilvl="0" w:tplc="9F88A6EA">
      <w:start w:val="2"/>
      <w:numFmt w:val="decimal"/>
      <w:lvlText w:val="%1"/>
      <w:lvlJc w:val="left"/>
      <w:pPr>
        <w:ind w:left="451" w:hanging="428"/>
        <w:jc w:val="left"/>
      </w:pPr>
      <w:rPr>
        <w:rFonts w:hint="default"/>
        <w:lang w:val="ru-RU" w:eastAsia="en-US" w:bidi="ar-SA"/>
      </w:rPr>
    </w:lvl>
    <w:lvl w:ilvl="1" w:tplc="E5744B5E">
      <w:numFmt w:val="none"/>
      <w:lvlText w:val=""/>
      <w:lvlJc w:val="left"/>
      <w:pPr>
        <w:tabs>
          <w:tab w:val="num" w:pos="360"/>
        </w:tabs>
      </w:pPr>
    </w:lvl>
    <w:lvl w:ilvl="2" w:tplc="C89A395E">
      <w:numFmt w:val="bullet"/>
      <w:lvlText w:val="•"/>
      <w:lvlJc w:val="left"/>
      <w:pPr>
        <w:ind w:left="1369" w:hanging="428"/>
      </w:pPr>
      <w:rPr>
        <w:rFonts w:hint="default"/>
        <w:lang w:val="ru-RU" w:eastAsia="en-US" w:bidi="ar-SA"/>
      </w:rPr>
    </w:lvl>
    <w:lvl w:ilvl="3" w:tplc="3C1C4B7A">
      <w:numFmt w:val="bullet"/>
      <w:lvlText w:val="•"/>
      <w:lvlJc w:val="left"/>
      <w:pPr>
        <w:ind w:left="1823" w:hanging="428"/>
      </w:pPr>
      <w:rPr>
        <w:rFonts w:hint="default"/>
        <w:lang w:val="ru-RU" w:eastAsia="en-US" w:bidi="ar-SA"/>
      </w:rPr>
    </w:lvl>
    <w:lvl w:ilvl="4" w:tplc="18E0B70C">
      <w:numFmt w:val="bullet"/>
      <w:lvlText w:val="•"/>
      <w:lvlJc w:val="left"/>
      <w:pPr>
        <w:ind w:left="2278" w:hanging="428"/>
      </w:pPr>
      <w:rPr>
        <w:rFonts w:hint="default"/>
        <w:lang w:val="ru-RU" w:eastAsia="en-US" w:bidi="ar-SA"/>
      </w:rPr>
    </w:lvl>
    <w:lvl w:ilvl="5" w:tplc="E5E89586">
      <w:numFmt w:val="bullet"/>
      <w:lvlText w:val="•"/>
      <w:lvlJc w:val="left"/>
      <w:pPr>
        <w:ind w:left="2732" w:hanging="428"/>
      </w:pPr>
      <w:rPr>
        <w:rFonts w:hint="default"/>
        <w:lang w:val="ru-RU" w:eastAsia="en-US" w:bidi="ar-SA"/>
      </w:rPr>
    </w:lvl>
    <w:lvl w:ilvl="6" w:tplc="9D2AD76C">
      <w:numFmt w:val="bullet"/>
      <w:lvlText w:val="•"/>
      <w:lvlJc w:val="left"/>
      <w:pPr>
        <w:ind w:left="3187" w:hanging="428"/>
      </w:pPr>
      <w:rPr>
        <w:rFonts w:hint="default"/>
        <w:lang w:val="ru-RU" w:eastAsia="en-US" w:bidi="ar-SA"/>
      </w:rPr>
    </w:lvl>
    <w:lvl w:ilvl="7" w:tplc="C2863A3C">
      <w:numFmt w:val="bullet"/>
      <w:lvlText w:val="•"/>
      <w:lvlJc w:val="left"/>
      <w:pPr>
        <w:ind w:left="3641" w:hanging="428"/>
      </w:pPr>
      <w:rPr>
        <w:rFonts w:hint="default"/>
        <w:lang w:val="ru-RU" w:eastAsia="en-US" w:bidi="ar-SA"/>
      </w:rPr>
    </w:lvl>
    <w:lvl w:ilvl="8" w:tplc="9968CA08">
      <w:numFmt w:val="bullet"/>
      <w:lvlText w:val="•"/>
      <w:lvlJc w:val="left"/>
      <w:pPr>
        <w:ind w:left="4096" w:hanging="428"/>
      </w:pPr>
      <w:rPr>
        <w:rFonts w:hint="default"/>
        <w:lang w:val="ru-RU" w:eastAsia="en-US" w:bidi="ar-SA"/>
      </w:rPr>
    </w:lvl>
  </w:abstractNum>
  <w:abstractNum w:abstractNumId="12">
    <w:nsid w:val="586A1D8D"/>
    <w:multiLevelType w:val="hybridMultilevel"/>
    <w:tmpl w:val="148A64AA"/>
    <w:lvl w:ilvl="0" w:tplc="420ACDAC">
      <w:start w:val="1"/>
      <w:numFmt w:val="decimal"/>
      <w:lvlText w:val="%1."/>
      <w:lvlJc w:val="left"/>
      <w:pPr>
        <w:ind w:left="294" w:hanging="286"/>
        <w:jc w:val="left"/>
      </w:pPr>
      <w:rPr>
        <w:rFonts w:ascii="Times New Roman" w:eastAsia="Times New Roman" w:hAnsi="Times New Roman" w:cs="Times New Roman" w:hint="default"/>
        <w:b w:val="0"/>
        <w:bCs w:val="0"/>
        <w:i w:val="0"/>
        <w:iCs w:val="0"/>
        <w:spacing w:val="0"/>
        <w:w w:val="102"/>
        <w:sz w:val="27"/>
        <w:szCs w:val="27"/>
        <w:lang w:val="ru-RU" w:eastAsia="en-US" w:bidi="ar-SA"/>
      </w:rPr>
    </w:lvl>
    <w:lvl w:ilvl="1" w:tplc="CB5298A8">
      <w:numFmt w:val="none"/>
      <w:lvlText w:val=""/>
      <w:lvlJc w:val="left"/>
      <w:pPr>
        <w:tabs>
          <w:tab w:val="num" w:pos="360"/>
        </w:tabs>
      </w:pPr>
    </w:lvl>
    <w:lvl w:ilvl="2" w:tplc="CCAEB6C8">
      <w:numFmt w:val="bullet"/>
      <w:lvlText w:val="•"/>
      <w:lvlJc w:val="left"/>
      <w:pPr>
        <w:ind w:left="1418" w:hanging="486"/>
      </w:pPr>
      <w:rPr>
        <w:rFonts w:hint="default"/>
        <w:lang w:val="ru-RU" w:eastAsia="en-US" w:bidi="ar-SA"/>
      </w:rPr>
    </w:lvl>
    <w:lvl w:ilvl="3" w:tplc="B79A3A6E">
      <w:numFmt w:val="bullet"/>
      <w:lvlText w:val="•"/>
      <w:lvlJc w:val="left"/>
      <w:pPr>
        <w:ind w:left="2536" w:hanging="486"/>
      </w:pPr>
      <w:rPr>
        <w:rFonts w:hint="default"/>
        <w:lang w:val="ru-RU" w:eastAsia="en-US" w:bidi="ar-SA"/>
      </w:rPr>
    </w:lvl>
    <w:lvl w:ilvl="4" w:tplc="07FA71E0">
      <w:numFmt w:val="bullet"/>
      <w:lvlText w:val="•"/>
      <w:lvlJc w:val="left"/>
      <w:pPr>
        <w:ind w:left="3654" w:hanging="486"/>
      </w:pPr>
      <w:rPr>
        <w:rFonts w:hint="default"/>
        <w:lang w:val="ru-RU" w:eastAsia="en-US" w:bidi="ar-SA"/>
      </w:rPr>
    </w:lvl>
    <w:lvl w:ilvl="5" w:tplc="0308B082">
      <w:numFmt w:val="bullet"/>
      <w:lvlText w:val="•"/>
      <w:lvlJc w:val="left"/>
      <w:pPr>
        <w:ind w:left="4772" w:hanging="486"/>
      </w:pPr>
      <w:rPr>
        <w:rFonts w:hint="default"/>
        <w:lang w:val="ru-RU" w:eastAsia="en-US" w:bidi="ar-SA"/>
      </w:rPr>
    </w:lvl>
    <w:lvl w:ilvl="6" w:tplc="0FDA72CC">
      <w:numFmt w:val="bullet"/>
      <w:lvlText w:val="•"/>
      <w:lvlJc w:val="left"/>
      <w:pPr>
        <w:ind w:left="5891" w:hanging="486"/>
      </w:pPr>
      <w:rPr>
        <w:rFonts w:hint="default"/>
        <w:lang w:val="ru-RU" w:eastAsia="en-US" w:bidi="ar-SA"/>
      </w:rPr>
    </w:lvl>
    <w:lvl w:ilvl="7" w:tplc="8D8E0EB4">
      <w:numFmt w:val="bullet"/>
      <w:lvlText w:val="•"/>
      <w:lvlJc w:val="left"/>
      <w:pPr>
        <w:ind w:left="7009" w:hanging="486"/>
      </w:pPr>
      <w:rPr>
        <w:rFonts w:hint="default"/>
        <w:lang w:val="ru-RU" w:eastAsia="en-US" w:bidi="ar-SA"/>
      </w:rPr>
    </w:lvl>
    <w:lvl w:ilvl="8" w:tplc="5C2C6D0E">
      <w:numFmt w:val="bullet"/>
      <w:lvlText w:val="•"/>
      <w:lvlJc w:val="left"/>
      <w:pPr>
        <w:ind w:left="8127" w:hanging="486"/>
      </w:pPr>
      <w:rPr>
        <w:rFonts w:hint="default"/>
        <w:lang w:val="ru-RU" w:eastAsia="en-US" w:bidi="ar-SA"/>
      </w:rPr>
    </w:lvl>
  </w:abstractNum>
  <w:abstractNum w:abstractNumId="13">
    <w:nsid w:val="65274A8B"/>
    <w:multiLevelType w:val="hybridMultilevel"/>
    <w:tmpl w:val="1A324A46"/>
    <w:lvl w:ilvl="0" w:tplc="F21A7BEA">
      <w:start w:val="5"/>
      <w:numFmt w:val="decimal"/>
      <w:lvlText w:val="%1"/>
      <w:lvlJc w:val="left"/>
      <w:pPr>
        <w:ind w:left="203" w:hanging="493"/>
        <w:jc w:val="left"/>
      </w:pPr>
      <w:rPr>
        <w:rFonts w:hint="default"/>
        <w:lang w:val="ru-RU" w:eastAsia="en-US" w:bidi="ar-SA"/>
      </w:rPr>
    </w:lvl>
    <w:lvl w:ilvl="1" w:tplc="39BE83AE">
      <w:numFmt w:val="none"/>
      <w:lvlText w:val=""/>
      <w:lvlJc w:val="left"/>
      <w:pPr>
        <w:tabs>
          <w:tab w:val="num" w:pos="360"/>
        </w:tabs>
      </w:pPr>
    </w:lvl>
    <w:lvl w:ilvl="2" w:tplc="2A148D1A">
      <w:numFmt w:val="bullet"/>
      <w:lvlText w:val="•"/>
      <w:lvlJc w:val="left"/>
      <w:pPr>
        <w:ind w:left="2232" w:hanging="493"/>
      </w:pPr>
      <w:rPr>
        <w:rFonts w:hint="default"/>
        <w:lang w:val="ru-RU" w:eastAsia="en-US" w:bidi="ar-SA"/>
      </w:rPr>
    </w:lvl>
    <w:lvl w:ilvl="3" w:tplc="A342C402">
      <w:numFmt w:val="bullet"/>
      <w:lvlText w:val="•"/>
      <w:lvlJc w:val="left"/>
      <w:pPr>
        <w:ind w:left="3249" w:hanging="493"/>
      </w:pPr>
      <w:rPr>
        <w:rFonts w:hint="default"/>
        <w:lang w:val="ru-RU" w:eastAsia="en-US" w:bidi="ar-SA"/>
      </w:rPr>
    </w:lvl>
    <w:lvl w:ilvl="4" w:tplc="0D1A08B6">
      <w:numFmt w:val="bullet"/>
      <w:lvlText w:val="•"/>
      <w:lvlJc w:val="left"/>
      <w:pPr>
        <w:ind w:left="4265" w:hanging="493"/>
      </w:pPr>
      <w:rPr>
        <w:rFonts w:hint="default"/>
        <w:lang w:val="ru-RU" w:eastAsia="en-US" w:bidi="ar-SA"/>
      </w:rPr>
    </w:lvl>
    <w:lvl w:ilvl="5" w:tplc="8C589790">
      <w:numFmt w:val="bullet"/>
      <w:lvlText w:val="•"/>
      <w:lvlJc w:val="left"/>
      <w:pPr>
        <w:ind w:left="5282" w:hanging="493"/>
      </w:pPr>
      <w:rPr>
        <w:rFonts w:hint="default"/>
        <w:lang w:val="ru-RU" w:eastAsia="en-US" w:bidi="ar-SA"/>
      </w:rPr>
    </w:lvl>
    <w:lvl w:ilvl="6" w:tplc="F06A9416">
      <w:numFmt w:val="bullet"/>
      <w:lvlText w:val="•"/>
      <w:lvlJc w:val="left"/>
      <w:pPr>
        <w:ind w:left="6298" w:hanging="493"/>
      </w:pPr>
      <w:rPr>
        <w:rFonts w:hint="default"/>
        <w:lang w:val="ru-RU" w:eastAsia="en-US" w:bidi="ar-SA"/>
      </w:rPr>
    </w:lvl>
    <w:lvl w:ilvl="7" w:tplc="9B3CE164">
      <w:numFmt w:val="bullet"/>
      <w:lvlText w:val="•"/>
      <w:lvlJc w:val="left"/>
      <w:pPr>
        <w:ind w:left="7314" w:hanging="493"/>
      </w:pPr>
      <w:rPr>
        <w:rFonts w:hint="default"/>
        <w:lang w:val="ru-RU" w:eastAsia="en-US" w:bidi="ar-SA"/>
      </w:rPr>
    </w:lvl>
    <w:lvl w:ilvl="8" w:tplc="43103B44">
      <w:numFmt w:val="bullet"/>
      <w:lvlText w:val="•"/>
      <w:lvlJc w:val="left"/>
      <w:pPr>
        <w:ind w:left="8331" w:hanging="493"/>
      </w:pPr>
      <w:rPr>
        <w:rFonts w:hint="default"/>
        <w:lang w:val="ru-RU" w:eastAsia="en-US" w:bidi="ar-SA"/>
      </w:rPr>
    </w:lvl>
  </w:abstractNum>
  <w:abstractNum w:abstractNumId="14">
    <w:nsid w:val="79BD1DD0"/>
    <w:multiLevelType w:val="hybridMultilevel"/>
    <w:tmpl w:val="F8C2B790"/>
    <w:lvl w:ilvl="0" w:tplc="8C9A883A">
      <w:start w:val="2"/>
      <w:numFmt w:val="decimal"/>
      <w:lvlText w:val="%1"/>
      <w:lvlJc w:val="left"/>
      <w:pPr>
        <w:ind w:left="155" w:hanging="495"/>
        <w:jc w:val="left"/>
      </w:pPr>
      <w:rPr>
        <w:rFonts w:hint="default"/>
        <w:lang w:val="ru-RU" w:eastAsia="en-US" w:bidi="ar-SA"/>
      </w:rPr>
    </w:lvl>
    <w:lvl w:ilvl="1" w:tplc="A63CB74C">
      <w:numFmt w:val="none"/>
      <w:lvlText w:val=""/>
      <w:lvlJc w:val="left"/>
      <w:pPr>
        <w:tabs>
          <w:tab w:val="num" w:pos="360"/>
        </w:tabs>
      </w:pPr>
    </w:lvl>
    <w:lvl w:ilvl="2" w:tplc="94CE2026">
      <w:numFmt w:val="none"/>
      <w:lvlText w:val=""/>
      <w:lvlJc w:val="left"/>
      <w:pPr>
        <w:tabs>
          <w:tab w:val="num" w:pos="360"/>
        </w:tabs>
      </w:pPr>
    </w:lvl>
    <w:lvl w:ilvl="3" w:tplc="DBA61152">
      <w:numFmt w:val="bullet"/>
      <w:lvlText w:val="•"/>
      <w:lvlJc w:val="left"/>
      <w:pPr>
        <w:ind w:left="3516" w:hanging="696"/>
      </w:pPr>
      <w:rPr>
        <w:rFonts w:hint="default"/>
        <w:lang w:val="ru-RU" w:eastAsia="en-US" w:bidi="ar-SA"/>
      </w:rPr>
    </w:lvl>
    <w:lvl w:ilvl="4" w:tplc="D2966B18">
      <w:numFmt w:val="bullet"/>
      <w:lvlText w:val="•"/>
      <w:lvlJc w:val="left"/>
      <w:pPr>
        <w:ind w:left="4494" w:hanging="696"/>
      </w:pPr>
      <w:rPr>
        <w:rFonts w:hint="default"/>
        <w:lang w:val="ru-RU" w:eastAsia="en-US" w:bidi="ar-SA"/>
      </w:rPr>
    </w:lvl>
    <w:lvl w:ilvl="5" w:tplc="0666F32A">
      <w:numFmt w:val="bullet"/>
      <w:lvlText w:val="•"/>
      <w:lvlJc w:val="left"/>
      <w:pPr>
        <w:ind w:left="5472" w:hanging="696"/>
      </w:pPr>
      <w:rPr>
        <w:rFonts w:hint="default"/>
        <w:lang w:val="ru-RU" w:eastAsia="en-US" w:bidi="ar-SA"/>
      </w:rPr>
    </w:lvl>
    <w:lvl w:ilvl="6" w:tplc="37D43646">
      <w:numFmt w:val="bullet"/>
      <w:lvlText w:val="•"/>
      <w:lvlJc w:val="left"/>
      <w:pPr>
        <w:ind w:left="6451" w:hanging="696"/>
      </w:pPr>
      <w:rPr>
        <w:rFonts w:hint="default"/>
        <w:lang w:val="ru-RU" w:eastAsia="en-US" w:bidi="ar-SA"/>
      </w:rPr>
    </w:lvl>
    <w:lvl w:ilvl="7" w:tplc="65586720">
      <w:numFmt w:val="bullet"/>
      <w:lvlText w:val="•"/>
      <w:lvlJc w:val="left"/>
      <w:pPr>
        <w:ind w:left="7429" w:hanging="696"/>
      </w:pPr>
      <w:rPr>
        <w:rFonts w:hint="default"/>
        <w:lang w:val="ru-RU" w:eastAsia="en-US" w:bidi="ar-SA"/>
      </w:rPr>
    </w:lvl>
    <w:lvl w:ilvl="8" w:tplc="BE426D28">
      <w:numFmt w:val="bullet"/>
      <w:lvlText w:val="•"/>
      <w:lvlJc w:val="left"/>
      <w:pPr>
        <w:ind w:left="8407" w:hanging="696"/>
      </w:pPr>
      <w:rPr>
        <w:rFonts w:hint="default"/>
        <w:lang w:val="ru-RU" w:eastAsia="en-US" w:bidi="ar-SA"/>
      </w:rPr>
    </w:lvl>
  </w:abstractNum>
  <w:num w:numId="1">
    <w:abstractNumId w:val="11"/>
  </w:num>
  <w:num w:numId="2">
    <w:abstractNumId w:val="6"/>
  </w:num>
  <w:num w:numId="3">
    <w:abstractNumId w:val="0"/>
  </w:num>
  <w:num w:numId="4">
    <w:abstractNumId w:val="3"/>
  </w:num>
  <w:num w:numId="5">
    <w:abstractNumId w:val="1"/>
  </w:num>
  <w:num w:numId="6">
    <w:abstractNumId w:val="8"/>
  </w:num>
  <w:num w:numId="7">
    <w:abstractNumId w:val="2"/>
  </w:num>
  <w:num w:numId="8">
    <w:abstractNumId w:val="13"/>
  </w:num>
  <w:num w:numId="9">
    <w:abstractNumId w:val="7"/>
  </w:num>
  <w:num w:numId="10">
    <w:abstractNumId w:val="5"/>
  </w:num>
  <w:num w:numId="11">
    <w:abstractNumId w:val="9"/>
  </w:num>
  <w:num w:numId="12">
    <w:abstractNumId w:val="14"/>
  </w:num>
  <w:num w:numId="13">
    <w:abstractNumId w:val="10"/>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D6014"/>
    <w:rsid w:val="00013DB1"/>
    <w:rsid w:val="0002016B"/>
    <w:rsid w:val="00033A11"/>
    <w:rsid w:val="00035005"/>
    <w:rsid w:val="0003733D"/>
    <w:rsid w:val="00073B49"/>
    <w:rsid w:val="00075C2B"/>
    <w:rsid w:val="00083A61"/>
    <w:rsid w:val="0009434F"/>
    <w:rsid w:val="00097FCF"/>
    <w:rsid w:val="000E65A4"/>
    <w:rsid w:val="000F07EE"/>
    <w:rsid w:val="000F5D6D"/>
    <w:rsid w:val="00105AC0"/>
    <w:rsid w:val="00123E50"/>
    <w:rsid w:val="00126BAC"/>
    <w:rsid w:val="0013243B"/>
    <w:rsid w:val="00145B87"/>
    <w:rsid w:val="00157311"/>
    <w:rsid w:val="00162DD1"/>
    <w:rsid w:val="00174A9D"/>
    <w:rsid w:val="001A3C7A"/>
    <w:rsid w:val="001B0DD4"/>
    <w:rsid w:val="001B43C4"/>
    <w:rsid w:val="001B5C59"/>
    <w:rsid w:val="001C0BDC"/>
    <w:rsid w:val="001D4DA1"/>
    <w:rsid w:val="001D5CB1"/>
    <w:rsid w:val="001E5E24"/>
    <w:rsid w:val="001F0DED"/>
    <w:rsid w:val="00217DCD"/>
    <w:rsid w:val="00224E79"/>
    <w:rsid w:val="00231016"/>
    <w:rsid w:val="00243ECE"/>
    <w:rsid w:val="002553DC"/>
    <w:rsid w:val="002662DD"/>
    <w:rsid w:val="0026714F"/>
    <w:rsid w:val="00270D34"/>
    <w:rsid w:val="002824A3"/>
    <w:rsid w:val="00290D38"/>
    <w:rsid w:val="002A461B"/>
    <w:rsid w:val="002A6C85"/>
    <w:rsid w:val="002C0651"/>
    <w:rsid w:val="002E126A"/>
    <w:rsid w:val="003023B7"/>
    <w:rsid w:val="0032345F"/>
    <w:rsid w:val="00332DDA"/>
    <w:rsid w:val="0036245A"/>
    <w:rsid w:val="00365992"/>
    <w:rsid w:val="003759CE"/>
    <w:rsid w:val="00395002"/>
    <w:rsid w:val="003A320E"/>
    <w:rsid w:val="003A6E21"/>
    <w:rsid w:val="003B33BF"/>
    <w:rsid w:val="003C43B0"/>
    <w:rsid w:val="003D28BB"/>
    <w:rsid w:val="003D6014"/>
    <w:rsid w:val="003E1CBA"/>
    <w:rsid w:val="004209F8"/>
    <w:rsid w:val="0042731B"/>
    <w:rsid w:val="00430840"/>
    <w:rsid w:val="00432CC0"/>
    <w:rsid w:val="00471800"/>
    <w:rsid w:val="004A0BD7"/>
    <w:rsid w:val="004B4727"/>
    <w:rsid w:val="004D4ED4"/>
    <w:rsid w:val="004E6BDD"/>
    <w:rsid w:val="004F3A73"/>
    <w:rsid w:val="004F51A0"/>
    <w:rsid w:val="0051607C"/>
    <w:rsid w:val="005401E8"/>
    <w:rsid w:val="00557891"/>
    <w:rsid w:val="00561462"/>
    <w:rsid w:val="00562EF0"/>
    <w:rsid w:val="005A682F"/>
    <w:rsid w:val="005C16B2"/>
    <w:rsid w:val="005E57EA"/>
    <w:rsid w:val="00607050"/>
    <w:rsid w:val="00615530"/>
    <w:rsid w:val="00623ACC"/>
    <w:rsid w:val="00625B70"/>
    <w:rsid w:val="0063066C"/>
    <w:rsid w:val="00640865"/>
    <w:rsid w:val="00641742"/>
    <w:rsid w:val="006476F4"/>
    <w:rsid w:val="00665EC9"/>
    <w:rsid w:val="00695A2C"/>
    <w:rsid w:val="006A2FC4"/>
    <w:rsid w:val="006A5C80"/>
    <w:rsid w:val="006B49CC"/>
    <w:rsid w:val="006F7997"/>
    <w:rsid w:val="00714A65"/>
    <w:rsid w:val="007179C0"/>
    <w:rsid w:val="00720F20"/>
    <w:rsid w:val="007607A4"/>
    <w:rsid w:val="007723BE"/>
    <w:rsid w:val="00781F86"/>
    <w:rsid w:val="00783FD5"/>
    <w:rsid w:val="007878AB"/>
    <w:rsid w:val="007907EC"/>
    <w:rsid w:val="007A1574"/>
    <w:rsid w:val="007A6095"/>
    <w:rsid w:val="007E0DAF"/>
    <w:rsid w:val="007E563F"/>
    <w:rsid w:val="007F69BA"/>
    <w:rsid w:val="007F7389"/>
    <w:rsid w:val="00801A13"/>
    <w:rsid w:val="0085106C"/>
    <w:rsid w:val="00851132"/>
    <w:rsid w:val="00866B38"/>
    <w:rsid w:val="008755E3"/>
    <w:rsid w:val="008758CC"/>
    <w:rsid w:val="00892327"/>
    <w:rsid w:val="008A2AED"/>
    <w:rsid w:val="008B4958"/>
    <w:rsid w:val="008D358E"/>
    <w:rsid w:val="008D5F62"/>
    <w:rsid w:val="008F0CFB"/>
    <w:rsid w:val="008F0F77"/>
    <w:rsid w:val="00906DBC"/>
    <w:rsid w:val="00910CF6"/>
    <w:rsid w:val="00920140"/>
    <w:rsid w:val="00927C9C"/>
    <w:rsid w:val="00927E41"/>
    <w:rsid w:val="00934679"/>
    <w:rsid w:val="009503CC"/>
    <w:rsid w:val="00956D45"/>
    <w:rsid w:val="00964A7A"/>
    <w:rsid w:val="00966162"/>
    <w:rsid w:val="00982362"/>
    <w:rsid w:val="0098500B"/>
    <w:rsid w:val="009D41AA"/>
    <w:rsid w:val="009E5489"/>
    <w:rsid w:val="009F4B4F"/>
    <w:rsid w:val="00A12362"/>
    <w:rsid w:val="00A15138"/>
    <w:rsid w:val="00A1727B"/>
    <w:rsid w:val="00A31816"/>
    <w:rsid w:val="00A60DC0"/>
    <w:rsid w:val="00A614E4"/>
    <w:rsid w:val="00A62334"/>
    <w:rsid w:val="00A63C2A"/>
    <w:rsid w:val="00A708E7"/>
    <w:rsid w:val="00A71030"/>
    <w:rsid w:val="00A818C3"/>
    <w:rsid w:val="00A92B53"/>
    <w:rsid w:val="00A9558A"/>
    <w:rsid w:val="00AA1344"/>
    <w:rsid w:val="00AA357C"/>
    <w:rsid w:val="00AA5765"/>
    <w:rsid w:val="00AD3E2F"/>
    <w:rsid w:val="00AD5954"/>
    <w:rsid w:val="00AD7B1B"/>
    <w:rsid w:val="00B12C9A"/>
    <w:rsid w:val="00B24602"/>
    <w:rsid w:val="00B24747"/>
    <w:rsid w:val="00B25635"/>
    <w:rsid w:val="00B33290"/>
    <w:rsid w:val="00B36FDA"/>
    <w:rsid w:val="00B47514"/>
    <w:rsid w:val="00B666FC"/>
    <w:rsid w:val="00B67823"/>
    <w:rsid w:val="00B74F0F"/>
    <w:rsid w:val="00B75A4C"/>
    <w:rsid w:val="00B77168"/>
    <w:rsid w:val="00B82071"/>
    <w:rsid w:val="00BC4BBB"/>
    <w:rsid w:val="00BD575D"/>
    <w:rsid w:val="00C265A9"/>
    <w:rsid w:val="00C502EA"/>
    <w:rsid w:val="00C51114"/>
    <w:rsid w:val="00C7069D"/>
    <w:rsid w:val="00C70AE7"/>
    <w:rsid w:val="00C800AB"/>
    <w:rsid w:val="00C95999"/>
    <w:rsid w:val="00C97614"/>
    <w:rsid w:val="00CB711D"/>
    <w:rsid w:val="00CC32D9"/>
    <w:rsid w:val="00CC3AFB"/>
    <w:rsid w:val="00CC3B5E"/>
    <w:rsid w:val="00CC6ADF"/>
    <w:rsid w:val="00CD5EE8"/>
    <w:rsid w:val="00CD6D0C"/>
    <w:rsid w:val="00CE2341"/>
    <w:rsid w:val="00CE4F5E"/>
    <w:rsid w:val="00CF0406"/>
    <w:rsid w:val="00D0378C"/>
    <w:rsid w:val="00D11772"/>
    <w:rsid w:val="00D14329"/>
    <w:rsid w:val="00D17BE1"/>
    <w:rsid w:val="00D36E04"/>
    <w:rsid w:val="00D37CE5"/>
    <w:rsid w:val="00D66614"/>
    <w:rsid w:val="00D71AE1"/>
    <w:rsid w:val="00D85818"/>
    <w:rsid w:val="00D874A7"/>
    <w:rsid w:val="00DB1ADA"/>
    <w:rsid w:val="00DC072F"/>
    <w:rsid w:val="00DC1C0D"/>
    <w:rsid w:val="00DE39C7"/>
    <w:rsid w:val="00DF3DD3"/>
    <w:rsid w:val="00DF6B8F"/>
    <w:rsid w:val="00E13CFF"/>
    <w:rsid w:val="00E176CE"/>
    <w:rsid w:val="00E273E2"/>
    <w:rsid w:val="00E34DBA"/>
    <w:rsid w:val="00E41D77"/>
    <w:rsid w:val="00E518E1"/>
    <w:rsid w:val="00E703CF"/>
    <w:rsid w:val="00EA0926"/>
    <w:rsid w:val="00EA2A7B"/>
    <w:rsid w:val="00ED2C34"/>
    <w:rsid w:val="00ED3ADB"/>
    <w:rsid w:val="00EE061D"/>
    <w:rsid w:val="00EE1A40"/>
    <w:rsid w:val="00EF0E15"/>
    <w:rsid w:val="00EF181C"/>
    <w:rsid w:val="00EF644C"/>
    <w:rsid w:val="00F129EF"/>
    <w:rsid w:val="00F148D2"/>
    <w:rsid w:val="00F20839"/>
    <w:rsid w:val="00F3666C"/>
    <w:rsid w:val="00F4147F"/>
    <w:rsid w:val="00F443E2"/>
    <w:rsid w:val="00F57D03"/>
    <w:rsid w:val="00F73C8F"/>
    <w:rsid w:val="00F8751D"/>
    <w:rsid w:val="00F94274"/>
    <w:rsid w:val="00F94F13"/>
    <w:rsid w:val="00F97181"/>
    <w:rsid w:val="00FB0335"/>
    <w:rsid w:val="00FB446B"/>
    <w:rsid w:val="00FC1B00"/>
    <w:rsid w:val="00FD5903"/>
    <w:rsid w:val="00FD68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9C7"/>
  </w:style>
  <w:style w:type="paragraph" w:styleId="2">
    <w:name w:val="heading 2"/>
    <w:basedOn w:val="a"/>
    <w:link w:val="20"/>
    <w:uiPriority w:val="9"/>
    <w:qFormat/>
    <w:rsid w:val="003D601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6014"/>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D60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DF6B8F"/>
    <w:pPr>
      <w:spacing w:after="0" w:line="240" w:lineRule="auto"/>
    </w:pPr>
  </w:style>
  <w:style w:type="paragraph" w:styleId="a5">
    <w:name w:val="Body Text"/>
    <w:basedOn w:val="a"/>
    <w:link w:val="a6"/>
    <w:qFormat/>
    <w:rsid w:val="003B33BF"/>
    <w:pPr>
      <w:tabs>
        <w:tab w:val="left" w:pos="0"/>
      </w:tabs>
      <w:spacing w:after="0" w:line="240" w:lineRule="auto"/>
      <w:jc w:val="both"/>
    </w:pPr>
    <w:rPr>
      <w:rFonts w:ascii="Times New Roman" w:eastAsia="Times New Roman" w:hAnsi="Times New Roman" w:cs="Times New Roman"/>
      <w:sz w:val="28"/>
      <w:szCs w:val="24"/>
      <w:lang w:eastAsia="ru-RU"/>
    </w:rPr>
  </w:style>
  <w:style w:type="character" w:customStyle="1" w:styleId="a6">
    <w:name w:val="Основной текст Знак"/>
    <w:basedOn w:val="a0"/>
    <w:link w:val="a5"/>
    <w:rsid w:val="003B33BF"/>
    <w:rPr>
      <w:rFonts w:ascii="Times New Roman" w:eastAsia="Times New Roman" w:hAnsi="Times New Roman" w:cs="Times New Roman"/>
      <w:sz w:val="28"/>
      <w:szCs w:val="24"/>
      <w:lang w:eastAsia="ru-RU"/>
    </w:rPr>
  </w:style>
  <w:style w:type="paragraph" w:styleId="21">
    <w:name w:val="Body Text 2"/>
    <w:basedOn w:val="a"/>
    <w:link w:val="22"/>
    <w:rsid w:val="003B33BF"/>
    <w:pPr>
      <w:spacing w:after="0" w:line="240" w:lineRule="auto"/>
      <w:jc w:val="both"/>
    </w:pPr>
    <w:rPr>
      <w:rFonts w:ascii="Times New Roman" w:eastAsia="Times New Roman" w:hAnsi="Times New Roman" w:cs="Times New Roman"/>
      <w:bCs/>
      <w:sz w:val="24"/>
      <w:szCs w:val="20"/>
    </w:rPr>
  </w:style>
  <w:style w:type="character" w:customStyle="1" w:styleId="22">
    <w:name w:val="Основной текст 2 Знак"/>
    <w:basedOn w:val="a0"/>
    <w:link w:val="21"/>
    <w:rsid w:val="003B33BF"/>
    <w:rPr>
      <w:rFonts w:ascii="Times New Roman" w:eastAsia="Times New Roman" w:hAnsi="Times New Roman" w:cs="Times New Roman"/>
      <w:bCs/>
      <w:sz w:val="24"/>
      <w:szCs w:val="20"/>
    </w:rPr>
  </w:style>
  <w:style w:type="paragraph" w:customStyle="1" w:styleId="ConsPlusTitle">
    <w:name w:val="ConsPlusTitle"/>
    <w:rsid w:val="003B33B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8755E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9503C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03CC"/>
    <w:rPr>
      <w:rFonts w:ascii="Segoe UI" w:hAnsi="Segoe UI" w:cs="Segoe UI"/>
      <w:sz w:val="18"/>
      <w:szCs w:val="18"/>
    </w:rPr>
  </w:style>
  <w:style w:type="character" w:styleId="a9">
    <w:name w:val="Strong"/>
    <w:basedOn w:val="a0"/>
    <w:uiPriority w:val="22"/>
    <w:qFormat/>
    <w:rsid w:val="0009434F"/>
    <w:rPr>
      <w:b/>
      <w:bCs/>
    </w:rPr>
  </w:style>
  <w:style w:type="character" w:styleId="aa">
    <w:name w:val="Hyperlink"/>
    <w:basedOn w:val="a0"/>
    <w:uiPriority w:val="99"/>
    <w:semiHidden/>
    <w:unhideWhenUsed/>
    <w:rsid w:val="0009434F"/>
    <w:rPr>
      <w:color w:val="0000FF"/>
      <w:u w:val="single"/>
    </w:rPr>
  </w:style>
  <w:style w:type="table" w:customStyle="1" w:styleId="TableNormal">
    <w:name w:val="Table Normal"/>
    <w:uiPriority w:val="2"/>
    <w:semiHidden/>
    <w:unhideWhenUsed/>
    <w:qFormat/>
    <w:rsid w:val="00CB71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Title"/>
    <w:basedOn w:val="a"/>
    <w:link w:val="ac"/>
    <w:uiPriority w:val="1"/>
    <w:qFormat/>
    <w:rsid w:val="00CB711D"/>
    <w:pPr>
      <w:widowControl w:val="0"/>
      <w:autoSpaceDE w:val="0"/>
      <w:autoSpaceDN w:val="0"/>
      <w:spacing w:before="288" w:after="0" w:line="240" w:lineRule="auto"/>
      <w:ind w:left="770" w:right="1271"/>
      <w:jc w:val="center"/>
    </w:pPr>
    <w:rPr>
      <w:rFonts w:ascii="Times New Roman" w:eastAsia="Times New Roman" w:hAnsi="Times New Roman" w:cs="Times New Roman"/>
      <w:sz w:val="36"/>
      <w:szCs w:val="36"/>
    </w:rPr>
  </w:style>
  <w:style w:type="character" w:customStyle="1" w:styleId="ac">
    <w:name w:val="Название Знак"/>
    <w:basedOn w:val="a0"/>
    <w:link w:val="ab"/>
    <w:uiPriority w:val="1"/>
    <w:rsid w:val="00CB711D"/>
    <w:rPr>
      <w:rFonts w:ascii="Times New Roman" w:eastAsia="Times New Roman" w:hAnsi="Times New Roman" w:cs="Times New Roman"/>
      <w:sz w:val="36"/>
      <w:szCs w:val="36"/>
    </w:rPr>
  </w:style>
  <w:style w:type="paragraph" w:styleId="ad">
    <w:name w:val="List Paragraph"/>
    <w:basedOn w:val="a"/>
    <w:uiPriority w:val="1"/>
    <w:qFormat/>
    <w:rsid w:val="00CB711D"/>
    <w:pPr>
      <w:widowControl w:val="0"/>
      <w:autoSpaceDE w:val="0"/>
      <w:autoSpaceDN w:val="0"/>
      <w:spacing w:after="0" w:line="240" w:lineRule="auto"/>
      <w:ind w:left="171" w:firstLine="705"/>
      <w:jc w:val="both"/>
    </w:pPr>
    <w:rPr>
      <w:rFonts w:ascii="Times New Roman" w:eastAsia="Times New Roman" w:hAnsi="Times New Roman" w:cs="Times New Roman"/>
    </w:rPr>
  </w:style>
  <w:style w:type="paragraph" w:customStyle="1" w:styleId="TableParagraph">
    <w:name w:val="Table Paragraph"/>
    <w:basedOn w:val="a"/>
    <w:uiPriority w:val="1"/>
    <w:qFormat/>
    <w:rsid w:val="00CB711D"/>
    <w:pPr>
      <w:widowControl w:val="0"/>
      <w:autoSpaceDE w:val="0"/>
      <w:autoSpaceDN w:val="0"/>
      <w:spacing w:after="0" w:line="240" w:lineRule="auto"/>
    </w:pPr>
    <w:rPr>
      <w:rFonts w:ascii="Times New Roman" w:eastAsia="Times New Roman" w:hAnsi="Times New Roman" w:cs="Times New Roman"/>
    </w:rPr>
  </w:style>
  <w:style w:type="paragraph" w:customStyle="1" w:styleId="ConsPlusTitlePage">
    <w:name w:val="ConsPlusTitlePage"/>
    <w:rsid w:val="0003733D"/>
    <w:pPr>
      <w:widowControl w:val="0"/>
      <w:autoSpaceDE w:val="0"/>
      <w:autoSpaceDN w:val="0"/>
      <w:spacing w:after="0" w:line="240" w:lineRule="auto"/>
    </w:pPr>
    <w:rPr>
      <w:rFonts w:ascii="Tahoma" w:eastAsiaTheme="minorEastAsia" w:hAnsi="Tahoma" w:cs="Tahoma"/>
      <w:sz w:val="20"/>
      <w:lang w:eastAsia="ru-RU"/>
    </w:rPr>
  </w:style>
  <w:style w:type="paragraph" w:styleId="ae">
    <w:name w:val="header"/>
    <w:basedOn w:val="a"/>
    <w:link w:val="af"/>
    <w:uiPriority w:val="99"/>
    <w:unhideWhenUsed/>
    <w:rsid w:val="008D358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D358E"/>
  </w:style>
  <w:style w:type="paragraph" w:styleId="af0">
    <w:name w:val="footer"/>
    <w:basedOn w:val="a"/>
    <w:link w:val="af1"/>
    <w:uiPriority w:val="99"/>
    <w:unhideWhenUsed/>
    <w:rsid w:val="008D358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D35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80877">
      <w:bodyDiv w:val="1"/>
      <w:marLeft w:val="0"/>
      <w:marRight w:val="0"/>
      <w:marTop w:val="0"/>
      <w:marBottom w:val="0"/>
      <w:divBdr>
        <w:top w:val="none" w:sz="0" w:space="0" w:color="auto"/>
        <w:left w:val="none" w:sz="0" w:space="0" w:color="auto"/>
        <w:bottom w:val="none" w:sz="0" w:space="0" w:color="auto"/>
        <w:right w:val="none" w:sz="0" w:space="0" w:color="auto"/>
      </w:divBdr>
      <w:divsChild>
        <w:div w:id="1462764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D8528DBB84AEB84351C1DF614FAAF01B01DC4844CEAD80C9B62D60E726D2B7BCB7DB992C31FB91A8D78C3568BF4B32402E83254C02L9o5B" TargetMode="External"/><Relationship Id="rId18" Type="http://schemas.openxmlformats.org/officeDocument/2006/relationships/hyperlink" Target="consultantplus://offline/ref=38D8528DBB84AEB84351C1DF614FAAF01B04DF4A45C3AD80C9B62D60E726D2B7BCB7DB992833F69DF48D9C3121EB432D45319D265202910CL8oCB" TargetMode="External"/><Relationship Id="rId26" Type="http://schemas.openxmlformats.org/officeDocument/2006/relationships/hyperlink" Target="consultantplus://offline/ref=38D8528DBB84AEB84351C1DF614FAAF01B04DF4A45C3AD80C9B62D60E726D2B7BCB7DB99283AF4CEADC29D6D64BB502C41319F274EL0o4B" TargetMode="External"/><Relationship Id="rId39" Type="http://schemas.openxmlformats.org/officeDocument/2006/relationships/hyperlink" Target="consultantplus://offline/ref=38D8528DBB84AEB84351C1DF614FAAF01B01D94E42C5AD80C9B62D60E726D2B7AEB783952936E19AFD98CA6067LBoAB" TargetMode="External"/><Relationship Id="rId3" Type="http://schemas.openxmlformats.org/officeDocument/2006/relationships/styles" Target="styles.xml"/><Relationship Id="rId21" Type="http://schemas.openxmlformats.org/officeDocument/2006/relationships/hyperlink" Target="consultantplus://offline/ref=38D8528DBB84AEB84351C1DF614FAAF01B04DF4A45C3AD80C9B62D60E726D2B7BCB7DB992832FF98FF8D9C3121EB432D45319D265202910CL8oCB" TargetMode="External"/><Relationship Id="rId34" Type="http://schemas.openxmlformats.org/officeDocument/2006/relationships/hyperlink" Target="consultantplus://offline/ref=38D8528DBB84AEB84351C1DF614FAAF01B02DF4C41C1AD80C9B62D60E726D2B7AEB783952936E19AFD98CA6067LBoAB"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38D8528DBB84AEB84351C1DF614FAAF01B01DC4844CEAD80C9B62D60E726D2B7BCB7DB9A2830F791A8D78C3568BF4B32402E83254C02L9o5B" TargetMode="External"/><Relationship Id="rId17" Type="http://schemas.openxmlformats.org/officeDocument/2006/relationships/hyperlink" Target="consultantplus://offline/ref=38D8528DBB84AEB84351C1DF614FAAF01B04DE4D45C4AD80C9B62D60E726D2B7BCB7DB992833FA93F98D9C3121EB432D45319D265202910CL8oCB" TargetMode="External"/><Relationship Id="rId25" Type="http://schemas.openxmlformats.org/officeDocument/2006/relationships/hyperlink" Target="consultantplus://offline/ref=38D8528DBB84AEB84351C1DF614FAAF01B04DF4A45C3AD80C9B62D60E726D2B7BCB7DB912938ABCBB8D3C56160A04E2D5E2D9D25L4o8B" TargetMode="External"/><Relationship Id="rId33" Type="http://schemas.openxmlformats.org/officeDocument/2006/relationships/hyperlink" Target="consultantplus://offline/ref=38D8528DBB84AEB84351C1DF614FAAF01E02D94A47C1AD80C9B62D60E726D2B7AEB783952936E19AFD98CA6067LBoAB" TargetMode="External"/><Relationship Id="rId38" Type="http://schemas.openxmlformats.org/officeDocument/2006/relationships/hyperlink" Target="consultantplus://offline/ref=38D8528DBB84AEB84351C1DF614FAAF01B01D94E42C5AD80C9B62D60E726D2B7AEB783952936E19AFD98CA6067LBoAB" TargetMode="External"/><Relationship Id="rId2" Type="http://schemas.openxmlformats.org/officeDocument/2006/relationships/numbering" Target="numbering.xml"/><Relationship Id="rId16" Type="http://schemas.openxmlformats.org/officeDocument/2006/relationships/hyperlink" Target="consultantplus://offline/ref=38D8528DBB84AEB84351C1DF614FAAF01B04DE4D45C4AD80C9B62D60E726D2B7BCB7DB9A2838ABCBB8D3C56160A04E2D5E2D9D25L4o8B" TargetMode="External"/><Relationship Id="rId20" Type="http://schemas.openxmlformats.org/officeDocument/2006/relationships/hyperlink" Target="consultantplus://offline/ref=38D8528DBB84AEB84351C1DF614FAAF01B04DF4A45C3AD80C9B62D60E726D2B7BCB7DB992833FB92F98D9C3121EB432D45319D265202910CL8oCB" TargetMode="External"/><Relationship Id="rId29" Type="http://schemas.openxmlformats.org/officeDocument/2006/relationships/hyperlink" Target="consultantplus://offline/ref=38D8528DBB84AEB84351C1DF614FAAF01B02DF4C41C1AD80C9B62D60E726D2B7AEB783952936E19AFD98CA6067LBoAB" TargetMode="External"/><Relationship Id="rId41" Type="http://schemas.openxmlformats.org/officeDocument/2006/relationships/hyperlink" Target="consultantplus://offline/ref=38D8528DBB84AEB84351C1DF614FAAF01B01DC4843CFAD80C9B62D60E726D2B7BCB7DB992830FF9AFC8D9C3121EB432D45319D265202910CL8oC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8D8528DBB84AEB84351C1DF614FAAF01B04DE4D45C4AD80C9B62D60E726D2B7BCB7DB9A2838ABCBB8D3C56160A04E2D5E2D9D25L4o8B" TargetMode="External"/><Relationship Id="rId24" Type="http://schemas.openxmlformats.org/officeDocument/2006/relationships/hyperlink" Target="consultantplus://offline/ref=38D8528DBB84AEB84351C1DF614FAAF01B04DF4A45C3AD80C9B62D60E726D2B7BCB7DB912E38ABCBB8D3C56160A04E2D5E2D9D25L4o8B" TargetMode="External"/><Relationship Id="rId32" Type="http://schemas.openxmlformats.org/officeDocument/2006/relationships/hyperlink" Target="consultantplus://offline/ref=38D8528DBB84AEB84351C1DF614FAAF01E02D94A47C1AD80C9B62D60E726D2B7AEB783952936E19AFD98CA6067LBoAB" TargetMode="External"/><Relationship Id="rId37" Type="http://schemas.openxmlformats.org/officeDocument/2006/relationships/hyperlink" Target="consultantplus://offline/ref=38D8528DBB84AEB84351C1DF614FAAF01B01D94E42C5AD80C9B62D60E726D2B7AEB783952936E19AFD98CA6067LBoAB" TargetMode="External"/><Relationship Id="rId40" Type="http://schemas.openxmlformats.org/officeDocument/2006/relationships/hyperlink" Target="consultantplus://offline/ref=38D8528DBB84AEB84351C1DF614FAAF01B01DC4843CFAD80C9B62D60E726D2B7BCB7DB992830FF9AFC8D9C3121EB432D45319D265202910CL8oCB" TargetMode="External"/><Relationship Id="rId5" Type="http://schemas.openxmlformats.org/officeDocument/2006/relationships/settings" Target="settings.xml"/><Relationship Id="rId15" Type="http://schemas.openxmlformats.org/officeDocument/2006/relationships/hyperlink" Target="consultantplus://offline/ref=38D8528DBB84AEB84351C1DF614FAAF01B04DE4D45C4AD80C9B62D60E726D2B7BCB7DB992833FF98F88D9C3121EB432D45319D265202910CL8oCB" TargetMode="External"/><Relationship Id="rId23" Type="http://schemas.openxmlformats.org/officeDocument/2006/relationships/hyperlink" Target="consultantplus://offline/ref=38D8528DBB84AEB84351C1DF614FAAF01B04DF4A45C3AD80C9B62D60E726D2B7BCB7DB912138ABCBB8D3C56160A04E2D5E2D9D25L4o8B" TargetMode="External"/><Relationship Id="rId28" Type="http://schemas.openxmlformats.org/officeDocument/2006/relationships/hyperlink" Target="consultantplus://offline/ref=38D8528DBB84AEB84351C1DF614FAAF01E02D94A47C1AD80C9B62D60E726D2B7AEB783952936E19AFD98CA6067LBoAB" TargetMode="External"/><Relationship Id="rId36" Type="http://schemas.openxmlformats.org/officeDocument/2006/relationships/hyperlink" Target="consultantplus://offline/ref=38D8528DBB84AEB84351C1DF614FAAF01B01D94E42C5AD80C9B62D60E726D2B7AEB783952936E19AFD98CA6067LBoAB" TargetMode="External"/><Relationship Id="rId10" Type="http://schemas.openxmlformats.org/officeDocument/2006/relationships/hyperlink" Target="consultantplus://offline/ref=38D8528DBB84AEB84351C1DF614FAAF01B01DC4844CEAD80C9B62D60E726D2B7BCB7DB992832FB93F88D9C3121EB432D45319D265202910CL8oCB" TargetMode="External"/><Relationship Id="rId19" Type="http://schemas.openxmlformats.org/officeDocument/2006/relationships/hyperlink" Target="consultantplus://offline/ref=38D8528DBB84AEB84351C1DF614FAAF01B04DF4A45C3AD80C9B62D60E726D2B7BCB7DB992833FB92F98D9C3121EB432D45319D265202910CL8oCB" TargetMode="External"/><Relationship Id="rId31" Type="http://schemas.openxmlformats.org/officeDocument/2006/relationships/hyperlink" Target="consultantplus://offline/ref=38D8528DBB84AEB84351C1DF614FAAF01B02DF4C41C1AD80C9B62D60E726D2B7AEB783952936E19AFD98CA6067LBoAB"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362DC4154940DE9BF464BEC1504F405400555ED59715420ECDDA9BD6551EDFCFE9FD1C5BFCA20537D671F1F3E90802F8F7B7028F25DV8q9C" TargetMode="External"/><Relationship Id="rId14" Type="http://schemas.openxmlformats.org/officeDocument/2006/relationships/hyperlink" Target="consultantplus://offline/ref=38D8528DBB84AEB84351C1DF614FAAF01B04DE4D45C4AD80C9B62D60E726D2B7BCB7DB9A2838ABCBB8D3C56160A04E2D5E2D9D25L4o8B" TargetMode="External"/><Relationship Id="rId22" Type="http://schemas.openxmlformats.org/officeDocument/2006/relationships/hyperlink" Target="consultantplus://offline/ref=38D8528DBB84AEB84351C1DF614FAAF01B04DF4A45C3AD80C9B62D60E726D2B7BCB7DB912E38ABCBB8D3C56160A04E2D5E2D9D25L4o8B" TargetMode="External"/><Relationship Id="rId27" Type="http://schemas.openxmlformats.org/officeDocument/2006/relationships/hyperlink" Target="consultantplus://offline/ref=38D8528DBB84AEB84351C1DF614FAAF01E02D94A47C1AD80C9B62D60E726D2B7AEB783952936E19AFD98CA6067LBoAB" TargetMode="External"/><Relationship Id="rId30" Type="http://schemas.openxmlformats.org/officeDocument/2006/relationships/hyperlink" Target="consultantplus://offline/ref=38D8528DBB84AEB84351C1DF614FAAF01B02DF4C41C1AD80C9B62D60E726D2B7AEB783952936E19AFD98CA6067LBoAB" TargetMode="External"/><Relationship Id="rId35" Type="http://schemas.openxmlformats.org/officeDocument/2006/relationships/hyperlink" Target="consultantplus://offline/ref=38D8528DBB84AEB84351C1DF614FAAF01B01D94E42C5AD80C9B62D60E726D2B7AEB783952936E19AFD98CA6067LBoAB"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D2FEC-0F79-4AFA-B91A-2D9D2CE0B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2699</TotalTime>
  <Pages>33</Pages>
  <Words>13281</Words>
  <Characters>75706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Председатель</dc:creator>
  <cp:keywords/>
  <dc:description/>
  <cp:lastModifiedBy>1</cp:lastModifiedBy>
  <cp:revision>210</cp:revision>
  <cp:lastPrinted>2024-01-16T04:59:00Z</cp:lastPrinted>
  <dcterms:created xsi:type="dcterms:W3CDTF">2021-04-06T02:39:00Z</dcterms:created>
  <dcterms:modified xsi:type="dcterms:W3CDTF">2024-01-17T03:11:00Z</dcterms:modified>
</cp:coreProperties>
</file>