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34"/>
        </w:rPr>
        <w:t>ТОПЧИХИНСКАЯ РАЙОННАЯ</w:t>
      </w:r>
    </w:p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BAF" w:rsidRPr="00BA27CC" w:rsidRDefault="006C1BAF" w:rsidP="006C1BAF">
      <w:pPr>
        <w:jc w:val="center"/>
        <w:rPr>
          <w:color w:val="000000"/>
        </w:rPr>
      </w:pPr>
    </w:p>
    <w:p w:rsidR="006C1BAF" w:rsidRPr="006C1BAF" w:rsidRDefault="006C1BAF" w:rsidP="006C1BAF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6C1BAF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6C1BAF" w:rsidRPr="00BA27CC" w:rsidRDefault="006C1BAF" w:rsidP="006C1BAF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BAF" w:rsidRPr="006C1BAF" w:rsidTr="00824B19">
        <w:tc>
          <w:tcPr>
            <w:tcW w:w="3436" w:type="dxa"/>
          </w:tcPr>
          <w:p w:rsidR="006C1BAF" w:rsidRPr="006C1BAF" w:rsidRDefault="00FE0E28" w:rsidP="00AF7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F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</w:t>
            </w:r>
            <w:r w:rsidR="006C1BAF"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AF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C1BAF"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BAF" w:rsidRPr="006C1BAF" w:rsidRDefault="006C1BAF" w:rsidP="00686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86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65/322</w:t>
            </w:r>
          </w:p>
        </w:tc>
      </w:tr>
      <w:tr w:rsidR="006C1BAF" w:rsidRPr="006C1BAF" w:rsidTr="00824B19">
        <w:tc>
          <w:tcPr>
            <w:tcW w:w="3436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7" w:type="dxa"/>
          </w:tcPr>
          <w:p w:rsid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1BAF" w:rsidRP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C1BAF" w:rsidRDefault="006C1BAF" w:rsidP="006C1B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2"/>
      </w:tblGrid>
      <w:tr w:rsidR="006C1BAF" w:rsidRPr="006C1BAF" w:rsidTr="00824B19">
        <w:trPr>
          <w:jc w:val="center"/>
        </w:trPr>
        <w:tc>
          <w:tcPr>
            <w:tcW w:w="5352" w:type="dxa"/>
          </w:tcPr>
          <w:p w:rsidR="006C1BAF" w:rsidRPr="006C1BAF" w:rsidRDefault="006C1BAF" w:rsidP="006C1BA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дополнительному зачислению в резерв составов участковых комиссий </w:t>
            </w:r>
            <w:r w:rsidRPr="006C1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C1BAF">
              <w:rPr>
                <w:rFonts w:ascii="Times New Roman" w:hAnsi="Times New Roman" w:cs="Times New Roman"/>
                <w:sz w:val="28"/>
                <w:szCs w:val="28"/>
              </w:rPr>
              <w:t>Топчихинской районной</w:t>
            </w:r>
            <w:r w:rsidRPr="006C1B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BAF" w:rsidRPr="006C1BAF" w:rsidRDefault="00AF7E06" w:rsidP="00AF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06">
        <w:rPr>
          <w:rFonts w:ascii="Times New Roman" w:hAnsi="Times New Roman" w:cs="Times New Roman"/>
          <w:sz w:val="28"/>
          <w:szCs w:val="28"/>
        </w:rPr>
        <w:t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решения Избирательной комиссии Алтайского края от 12 апреля 2018 года № 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</w:t>
      </w:r>
      <w:r>
        <w:t xml:space="preserve"> </w:t>
      </w:r>
      <w:r w:rsidR="006C1BAF" w:rsidRPr="006C1BAF">
        <w:rPr>
          <w:rFonts w:ascii="Times New Roman" w:hAnsi="Times New Roman" w:cs="Times New Roman"/>
          <w:sz w:val="28"/>
          <w:szCs w:val="28"/>
        </w:rPr>
        <w:t>Топчихинская районная</w:t>
      </w:r>
      <w:r w:rsidR="006C1BAF" w:rsidRPr="00BA27CC">
        <w:rPr>
          <w:szCs w:val="24"/>
        </w:rPr>
        <w:t xml:space="preserve"> </w:t>
      </w:r>
      <w:r w:rsidR="006C1BAF"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C1BAF" w:rsidRPr="006C1BAF" w:rsidRDefault="006C1BAF" w:rsidP="00DF7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F7E06" w:rsidRPr="00AF7E06" w:rsidRDefault="00AF7E06" w:rsidP="00AF7E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связи с назначением на 17 марта 2024 года выборов Президента Российской Федерации принять меры по дополнительному зачислению в резерв составов участковых комиссий.</w:t>
      </w:r>
    </w:p>
    <w:p w:rsidR="00AF7E06" w:rsidRPr="00AF7E06" w:rsidRDefault="00AF7E06" w:rsidP="00AF7E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срок внесения предложений по кандидатурам для дополнительного зачисления в резерв составов участковых комиссий с 6 января по 26 января 2024 года.</w:t>
      </w:r>
    </w:p>
    <w:p w:rsidR="00AF7E06" w:rsidRPr="00AF7E06" w:rsidRDefault="00AF7E06" w:rsidP="00AF7E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Утвердить текст сообщения о дополнительном зачислении в резерв составов участковых комиссий</w:t>
      </w:r>
      <w:r w:rsidRPr="00A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указанное сообщение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 слово» </w:t>
      </w:r>
      <w:r w:rsidRP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152AC6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Топчихинский район в разделе «Избирательная комиссия»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</w:t>
      </w:r>
      <w:r w:rsidR="00152AC6">
        <w:rPr>
          <w:rFonts w:ascii="Times New Roman" w:hAnsi="Times New Roman" w:cs="Times New Roman"/>
          <w:sz w:val="28"/>
          <w:szCs w:val="28"/>
        </w:rPr>
        <w:t>в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специальной рубрике «ТИК информирует»</w:t>
      </w:r>
      <w:r w:rsidR="00152AC6">
        <w:rPr>
          <w:rFonts w:ascii="Times New Roman" w:hAnsi="Times New Roman" w:cs="Times New Roman"/>
          <w:sz w:val="28"/>
          <w:szCs w:val="28"/>
        </w:rPr>
        <w:t>.</w:t>
      </w:r>
    </w:p>
    <w:p w:rsidR="00AF7E06" w:rsidRPr="00AF7E06" w:rsidRDefault="006C1BAF" w:rsidP="00AF7E0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AF7E06"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6C1BAF" w:rsidRPr="006C1BAF" w:rsidRDefault="006C1BAF" w:rsidP="00AF7E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Носевич</w:t>
            </w:r>
          </w:p>
        </w:tc>
      </w:tr>
    </w:tbl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Гасаева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24" w:rsidRDefault="00D10B24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92345D" w:rsidRDefault="0092345D"/>
    <w:p w:rsidR="0092345D" w:rsidRDefault="0092345D"/>
    <w:p w:rsidR="0092345D" w:rsidRDefault="0092345D"/>
    <w:p w:rsidR="00F23B53" w:rsidRPr="00F23B53" w:rsidRDefault="00F23B53" w:rsidP="00F23B53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избирательной комиссии </w:t>
      </w:r>
    </w:p>
    <w:p w:rsidR="00F23B53" w:rsidRDefault="00F23B53" w:rsidP="00FE0E28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9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E0E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0E28">
        <w:rPr>
          <w:rFonts w:ascii="Times New Roman" w:eastAsia="Times New Roman" w:hAnsi="Times New Roman" w:cs="Times New Roman"/>
          <w:sz w:val="28"/>
          <w:szCs w:val="28"/>
          <w:lang w:eastAsia="ru-RU"/>
        </w:rPr>
        <w:t>65/322</w:t>
      </w:r>
    </w:p>
    <w:p w:rsidR="00FE0E28" w:rsidRPr="00F23B53" w:rsidRDefault="00FE0E28" w:rsidP="00FE0E28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Топчихинской районной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о дополнительном зачислении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резерв составов участковых комиссий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7E06" w:rsidRPr="00AF7E06" w:rsidRDefault="00AF7E06" w:rsidP="00A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06">
        <w:rPr>
          <w:rFonts w:ascii="Times New Roman" w:hAnsi="Times New Roman" w:cs="Times New Roman"/>
          <w:sz w:val="28"/>
          <w:szCs w:val="28"/>
        </w:rPr>
        <w:t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2012 года № 152/1137-6, и в связи с назначением на 17 марта 2024 года выборов Президента Российской Федерации</w:t>
      </w:r>
      <w:r>
        <w:t xml:space="preserve"> 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 районная территориальная избирательная комиссия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876C0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Топчихинская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ТИК)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прием предложений по кандидатурам для дополнительного зачисления в резерв составов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E06" w:rsidRPr="00AF7E06" w:rsidRDefault="00AF7E06" w:rsidP="00A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зачисление в резерв составов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AF7E06" w:rsidRPr="00AF7E06" w:rsidRDefault="00AF7E06" w:rsidP="00AF7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выдвижении кандидатуры для дополнительного зачисления в резерв составов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письменное согласие гражданина Российской Федерации на его назначение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голоса, зачисление в резерв составов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паспорта или документа, заменяющего паспорт гражданина Российской Федерации, содержащего сведения о гражданстве и месте жительства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 152/1137-6. </w:t>
      </w:r>
    </w:p>
    <w:p w:rsidR="00F23B53" w:rsidRPr="002C0EAD" w:rsidRDefault="00AF7E06" w:rsidP="002C0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 кандидатурам для дополнительного зачисления в резерв составов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A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января по 26 января 2024</w:t>
      </w:r>
      <w:r w:rsidRPr="00A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23B53"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23B53" w:rsidRP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с. Топчиха, ул. Куйбышева, 18, здание Администрации района, 2 этаж, тел. </w:t>
      </w:r>
      <w:r w:rsid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8(38552)</w:t>
      </w:r>
      <w:r w:rsidR="00F23B53" w:rsidRP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22408.</w:t>
      </w:r>
    </w:p>
    <w:p w:rsidR="00F23B53" w:rsidRPr="007723F1" w:rsidRDefault="00F23B53" w:rsidP="002C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Pr="0077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23F1">
        <w:rPr>
          <w:rFonts w:ascii="Times New Roman" w:eastAsia="Calibri" w:hAnsi="Times New Roman" w:cs="Times New Roman"/>
          <w:sz w:val="28"/>
          <w:szCs w:val="28"/>
        </w:rPr>
        <w:t>рабочие дни (с понедельника по пятницу) с  09.00 до 1</w:t>
      </w:r>
      <w:r w:rsidR="007723F1">
        <w:rPr>
          <w:rFonts w:ascii="Times New Roman" w:eastAsia="Calibri" w:hAnsi="Times New Roman" w:cs="Times New Roman"/>
          <w:sz w:val="28"/>
          <w:szCs w:val="28"/>
        </w:rPr>
        <w:t>9</w:t>
      </w:r>
      <w:r w:rsidRPr="007723F1">
        <w:rPr>
          <w:rFonts w:ascii="Times New Roman" w:eastAsia="Calibri" w:hAnsi="Times New Roman" w:cs="Times New Roman"/>
          <w:sz w:val="28"/>
          <w:szCs w:val="28"/>
        </w:rPr>
        <w:t>.00.</w:t>
      </w:r>
    </w:p>
    <w:sectPr w:rsidR="00F23B53" w:rsidRPr="007723F1" w:rsidSect="009234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98" w:rsidRDefault="00856498" w:rsidP="006C1BAF">
      <w:pPr>
        <w:spacing w:after="0" w:line="240" w:lineRule="auto"/>
      </w:pPr>
      <w:r>
        <w:separator/>
      </w:r>
    </w:p>
  </w:endnote>
  <w:endnote w:type="continuationSeparator" w:id="0">
    <w:p w:rsidR="00856498" w:rsidRDefault="00856498" w:rsidP="006C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98" w:rsidRDefault="00856498" w:rsidP="006C1BAF">
      <w:pPr>
        <w:spacing w:after="0" w:line="240" w:lineRule="auto"/>
      </w:pPr>
      <w:r>
        <w:separator/>
      </w:r>
    </w:p>
  </w:footnote>
  <w:footnote w:type="continuationSeparator" w:id="0">
    <w:p w:rsidR="00856498" w:rsidRDefault="00856498" w:rsidP="006C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AF"/>
    <w:rsid w:val="00152AC6"/>
    <w:rsid w:val="0028234E"/>
    <w:rsid w:val="002C0EAD"/>
    <w:rsid w:val="004530A7"/>
    <w:rsid w:val="004F16D9"/>
    <w:rsid w:val="00585C93"/>
    <w:rsid w:val="006860BC"/>
    <w:rsid w:val="006C1BAF"/>
    <w:rsid w:val="007723F1"/>
    <w:rsid w:val="007A79DE"/>
    <w:rsid w:val="007B0098"/>
    <w:rsid w:val="00856498"/>
    <w:rsid w:val="008E691E"/>
    <w:rsid w:val="0092345D"/>
    <w:rsid w:val="00961959"/>
    <w:rsid w:val="00AF7E06"/>
    <w:rsid w:val="00B876C0"/>
    <w:rsid w:val="00C44399"/>
    <w:rsid w:val="00C461E2"/>
    <w:rsid w:val="00CA3124"/>
    <w:rsid w:val="00D10B24"/>
    <w:rsid w:val="00DA2151"/>
    <w:rsid w:val="00DF7706"/>
    <w:rsid w:val="00E16497"/>
    <w:rsid w:val="00E60BAE"/>
    <w:rsid w:val="00F23B53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445F"/>
  <w15:chartTrackingRefBased/>
  <w15:docId w15:val="{7048BD0F-3937-48A0-9C25-2EFC1E9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B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BAF"/>
    <w:rPr>
      <w:sz w:val="20"/>
      <w:szCs w:val="20"/>
    </w:rPr>
  </w:style>
  <w:style w:type="character" w:styleId="a5">
    <w:name w:val="footnote reference"/>
    <w:rsid w:val="006C1B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cp:lastPrinted>2021-07-21T08:34:00Z</cp:lastPrinted>
  <dcterms:created xsi:type="dcterms:W3CDTF">2021-07-21T05:33:00Z</dcterms:created>
  <dcterms:modified xsi:type="dcterms:W3CDTF">2023-12-21T01:04:00Z</dcterms:modified>
</cp:coreProperties>
</file>