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ПОКРОВСКОГО СЕЛЬСОВЕТА</w:t>
      </w: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AD4D2C" w:rsidRDefault="00AD4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4D2C" w:rsidRDefault="00AD4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4D2C" w:rsidRDefault="00814F2A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AD4D2C" w:rsidRDefault="00A453A6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12.10</w:t>
      </w:r>
      <w:r w:rsidR="00814F2A">
        <w:rPr>
          <w:rFonts w:ascii="Arial" w:eastAsia="Arial" w:hAnsi="Arial" w:cs="Arial"/>
          <w:sz w:val="24"/>
        </w:rPr>
        <w:t>.202</w:t>
      </w:r>
      <w:r w:rsidR="00172B67">
        <w:rPr>
          <w:rFonts w:ascii="Arial" w:eastAsia="Arial" w:hAnsi="Arial" w:cs="Arial"/>
          <w:sz w:val="24"/>
        </w:rPr>
        <w:t>3</w:t>
      </w:r>
      <w:r w:rsidR="00814F2A">
        <w:rPr>
          <w:rFonts w:ascii="Arial" w:eastAsia="Arial" w:hAnsi="Arial" w:cs="Arial"/>
          <w:sz w:val="24"/>
        </w:rPr>
        <w:tab/>
        <w:t xml:space="preserve">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 № 54</w:t>
      </w:r>
    </w:p>
    <w:p w:rsidR="00AD4D2C" w:rsidRDefault="00814F2A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Покровка</w:t>
      </w:r>
    </w:p>
    <w:p w:rsidR="00AD4D2C" w:rsidRDefault="00AD4D2C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AD4D2C" w:rsidRDefault="00AD4D2C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Покровский сельсовет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804ECC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172B6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4D2C" w:rsidRDefault="00AD4D2C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Устава муниципального образования 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края,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п о с т а н о в л я ю:</w:t>
      </w: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804ECC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172B6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комиссию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бюджету и вопросам местного самоуправления.</w:t>
      </w: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Настоящее постановление обнародовать в установленном порядке  и разместить на официальном сайте муниципального образования 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AD4D2C" w:rsidRDefault="00AD4D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Исполняющий полномочия главы </w:t>
      </w:r>
    </w:p>
    <w:p w:rsidR="00AD4D2C" w:rsidRDefault="00814F2A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сельсовета                                                             С.В </w:t>
      </w:r>
      <w:proofErr w:type="spellStart"/>
      <w:r>
        <w:rPr>
          <w:rFonts w:ascii="Times New Roman" w:eastAsia="Times New Roman" w:hAnsi="Times New Roman" w:cs="Times New Roman"/>
          <w:sz w:val="28"/>
        </w:rPr>
        <w:t>Козицин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4D2C" w:rsidRDefault="00AD4D2C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92E2A" w:rsidRDefault="00C92E2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92E2A" w:rsidRDefault="00C92E2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остановлением Администрации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Покровского сельсовета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proofErr w:type="gramStart"/>
      <w:r w:rsidR="00A453A6">
        <w:rPr>
          <w:rFonts w:ascii="Times New Roman" w:eastAsia="Times New Roman" w:hAnsi="Times New Roman" w:cs="Times New Roman"/>
          <w:sz w:val="28"/>
        </w:rPr>
        <w:t>12.10</w:t>
      </w:r>
      <w:r>
        <w:rPr>
          <w:rFonts w:ascii="Times New Roman" w:eastAsia="Times New Roman" w:hAnsi="Times New Roman" w:cs="Times New Roman"/>
          <w:sz w:val="28"/>
        </w:rPr>
        <w:t>.202</w:t>
      </w:r>
      <w:r w:rsidR="00172B67">
        <w:rPr>
          <w:rFonts w:ascii="Times New Roman" w:eastAsia="Times New Roman" w:hAnsi="Times New Roman" w:cs="Times New Roman"/>
          <w:sz w:val="28"/>
        </w:rPr>
        <w:t>3</w:t>
      </w:r>
      <w:r w:rsidR="00A453A6">
        <w:rPr>
          <w:rFonts w:ascii="Times New Roman" w:eastAsia="Times New Roman" w:hAnsi="Times New Roman" w:cs="Times New Roman"/>
          <w:sz w:val="28"/>
        </w:rPr>
        <w:t xml:space="preserve">  №</w:t>
      </w:r>
      <w:proofErr w:type="gramEnd"/>
      <w:r w:rsidR="00A453A6">
        <w:rPr>
          <w:rFonts w:ascii="Times New Roman" w:eastAsia="Times New Roman" w:hAnsi="Times New Roman" w:cs="Times New Roman"/>
          <w:sz w:val="28"/>
        </w:rPr>
        <w:t xml:space="preserve"> 54</w:t>
      </w:r>
    </w:p>
    <w:p w:rsidR="00AD4D2C" w:rsidRDefault="00AD4D2C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804ECC">
        <w:rPr>
          <w:rFonts w:ascii="Times New Roman" w:eastAsia="Times New Roman" w:hAnsi="Times New Roman" w:cs="Times New Roman"/>
          <w:sz w:val="28"/>
        </w:rPr>
        <w:t xml:space="preserve">9 месяцев </w:t>
      </w:r>
      <w:r>
        <w:rPr>
          <w:rFonts w:ascii="Times New Roman" w:eastAsia="Times New Roman" w:hAnsi="Times New Roman" w:cs="Times New Roman"/>
          <w:sz w:val="28"/>
        </w:rPr>
        <w:t>202</w:t>
      </w:r>
      <w:r w:rsidR="00172B6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Таблица 1</w:t>
      </w:r>
    </w:p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4"/>
        <w:gridCol w:w="1493"/>
        <w:gridCol w:w="1900"/>
      </w:tblGrid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AD4D2C" w:rsidRDefault="00AD4D2C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172B67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804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804ECC">
              <w:rPr>
                <w:rFonts w:ascii="Times New Roman" w:eastAsia="Times New Roman" w:hAnsi="Times New Roman" w:cs="Times New Roman"/>
                <w:sz w:val="28"/>
              </w:rPr>
              <w:t xml:space="preserve">9 месяцев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172B67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F1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626F9" w:rsidP="00DB5D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637,5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F1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626F9" w:rsidP="006A1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62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1725,4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62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1177,2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62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626F9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1162,5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B70C8" w:rsidP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B70C8" w:rsidP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B70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B11E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B70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B70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B70C8" w:rsidP="00DB5D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передаваемые бюджетам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B70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6E768F" w:rsidP="008B70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</w:t>
            </w:r>
            <w:r w:rsidR="008B7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 w:rsidP="00D60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передаваемые бюджетам 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сельских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поселений</w:t>
            </w:r>
            <w:r w:rsidR="00D60A5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B70C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6E768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993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99314C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B70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B70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99314C" w:rsidP="006A0E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межбюджетные трансферты, передаваемые бюджетам сельских 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B70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B70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974,7</w:t>
            </w:r>
          </w:p>
        </w:tc>
      </w:tr>
      <w:tr w:rsidR="006E768F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68F" w:rsidRDefault="006E768F" w:rsidP="006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68F" w:rsidRDefault="006C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68F" w:rsidRDefault="006C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48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4859A3" w:rsidP="006A1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1946,6</w:t>
            </w:r>
          </w:p>
        </w:tc>
      </w:tr>
      <w:tr w:rsidR="00AD4D2C" w:rsidTr="00684B24">
        <w:trPr>
          <w:trHeight w:val="49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AD4D2C" w:rsidP="000131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AD4D2C" w:rsidP="000131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7E641E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1883,5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7E641E" w:rsidP="00834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1440,</w:t>
            </w:r>
            <w:r w:rsidR="00834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7E641E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7E641E" w:rsidP="00834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805,</w:t>
            </w:r>
            <w:r w:rsidR="00834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965224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7E641E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7E641E" w:rsidP="001E0D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635,5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994E0E" w:rsidP="00604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994E0E" w:rsidP="00604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</w:tr>
      <w:tr w:rsidR="0001318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367B7A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367B7A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01318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367B7A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367B7A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01318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5118DB" w:rsidP="0051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84168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84168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5118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6DB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1E68BF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FC6DB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DB2" w:rsidRDefault="00FC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DB2" w:rsidRDefault="00584168" w:rsidP="00FC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1E68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DB2" w:rsidRDefault="00584168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E68B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E5057F" w:rsidP="00E5057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E5057F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</w:tr>
      <w:tr w:rsidR="00AE29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5118DB" w:rsidP="0001318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9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 w:rsidP="00AE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5118DB" w:rsidP="0001318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E5057F" w:rsidP="00F13C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EC3039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1E68BF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37152D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1E68B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1E68BF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37152D" w:rsidP="00013183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AE2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1E68BF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1E68BF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51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="005118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37152D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51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="005118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37152D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DE6CCB" w:rsidP="0001318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2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42B3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DE6CC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2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42B3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C6E11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C6E11" w:rsidP="001B3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1853,1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2D1FC5" w:rsidP="003169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D4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2D1FC5" w:rsidP="003169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</w:p>
        </w:tc>
      </w:tr>
    </w:tbl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трансферты передаваемых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AD4D2C" w:rsidRDefault="00814F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p w:rsidR="00C92E2A" w:rsidRDefault="00C92E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7"/>
        <w:gridCol w:w="3194"/>
      </w:tblGrid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172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172B67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804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804ECC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 w:rsidR="00172B6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172B67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Покровский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13183" w:rsidP="00DD37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</w:t>
            </w:r>
            <w:r w:rsidR="00DD370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E842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13183" w:rsidP="00DD37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</w:t>
            </w:r>
            <w:r w:rsidR="006338F9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DD370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E842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</w:tbl>
    <w:p w:rsidR="00AD4D2C" w:rsidRDefault="00AD4D2C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rPr>
          <w:rFonts w:ascii="Calibri" w:eastAsia="Calibri" w:hAnsi="Calibri" w:cs="Calibri"/>
        </w:rPr>
      </w:pPr>
    </w:p>
    <w:sectPr w:rsidR="00AD4D2C" w:rsidSect="007B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2C"/>
    <w:rsid w:val="00013183"/>
    <w:rsid w:val="001241B2"/>
    <w:rsid w:val="00132B9E"/>
    <w:rsid w:val="00172B67"/>
    <w:rsid w:val="001B3514"/>
    <w:rsid w:val="001E0DA3"/>
    <w:rsid w:val="001E65CB"/>
    <w:rsid w:val="001E68BF"/>
    <w:rsid w:val="001F2CFB"/>
    <w:rsid w:val="00232DAE"/>
    <w:rsid w:val="002C367A"/>
    <w:rsid w:val="002D1FC5"/>
    <w:rsid w:val="0031699D"/>
    <w:rsid w:val="00367B7A"/>
    <w:rsid w:val="0037152D"/>
    <w:rsid w:val="0038384E"/>
    <w:rsid w:val="00386D0C"/>
    <w:rsid w:val="004546BF"/>
    <w:rsid w:val="004859A3"/>
    <w:rsid w:val="004B72BA"/>
    <w:rsid w:val="004C2961"/>
    <w:rsid w:val="00505044"/>
    <w:rsid w:val="005118DB"/>
    <w:rsid w:val="00542B33"/>
    <w:rsid w:val="00584168"/>
    <w:rsid w:val="0060403F"/>
    <w:rsid w:val="006338F9"/>
    <w:rsid w:val="00642AD8"/>
    <w:rsid w:val="006828BD"/>
    <w:rsid w:val="00684B24"/>
    <w:rsid w:val="006A0E42"/>
    <w:rsid w:val="006A13CD"/>
    <w:rsid w:val="006C20B7"/>
    <w:rsid w:val="006E768F"/>
    <w:rsid w:val="007B7C1F"/>
    <w:rsid w:val="007E641E"/>
    <w:rsid w:val="00804ECC"/>
    <w:rsid w:val="00814F2A"/>
    <w:rsid w:val="00832522"/>
    <w:rsid w:val="0083439A"/>
    <w:rsid w:val="00834B45"/>
    <w:rsid w:val="0086186B"/>
    <w:rsid w:val="00897F4C"/>
    <w:rsid w:val="008B70C8"/>
    <w:rsid w:val="008F1F8A"/>
    <w:rsid w:val="00965224"/>
    <w:rsid w:val="0099314C"/>
    <w:rsid w:val="00994E0E"/>
    <w:rsid w:val="009F16B4"/>
    <w:rsid w:val="00A02E25"/>
    <w:rsid w:val="00A453A6"/>
    <w:rsid w:val="00AA763E"/>
    <w:rsid w:val="00AC6AD5"/>
    <w:rsid w:val="00AC6E11"/>
    <w:rsid w:val="00AD4D2C"/>
    <w:rsid w:val="00AE292C"/>
    <w:rsid w:val="00B11E99"/>
    <w:rsid w:val="00C232D6"/>
    <w:rsid w:val="00C626F9"/>
    <w:rsid w:val="00C92E2A"/>
    <w:rsid w:val="00D46852"/>
    <w:rsid w:val="00D555A6"/>
    <w:rsid w:val="00D60A53"/>
    <w:rsid w:val="00D720C9"/>
    <w:rsid w:val="00DB5DAD"/>
    <w:rsid w:val="00DD3704"/>
    <w:rsid w:val="00DE5314"/>
    <w:rsid w:val="00DE6CCB"/>
    <w:rsid w:val="00E5057F"/>
    <w:rsid w:val="00E842E5"/>
    <w:rsid w:val="00EC3039"/>
    <w:rsid w:val="00EC7176"/>
    <w:rsid w:val="00EE2543"/>
    <w:rsid w:val="00F04F8C"/>
    <w:rsid w:val="00F0534B"/>
    <w:rsid w:val="00F13C1B"/>
    <w:rsid w:val="00F71523"/>
    <w:rsid w:val="00FC5ED7"/>
    <w:rsid w:val="00F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5A37"/>
  <w15:docId w15:val="{F20A7E7C-0488-4123-809C-897E44E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Покровка</dc:creator>
  <cp:lastModifiedBy>root</cp:lastModifiedBy>
  <cp:revision>2</cp:revision>
  <cp:lastPrinted>2023-10-13T08:22:00Z</cp:lastPrinted>
  <dcterms:created xsi:type="dcterms:W3CDTF">2023-10-13T08:24:00Z</dcterms:created>
  <dcterms:modified xsi:type="dcterms:W3CDTF">2023-10-13T08:24:00Z</dcterms:modified>
</cp:coreProperties>
</file>