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01" w:rsidRDefault="00B84901" w:rsidP="006A057C">
      <w:pPr>
        <w:tabs>
          <w:tab w:val="left" w:pos="4536"/>
        </w:tabs>
        <w:suppressAutoHyphens/>
        <w:autoSpaceDN/>
        <w:jc w:val="center"/>
        <w:rPr>
          <w:b/>
          <w:bCs/>
          <w:spacing w:val="20"/>
          <w:sz w:val="24"/>
          <w:szCs w:val="24"/>
          <w:lang w:eastAsia="ar-SA"/>
        </w:rPr>
      </w:pP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ПОБЕДИМСКОГО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DD4D94" w:rsidP="006A057C">
      <w:pPr>
        <w:suppressAutoHyphens/>
        <w:autoSpaceDN/>
        <w:ind w:right="-2"/>
        <w:rPr>
          <w:rFonts w:ascii="Arial" w:hAnsi="Arial" w:cs="Arial"/>
          <w:sz w:val="24"/>
          <w:szCs w:val="24"/>
          <w:lang w:eastAsia="ar-SA"/>
        </w:rPr>
      </w:pPr>
      <w:r>
        <w:rPr>
          <w:rFonts w:ascii="Arial" w:hAnsi="Arial" w:cs="Arial"/>
          <w:sz w:val="24"/>
          <w:szCs w:val="24"/>
          <w:lang w:eastAsia="ar-SA"/>
        </w:rPr>
        <w:t>29.05.</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14</w:t>
      </w:r>
    </w:p>
    <w:p w:rsidR="006A057C" w:rsidRPr="006A057C" w:rsidRDefault="006A057C" w:rsidP="006A057C">
      <w:pPr>
        <w:suppressAutoHyphens/>
        <w:autoSpaceDN/>
        <w:ind w:right="-2"/>
        <w:jc w:val="center"/>
        <w:rPr>
          <w:rFonts w:ascii="Arial" w:hAnsi="Arial" w:cs="Arial"/>
          <w:b/>
          <w:bCs/>
          <w:sz w:val="18"/>
          <w:szCs w:val="18"/>
          <w:lang w:eastAsia="ar-SA"/>
        </w:rPr>
      </w:pPr>
      <w:r w:rsidRPr="006A057C">
        <w:rPr>
          <w:rFonts w:ascii="Arial" w:hAnsi="Arial" w:cs="Arial"/>
          <w:b/>
          <w:bCs/>
          <w:sz w:val="18"/>
          <w:szCs w:val="18"/>
          <w:lang w:eastAsia="ar-SA"/>
        </w:rPr>
        <w:t>п. Победим</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Pr>
          <w:sz w:val="28"/>
          <w:szCs w:val="28"/>
        </w:rPr>
        <w:t xml:space="preserve">Победимский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 xml:space="preserve">аяв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C24592" w:rsidRPr="0028032D" w:rsidRDefault="00C24592" w:rsidP="006A057C">
      <w:pPr>
        <w:tabs>
          <w:tab w:val="left" w:pos="851"/>
          <w:tab w:val="left" w:pos="1134"/>
        </w:tabs>
        <w:ind w:firstLine="709"/>
        <w:jc w:val="both"/>
        <w:rPr>
          <w:sz w:val="28"/>
          <w:szCs w:val="28"/>
        </w:rPr>
      </w:pPr>
      <w:r>
        <w:rPr>
          <w:sz w:val="28"/>
          <w:szCs w:val="28"/>
        </w:rPr>
        <w:t xml:space="preserve">6. Признать утратившим силу постановление Администрации сельсовета от 06.12.2022 № 43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C24592" w:rsidRPr="00C24592" w:rsidRDefault="00C24592" w:rsidP="00C24592">
      <w:pPr>
        <w:autoSpaceDE/>
        <w:autoSpaceDN/>
        <w:ind w:right="-2"/>
        <w:rPr>
          <w:sz w:val="28"/>
          <w:szCs w:val="28"/>
        </w:rPr>
      </w:pPr>
      <w:r w:rsidRPr="00C24592">
        <w:rPr>
          <w:sz w:val="28"/>
          <w:szCs w:val="28"/>
          <w:lang w:eastAsia="ar-SA"/>
        </w:rPr>
        <w:t xml:space="preserve">Заместитель главы Администрации сельсовета                        </w:t>
      </w:r>
      <w:bookmarkStart w:id="0" w:name="_GoBack"/>
      <w:bookmarkEnd w:id="0"/>
      <w:r w:rsidRPr="00C24592">
        <w:rPr>
          <w:sz w:val="28"/>
          <w:szCs w:val="28"/>
          <w:lang w:eastAsia="ar-SA"/>
        </w:rPr>
        <w:t xml:space="preserve">       М.П. Дудченко</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057C"/>
    <w:rsid w:val="0025507F"/>
    <w:rsid w:val="0063654E"/>
    <w:rsid w:val="006A057C"/>
    <w:rsid w:val="00B84901"/>
    <w:rsid w:val="00C24592"/>
    <w:rsid w:val="00DD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Pobedim</cp:lastModifiedBy>
  <cp:revision>2</cp:revision>
  <dcterms:created xsi:type="dcterms:W3CDTF">2023-05-30T10:11:00Z</dcterms:created>
  <dcterms:modified xsi:type="dcterms:W3CDTF">2023-05-30T10:11:00Z</dcterms:modified>
</cp:coreProperties>
</file>