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 xml:space="preserve">АДМИНИСТРАЦИЯ </w:t>
      </w:r>
      <w:r w:rsidR="001A260B">
        <w:rPr>
          <w:b/>
          <w:bCs/>
          <w:spacing w:val="20"/>
          <w:sz w:val="24"/>
          <w:szCs w:val="24"/>
          <w:lang w:eastAsia="ar-SA"/>
        </w:rPr>
        <w:t>ПАРФЁНОВСКОГО</w:t>
      </w:r>
      <w:r w:rsidRPr="006A057C">
        <w:rPr>
          <w:b/>
          <w:bCs/>
          <w:spacing w:val="20"/>
          <w:sz w:val="24"/>
          <w:szCs w:val="24"/>
          <w:lang w:eastAsia="ar-SA"/>
        </w:rPr>
        <w:t xml:space="preserve"> 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Pr="006A057C" w:rsidRDefault="006A057C" w:rsidP="006A057C">
      <w:pPr>
        <w:suppressAutoHyphens/>
        <w:autoSpaceDN/>
        <w:jc w:val="center"/>
        <w:rPr>
          <w:lang w:eastAsia="ar-SA"/>
        </w:rPr>
      </w:pPr>
    </w:p>
    <w:p w:rsidR="006A057C" w:rsidRPr="006A057C" w:rsidRDefault="001A260B" w:rsidP="006A057C">
      <w:pPr>
        <w:suppressAutoHyphens/>
        <w:autoSpaceDN/>
        <w:ind w:right="-2"/>
        <w:rPr>
          <w:rFonts w:ascii="Arial" w:hAnsi="Arial" w:cs="Arial"/>
          <w:sz w:val="24"/>
          <w:szCs w:val="24"/>
          <w:lang w:eastAsia="ar-SA"/>
        </w:rPr>
      </w:pPr>
      <w:r>
        <w:rPr>
          <w:rFonts w:ascii="Arial" w:hAnsi="Arial" w:cs="Arial"/>
          <w:sz w:val="24"/>
          <w:szCs w:val="24"/>
          <w:lang w:eastAsia="ar-SA"/>
        </w:rPr>
        <w:t>20.06.</w:t>
      </w:r>
      <w:r w:rsidR="006A057C">
        <w:rPr>
          <w:rFonts w:ascii="Arial" w:hAnsi="Arial" w:cs="Arial"/>
          <w:sz w:val="24"/>
          <w:szCs w:val="24"/>
          <w:lang w:eastAsia="ar-SA"/>
        </w:rPr>
        <w:t xml:space="preserve"> </w:t>
      </w:r>
      <w:r w:rsidR="006A057C" w:rsidRPr="006A057C">
        <w:rPr>
          <w:rFonts w:ascii="Arial" w:hAnsi="Arial" w:cs="Arial"/>
          <w:sz w:val="24"/>
          <w:szCs w:val="24"/>
          <w:lang w:eastAsia="ar-SA"/>
        </w:rPr>
        <w:t>202</w:t>
      </w:r>
      <w:r w:rsidR="006A057C">
        <w:rPr>
          <w:rFonts w:ascii="Arial" w:hAnsi="Arial" w:cs="Arial"/>
          <w:sz w:val="24"/>
          <w:szCs w:val="24"/>
          <w:lang w:eastAsia="ar-SA"/>
        </w:rPr>
        <w:t>3</w:t>
      </w:r>
      <w:r w:rsidR="006A057C" w:rsidRPr="006A057C">
        <w:rPr>
          <w:rFonts w:ascii="Arial" w:hAnsi="Arial" w:cs="Arial"/>
          <w:sz w:val="24"/>
          <w:szCs w:val="24"/>
          <w:lang w:eastAsia="ar-SA"/>
        </w:rPr>
        <w:t xml:space="preserve">                                                                                                  </w:t>
      </w:r>
      <w:r w:rsidR="006A057C">
        <w:rPr>
          <w:rFonts w:ascii="Arial" w:hAnsi="Arial" w:cs="Arial"/>
          <w:sz w:val="24"/>
          <w:szCs w:val="24"/>
          <w:lang w:eastAsia="ar-SA"/>
        </w:rPr>
        <w:t xml:space="preserve">  </w:t>
      </w:r>
      <w:r w:rsidR="00BD5CF0">
        <w:rPr>
          <w:rFonts w:ascii="Arial" w:hAnsi="Arial" w:cs="Arial"/>
          <w:sz w:val="24"/>
          <w:szCs w:val="24"/>
          <w:lang w:eastAsia="ar-SA"/>
        </w:rPr>
        <w:t xml:space="preserve">           </w:t>
      </w:r>
      <w:r w:rsidR="006A057C">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Pr>
          <w:rFonts w:ascii="Arial" w:hAnsi="Arial" w:cs="Arial"/>
          <w:sz w:val="24"/>
          <w:szCs w:val="24"/>
          <w:lang w:eastAsia="ar-SA"/>
        </w:rPr>
        <w:t>51</w:t>
      </w:r>
    </w:p>
    <w:p w:rsidR="006A057C" w:rsidRPr="006A057C" w:rsidRDefault="001A260B" w:rsidP="006A057C">
      <w:pPr>
        <w:suppressAutoHyphens/>
        <w:autoSpaceDN/>
        <w:ind w:right="-2"/>
        <w:jc w:val="center"/>
        <w:rPr>
          <w:rFonts w:ascii="Arial" w:hAnsi="Arial" w:cs="Arial"/>
          <w:b/>
          <w:bCs/>
          <w:sz w:val="18"/>
          <w:szCs w:val="18"/>
          <w:lang w:eastAsia="ar-SA"/>
        </w:rPr>
      </w:pPr>
      <w:r>
        <w:rPr>
          <w:rFonts w:ascii="Arial" w:hAnsi="Arial" w:cs="Arial"/>
          <w:b/>
          <w:bCs/>
          <w:sz w:val="18"/>
          <w:szCs w:val="18"/>
          <w:lang w:eastAsia="ar-SA"/>
        </w:rPr>
        <w:t>с. Парфёново</w:t>
      </w: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proofErr w:type="spellStart"/>
      <w:r w:rsidR="001A260B">
        <w:rPr>
          <w:sz w:val="28"/>
          <w:szCs w:val="28"/>
        </w:rPr>
        <w:t>Парфёновский</w:t>
      </w:r>
      <w:proofErr w:type="spellEnd"/>
      <w:r>
        <w:rPr>
          <w:sz w:val="28"/>
          <w:szCs w:val="28"/>
        </w:rPr>
        <w:t xml:space="preserve"> сельсовет </w:t>
      </w:r>
      <w:r w:rsidRPr="001E47B5">
        <w:rPr>
          <w:sz w:val="28"/>
          <w:szCs w:val="28"/>
        </w:rPr>
        <w:t>Топчихинск</w:t>
      </w:r>
      <w:r>
        <w:rPr>
          <w:sz w:val="28"/>
          <w:szCs w:val="28"/>
        </w:rPr>
        <w:t>ого</w:t>
      </w:r>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t>2. Отсрочка уплаты арендной платы, указанн</w:t>
      </w:r>
      <w:r>
        <w:rPr>
          <w:sz w:val="28"/>
          <w:szCs w:val="28"/>
        </w:rPr>
        <w:t>ая</w:t>
      </w:r>
      <w:r w:rsidRPr="0028032D">
        <w:rPr>
          <w:sz w:val="28"/>
          <w:szCs w:val="28"/>
        </w:rPr>
        <w:t xml:space="preserve"> </w:t>
      </w:r>
      <w:r>
        <w:rPr>
          <w:sz w:val="28"/>
          <w:szCs w:val="28"/>
        </w:rPr>
        <w:t xml:space="preserve">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lastRenderedPageBreak/>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w:t>
      </w:r>
      <w:r w:rsidRPr="006A057C">
        <w:rPr>
          <w:rFonts w:eastAsiaTheme="minorHAnsi"/>
          <w:sz w:val="28"/>
          <w:szCs w:val="28"/>
          <w:lang w:eastAsia="en-US"/>
        </w:rPr>
        <w:lastRenderedPageBreak/>
        <w:t>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BD5CF0" w:rsidRDefault="00C24592" w:rsidP="006A057C">
      <w:pPr>
        <w:tabs>
          <w:tab w:val="left" w:pos="851"/>
          <w:tab w:val="left" w:pos="1134"/>
        </w:tabs>
        <w:ind w:firstLine="709"/>
        <w:jc w:val="both"/>
        <w:rPr>
          <w:sz w:val="28"/>
          <w:szCs w:val="28"/>
        </w:rPr>
      </w:pPr>
      <w:r>
        <w:rPr>
          <w:sz w:val="28"/>
          <w:szCs w:val="28"/>
        </w:rPr>
        <w:t>6. Признать утратившим силу постановлени</w:t>
      </w:r>
      <w:r w:rsidR="00BD5CF0">
        <w:rPr>
          <w:sz w:val="28"/>
          <w:szCs w:val="28"/>
        </w:rPr>
        <w:t>я</w:t>
      </w:r>
      <w:r>
        <w:rPr>
          <w:sz w:val="28"/>
          <w:szCs w:val="28"/>
        </w:rPr>
        <w:t xml:space="preserve"> Администрации сельсовета</w:t>
      </w:r>
      <w:r w:rsidR="00BD5CF0">
        <w:rPr>
          <w:sz w:val="28"/>
          <w:szCs w:val="28"/>
        </w:rPr>
        <w:t>:</w:t>
      </w:r>
    </w:p>
    <w:p w:rsidR="00C24592" w:rsidRDefault="00BD5CF0" w:rsidP="006A057C">
      <w:pPr>
        <w:tabs>
          <w:tab w:val="left" w:pos="851"/>
          <w:tab w:val="left" w:pos="1134"/>
        </w:tabs>
        <w:ind w:firstLine="709"/>
        <w:jc w:val="both"/>
        <w:rPr>
          <w:sz w:val="28"/>
          <w:szCs w:val="28"/>
        </w:rPr>
      </w:pPr>
      <w:r>
        <w:rPr>
          <w:sz w:val="28"/>
          <w:szCs w:val="28"/>
        </w:rPr>
        <w:t xml:space="preserve">- </w:t>
      </w:r>
      <w:r w:rsidR="00C24592">
        <w:rPr>
          <w:sz w:val="28"/>
          <w:szCs w:val="28"/>
        </w:rPr>
        <w:t xml:space="preserve"> от 0</w:t>
      </w:r>
      <w:r w:rsidR="001A260B">
        <w:rPr>
          <w:sz w:val="28"/>
          <w:szCs w:val="28"/>
        </w:rPr>
        <w:t>5.12.2022 № 37</w:t>
      </w:r>
      <w:r w:rsidR="00C24592">
        <w:rPr>
          <w:sz w:val="28"/>
          <w:szCs w:val="28"/>
        </w:rPr>
        <w:t xml:space="preserve"> «О предоставлении </w:t>
      </w:r>
      <w:r w:rsidR="00C24592" w:rsidRPr="00862631">
        <w:rPr>
          <w:sz w:val="28"/>
          <w:szCs w:val="28"/>
        </w:rPr>
        <w:t>отсрочки уплаты арендной платы</w:t>
      </w:r>
      <w:r w:rsidR="00C24592">
        <w:rPr>
          <w:sz w:val="28"/>
          <w:szCs w:val="28"/>
        </w:rPr>
        <w:t xml:space="preserve">, расторжении </w:t>
      </w:r>
      <w:r w:rsidR="00C24592" w:rsidRPr="00862631">
        <w:rPr>
          <w:sz w:val="28"/>
          <w:szCs w:val="28"/>
        </w:rPr>
        <w:t>договор</w:t>
      </w:r>
      <w:r w:rsidR="00C24592">
        <w:rPr>
          <w:sz w:val="28"/>
          <w:szCs w:val="28"/>
        </w:rPr>
        <w:t>ов</w:t>
      </w:r>
      <w:r w:rsidR="00C24592" w:rsidRPr="00862631">
        <w:rPr>
          <w:sz w:val="28"/>
          <w:szCs w:val="28"/>
        </w:rPr>
        <w:t xml:space="preserve"> аренды имущества, находящегося в муниципальной собственности</w:t>
      </w:r>
      <w:r w:rsidR="00C24592">
        <w:rPr>
          <w:sz w:val="28"/>
          <w:szCs w:val="28"/>
        </w:rPr>
        <w:t xml:space="preserve">, </w:t>
      </w:r>
      <w:r w:rsidR="00C24592" w:rsidRPr="00862631">
        <w:rPr>
          <w:sz w:val="28"/>
          <w:szCs w:val="28"/>
        </w:rPr>
        <w:t>в связи с частичной мобилизацией</w:t>
      </w:r>
      <w:r w:rsidR="00C24592">
        <w:rPr>
          <w:sz w:val="28"/>
          <w:szCs w:val="28"/>
        </w:rPr>
        <w:t>»</w:t>
      </w:r>
      <w:r>
        <w:rPr>
          <w:sz w:val="28"/>
          <w:szCs w:val="28"/>
        </w:rPr>
        <w:t>;</w:t>
      </w:r>
    </w:p>
    <w:p w:rsidR="00BD5CF0" w:rsidRPr="0028032D" w:rsidRDefault="001A260B" w:rsidP="006A057C">
      <w:pPr>
        <w:tabs>
          <w:tab w:val="left" w:pos="851"/>
          <w:tab w:val="left" w:pos="1134"/>
        </w:tabs>
        <w:ind w:firstLine="709"/>
        <w:jc w:val="both"/>
        <w:rPr>
          <w:sz w:val="28"/>
          <w:szCs w:val="28"/>
        </w:rPr>
      </w:pPr>
      <w:r>
        <w:rPr>
          <w:sz w:val="28"/>
          <w:szCs w:val="28"/>
        </w:rPr>
        <w:t>- от 26.05.2023 № 25</w:t>
      </w:r>
      <w:r w:rsidR="00BD5CF0">
        <w:rPr>
          <w:sz w:val="28"/>
          <w:szCs w:val="28"/>
        </w:rPr>
        <w:t xml:space="preserve"> «О внесении изменений в постанов</w:t>
      </w:r>
      <w:r>
        <w:rPr>
          <w:sz w:val="28"/>
          <w:szCs w:val="28"/>
        </w:rPr>
        <w:t>ление Администрации Парфёновского</w:t>
      </w:r>
      <w:r w:rsidR="00BD5CF0">
        <w:rPr>
          <w:sz w:val="28"/>
          <w:szCs w:val="28"/>
        </w:rPr>
        <w:t xml:space="preserve"> сельсовета Топчихинского района Алтайского края от </w:t>
      </w:r>
      <w:r>
        <w:rPr>
          <w:sz w:val="28"/>
          <w:szCs w:val="28"/>
        </w:rPr>
        <w:t xml:space="preserve"> </w:t>
      </w:r>
      <w:r w:rsidR="00BD5CF0">
        <w:rPr>
          <w:sz w:val="28"/>
          <w:szCs w:val="28"/>
        </w:rPr>
        <w:t xml:space="preserve">02.12.2022 № 41 «О предоставлении </w:t>
      </w:r>
      <w:r w:rsidR="00BD5CF0" w:rsidRPr="00862631">
        <w:rPr>
          <w:sz w:val="28"/>
          <w:szCs w:val="28"/>
        </w:rPr>
        <w:t>отсрочки уплаты арендной платы</w:t>
      </w:r>
      <w:r w:rsidR="00BD5CF0">
        <w:rPr>
          <w:sz w:val="28"/>
          <w:szCs w:val="28"/>
        </w:rPr>
        <w:t xml:space="preserve">, расторжении </w:t>
      </w:r>
      <w:r w:rsidR="00BD5CF0" w:rsidRPr="00862631">
        <w:rPr>
          <w:sz w:val="28"/>
          <w:szCs w:val="28"/>
        </w:rPr>
        <w:t>договор</w:t>
      </w:r>
      <w:r w:rsidR="00BD5CF0">
        <w:rPr>
          <w:sz w:val="28"/>
          <w:szCs w:val="28"/>
        </w:rPr>
        <w:t>ов</w:t>
      </w:r>
      <w:r w:rsidR="00BD5CF0" w:rsidRPr="00862631">
        <w:rPr>
          <w:sz w:val="28"/>
          <w:szCs w:val="28"/>
        </w:rPr>
        <w:t xml:space="preserve"> аренды имущества, находящегося в муниципальной собственности</w:t>
      </w:r>
      <w:r w:rsidR="00BD5CF0">
        <w:rPr>
          <w:sz w:val="28"/>
          <w:szCs w:val="28"/>
        </w:rPr>
        <w:t xml:space="preserve">, </w:t>
      </w:r>
      <w:r w:rsidR="00BD5CF0" w:rsidRPr="00862631">
        <w:rPr>
          <w:sz w:val="28"/>
          <w:szCs w:val="28"/>
        </w:rPr>
        <w:t>в связи с частичной мобилизацией</w:t>
      </w:r>
      <w:r w:rsidR="00BD5CF0">
        <w:rPr>
          <w:sz w:val="28"/>
          <w:szCs w:val="28"/>
        </w:rPr>
        <w:t>».</w:t>
      </w:r>
    </w:p>
    <w:p w:rsidR="006A057C" w:rsidRPr="0028032D" w:rsidRDefault="00C24592" w:rsidP="006A057C">
      <w:pPr>
        <w:tabs>
          <w:tab w:val="left" w:pos="851"/>
          <w:tab w:val="left" w:pos="1134"/>
        </w:tabs>
        <w:ind w:firstLine="709"/>
        <w:jc w:val="both"/>
        <w:rPr>
          <w:sz w:val="28"/>
          <w:szCs w:val="28"/>
        </w:rPr>
      </w:pPr>
      <w:r>
        <w:rPr>
          <w:sz w:val="28"/>
          <w:szCs w:val="28"/>
        </w:rPr>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lastRenderedPageBreak/>
        <w:t>8</w:t>
      </w:r>
      <w:r w:rsidR="006A057C" w:rsidRPr="0028032D">
        <w:rPr>
          <w:sz w:val="28"/>
          <w:szCs w:val="28"/>
        </w:rPr>
        <w:t xml:space="preserve">. Контроль за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C24592" w:rsidP="006A057C">
      <w:pPr>
        <w:tabs>
          <w:tab w:val="left" w:pos="851"/>
          <w:tab w:val="left" w:pos="1134"/>
        </w:tabs>
        <w:ind w:firstLine="709"/>
        <w:jc w:val="both"/>
        <w:rPr>
          <w:sz w:val="28"/>
          <w:szCs w:val="28"/>
        </w:rPr>
      </w:pPr>
    </w:p>
    <w:p w:rsidR="00BD5CF0" w:rsidRDefault="00BD5CF0" w:rsidP="00C24592">
      <w:pPr>
        <w:autoSpaceDE/>
        <w:autoSpaceDN/>
        <w:ind w:right="-2"/>
        <w:rPr>
          <w:sz w:val="28"/>
          <w:szCs w:val="28"/>
          <w:lang w:eastAsia="ar-SA"/>
        </w:rPr>
      </w:pPr>
    </w:p>
    <w:p w:rsidR="00C24592" w:rsidRPr="00C24592" w:rsidRDefault="001A260B" w:rsidP="00BD5CF0">
      <w:pPr>
        <w:tabs>
          <w:tab w:val="left" w:pos="8295"/>
        </w:tabs>
        <w:autoSpaceDE/>
        <w:autoSpaceDN/>
        <w:ind w:right="-2"/>
        <w:rPr>
          <w:sz w:val="28"/>
          <w:szCs w:val="28"/>
        </w:rPr>
      </w:pPr>
      <w:r>
        <w:rPr>
          <w:sz w:val="28"/>
          <w:szCs w:val="28"/>
          <w:lang w:eastAsia="ar-SA"/>
        </w:rPr>
        <w:t>Глава</w:t>
      </w:r>
      <w:r w:rsidR="00C24592" w:rsidRPr="00C24592">
        <w:rPr>
          <w:sz w:val="28"/>
          <w:szCs w:val="28"/>
          <w:lang w:eastAsia="ar-SA"/>
        </w:rPr>
        <w:t xml:space="preserve"> Администрации сельсовета                        </w:t>
      </w:r>
      <w:bookmarkStart w:id="0" w:name="_GoBack"/>
      <w:bookmarkEnd w:id="0"/>
      <w:r w:rsidR="00C24592" w:rsidRPr="00C24592">
        <w:rPr>
          <w:sz w:val="28"/>
          <w:szCs w:val="28"/>
          <w:lang w:eastAsia="ar-SA"/>
        </w:rPr>
        <w:t xml:space="preserve">       </w:t>
      </w:r>
      <w:r w:rsidR="00BD5CF0">
        <w:rPr>
          <w:sz w:val="28"/>
          <w:szCs w:val="28"/>
          <w:lang w:eastAsia="ar-SA"/>
        </w:rPr>
        <w:t xml:space="preserve">    </w:t>
      </w:r>
      <w:r>
        <w:rPr>
          <w:sz w:val="28"/>
          <w:szCs w:val="28"/>
          <w:lang w:eastAsia="ar-SA"/>
        </w:rPr>
        <w:t xml:space="preserve">                В.И.Субочев</w:t>
      </w:r>
    </w:p>
    <w:p w:rsidR="00C24592" w:rsidRPr="0028032D" w:rsidRDefault="00C24592" w:rsidP="006A057C">
      <w:pPr>
        <w:tabs>
          <w:tab w:val="left" w:pos="851"/>
          <w:tab w:val="left" w:pos="1134"/>
        </w:tabs>
        <w:ind w:firstLine="709"/>
        <w:jc w:val="both"/>
        <w:rPr>
          <w:sz w:val="28"/>
          <w:szCs w:val="28"/>
        </w:rPr>
      </w:pPr>
    </w:p>
    <w:p w:rsidR="0063654E" w:rsidRDefault="0063654E"/>
    <w:sectPr w:rsidR="0063654E" w:rsidSect="006A057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57C"/>
    <w:rsid w:val="001A260B"/>
    <w:rsid w:val="004D7C4E"/>
    <w:rsid w:val="004E729A"/>
    <w:rsid w:val="0063654E"/>
    <w:rsid w:val="006A057C"/>
    <w:rsid w:val="00BD5CF0"/>
    <w:rsid w:val="00C24592"/>
    <w:rsid w:val="00C763F0"/>
    <w:rsid w:val="00F03D92"/>
    <w:rsid w:val="00F4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2</cp:revision>
  <dcterms:created xsi:type="dcterms:W3CDTF">2023-07-24T04:47:00Z</dcterms:created>
  <dcterms:modified xsi:type="dcterms:W3CDTF">2023-07-24T04:47:00Z</dcterms:modified>
</cp:coreProperties>
</file>