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561" w:rsidRDefault="00312561" w:rsidP="00312561">
      <w:pPr>
        <w:pStyle w:val="a3"/>
        <w:ind w:left="9130"/>
        <w:rPr>
          <w:szCs w:val="28"/>
        </w:rPr>
      </w:pPr>
      <w:r>
        <w:rPr>
          <w:szCs w:val="28"/>
        </w:rPr>
        <w:t xml:space="preserve">Утверждена </w:t>
      </w:r>
    </w:p>
    <w:p w:rsidR="00312561" w:rsidRDefault="00312561" w:rsidP="00312561">
      <w:pPr>
        <w:pStyle w:val="a3"/>
        <w:ind w:left="9130"/>
        <w:rPr>
          <w:szCs w:val="28"/>
        </w:rPr>
      </w:pPr>
      <w:r>
        <w:rPr>
          <w:szCs w:val="28"/>
        </w:rPr>
        <w:t xml:space="preserve">решением районного Совета депутатов </w:t>
      </w:r>
    </w:p>
    <w:p w:rsidR="00312561" w:rsidRDefault="00312561" w:rsidP="00312561">
      <w:pPr>
        <w:pStyle w:val="a3"/>
        <w:ind w:left="9130"/>
        <w:rPr>
          <w:szCs w:val="28"/>
        </w:rPr>
      </w:pPr>
      <w:r>
        <w:rPr>
          <w:szCs w:val="28"/>
        </w:rPr>
        <w:t xml:space="preserve">от </w:t>
      </w:r>
      <w:r w:rsidR="00123CA8">
        <w:rPr>
          <w:szCs w:val="28"/>
        </w:rPr>
        <w:t>30.06.</w:t>
      </w:r>
      <w:r>
        <w:rPr>
          <w:szCs w:val="28"/>
        </w:rPr>
        <w:t>20</w:t>
      </w:r>
      <w:r w:rsidR="00223CFD">
        <w:rPr>
          <w:szCs w:val="28"/>
        </w:rPr>
        <w:t>23</w:t>
      </w:r>
      <w:r>
        <w:rPr>
          <w:szCs w:val="28"/>
        </w:rPr>
        <w:t xml:space="preserve"> № </w:t>
      </w:r>
      <w:r w:rsidR="00123CA8">
        <w:rPr>
          <w:szCs w:val="28"/>
        </w:rPr>
        <w:t>21</w:t>
      </w:r>
      <w:bookmarkStart w:id="0" w:name="_GoBack"/>
      <w:bookmarkEnd w:id="0"/>
      <w:r w:rsidR="00223CFD">
        <w:rPr>
          <w:szCs w:val="28"/>
        </w:rPr>
        <w:t>____</w:t>
      </w:r>
    </w:p>
    <w:p w:rsidR="00312561" w:rsidRPr="00A90508" w:rsidRDefault="00312561" w:rsidP="00312561">
      <w:pPr>
        <w:pStyle w:val="a3"/>
        <w:rPr>
          <w:szCs w:val="28"/>
        </w:rPr>
      </w:pPr>
      <w:r w:rsidRPr="00A90508">
        <w:rPr>
          <w:szCs w:val="28"/>
        </w:rPr>
        <w:t>СТРУКТУРА</w:t>
      </w:r>
    </w:p>
    <w:p w:rsidR="00312561" w:rsidRDefault="00123CA8" w:rsidP="003125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4" style="position:absolute;left:0;text-align:left;margin-left:460.85pt;margin-top:15.75pt;width:295.5pt;height:31.45pt;z-index:251668480">
            <v:textbox style="mso-next-textbox:#_x0000_s1034">
              <w:txbxContent>
                <w:p w:rsidR="00B952E1" w:rsidRDefault="00312561" w:rsidP="00312561">
                  <w:pPr>
                    <w:pStyle w:val="a5"/>
                    <w:rPr>
                      <w:rFonts w:ascii="Times New Roman" w:hAnsi="Times New Roman"/>
                    </w:rPr>
                  </w:pPr>
                  <w:r w:rsidRPr="00006CFA">
                    <w:rPr>
                      <w:rFonts w:ascii="Times New Roman" w:hAnsi="Times New Roman"/>
                    </w:rPr>
                    <w:t>Комитет по финансам, налоговой и кредитной политике</w:t>
                  </w:r>
                </w:p>
                <w:p w:rsidR="00312561" w:rsidRPr="00006CFA" w:rsidRDefault="00B952E1" w:rsidP="00312561">
                  <w:pPr>
                    <w:pStyle w:val="a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(юр</w:t>
                  </w:r>
                  <w:r w:rsidR="001222DA">
                    <w:rPr>
                      <w:rFonts w:ascii="Times New Roman" w:hAnsi="Times New Roman"/>
                    </w:rPr>
                    <w:t>идическое</w:t>
                  </w:r>
                  <w:r>
                    <w:rPr>
                      <w:rFonts w:ascii="Times New Roman" w:hAnsi="Times New Roman"/>
                    </w:rPr>
                    <w:t xml:space="preserve"> лицо)</w:t>
                  </w:r>
                </w:p>
              </w:txbxContent>
            </v:textbox>
          </v:rect>
        </w:pict>
      </w:r>
      <w:r w:rsidR="00312561" w:rsidRPr="00A90508">
        <w:rPr>
          <w:rFonts w:ascii="Times New Roman" w:hAnsi="Times New Roman"/>
          <w:sz w:val="28"/>
          <w:szCs w:val="28"/>
        </w:rPr>
        <w:t>Администрации Топчихинского района Алтайского края</w:t>
      </w:r>
    </w:p>
    <w:p w:rsidR="00312561" w:rsidRDefault="00123CA8" w:rsidP="003125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1" style="position:absolute;left:0;text-align:left;margin-left:7.85pt;margin-top:11.9pt;width:261.95pt;height:16.95pt;z-index:251665408">
            <v:textbox style="mso-next-textbox:#_x0000_s1031">
              <w:txbxContent>
                <w:p w:rsidR="00312561" w:rsidRPr="005C1478" w:rsidRDefault="00312561" w:rsidP="0031256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</w:t>
                  </w:r>
                  <w:r w:rsidRPr="005C1478">
                    <w:rPr>
                      <w:rFonts w:ascii="Times New Roman" w:hAnsi="Times New Roman"/>
                      <w:sz w:val="20"/>
                      <w:szCs w:val="20"/>
                    </w:rPr>
                    <w:t>тдел</w:t>
                  </w:r>
                  <w:r w:rsidRPr="005C147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 w:rsidRPr="005C1478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 делам ГО и ЧС </w:t>
                  </w:r>
                  <w:r w:rsidR="003C15A4">
                    <w:rPr>
                      <w:rFonts w:ascii="Times New Roman" w:hAnsi="Times New Roman"/>
                      <w:sz w:val="20"/>
                      <w:szCs w:val="20"/>
                    </w:rPr>
                    <w:t>и мобилизационной работе</w:t>
                  </w:r>
                </w:p>
              </w:txbxContent>
            </v:textbox>
          </v:rect>
        </w:pict>
      </w:r>
      <w:r w:rsidR="00312561">
        <w:rPr>
          <w:rFonts w:ascii="Times New Roman" w:hAnsi="Times New Roman"/>
          <w:sz w:val="28"/>
          <w:szCs w:val="28"/>
        </w:rPr>
        <w:t xml:space="preserve"> </w:t>
      </w:r>
    </w:p>
    <w:p w:rsidR="00312561" w:rsidRPr="00A90508" w:rsidRDefault="00123CA8" w:rsidP="003125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279.95pt;margin-top:3pt;width:.4pt;height:59.2pt;flip:x;z-index:251672576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05" type="#_x0000_t32" style="position:absolute;left:0;text-align:left;margin-left:269.1pt;margin-top:2.2pt;width:10.1pt;height:.05pt;flip:x;z-index:251741184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6" type="#_x0000_t32" style="position:absolute;left:0;text-align:left;margin-left:450.1pt;margin-top:.5pt;width:.05pt;height:68.85pt;z-index:251670528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76" type="#_x0000_t32" style="position:absolute;left:0;text-align:left;margin-left:216.3pt;margin-top:332.9pt;width:80.4pt;height:0;z-index:251711488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89" type="#_x0000_t32" style="position:absolute;left:0;text-align:left;margin-left:-11pt;margin-top:235.2pt;width:18.85pt;height:0;z-index:251724800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85" type="#_x0000_t32" style="position:absolute;left:0;text-align:left;margin-left:-10.6pt;margin-top:194.8pt;width:18.85pt;height:0;z-index:251720704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80" type="#_x0000_t32" style="position:absolute;left:0;text-align:left;margin-left:-11pt;margin-top:110pt;width:18.85pt;height:0;flip:x;z-index:251715584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6" type="#_x0000_t32" style="position:absolute;left:0;text-align:left;margin-left:450.1pt;margin-top:.5pt;width:10.75pt;height:0;z-index:251691008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95" type="#_x0000_t32" style="position:absolute;left:0;text-align:left;margin-left:296.7pt;margin-top:36.4pt;width:8.45pt;height:0;flip:x;z-index:251730944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94" type="#_x0000_t32" style="position:absolute;left:0;text-align:left;margin-left:288.4pt;margin-top:36.4pt;width:8.45pt;height:0;flip:x;z-index:251729920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93" type="#_x0000_t32" style="position:absolute;left:0;text-align:left;margin-left:305.15pt;margin-top:36.4pt;width:8.45pt;height:0;flip:x;z-index:251728896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92" type="#_x0000_t32" style="position:absolute;left:0;text-align:left;margin-left:434.5pt;margin-top:36.4pt;width:7.8pt;height:0;z-index:251727872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91" type="#_x0000_t32" style="position:absolute;left:0;text-align:left;margin-left:427.2pt;margin-top:36.4pt;width:7.8pt;height:0;z-index:251726848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90" type="#_x0000_t32" style="position:absolute;left:0;text-align:left;margin-left:419.4pt;margin-top:36.4pt;width:7.8pt;height:0;z-index:251725824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6" style="position:absolute;left:0;text-align:left;margin-left:313.6pt;margin-top:21.45pt;width:105.8pt;height:27.15pt;z-index:251660288">
            <v:textbox style="mso-next-textbox:#_x0000_s1026">
              <w:txbxContent>
                <w:p w:rsidR="00312561" w:rsidRPr="00A90508" w:rsidRDefault="00312561" w:rsidP="0031256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90508">
                    <w:rPr>
                      <w:rFonts w:ascii="Times New Roman" w:hAnsi="Times New Roman"/>
                      <w:sz w:val="20"/>
                      <w:szCs w:val="20"/>
                    </w:rPr>
                    <w:t>Глава района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9" type="#_x0000_t32" style="position:absolute;left:0;text-align:left;margin-left:63.9pt;margin-top:77.55pt;width:0;height:15pt;z-index:251683840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5" type="#_x0000_t32" style="position:absolute;left:0;text-align:left;margin-left:442.3pt;margin-top:36.4pt;width:7.8pt;height:0;z-index:251669504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7" type="#_x0000_t32" style="position:absolute;left:0;text-align:left;margin-left:279.9pt;margin-top:36.4pt;width:8.45pt;height:0;flip:x;z-index:251671552" o:connectortype="straight"/>
        </w:pict>
      </w:r>
    </w:p>
    <w:p w:rsidR="00B7546F" w:rsidRDefault="00123CA8"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06" style="position:absolute;margin-left:481.8pt;margin-top:351pt;width:278.05pt;height:19pt;z-index:251742208">
            <v:textbox style="mso-next-textbox:#_x0000_s1106">
              <w:txbxContent>
                <w:p w:rsidR="00312561" w:rsidRPr="00F73626" w:rsidRDefault="00312561" w:rsidP="00312561">
                  <w:pPr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E972A5">
                    <w:rPr>
                      <w:rFonts w:ascii="Times New Roman" w:hAnsi="Times New Roman"/>
                      <w:sz w:val="20"/>
                      <w:szCs w:val="20"/>
                    </w:rPr>
                    <w:t>Юридический отдел</w:t>
                  </w:r>
                  <w:r w:rsidR="00F73626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F73626" w:rsidRPr="00F73626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(по вопросам МНПА)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27" style="position:absolute;margin-left:481.05pt;margin-top:310pt;width:283.65pt;height:34.85pt;z-index:251760640">
            <v:textbox style="mso-next-textbox:#_x0000_s1127">
              <w:txbxContent>
                <w:p w:rsidR="009D2EE9" w:rsidRPr="009D2EE9" w:rsidRDefault="009D2EE9" w:rsidP="009D2EE9">
                  <w:pPr>
                    <w:spacing w:line="240" w:lineRule="auto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D0363A">
                    <w:rPr>
                      <w:rFonts w:ascii="Times New Roman" w:hAnsi="Times New Roman"/>
                      <w:sz w:val="20"/>
                      <w:szCs w:val="20"/>
                    </w:rPr>
                    <w:t xml:space="preserve">Отдел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по труду</w:t>
                  </w:r>
                  <w:r w:rsidRPr="000D1C7D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9D2EE9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(по кадровым вопросам и  вопросам  противодействия коррупции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09" type="#_x0000_t32" style="position:absolute;margin-left:455.1pt;margin-top:318.6pt;width:1.2pt;height:41.85pt;z-index:251745280" o:connectortype="straight">
            <v:stroke dashstyle="dash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24" type="#_x0000_t32" style="position:absolute;margin-left:458.1pt;margin-top:357.75pt;width:21.7pt;height:.05pt;z-index:251758592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28" type="#_x0000_t32" style="position:absolute;margin-left:458.65pt;margin-top:325.8pt;width:22.4pt;height:.05pt;z-index:251761664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98" type="#_x0000_t32" style="position:absolute;margin-left:455.3pt;margin-top:296.7pt;width:22.4pt;height:.05pt;z-index:251734016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77" style="position:absolute;margin-left:481.8pt;margin-top:288.3pt;width:201.75pt;height:17.95pt;z-index:251712512">
            <v:textbox style="mso-next-textbox:#_x0000_s1077">
              <w:txbxContent>
                <w:p w:rsidR="00312561" w:rsidRPr="00D0363A" w:rsidRDefault="00312561" w:rsidP="0031256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Технический и обслуживающий персонал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78" type="#_x0000_t32" style="position:absolute;margin-left:456.7pt;margin-top:267.9pt;width:21.6pt;height:0;z-index:251713536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25" style="position:absolute;margin-left:481.05pt;margin-top:259.2pt;width:200.5pt;height:20.5pt;z-index:251759616">
            <v:textbox style="mso-next-textbox:#_x0000_s1125">
              <w:txbxContent>
                <w:p w:rsidR="00696E53" w:rsidRPr="00E972A5" w:rsidRDefault="00696E53" w:rsidP="00696E53">
                  <w:pPr>
                    <w:pStyle w:val="a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Консультант по связям с общественностью</w:t>
                  </w:r>
                </w:p>
                <w:p w:rsidR="00696E53" w:rsidRPr="00E972A5" w:rsidRDefault="00696E53" w:rsidP="00696E53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8" type="#_x0000_t32" style="position:absolute;margin-left:455.9pt;margin-top:242.95pt;width:23.2pt;height:0;z-index:251682816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64" style="position:absolute;margin-left:480.3pt;margin-top:233.05pt;width:122.25pt;height:20.75pt;z-index:251699200">
            <v:textbox style="mso-next-textbox:#_x0000_s1064">
              <w:txbxContent>
                <w:p w:rsidR="00312561" w:rsidRPr="00E972A5" w:rsidRDefault="00312561" w:rsidP="00312561">
                  <w:pPr>
                    <w:pStyle w:val="a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Отдел информатизации</w:t>
                  </w:r>
                </w:p>
                <w:p w:rsidR="00312561" w:rsidRPr="00E972A5" w:rsidRDefault="00312561" w:rsidP="00312561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6" type="#_x0000_t32" style="position:absolute;margin-left:455.3pt;margin-top:215.75pt;width:24.6pt;height:.05pt;z-index:251680768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63" style="position:absolute;margin-left:479.1pt;margin-top:206.4pt;width:120.45pt;height:20.55pt;z-index:251698176">
            <v:textbox style="mso-next-textbox:#_x0000_s1063">
              <w:txbxContent>
                <w:p w:rsidR="00312561" w:rsidRPr="00E972A5" w:rsidRDefault="00312561" w:rsidP="00312561">
                  <w:pPr>
                    <w:pStyle w:val="a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Отдел по делам архивов</w:t>
                  </w:r>
                </w:p>
                <w:p w:rsidR="00312561" w:rsidRPr="00E972A5" w:rsidRDefault="00312561" w:rsidP="00312561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62" style="position:absolute;margin-left:476.4pt;margin-top:136.3pt;width:133.4pt;height:63.8pt;z-index:251697152">
            <v:textbox style="mso-next-textbox:#_x0000_s1062">
              <w:txbxContent>
                <w:p w:rsidR="00312561" w:rsidRPr="00E972A5" w:rsidRDefault="00312561" w:rsidP="00312561">
                  <w:pPr>
                    <w:pStyle w:val="a5"/>
                    <w:rPr>
                      <w:rFonts w:ascii="Times New Roman" w:hAnsi="Times New Roman"/>
                    </w:rPr>
                  </w:pPr>
                  <w:r w:rsidRPr="00E972A5">
                    <w:rPr>
                      <w:rFonts w:ascii="Times New Roman" w:hAnsi="Times New Roman"/>
                    </w:rPr>
                    <w:t>Отдел организационной  работы и  по взаимодействию с органами местного самоуправления поселений</w:t>
                  </w:r>
                </w:p>
                <w:p w:rsidR="00312561" w:rsidRPr="00E972A5" w:rsidRDefault="00312561" w:rsidP="00312561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3" type="#_x0000_t32" style="position:absolute;margin-left:454.1pt;margin-top:97.05pt;width:1.2pt;height:219pt;z-index:251677696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4" type="#_x0000_t32" style="position:absolute;margin-left:270.25pt;margin-top:15.1pt;width:10.1pt;height:0;flip:x;z-index:251688960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2" style="position:absolute;margin-left:8.25pt;margin-top:3.2pt;width:262pt;height:19.1pt;z-index:251666432">
            <v:textbox style="mso-next-textbox:#_x0000_s1032">
              <w:txbxContent>
                <w:p w:rsidR="00312561" w:rsidRPr="00E972A5" w:rsidRDefault="00312561" w:rsidP="0031256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972A5">
                    <w:rPr>
                      <w:rFonts w:ascii="Times New Roman" w:hAnsi="Times New Roman"/>
                      <w:sz w:val="20"/>
                      <w:szCs w:val="20"/>
                    </w:rPr>
                    <w:t>Отдел учёта и отчётности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5" type="#_x0000_t32" style="position:absolute;margin-left:271.5pt;margin-top:43.95pt;width:10.1pt;height:0;flip:x;z-index:251689984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3" style="position:absolute;margin-left:10.35pt;margin-top:32.5pt;width:261.95pt;height:19pt;z-index:251667456">
            <v:textbox style="mso-next-textbox:#_x0000_s1033">
              <w:txbxContent>
                <w:p w:rsidR="00312561" w:rsidRPr="00E972A5" w:rsidRDefault="00312561" w:rsidP="0031256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972A5">
                    <w:rPr>
                      <w:rFonts w:ascii="Times New Roman" w:hAnsi="Times New Roman"/>
                      <w:sz w:val="20"/>
                      <w:szCs w:val="20"/>
                    </w:rPr>
                    <w:t>Юридический отдел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13" style="position:absolute;margin-left:463.6pt;margin-top:39.3pt;width:289.2pt;height:19.15pt;z-index:251749376">
            <v:textbox style="mso-next-textbox:#_x0000_s1113">
              <w:txbxContent>
                <w:p w:rsidR="00B952E1" w:rsidRPr="00E972A5" w:rsidRDefault="00B952E1" w:rsidP="00312561">
                  <w:pPr>
                    <w:pStyle w:val="a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Отдел</w:t>
                  </w:r>
                  <w:r w:rsidRPr="00E972A5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муниципального заказа</w:t>
                  </w:r>
                </w:p>
                <w:p w:rsidR="00B952E1" w:rsidRPr="00E972A5" w:rsidRDefault="00B952E1" w:rsidP="00312561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00" type="#_x0000_t32" style="position:absolute;margin-left:449.4pt;margin-top:52.05pt;width:11.9pt;height:.05pt;z-index:251736064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8" type="#_x0000_t32" style="position:absolute;margin-left:614.25pt;margin-top:139.85pt;width:21.7pt;height:.05pt;z-index:251703296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17" type="#_x0000_t32" style="position:absolute;margin-left:310.65pt;margin-top:225.45pt;width:16.1pt;height:.05pt;z-index:251753472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9" type="#_x0000_t32" style="position:absolute;margin-left:63.9pt;margin-top:61.45pt;width:634.85pt;height:0;z-index:251673600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61" style="position:absolute;margin-left:462.2pt;margin-top:4pt;width:294.15pt;height:30.6pt;z-index:251696128">
            <v:textbox style="mso-next-textbox:#_x0000_s1061">
              <w:txbxContent>
                <w:p w:rsidR="001222DA" w:rsidRDefault="00312561" w:rsidP="001222DA">
                  <w:pPr>
                    <w:pStyle w:val="a5"/>
                    <w:rPr>
                      <w:rFonts w:ascii="Times New Roman" w:hAnsi="Times New Roman"/>
                    </w:rPr>
                  </w:pPr>
                  <w:r w:rsidRPr="00E972A5">
                    <w:rPr>
                      <w:rFonts w:ascii="Times New Roman" w:hAnsi="Times New Roman"/>
                    </w:rPr>
                    <w:t>Комитет по управлению муниципальным имуществом</w:t>
                  </w:r>
                </w:p>
                <w:p w:rsidR="00B952E1" w:rsidRPr="00E972A5" w:rsidRDefault="00B952E1" w:rsidP="001222DA">
                  <w:pPr>
                    <w:pStyle w:val="a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(юр</w:t>
                  </w:r>
                  <w:r w:rsidR="001222DA">
                    <w:rPr>
                      <w:rFonts w:ascii="Times New Roman" w:hAnsi="Times New Roman"/>
                    </w:rPr>
                    <w:t>идическое</w:t>
                  </w:r>
                  <w:r>
                    <w:rPr>
                      <w:rFonts w:ascii="Times New Roman" w:hAnsi="Times New Roman"/>
                    </w:rPr>
                    <w:t xml:space="preserve"> лицо)</w:t>
                  </w:r>
                </w:p>
                <w:p w:rsidR="00312561" w:rsidRPr="00E972A5" w:rsidRDefault="00312561" w:rsidP="00312561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7" type="#_x0000_t32" style="position:absolute;margin-left:449.4pt;margin-top:21pt;width:10.75pt;height:0;z-index:251692032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08" type="#_x0000_t32" style="position:absolute;margin-left:615.2pt;margin-top:90.95pt;width:0;height:48.95pt;z-index:251744256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84" style="position:absolute;margin-left:634.45pt;margin-top:124.4pt;width:123.35pt;height:31.2pt;z-index:251719680">
            <v:textbox style="mso-next-textbox:#_x0000_s1084">
              <w:txbxContent>
                <w:p w:rsidR="00312561" w:rsidRPr="00E972A5" w:rsidRDefault="00312561" w:rsidP="00312561">
                  <w:pPr>
                    <w:pStyle w:val="a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Отдел</w:t>
                  </w:r>
                  <w:r w:rsidRPr="00E972A5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муниципальных услуг</w:t>
                  </w:r>
                </w:p>
                <w:p w:rsidR="00312561" w:rsidRPr="00E972A5" w:rsidRDefault="00312561" w:rsidP="00312561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7" type="#_x0000_t32" style="position:absolute;margin-left:455.15pt;margin-top:170.75pt;width:18.85pt;height:0;z-index:251681792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7" type="#_x0000_t32" style="position:absolute;margin-left:309.15pt;margin-top:102.5pt;width:1.5pt;height:122.95pt;z-index:251702272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45" style="position:absolute;margin-left:326.75pt;margin-top:215.75pt;width:119.65pt;height:22.6pt;z-index:251679744">
            <v:textbox style="mso-next-textbox:#_x0000_s1045">
              <w:txbxContent>
                <w:p w:rsidR="000D1C7D" w:rsidRPr="00A90508" w:rsidRDefault="00312561" w:rsidP="000D1C7D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0363A">
                    <w:rPr>
                      <w:rFonts w:ascii="Times New Roman" w:hAnsi="Times New Roman"/>
                      <w:sz w:val="20"/>
                      <w:szCs w:val="20"/>
                    </w:rPr>
                    <w:t xml:space="preserve">Отдел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по труду</w:t>
                  </w:r>
                  <w:r w:rsidR="000D1C7D" w:rsidRPr="000D1C7D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  <w:p w:rsidR="00312561" w:rsidRPr="00D0363A" w:rsidRDefault="00312561" w:rsidP="0031256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11" style="position:absolute;margin-left:321.45pt;margin-top:77.35pt;width:124.1pt;height:58.25pt;z-index:251747328">
            <v:textbox style="mso-next-textbox:#_x0000_s1111">
              <w:txbxContent>
                <w:p w:rsidR="000D1C7D" w:rsidRDefault="000D1C7D" w:rsidP="000D1C7D">
                  <w:pPr>
                    <w:jc w:val="center"/>
                  </w:pPr>
                  <w:r w:rsidRPr="00A90508">
                    <w:rPr>
                      <w:rFonts w:ascii="Times New Roman" w:hAnsi="Times New Roman"/>
                      <w:sz w:val="20"/>
                      <w:szCs w:val="20"/>
                    </w:rPr>
                    <w:t>Заместитель  главы Администрации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района</w:t>
                  </w:r>
                  <w:r w:rsidRPr="00A90508">
                    <w:rPr>
                      <w:rFonts w:ascii="Times New Roman" w:hAnsi="Times New Roman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(вопросы</w:t>
                  </w:r>
                  <w:r w:rsidRPr="00A90508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социальн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ого</w:t>
                  </w:r>
                  <w:r w:rsidRPr="000D1C7D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развития)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44" style="position:absolute;margin-left:325.95pt;margin-top:178.7pt;width:121.15pt;height:30.65pt;z-index:251678720">
            <v:textbox style="mso-next-textbox:#_x0000_s1044">
              <w:txbxContent>
                <w:p w:rsidR="00312561" w:rsidRPr="00D0363A" w:rsidRDefault="00312561" w:rsidP="0031256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0363A">
                    <w:rPr>
                      <w:rFonts w:ascii="Times New Roman" w:hAnsi="Times New Roman"/>
                      <w:sz w:val="20"/>
                      <w:szCs w:val="20"/>
                    </w:rPr>
                    <w:t>Отдел культуры, молодежи и спорта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16" type="#_x0000_t32" style="position:absolute;margin-left:310.65pt;margin-top:193.65pt;width:16.1pt;height:.05pt;z-index:251752448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41" style="position:absolute;margin-left:324.55pt;margin-top:141.95pt;width:121pt;height:30.25pt;z-index:251675648">
            <v:textbox style="mso-next-textbox:#_x0000_s1041">
              <w:txbxContent>
                <w:p w:rsidR="00312561" w:rsidRPr="00D0363A" w:rsidRDefault="00312561" w:rsidP="0031256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Комитет по образованию</w:t>
                  </w:r>
                  <w:r w:rsidR="00C076E4">
                    <w:rPr>
                      <w:rFonts w:ascii="Times New Roman" w:hAnsi="Times New Roman"/>
                      <w:sz w:val="20"/>
                      <w:szCs w:val="20"/>
                    </w:rPr>
                    <w:t xml:space="preserve"> (юр</w:t>
                  </w:r>
                  <w:r w:rsidR="001D2574">
                    <w:rPr>
                      <w:rFonts w:ascii="Times New Roman" w:hAnsi="Times New Roman"/>
                      <w:sz w:val="20"/>
                      <w:szCs w:val="20"/>
                    </w:rPr>
                    <w:t>идическое</w:t>
                  </w:r>
                  <w:r w:rsidR="00C076E4">
                    <w:rPr>
                      <w:rFonts w:ascii="Times New Roman" w:hAnsi="Times New Roman"/>
                      <w:sz w:val="20"/>
                      <w:szCs w:val="20"/>
                    </w:rPr>
                    <w:t xml:space="preserve"> лицо) 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15" type="#_x0000_t32" style="position:absolute;margin-left:307.05pt;margin-top:158.1pt;width:16.1pt;height:.05pt;z-index:251751424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83" style="position:absolute;margin-left:633.05pt;margin-top:76.45pt;width:124.75pt;height:43.5pt;z-index:251718656">
            <v:textbox style="mso-next-textbox:#_x0000_s1083">
              <w:txbxContent>
                <w:p w:rsidR="00312561" w:rsidRPr="00E972A5" w:rsidRDefault="00C076E4" w:rsidP="00312561">
                  <w:pPr>
                    <w:pStyle w:val="a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Комитет</w:t>
                  </w:r>
                  <w:r w:rsidR="00312561" w:rsidRPr="00E972A5">
                    <w:rPr>
                      <w:rFonts w:ascii="Times New Roman" w:hAnsi="Times New Roman"/>
                    </w:rPr>
                    <w:t xml:space="preserve"> по экономике </w:t>
                  </w:r>
                  <w:r>
                    <w:rPr>
                      <w:rFonts w:ascii="Times New Roman" w:hAnsi="Times New Roman"/>
                    </w:rPr>
                    <w:br/>
                  </w:r>
                  <w:r w:rsidR="00312561" w:rsidRPr="00E972A5">
                    <w:rPr>
                      <w:rFonts w:ascii="Times New Roman" w:hAnsi="Times New Roman"/>
                    </w:rPr>
                    <w:t xml:space="preserve">и </w:t>
                  </w:r>
                  <w:r w:rsidR="00312561">
                    <w:rPr>
                      <w:rFonts w:ascii="Times New Roman" w:hAnsi="Times New Roman"/>
                    </w:rPr>
                    <w:t xml:space="preserve">инвестиционной </w:t>
                  </w:r>
                  <w:r>
                    <w:rPr>
                      <w:rFonts w:ascii="Times New Roman" w:hAnsi="Times New Roman"/>
                    </w:rPr>
                    <w:t>политике</w:t>
                  </w:r>
                  <w:r w:rsidR="00312561" w:rsidRPr="00E972A5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312561" w:rsidRPr="00E972A5" w:rsidRDefault="00312561" w:rsidP="00312561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2" type="#_x0000_t32" style="position:absolute;margin-left:698.75pt;margin-top:62.35pt;width:0;height:13.05pt;z-index:251686912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1" type="#_x0000_t32" style="position:absolute;margin-left:538.65pt;margin-top:62.35pt;width:.05pt;height:13.05pt;z-index:251685888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20" type="#_x0000_t32" style="position:absolute;margin-left:365pt;margin-top:32.5pt;width:.05pt;height:31.7pt;z-index:251755520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19" type="#_x0000_t32" style="position:absolute;margin-left:365pt;margin-top:62.35pt;width:0;height:15pt;z-index:251754496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07" type="#_x0000_t32" style="position:absolute;margin-left:-11pt;margin-top:183.6pt;width:.4pt;height:84.9pt;flip:x;z-index:251743232" o:connectortype="straight">
            <v:stroke dashstyle="dash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73" type="#_x0000_t32" style="position:absolute;margin-left:-10.6pt;margin-top:267.9pt;width:20.9pt;height:.05pt;z-index:251708416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65" style="position:absolute;margin-left:7.85pt;margin-top:210.65pt;width:143.95pt;height:35.95pt;z-index:251700224">
            <v:textbox style="mso-next-textbox:#_x0000_s1065">
              <w:txbxContent>
                <w:p w:rsidR="00312561" w:rsidRPr="005C1478" w:rsidRDefault="00312561" w:rsidP="0031256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</w:t>
                  </w:r>
                  <w:r w:rsidRPr="005C1478">
                    <w:rPr>
                      <w:rFonts w:ascii="Times New Roman" w:hAnsi="Times New Roman"/>
                      <w:sz w:val="20"/>
                      <w:szCs w:val="20"/>
                    </w:rPr>
                    <w:t>тдел</w:t>
                  </w:r>
                  <w:r w:rsidRPr="005C147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 w:rsidRPr="005C1478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 делам ГО и ЧС </w:t>
                  </w:r>
                  <w:r w:rsidR="003C15A4">
                    <w:rPr>
                      <w:rFonts w:ascii="Times New Roman" w:hAnsi="Times New Roman"/>
                      <w:sz w:val="20"/>
                      <w:szCs w:val="20"/>
                    </w:rPr>
                    <w:t>и мобилизационной работе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74" style="position:absolute;margin-left:8.25pt;margin-top:253pt;width:139.05pt;height:31.9pt;z-index:251709440">
            <v:textbox style="mso-next-textbox:#_x0000_s1074">
              <w:txbxContent>
                <w:p w:rsidR="00312561" w:rsidRPr="003503FD" w:rsidRDefault="00312561" w:rsidP="0031256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ЕДДС</w:t>
                  </w:r>
                  <w:r w:rsidRPr="003503FD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Т</w:t>
                  </w:r>
                  <w:r w:rsidRPr="003503FD">
                    <w:rPr>
                      <w:rFonts w:ascii="Times New Roman" w:hAnsi="Times New Roman"/>
                      <w:sz w:val="20"/>
                      <w:szCs w:val="20"/>
                    </w:rPr>
                    <w:t>опчихинского района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0" type="#_x0000_t32" style="position:absolute;margin-left:160.3pt;margin-top:93.9pt;width:.05pt;height:146.75pt;flip:x;z-index:251695104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9" type="#_x0000_t32" style="position:absolute;margin-left:160.35pt;margin-top:93.9pt;width:17.85pt;height:0;flip:x;z-index:251694080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86" style="position:absolute;margin-left:178.2pt;margin-top:162.45pt;width:121.55pt;height:48.2pt;z-index:251721728">
            <v:textbox style="mso-next-textbox:#_x0000_s1086">
              <w:txbxContent>
                <w:p w:rsidR="00312561" w:rsidRPr="001C721A" w:rsidRDefault="00312561" w:rsidP="00312561">
                  <w:pPr>
                    <w:pStyle w:val="a5"/>
                    <w:rPr>
                      <w:rFonts w:ascii="Times New Roman" w:hAnsi="Times New Roman"/>
                    </w:rPr>
                  </w:pPr>
                  <w:r w:rsidRPr="00E972A5">
                    <w:rPr>
                      <w:rFonts w:ascii="Times New Roman" w:hAnsi="Times New Roman"/>
                    </w:rPr>
                    <w:t xml:space="preserve">Комитет </w:t>
                  </w:r>
                  <w:r w:rsidR="00E51B54">
                    <w:rPr>
                      <w:rFonts w:ascii="Times New Roman" w:hAnsi="Times New Roman"/>
                    </w:rPr>
                    <w:t>ЖКХ,</w:t>
                  </w:r>
                  <w:r w:rsidRPr="00E972A5">
                    <w:rPr>
                      <w:rFonts w:ascii="Times New Roman" w:hAnsi="Times New Roman"/>
                    </w:rPr>
                    <w:t xml:space="preserve"> </w:t>
                  </w:r>
                  <w:r w:rsidR="00E51B54" w:rsidRPr="001C721A">
                    <w:rPr>
                      <w:rFonts w:ascii="Times New Roman" w:hAnsi="Times New Roman"/>
                    </w:rPr>
                    <w:t xml:space="preserve">дорожного </w:t>
                  </w:r>
                  <w:r w:rsidRPr="001C721A">
                    <w:rPr>
                      <w:rFonts w:ascii="Times New Roman" w:hAnsi="Times New Roman"/>
                    </w:rPr>
                    <w:t>хозяйств</w:t>
                  </w:r>
                  <w:r w:rsidR="00E51B54" w:rsidRPr="001C721A">
                    <w:rPr>
                      <w:rFonts w:ascii="Times New Roman" w:hAnsi="Times New Roman"/>
                    </w:rPr>
                    <w:t>а, транспорта, связи</w:t>
                  </w:r>
                </w:p>
                <w:p w:rsidR="00312561" w:rsidRPr="00E972A5" w:rsidRDefault="00312561" w:rsidP="00312561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75" style="position:absolute;margin-left:205.05pt;margin-top:306.25pt;width:237.25pt;height:138pt;z-index:251710464" strokecolor="#eeece1">
            <v:textbox style="mso-next-textbox:#_x0000_s1075">
              <w:txbxContent>
                <w:p w:rsidR="00312561" w:rsidRDefault="00312561" w:rsidP="0031256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312561" w:rsidRDefault="00312561" w:rsidP="0031256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51BB">
                    <w:rPr>
                      <w:rFonts w:ascii="Times New Roman" w:hAnsi="Times New Roman"/>
                      <w:sz w:val="20"/>
                      <w:szCs w:val="20"/>
                    </w:rPr>
                    <w:t>Прямая функциональная подчиненность (руководство)</w:t>
                  </w:r>
                </w:p>
                <w:p w:rsidR="00312561" w:rsidRDefault="00312561" w:rsidP="0031256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035050" cy="9017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050" cy="90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12561" w:rsidRPr="000251BB" w:rsidRDefault="00312561" w:rsidP="00312561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51BB">
                    <w:rPr>
                      <w:rFonts w:ascii="Times New Roman" w:hAnsi="Times New Roman"/>
                      <w:sz w:val="20"/>
                      <w:szCs w:val="20"/>
                    </w:rPr>
                    <w:t>Организационная и методическая подчиненность (координация)</w:t>
                  </w:r>
                </w:p>
                <w:p w:rsidR="00312561" w:rsidRPr="000251BB" w:rsidRDefault="00312561" w:rsidP="00312561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14" type="#_x0000_t32" style="position:absolute;margin-left:309.2pt;margin-top:102.5pt;width:13.95pt;height:.05pt;flip:x;z-index:251750400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8" style="position:absolute;margin-left:470pt;margin-top:75.4pt;width:132.55pt;height:52.65pt;z-index:251662336">
            <v:textbox style="mso-next-textbox:#_x0000_s1028">
              <w:txbxContent>
                <w:p w:rsidR="000D1C7D" w:rsidRPr="00A90508" w:rsidRDefault="000D1C7D" w:rsidP="000D1C7D">
                  <w:pPr>
                    <w:spacing w:line="240" w:lineRule="auto"/>
                    <w:ind w:right="-14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90508">
                    <w:rPr>
                      <w:rFonts w:ascii="Times New Roman" w:hAnsi="Times New Roman"/>
                      <w:sz w:val="20"/>
                      <w:szCs w:val="20"/>
                    </w:rPr>
                    <w:t>Заместитель  главы Администрации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района</w:t>
                  </w:r>
                  <w:r w:rsidRPr="00A90508">
                    <w:rPr>
                      <w:rFonts w:ascii="Times New Roman" w:hAnsi="Times New Roman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(общие вопросы)</w:t>
                  </w:r>
                  <w:r w:rsidRPr="00A90508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141080">
                    <w:rPr>
                      <w:rFonts w:ascii="Times New Roman" w:hAnsi="Times New Roman"/>
                      <w:sz w:val="20"/>
                      <w:szCs w:val="20"/>
                    </w:rPr>
                    <w:t>– управляющий делами</w:t>
                  </w:r>
                </w:p>
                <w:p w:rsidR="000D1C7D" w:rsidRDefault="000D1C7D"/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81" type="#_x0000_t32" style="position:absolute;margin-left:-10.6pt;margin-top:95.3pt;width:0;height:83.4pt;z-index:251716608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96" type="#_x0000_t32" style="position:absolute;margin-left:-11pt;margin-top:93.9pt;width:.4pt;height:84.8pt;z-index:251731968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58" style="position:absolute;margin-left:180.2pt;margin-top:221.4pt;width:116.95pt;height:53.5pt;z-index:251693056">
            <v:textbox style="mso-next-textbox:#_x0000_s1058">
              <w:txbxContent>
                <w:p w:rsidR="00312561" w:rsidRPr="00E972A5" w:rsidRDefault="00312561" w:rsidP="00312561">
                  <w:pPr>
                    <w:pStyle w:val="a5"/>
                    <w:rPr>
                      <w:rFonts w:ascii="Times New Roman" w:hAnsi="Times New Roman"/>
                    </w:rPr>
                  </w:pPr>
                  <w:r w:rsidRPr="00E972A5">
                    <w:rPr>
                      <w:rFonts w:ascii="Times New Roman" w:hAnsi="Times New Roman"/>
                    </w:rPr>
                    <w:t xml:space="preserve">Отдел по строительству, архитектуре </w:t>
                  </w:r>
                  <w:r>
                    <w:rPr>
                      <w:rFonts w:ascii="Times New Roman" w:hAnsi="Times New Roman"/>
                    </w:rPr>
                    <w:t>и благоустройству</w:t>
                  </w:r>
                  <w:r w:rsidRPr="00E972A5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312561" w:rsidRPr="00E972A5" w:rsidRDefault="00312561" w:rsidP="00312561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87" type="#_x0000_t32" style="position:absolute;margin-left:160.35pt;margin-top:240.65pt;width:19.85pt;height:.05pt;z-index:251722752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88" type="#_x0000_t32" style="position:absolute;margin-left:160.35pt;margin-top:178.7pt;width:17.85pt;height:0;z-index:251723776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9" style="position:absolute;margin-left:178.2pt;margin-top:77.35pt;width:121.55pt;height:75.15pt;z-index:251663360">
            <v:textbox style="mso-next-textbox:#_x0000_s1029">
              <w:txbxContent>
                <w:p w:rsidR="00312561" w:rsidRPr="007419DE" w:rsidRDefault="00312561" w:rsidP="0031256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З</w:t>
                  </w:r>
                  <w:r w:rsidRPr="007419DE">
                    <w:rPr>
                      <w:rFonts w:ascii="Times New Roman" w:hAnsi="Times New Roman"/>
                      <w:sz w:val="20"/>
                      <w:szCs w:val="20"/>
                    </w:rPr>
                    <w:t>аместитель главы Администрации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района</w:t>
                  </w:r>
                  <w:r w:rsidRPr="007419DE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(вопросы строительства, ЖКХ, дорожного хозяйства, транспорта, связи)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2" type="#_x0000_t32" style="position:absolute;margin-left:455.1pt;margin-top:97.15pt;width:14.9pt;height:0;flip:x;z-index:251676672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6" type="#_x0000_t32" style="position:absolute;margin-left:616.25pt;margin-top:90.95pt;width:14.8pt;height:.05pt;flip:x;z-index:251701248" o:connectortype="straigh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7" style="position:absolute;margin-left:8.65pt;margin-top:77.35pt;width:143.15pt;height:75.15pt;z-index:251661312">
            <v:textbox style="mso-next-textbox:#_x0000_s1027">
              <w:txbxContent>
                <w:p w:rsidR="00312561" w:rsidRDefault="00312561" w:rsidP="003125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З</w:t>
                  </w:r>
                  <w:r w:rsidRPr="00A90508">
                    <w:rPr>
                      <w:rFonts w:ascii="Times New Roman" w:hAnsi="Times New Roman"/>
                      <w:sz w:val="20"/>
                      <w:szCs w:val="20"/>
                    </w:rPr>
                    <w:t>аместитель главы Администра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ции района</w:t>
                  </w:r>
                </w:p>
                <w:p w:rsidR="00312561" w:rsidRPr="00A90508" w:rsidRDefault="00312561" w:rsidP="003125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(вопросы сельского хозяйства, природопользования, обеспечения безопасности)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0" type="#_x0000_t32" style="position:absolute;margin-left:241.5pt;margin-top:62.35pt;width:0;height:15pt;z-index:251684864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40" style="position:absolute;margin-left:8.65pt;margin-top:162.45pt;width:143.15pt;height:31.2pt;z-index:251674624">
            <v:textbox style="mso-next-textbox:#_x0000_s1040">
              <w:txbxContent>
                <w:p w:rsidR="00312561" w:rsidRPr="00D0363A" w:rsidRDefault="00312561" w:rsidP="0031256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0363A">
                    <w:rPr>
                      <w:rFonts w:ascii="Times New Roman" w:hAnsi="Times New Roman"/>
                      <w:sz w:val="20"/>
                      <w:szCs w:val="20"/>
                    </w:rPr>
                    <w:t>Отдел сельского хозяйства и природопользования</w:t>
                  </w:r>
                </w:p>
              </w:txbxContent>
            </v:textbox>
          </v:rect>
        </w:pict>
      </w:r>
    </w:p>
    <w:sectPr w:rsidR="00B7546F" w:rsidSect="00023EF0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12561"/>
    <w:rsid w:val="00017EDA"/>
    <w:rsid w:val="000702BE"/>
    <w:rsid w:val="000D1C7D"/>
    <w:rsid w:val="000F3D66"/>
    <w:rsid w:val="001222DA"/>
    <w:rsid w:val="00123CA8"/>
    <w:rsid w:val="00141080"/>
    <w:rsid w:val="001C721A"/>
    <w:rsid w:val="001D2574"/>
    <w:rsid w:val="00223CFD"/>
    <w:rsid w:val="00312561"/>
    <w:rsid w:val="003455FB"/>
    <w:rsid w:val="003C15A4"/>
    <w:rsid w:val="0042185B"/>
    <w:rsid w:val="004A2315"/>
    <w:rsid w:val="00587B96"/>
    <w:rsid w:val="005C4511"/>
    <w:rsid w:val="005E57FD"/>
    <w:rsid w:val="00696E53"/>
    <w:rsid w:val="007B696A"/>
    <w:rsid w:val="00805208"/>
    <w:rsid w:val="009164C6"/>
    <w:rsid w:val="00921EFC"/>
    <w:rsid w:val="009863FE"/>
    <w:rsid w:val="009D2EE9"/>
    <w:rsid w:val="00A478C0"/>
    <w:rsid w:val="00B2700A"/>
    <w:rsid w:val="00B7546F"/>
    <w:rsid w:val="00B952E1"/>
    <w:rsid w:val="00C076E4"/>
    <w:rsid w:val="00C42346"/>
    <w:rsid w:val="00C70434"/>
    <w:rsid w:val="00D55F4E"/>
    <w:rsid w:val="00E20D96"/>
    <w:rsid w:val="00E51B54"/>
    <w:rsid w:val="00E60BD0"/>
    <w:rsid w:val="00EF427B"/>
    <w:rsid w:val="00F73626"/>
    <w:rsid w:val="00F9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9"/>
    <o:shapelayout v:ext="edit">
      <o:idmap v:ext="edit" data="1"/>
      <o:rules v:ext="edit">
        <o:r id="V:Rule1" type="connector" idref="#_x0000_s1108"/>
        <o:r id="V:Rule2" type="connector" idref="#_x0000_s1094"/>
        <o:r id="V:Rule3" type="connector" idref="#_x0000_s1092"/>
        <o:r id="V:Rule4" type="connector" idref="#_x0000_s1089"/>
        <o:r id="V:Rule5" type="connector" idref="#_x0000_s1056"/>
        <o:r id="V:Rule6" type="connector" idref="#_x0000_s1128"/>
        <o:r id="V:Rule7" type="connector" idref="#_x0000_s1036"/>
        <o:r id="V:Rule8" type="connector" idref="#_x0000_s1078"/>
        <o:r id="V:Rule9" type="connector" idref="#_x0000_s1080"/>
        <o:r id="V:Rule10" type="connector" idref="#_x0000_s1046"/>
        <o:r id="V:Rule11" type="connector" idref="#_x0000_s1068"/>
        <o:r id="V:Rule12" type="connector" idref="#_x0000_s1066"/>
        <o:r id="V:Rule13" type="connector" idref="#_x0000_s1052"/>
        <o:r id="V:Rule14" type="connector" idref="#_x0000_s1098"/>
        <o:r id="V:Rule15" type="connector" idref="#_x0000_s1085"/>
        <o:r id="V:Rule16" type="connector" idref="#_x0000_s1050"/>
        <o:r id="V:Rule17" type="connector" idref="#_x0000_s1109"/>
        <o:r id="V:Rule18" type="connector" idref="#_x0000_s1043"/>
        <o:r id="V:Rule19" type="connector" idref="#_x0000_s1048"/>
        <o:r id="V:Rule20" type="connector" idref="#_x0000_s1107"/>
        <o:r id="V:Rule21" type="connector" idref="#_x0000_s1055"/>
        <o:r id="V:Rule22" type="connector" idref="#_x0000_s1117"/>
        <o:r id="V:Rule23" type="connector" idref="#_x0000_s1095"/>
        <o:r id="V:Rule24" type="connector" idref="#_x0000_s1059"/>
        <o:r id="V:Rule25" type="connector" idref="#_x0000_s1067"/>
        <o:r id="V:Rule26" type="connector" idref="#_x0000_s1087"/>
        <o:r id="V:Rule27" type="connector" idref="#_x0000_s1119"/>
        <o:r id="V:Rule28" type="connector" idref="#_x0000_s1088"/>
        <o:r id="V:Rule29" type="connector" idref="#_x0000_s1114"/>
        <o:r id="V:Rule30" type="connector" idref="#_x0000_s1038"/>
        <o:r id="V:Rule31" type="connector" idref="#_x0000_s1073"/>
        <o:r id="V:Rule32" type="connector" idref="#_x0000_s1090"/>
        <o:r id="V:Rule33" type="connector" idref="#_x0000_s1057"/>
        <o:r id="V:Rule34" type="connector" idref="#_x0000_s1120"/>
        <o:r id="V:Rule35" type="connector" idref="#_x0000_s1076"/>
        <o:r id="V:Rule36" type="connector" idref="#_x0000_s1047"/>
        <o:r id="V:Rule37" type="connector" idref="#_x0000_s1054"/>
        <o:r id="V:Rule38" type="connector" idref="#_x0000_s1105"/>
        <o:r id="V:Rule39" type="connector" idref="#_x0000_s1096"/>
        <o:r id="V:Rule40" type="connector" idref="#_x0000_s1115"/>
        <o:r id="V:Rule41" type="connector" idref="#_x0000_s1116"/>
        <o:r id="V:Rule42" type="connector" idref="#_x0000_s1035"/>
        <o:r id="V:Rule43" type="connector" idref="#_x0000_s1091"/>
        <o:r id="V:Rule44" type="connector" idref="#_x0000_s1049"/>
        <o:r id="V:Rule45" type="connector" idref="#_x0000_s1039"/>
        <o:r id="V:Rule46" type="connector" idref="#_x0000_s1042"/>
        <o:r id="V:Rule47" type="connector" idref="#_x0000_s1124"/>
        <o:r id="V:Rule48" type="connector" idref="#_x0000_s1060"/>
        <o:r id="V:Rule49" type="connector" idref="#_x0000_s1100"/>
        <o:r id="V:Rule50" type="connector" idref="#_x0000_s1081"/>
        <o:r id="V:Rule51" type="connector" idref="#_x0000_s1051"/>
        <o:r id="V:Rule52" type="connector" idref="#_x0000_s1093"/>
        <o:r id="V:Rule53" type="connector" idref="#_x0000_s1037"/>
      </o:rules>
    </o:shapelayout>
  </w:shapeDefaults>
  <w:decimalSymbol w:val=","/>
  <w:listSeparator w:val=";"/>
  <w14:docId w14:val="2B311177"/>
  <w15:docId w15:val="{F588F59E-9BFA-40FF-B247-73091E6B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5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1256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3125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12561"/>
    <w:pPr>
      <w:spacing w:after="0" w:line="240" w:lineRule="auto"/>
      <w:jc w:val="center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12561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2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256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root</cp:lastModifiedBy>
  <cp:revision>16</cp:revision>
  <cp:lastPrinted>2018-11-02T03:36:00Z</cp:lastPrinted>
  <dcterms:created xsi:type="dcterms:W3CDTF">2018-10-31T08:37:00Z</dcterms:created>
  <dcterms:modified xsi:type="dcterms:W3CDTF">2023-07-01T02:42:00Z</dcterms:modified>
</cp:coreProperties>
</file>