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A5" w:rsidRPr="006071A5" w:rsidRDefault="006071A5" w:rsidP="006071A5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 xml:space="preserve">АДМИНИСТРАЦИЯ </w:t>
      </w:r>
      <w:r w:rsidR="002C04E2">
        <w:rPr>
          <w:b/>
          <w:bCs/>
          <w:spacing w:val="20"/>
        </w:rPr>
        <w:t>ПОБЕДИМСКОГО</w:t>
      </w:r>
      <w:r w:rsidRPr="006071A5">
        <w:rPr>
          <w:b/>
          <w:bCs/>
          <w:spacing w:val="20"/>
        </w:rPr>
        <w:t xml:space="preserve"> СЕЛЬСОВЕТА</w:t>
      </w:r>
    </w:p>
    <w:p w:rsidR="006071A5" w:rsidRDefault="006071A5" w:rsidP="00C334E0">
      <w:pPr>
        <w:jc w:val="center"/>
        <w:rPr>
          <w:b/>
          <w:bCs/>
          <w:spacing w:val="20"/>
        </w:rPr>
      </w:pPr>
      <w:r w:rsidRPr="006071A5">
        <w:rPr>
          <w:b/>
          <w:bCs/>
          <w:spacing w:val="20"/>
        </w:rPr>
        <w:t>ТОПЧИХИНСКОГО РАЙОНА АЛТАЙСКОГО КРАЯ</w:t>
      </w:r>
    </w:p>
    <w:p w:rsidR="002C04E2" w:rsidRPr="006071A5" w:rsidRDefault="002C04E2" w:rsidP="00C334E0">
      <w:pPr>
        <w:jc w:val="center"/>
        <w:rPr>
          <w:b/>
          <w:bCs/>
          <w:spacing w:val="20"/>
        </w:rPr>
      </w:pPr>
    </w:p>
    <w:p w:rsidR="00AC3499" w:rsidRPr="006071A5" w:rsidRDefault="006071A5" w:rsidP="00AC3499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spacing w:val="84"/>
          <w:sz w:val="28"/>
          <w:szCs w:val="28"/>
          <w:lang w:eastAsia="en-US"/>
        </w:rPr>
      </w:pPr>
      <w:r w:rsidRPr="006071A5">
        <w:rPr>
          <w:rFonts w:ascii="Arial" w:hAnsi="Arial" w:cs="Arial"/>
          <w:b/>
          <w:bCs/>
          <w:spacing w:val="84"/>
          <w:sz w:val="28"/>
          <w:szCs w:val="28"/>
          <w:lang w:eastAsia="en-US"/>
        </w:rPr>
        <w:t>ПОСТАНОВЛЕНИЕ</w:t>
      </w:r>
    </w:p>
    <w:p w:rsidR="006071A5" w:rsidRPr="006071A5" w:rsidRDefault="00AC3499" w:rsidP="006071A5">
      <w:pPr>
        <w:rPr>
          <w:rFonts w:ascii="Arial" w:hAnsi="Arial" w:cs="Arial"/>
        </w:rPr>
      </w:pPr>
      <w:r>
        <w:rPr>
          <w:rFonts w:ascii="Arial" w:hAnsi="Arial" w:cs="Arial"/>
        </w:rPr>
        <w:t>02.05.</w:t>
      </w:r>
      <w:r w:rsidR="006071A5" w:rsidRPr="006071A5">
        <w:rPr>
          <w:rFonts w:ascii="Arial" w:hAnsi="Arial" w:cs="Arial"/>
        </w:rPr>
        <w:t xml:space="preserve">2023                                                                                                  № </w:t>
      </w:r>
      <w:r>
        <w:rPr>
          <w:rFonts w:ascii="Arial" w:hAnsi="Arial" w:cs="Arial"/>
        </w:rPr>
        <w:t>11</w:t>
      </w:r>
    </w:p>
    <w:p w:rsidR="006071A5" w:rsidRPr="006071A5" w:rsidRDefault="002C04E2" w:rsidP="006071A5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18"/>
          <w:szCs w:val="18"/>
        </w:rPr>
        <w:t>п</w:t>
      </w:r>
      <w:r w:rsidR="006071A5" w:rsidRPr="006071A5">
        <w:rPr>
          <w:rFonts w:ascii="Arial" w:hAnsi="Arial" w:cs="Arial"/>
          <w:b/>
          <w:bCs/>
          <w:sz w:val="18"/>
          <w:szCs w:val="18"/>
        </w:rPr>
        <w:t xml:space="preserve">. </w:t>
      </w:r>
      <w:r>
        <w:rPr>
          <w:rFonts w:ascii="Arial" w:hAnsi="Arial" w:cs="Arial"/>
          <w:b/>
          <w:bCs/>
          <w:sz w:val="18"/>
          <w:szCs w:val="18"/>
        </w:rPr>
        <w:t>Победим</w:t>
      </w:r>
    </w:p>
    <w:p w:rsidR="006071A5" w:rsidRPr="006071A5" w:rsidRDefault="006071A5" w:rsidP="006071A5">
      <w:pPr>
        <w:jc w:val="both"/>
        <w:rPr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9"/>
      </w:tblGrid>
      <w:tr w:rsidR="006071A5" w:rsidRPr="00AC3499" w:rsidTr="002C04E2">
        <w:trPr>
          <w:trHeight w:val="981"/>
        </w:trPr>
        <w:tc>
          <w:tcPr>
            <w:tcW w:w="5399" w:type="dxa"/>
            <w:tcBorders>
              <w:top w:val="nil"/>
              <w:left w:val="nil"/>
              <w:bottom w:val="nil"/>
              <w:right w:val="nil"/>
            </w:tcBorders>
          </w:tcPr>
          <w:p w:rsidR="006071A5" w:rsidRPr="00AC3499" w:rsidRDefault="006071A5" w:rsidP="006071A5">
            <w:pPr>
              <w:suppressAutoHyphens/>
              <w:ind w:right="602"/>
              <w:jc w:val="both"/>
              <w:rPr>
                <w:sz w:val="28"/>
                <w:szCs w:val="28"/>
              </w:rPr>
            </w:pPr>
            <w:r w:rsidRPr="00AC3499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CF7001" w:rsidRPr="00AC3499">
              <w:rPr>
                <w:color w:val="000000"/>
                <w:sz w:val="28"/>
                <w:szCs w:val="28"/>
              </w:rPr>
              <w:t>Предоставление жилого помещения по договору социального найма</w:t>
            </w:r>
            <w:r w:rsidRPr="00AC3499">
              <w:rPr>
                <w:sz w:val="28"/>
                <w:szCs w:val="28"/>
              </w:rPr>
              <w:t xml:space="preserve">» </w:t>
            </w:r>
          </w:p>
        </w:tc>
      </w:tr>
    </w:tbl>
    <w:p w:rsidR="006071A5" w:rsidRPr="00AC3499" w:rsidRDefault="006071A5" w:rsidP="006071A5">
      <w:pPr>
        <w:suppressAutoHyphens/>
        <w:jc w:val="both"/>
        <w:rPr>
          <w:sz w:val="28"/>
          <w:szCs w:val="28"/>
        </w:rPr>
      </w:pPr>
    </w:p>
    <w:p w:rsidR="006071A5" w:rsidRPr="00AC3499" w:rsidRDefault="006071A5" w:rsidP="006071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3499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Жилищным кодексом Российской Федерации, учитывая, что муниципальная услуга включена в Перечень массовых социально значимых услуг, подлежащих предоставлению в электронной форме органами исполнительной власти и органам местного самоуправления Алтайского края, утвержденный 11.07.2022 (номер услуги в перечне </w:t>
      </w:r>
      <w:r w:rsidR="00CF7001" w:rsidRPr="00AC3499">
        <w:rPr>
          <w:sz w:val="28"/>
          <w:szCs w:val="28"/>
        </w:rPr>
        <w:t>66</w:t>
      </w:r>
      <w:r w:rsidRPr="00AC3499">
        <w:rPr>
          <w:sz w:val="28"/>
          <w:szCs w:val="28"/>
        </w:rPr>
        <w:t xml:space="preserve">), руководствуясь </w:t>
      </w:r>
      <w:r w:rsidRPr="00AC3499">
        <w:rPr>
          <w:spacing w:val="13"/>
          <w:sz w:val="28"/>
          <w:szCs w:val="28"/>
        </w:rPr>
        <w:t xml:space="preserve">Уставом </w:t>
      </w:r>
      <w:r w:rsidRPr="00AC3499">
        <w:rPr>
          <w:spacing w:val="3"/>
          <w:sz w:val="28"/>
          <w:szCs w:val="28"/>
        </w:rPr>
        <w:t xml:space="preserve">муниципального образования </w:t>
      </w:r>
      <w:r w:rsidR="002C04E2" w:rsidRPr="00AC3499">
        <w:rPr>
          <w:spacing w:val="3"/>
          <w:sz w:val="28"/>
          <w:szCs w:val="28"/>
        </w:rPr>
        <w:t xml:space="preserve">Победимский </w:t>
      </w:r>
      <w:r w:rsidRPr="00AC3499">
        <w:rPr>
          <w:spacing w:val="3"/>
          <w:sz w:val="28"/>
          <w:szCs w:val="28"/>
        </w:rPr>
        <w:t>сельсовет Топчихинского района Алтайского</w:t>
      </w:r>
      <w:proofErr w:type="gramEnd"/>
      <w:r w:rsidRPr="00AC3499">
        <w:rPr>
          <w:spacing w:val="3"/>
          <w:sz w:val="28"/>
          <w:szCs w:val="28"/>
        </w:rPr>
        <w:t xml:space="preserve"> края, </w:t>
      </w:r>
      <w:r w:rsidRPr="00AC3499">
        <w:rPr>
          <w:spacing w:val="40"/>
          <w:sz w:val="28"/>
          <w:szCs w:val="28"/>
        </w:rPr>
        <w:t>постановляю:</w:t>
      </w:r>
    </w:p>
    <w:p w:rsidR="006071A5" w:rsidRPr="00AC3499" w:rsidRDefault="00CF7001" w:rsidP="00CF7001">
      <w:pPr>
        <w:widowControl w:val="0"/>
        <w:tabs>
          <w:tab w:val="left" w:pos="1134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AC3499">
        <w:rPr>
          <w:sz w:val="28"/>
          <w:szCs w:val="28"/>
        </w:rPr>
        <w:t xml:space="preserve">1. </w:t>
      </w:r>
      <w:r w:rsidR="006071A5" w:rsidRPr="00AC3499">
        <w:rPr>
          <w:sz w:val="28"/>
          <w:szCs w:val="28"/>
        </w:rPr>
        <w:t>Утвердить прилагаемый Административный регламент предоставления муниципальной услуги «</w:t>
      </w:r>
      <w:r w:rsidRPr="00AC3499">
        <w:rPr>
          <w:color w:val="000000"/>
          <w:sz w:val="28"/>
          <w:szCs w:val="28"/>
        </w:rPr>
        <w:t>Предоставление жилого помещения по договору социального найма»</w:t>
      </w:r>
      <w:r w:rsidR="006071A5" w:rsidRPr="00AC3499">
        <w:rPr>
          <w:sz w:val="28"/>
          <w:szCs w:val="28"/>
        </w:rPr>
        <w:t>.</w:t>
      </w:r>
    </w:p>
    <w:p w:rsidR="00CF7001" w:rsidRPr="00AC3499" w:rsidRDefault="00CF7001" w:rsidP="00CF7001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C3499">
        <w:rPr>
          <w:rFonts w:ascii="Times New Roman" w:hAnsi="Times New Roman"/>
          <w:sz w:val="28"/>
          <w:szCs w:val="28"/>
        </w:rPr>
        <w:t>2. Признать утратившими силу постановления Администрации сельсовета:</w:t>
      </w:r>
    </w:p>
    <w:p w:rsidR="00CF7001" w:rsidRPr="00AC3499" w:rsidRDefault="00CF7001" w:rsidP="00CF7001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C3499">
        <w:rPr>
          <w:rFonts w:ascii="Times New Roman" w:hAnsi="Times New Roman"/>
          <w:sz w:val="28"/>
          <w:szCs w:val="28"/>
        </w:rPr>
        <w:t xml:space="preserve">- от </w:t>
      </w:r>
      <w:r w:rsidR="002C04E2" w:rsidRPr="00AC3499">
        <w:rPr>
          <w:rFonts w:ascii="Times New Roman" w:hAnsi="Times New Roman"/>
          <w:sz w:val="28"/>
          <w:szCs w:val="28"/>
        </w:rPr>
        <w:t>21</w:t>
      </w:r>
      <w:r w:rsidRPr="00AC3499">
        <w:rPr>
          <w:rFonts w:ascii="Times New Roman" w:hAnsi="Times New Roman"/>
          <w:sz w:val="28"/>
          <w:szCs w:val="28"/>
        </w:rPr>
        <w:t>.1</w:t>
      </w:r>
      <w:r w:rsidR="002C04E2" w:rsidRPr="00AC3499">
        <w:rPr>
          <w:rFonts w:ascii="Times New Roman" w:hAnsi="Times New Roman"/>
          <w:sz w:val="28"/>
          <w:szCs w:val="28"/>
        </w:rPr>
        <w:t>0</w:t>
      </w:r>
      <w:r w:rsidRPr="00AC3499">
        <w:rPr>
          <w:rFonts w:ascii="Times New Roman" w:hAnsi="Times New Roman"/>
          <w:sz w:val="28"/>
          <w:szCs w:val="28"/>
        </w:rPr>
        <w:t xml:space="preserve">.2013 № </w:t>
      </w:r>
      <w:r w:rsidR="002C04E2" w:rsidRPr="00AC3499">
        <w:rPr>
          <w:rFonts w:ascii="Times New Roman" w:hAnsi="Times New Roman"/>
          <w:sz w:val="28"/>
          <w:szCs w:val="28"/>
        </w:rPr>
        <w:t>67</w:t>
      </w:r>
      <w:r w:rsidRPr="00AC3499">
        <w:rPr>
          <w:rFonts w:ascii="Times New Roman" w:hAnsi="Times New Roman"/>
          <w:sz w:val="28"/>
          <w:szCs w:val="28"/>
        </w:rPr>
        <w:t xml:space="preserve"> «</w:t>
      </w:r>
      <w:r w:rsidRPr="00AC3499">
        <w:rPr>
          <w:rFonts w:ascii="Times New Roman" w:hAnsi="Times New Roman"/>
          <w:color w:val="001219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  <w:r w:rsidRPr="00AC3499">
        <w:rPr>
          <w:rFonts w:ascii="Times New Roman" w:hAnsi="Times New Roman"/>
          <w:sz w:val="28"/>
          <w:szCs w:val="28"/>
        </w:rPr>
        <w:t>»;</w:t>
      </w:r>
    </w:p>
    <w:p w:rsidR="00CF7001" w:rsidRPr="00AC3499" w:rsidRDefault="00CF7001" w:rsidP="00CF7001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C3499">
        <w:rPr>
          <w:rFonts w:ascii="Times New Roman" w:hAnsi="Times New Roman"/>
          <w:sz w:val="28"/>
          <w:szCs w:val="28"/>
        </w:rPr>
        <w:t xml:space="preserve">- от </w:t>
      </w:r>
      <w:r w:rsidR="002C04E2" w:rsidRPr="00AC3499">
        <w:rPr>
          <w:rFonts w:ascii="Times New Roman" w:hAnsi="Times New Roman"/>
          <w:sz w:val="28"/>
          <w:szCs w:val="28"/>
        </w:rPr>
        <w:t>14</w:t>
      </w:r>
      <w:r w:rsidRPr="00AC3499">
        <w:rPr>
          <w:rFonts w:ascii="Times New Roman" w:hAnsi="Times New Roman"/>
          <w:sz w:val="28"/>
          <w:szCs w:val="28"/>
        </w:rPr>
        <w:t>.0</w:t>
      </w:r>
      <w:r w:rsidR="002C04E2" w:rsidRPr="00AC3499">
        <w:rPr>
          <w:rFonts w:ascii="Times New Roman" w:hAnsi="Times New Roman"/>
          <w:sz w:val="28"/>
          <w:szCs w:val="28"/>
        </w:rPr>
        <w:t>8</w:t>
      </w:r>
      <w:r w:rsidRPr="00AC3499">
        <w:rPr>
          <w:rFonts w:ascii="Times New Roman" w:hAnsi="Times New Roman"/>
          <w:sz w:val="28"/>
          <w:szCs w:val="28"/>
        </w:rPr>
        <w:t xml:space="preserve">.2018 № </w:t>
      </w:r>
      <w:r w:rsidR="002C04E2" w:rsidRPr="00AC3499">
        <w:rPr>
          <w:rFonts w:ascii="Times New Roman" w:hAnsi="Times New Roman"/>
          <w:sz w:val="28"/>
          <w:szCs w:val="28"/>
        </w:rPr>
        <w:t>22</w:t>
      </w:r>
      <w:r w:rsidRPr="00AC3499">
        <w:rPr>
          <w:rFonts w:ascii="Times New Roman" w:hAnsi="Times New Roman"/>
          <w:sz w:val="28"/>
          <w:szCs w:val="28"/>
        </w:rPr>
        <w:t xml:space="preserve"> «О внесении дополнений в Административный регламент 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2C04E2" w:rsidRPr="00AC3499">
        <w:rPr>
          <w:rFonts w:ascii="Times New Roman" w:hAnsi="Times New Roman"/>
          <w:sz w:val="28"/>
          <w:szCs w:val="28"/>
        </w:rPr>
        <w:t>21</w:t>
      </w:r>
      <w:r w:rsidRPr="00AC3499">
        <w:rPr>
          <w:rFonts w:ascii="Times New Roman" w:hAnsi="Times New Roman"/>
          <w:sz w:val="28"/>
          <w:szCs w:val="28"/>
        </w:rPr>
        <w:t>.1</w:t>
      </w:r>
      <w:r w:rsidR="002C04E2" w:rsidRPr="00AC3499">
        <w:rPr>
          <w:rFonts w:ascii="Times New Roman" w:hAnsi="Times New Roman"/>
          <w:sz w:val="28"/>
          <w:szCs w:val="28"/>
        </w:rPr>
        <w:t>0</w:t>
      </w:r>
      <w:r w:rsidRPr="00AC3499">
        <w:rPr>
          <w:rFonts w:ascii="Times New Roman" w:hAnsi="Times New Roman"/>
          <w:sz w:val="28"/>
          <w:szCs w:val="28"/>
        </w:rPr>
        <w:t xml:space="preserve">. 2013 № </w:t>
      </w:r>
      <w:r w:rsidR="002C04E2" w:rsidRPr="00AC3499">
        <w:rPr>
          <w:rFonts w:ascii="Times New Roman" w:hAnsi="Times New Roman"/>
          <w:sz w:val="28"/>
          <w:szCs w:val="28"/>
        </w:rPr>
        <w:t>67</w:t>
      </w:r>
      <w:r w:rsidRPr="00AC3499">
        <w:rPr>
          <w:rFonts w:ascii="Times New Roman" w:hAnsi="Times New Roman"/>
          <w:sz w:val="28"/>
          <w:szCs w:val="28"/>
        </w:rPr>
        <w:t>»;</w:t>
      </w:r>
    </w:p>
    <w:p w:rsidR="00CF7001" w:rsidRPr="00AC3499" w:rsidRDefault="00CF7001" w:rsidP="00CF7001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C3499">
        <w:rPr>
          <w:rFonts w:ascii="Times New Roman" w:hAnsi="Times New Roman"/>
          <w:sz w:val="28"/>
          <w:szCs w:val="28"/>
        </w:rPr>
        <w:t xml:space="preserve">- от </w:t>
      </w:r>
      <w:r w:rsidR="002C04E2" w:rsidRPr="00AC3499">
        <w:rPr>
          <w:rFonts w:ascii="Times New Roman" w:hAnsi="Times New Roman"/>
          <w:sz w:val="28"/>
          <w:szCs w:val="28"/>
        </w:rPr>
        <w:t>25</w:t>
      </w:r>
      <w:r w:rsidRPr="00AC3499">
        <w:rPr>
          <w:rFonts w:ascii="Times New Roman" w:hAnsi="Times New Roman"/>
          <w:sz w:val="28"/>
          <w:szCs w:val="28"/>
        </w:rPr>
        <w:t>.0</w:t>
      </w:r>
      <w:r w:rsidR="002C04E2" w:rsidRPr="00AC3499">
        <w:rPr>
          <w:rFonts w:ascii="Times New Roman" w:hAnsi="Times New Roman"/>
          <w:sz w:val="28"/>
          <w:szCs w:val="28"/>
        </w:rPr>
        <w:t>2</w:t>
      </w:r>
      <w:r w:rsidRPr="00AC3499">
        <w:rPr>
          <w:rFonts w:ascii="Times New Roman" w:hAnsi="Times New Roman"/>
          <w:sz w:val="28"/>
          <w:szCs w:val="28"/>
        </w:rPr>
        <w:t xml:space="preserve">.2019 № </w:t>
      </w:r>
      <w:r w:rsidR="002C04E2" w:rsidRPr="00AC3499">
        <w:rPr>
          <w:rFonts w:ascii="Times New Roman" w:hAnsi="Times New Roman"/>
          <w:sz w:val="28"/>
          <w:szCs w:val="28"/>
        </w:rPr>
        <w:t>11</w:t>
      </w:r>
      <w:r w:rsidRPr="00AC3499">
        <w:rPr>
          <w:rFonts w:ascii="Times New Roman" w:hAnsi="Times New Roman"/>
          <w:sz w:val="28"/>
          <w:szCs w:val="28"/>
        </w:rPr>
        <w:t xml:space="preserve"> «</w:t>
      </w:r>
      <w:r w:rsidRPr="00AC3499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AC3499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2C04E2" w:rsidRPr="00AC3499">
        <w:rPr>
          <w:rFonts w:ascii="Times New Roman" w:hAnsi="Times New Roman"/>
          <w:sz w:val="28"/>
          <w:szCs w:val="28"/>
        </w:rPr>
        <w:t>21</w:t>
      </w:r>
      <w:r w:rsidRPr="00AC3499">
        <w:rPr>
          <w:rFonts w:ascii="Times New Roman" w:hAnsi="Times New Roman"/>
          <w:sz w:val="28"/>
          <w:szCs w:val="28"/>
        </w:rPr>
        <w:t>.1</w:t>
      </w:r>
      <w:r w:rsidR="002C04E2" w:rsidRPr="00AC3499">
        <w:rPr>
          <w:rFonts w:ascii="Times New Roman" w:hAnsi="Times New Roman"/>
          <w:sz w:val="28"/>
          <w:szCs w:val="28"/>
        </w:rPr>
        <w:t>0</w:t>
      </w:r>
      <w:r w:rsidRPr="00AC3499">
        <w:rPr>
          <w:rFonts w:ascii="Times New Roman" w:hAnsi="Times New Roman"/>
          <w:sz w:val="28"/>
          <w:szCs w:val="28"/>
        </w:rPr>
        <w:t xml:space="preserve">.2013 № </w:t>
      </w:r>
      <w:r w:rsidR="002C04E2" w:rsidRPr="00AC3499">
        <w:rPr>
          <w:rFonts w:ascii="Times New Roman" w:hAnsi="Times New Roman"/>
          <w:sz w:val="28"/>
          <w:szCs w:val="28"/>
        </w:rPr>
        <w:t>67</w:t>
      </w:r>
      <w:r w:rsidRPr="00AC3499">
        <w:rPr>
          <w:rFonts w:ascii="Times New Roman" w:hAnsi="Times New Roman"/>
          <w:sz w:val="28"/>
          <w:szCs w:val="28"/>
        </w:rPr>
        <w:t>»;</w:t>
      </w:r>
    </w:p>
    <w:p w:rsidR="00CF7001" w:rsidRPr="00AC3499" w:rsidRDefault="00CF7001" w:rsidP="00CF7001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C3499">
        <w:rPr>
          <w:rFonts w:ascii="Times New Roman" w:hAnsi="Times New Roman"/>
          <w:sz w:val="28"/>
          <w:szCs w:val="28"/>
        </w:rPr>
        <w:t xml:space="preserve">- от </w:t>
      </w:r>
      <w:r w:rsidR="002C04E2" w:rsidRPr="00AC3499">
        <w:rPr>
          <w:rFonts w:ascii="Times New Roman" w:hAnsi="Times New Roman"/>
          <w:sz w:val="28"/>
          <w:szCs w:val="28"/>
        </w:rPr>
        <w:t>12</w:t>
      </w:r>
      <w:r w:rsidRPr="00AC3499">
        <w:rPr>
          <w:rFonts w:ascii="Times New Roman" w:hAnsi="Times New Roman"/>
          <w:sz w:val="28"/>
          <w:szCs w:val="28"/>
        </w:rPr>
        <w:t>.0</w:t>
      </w:r>
      <w:r w:rsidR="002C04E2" w:rsidRPr="00AC3499">
        <w:rPr>
          <w:rFonts w:ascii="Times New Roman" w:hAnsi="Times New Roman"/>
          <w:sz w:val="28"/>
          <w:szCs w:val="28"/>
        </w:rPr>
        <w:t>8</w:t>
      </w:r>
      <w:r w:rsidRPr="00AC3499">
        <w:rPr>
          <w:rFonts w:ascii="Times New Roman" w:hAnsi="Times New Roman"/>
          <w:sz w:val="28"/>
          <w:szCs w:val="28"/>
        </w:rPr>
        <w:t xml:space="preserve">.2019 № </w:t>
      </w:r>
      <w:r w:rsidR="002C04E2" w:rsidRPr="00AC3499">
        <w:rPr>
          <w:rFonts w:ascii="Times New Roman" w:hAnsi="Times New Roman"/>
          <w:sz w:val="28"/>
          <w:szCs w:val="28"/>
        </w:rPr>
        <w:t>36</w:t>
      </w:r>
      <w:r w:rsidRPr="00AC3499">
        <w:rPr>
          <w:rFonts w:ascii="Times New Roman" w:hAnsi="Times New Roman"/>
          <w:sz w:val="28"/>
          <w:szCs w:val="28"/>
        </w:rPr>
        <w:t xml:space="preserve"> «</w:t>
      </w:r>
      <w:r w:rsidRPr="00AC3499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AC3499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жилого помещения по договору социального найма», утвержденный постановлением Администрации сельсовета от </w:t>
      </w:r>
      <w:r w:rsidR="002C04E2" w:rsidRPr="00AC3499">
        <w:rPr>
          <w:rFonts w:ascii="Times New Roman" w:hAnsi="Times New Roman"/>
          <w:sz w:val="28"/>
          <w:szCs w:val="28"/>
        </w:rPr>
        <w:t>21.10.2013 № 67</w:t>
      </w:r>
      <w:r w:rsidRPr="00AC3499">
        <w:rPr>
          <w:rFonts w:ascii="Times New Roman" w:hAnsi="Times New Roman"/>
          <w:sz w:val="28"/>
          <w:szCs w:val="28"/>
        </w:rPr>
        <w:t>»;</w:t>
      </w:r>
    </w:p>
    <w:p w:rsidR="00CF7001" w:rsidRPr="00AC3499" w:rsidRDefault="00CF7001" w:rsidP="00CF7001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C3499">
        <w:rPr>
          <w:rFonts w:ascii="Times New Roman" w:hAnsi="Times New Roman"/>
          <w:sz w:val="28"/>
          <w:szCs w:val="28"/>
        </w:rPr>
        <w:t xml:space="preserve">- от 16.06.2021 № </w:t>
      </w:r>
      <w:r w:rsidR="002C04E2" w:rsidRPr="00AC3499">
        <w:rPr>
          <w:rFonts w:ascii="Times New Roman" w:hAnsi="Times New Roman"/>
          <w:sz w:val="28"/>
          <w:szCs w:val="28"/>
        </w:rPr>
        <w:t>19</w:t>
      </w:r>
      <w:r w:rsidRPr="00AC3499">
        <w:rPr>
          <w:rFonts w:ascii="Times New Roman" w:hAnsi="Times New Roman"/>
          <w:sz w:val="28"/>
          <w:szCs w:val="28"/>
        </w:rPr>
        <w:t xml:space="preserve"> «</w:t>
      </w:r>
      <w:r w:rsidRPr="00AC3499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Административный регламент </w:t>
      </w:r>
      <w:r w:rsidRPr="00AC3499">
        <w:rPr>
          <w:rFonts w:ascii="Times New Roman" w:hAnsi="Times New Roman"/>
          <w:sz w:val="28"/>
          <w:szCs w:val="28"/>
        </w:rPr>
        <w:t xml:space="preserve">предоставления муниципальной услуги «Предоставление жилого </w:t>
      </w:r>
      <w:r w:rsidRPr="00AC3499">
        <w:rPr>
          <w:rFonts w:ascii="Times New Roman" w:hAnsi="Times New Roman"/>
          <w:sz w:val="28"/>
          <w:szCs w:val="28"/>
        </w:rPr>
        <w:lastRenderedPageBreak/>
        <w:t xml:space="preserve">помещения по договору социального найма», утвержденный постановлением Администрации сельсовета от </w:t>
      </w:r>
      <w:r w:rsidR="002C04E2" w:rsidRPr="00AC3499">
        <w:rPr>
          <w:rFonts w:ascii="Times New Roman" w:hAnsi="Times New Roman"/>
          <w:sz w:val="28"/>
          <w:szCs w:val="28"/>
        </w:rPr>
        <w:t>21.10.2013 № 67</w:t>
      </w:r>
      <w:r w:rsidRPr="00AC3499">
        <w:rPr>
          <w:rFonts w:ascii="Times New Roman" w:hAnsi="Times New Roman"/>
          <w:sz w:val="28"/>
          <w:szCs w:val="28"/>
        </w:rPr>
        <w:t>».</w:t>
      </w:r>
    </w:p>
    <w:p w:rsidR="002C04E2" w:rsidRPr="00AC3499" w:rsidRDefault="00CF7001" w:rsidP="002C04E2">
      <w:pPr>
        <w:suppressAutoHyphens/>
        <w:ind w:firstLine="720"/>
        <w:jc w:val="both"/>
        <w:rPr>
          <w:sz w:val="28"/>
          <w:szCs w:val="28"/>
        </w:rPr>
      </w:pPr>
      <w:r w:rsidRPr="00AC3499">
        <w:rPr>
          <w:sz w:val="28"/>
          <w:szCs w:val="28"/>
        </w:rPr>
        <w:t xml:space="preserve">3. </w:t>
      </w:r>
      <w:r w:rsidR="006071A5" w:rsidRPr="00AC3499">
        <w:rPr>
          <w:sz w:val="28"/>
          <w:szCs w:val="28"/>
        </w:rPr>
        <w:t>Опубликовать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55475A" w:rsidRDefault="00CF7001" w:rsidP="002C04E2">
      <w:pPr>
        <w:suppressAutoHyphens/>
        <w:ind w:firstLine="720"/>
        <w:jc w:val="both"/>
        <w:rPr>
          <w:sz w:val="28"/>
          <w:szCs w:val="28"/>
        </w:rPr>
      </w:pPr>
      <w:r w:rsidRPr="00AC3499">
        <w:rPr>
          <w:sz w:val="28"/>
          <w:szCs w:val="28"/>
        </w:rPr>
        <w:t xml:space="preserve">4. </w:t>
      </w:r>
      <w:proofErr w:type="gramStart"/>
      <w:r w:rsidR="006071A5" w:rsidRPr="00AC3499">
        <w:rPr>
          <w:sz w:val="28"/>
          <w:szCs w:val="28"/>
        </w:rPr>
        <w:t>Контроль за</w:t>
      </w:r>
      <w:proofErr w:type="gramEnd"/>
      <w:r w:rsidR="006071A5" w:rsidRPr="00AC3499">
        <w:rPr>
          <w:sz w:val="28"/>
          <w:szCs w:val="28"/>
        </w:rPr>
        <w:t xml:space="preserve"> исполнением настоящего постановления </w:t>
      </w:r>
      <w:r w:rsidRPr="00AC3499">
        <w:rPr>
          <w:sz w:val="28"/>
          <w:szCs w:val="28"/>
        </w:rPr>
        <w:t>оставляю за собой</w:t>
      </w:r>
      <w:r w:rsidR="002C04E2" w:rsidRPr="00AC3499">
        <w:rPr>
          <w:sz w:val="28"/>
          <w:szCs w:val="28"/>
        </w:rPr>
        <w:t xml:space="preserve"> </w:t>
      </w:r>
    </w:p>
    <w:p w:rsidR="0055475A" w:rsidRDefault="0055475A" w:rsidP="002C04E2">
      <w:pPr>
        <w:suppressAutoHyphens/>
        <w:ind w:firstLine="720"/>
        <w:jc w:val="both"/>
        <w:rPr>
          <w:sz w:val="28"/>
          <w:szCs w:val="28"/>
        </w:rPr>
      </w:pPr>
    </w:p>
    <w:p w:rsidR="006071A5" w:rsidRPr="00AC3499" w:rsidRDefault="002C04E2" w:rsidP="0055475A">
      <w:pPr>
        <w:suppressAutoHyphens/>
        <w:rPr>
          <w:sz w:val="28"/>
          <w:szCs w:val="28"/>
        </w:rPr>
      </w:pPr>
      <w:r w:rsidRPr="00AC3499">
        <w:rPr>
          <w:sz w:val="28"/>
          <w:szCs w:val="28"/>
        </w:rPr>
        <w:t>Заместитель г</w:t>
      </w:r>
      <w:r w:rsidR="006071A5" w:rsidRPr="00AC3499">
        <w:rPr>
          <w:sz w:val="28"/>
          <w:szCs w:val="28"/>
        </w:rPr>
        <w:t>лав</w:t>
      </w:r>
      <w:r w:rsidRPr="00AC3499">
        <w:rPr>
          <w:sz w:val="28"/>
          <w:szCs w:val="28"/>
        </w:rPr>
        <w:t>ы</w:t>
      </w:r>
      <w:r w:rsidR="006071A5" w:rsidRPr="00AC3499">
        <w:rPr>
          <w:sz w:val="28"/>
          <w:szCs w:val="28"/>
        </w:rPr>
        <w:t xml:space="preserve"> </w:t>
      </w:r>
      <w:r w:rsidR="00CF7001" w:rsidRPr="00AC3499">
        <w:rPr>
          <w:sz w:val="28"/>
          <w:szCs w:val="28"/>
        </w:rPr>
        <w:t>Администрации сельсов</w:t>
      </w:r>
      <w:r w:rsidR="0055475A">
        <w:rPr>
          <w:sz w:val="28"/>
          <w:szCs w:val="28"/>
        </w:rPr>
        <w:t xml:space="preserve">ета                           </w:t>
      </w:r>
      <w:r w:rsidRPr="00AC3499">
        <w:rPr>
          <w:sz w:val="28"/>
          <w:szCs w:val="28"/>
        </w:rPr>
        <w:t xml:space="preserve">  М.П. Дудченко</w:t>
      </w: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55475A" w:rsidRDefault="0055475A" w:rsidP="009A07B4">
      <w:pPr>
        <w:pStyle w:val="aff1"/>
        <w:spacing w:after="0"/>
        <w:ind w:left="5812"/>
        <w:rPr>
          <w:bCs/>
          <w:sz w:val="28"/>
          <w:szCs w:val="28"/>
        </w:rPr>
      </w:pPr>
    </w:p>
    <w:p w:rsidR="009A07B4" w:rsidRPr="00AC3499" w:rsidRDefault="009A07B4" w:rsidP="009A07B4">
      <w:pPr>
        <w:pStyle w:val="aff1"/>
        <w:spacing w:after="0"/>
        <w:ind w:left="5812"/>
        <w:rPr>
          <w:bCs/>
          <w:sz w:val="28"/>
          <w:szCs w:val="28"/>
        </w:rPr>
      </w:pPr>
      <w:r w:rsidRPr="00AC3499">
        <w:rPr>
          <w:bCs/>
          <w:sz w:val="28"/>
          <w:szCs w:val="28"/>
        </w:rPr>
        <w:t xml:space="preserve">УТВЕРЖДЕН </w:t>
      </w:r>
    </w:p>
    <w:p w:rsidR="009A07B4" w:rsidRPr="00AC3499" w:rsidRDefault="009A07B4" w:rsidP="009A07B4">
      <w:pPr>
        <w:ind w:left="5812"/>
        <w:rPr>
          <w:sz w:val="28"/>
          <w:szCs w:val="28"/>
        </w:rPr>
      </w:pPr>
      <w:r w:rsidRPr="00AC3499">
        <w:rPr>
          <w:sz w:val="28"/>
          <w:szCs w:val="28"/>
        </w:rPr>
        <w:t>постановлением Администрации</w:t>
      </w:r>
    </w:p>
    <w:p w:rsidR="009A07B4" w:rsidRPr="00AC3499" w:rsidRDefault="009A07B4" w:rsidP="009A07B4">
      <w:pPr>
        <w:ind w:left="5812"/>
        <w:rPr>
          <w:sz w:val="28"/>
          <w:szCs w:val="28"/>
        </w:rPr>
      </w:pPr>
      <w:r w:rsidRPr="00AC3499">
        <w:rPr>
          <w:sz w:val="28"/>
          <w:szCs w:val="28"/>
        </w:rPr>
        <w:t xml:space="preserve">сельсовета от </w:t>
      </w:r>
      <w:r w:rsidR="0055475A">
        <w:rPr>
          <w:sz w:val="28"/>
          <w:szCs w:val="28"/>
        </w:rPr>
        <w:t>02.05.</w:t>
      </w:r>
      <w:r w:rsidRPr="00AC3499">
        <w:rPr>
          <w:sz w:val="28"/>
          <w:szCs w:val="28"/>
        </w:rPr>
        <w:t xml:space="preserve">2023 № </w:t>
      </w:r>
      <w:r w:rsidR="0055475A">
        <w:rPr>
          <w:sz w:val="28"/>
          <w:szCs w:val="28"/>
        </w:rPr>
        <w:t>11</w:t>
      </w:r>
    </w:p>
    <w:p w:rsidR="009A07B4" w:rsidRPr="00AC3499" w:rsidRDefault="009A07B4" w:rsidP="009A07B4">
      <w:pPr>
        <w:tabs>
          <w:tab w:val="left" w:pos="7425"/>
        </w:tabs>
        <w:ind w:left="142" w:firstLine="567"/>
        <w:jc w:val="right"/>
        <w:rPr>
          <w:b/>
          <w:bCs/>
          <w:sz w:val="28"/>
          <w:szCs w:val="28"/>
        </w:rPr>
      </w:pPr>
    </w:p>
    <w:p w:rsidR="009A07B4" w:rsidRPr="00AC3499" w:rsidRDefault="009A07B4" w:rsidP="00CB31E9">
      <w:pPr>
        <w:jc w:val="center"/>
        <w:rPr>
          <w:b/>
          <w:sz w:val="28"/>
          <w:szCs w:val="28"/>
        </w:rPr>
      </w:pPr>
      <w:r w:rsidRPr="00AC3499">
        <w:rPr>
          <w:b/>
          <w:sz w:val="28"/>
          <w:szCs w:val="28"/>
        </w:rPr>
        <w:t>Административный регламент</w:t>
      </w:r>
    </w:p>
    <w:p w:rsidR="009A07B4" w:rsidRPr="00AC3499" w:rsidRDefault="009A07B4" w:rsidP="00CB31E9">
      <w:pPr>
        <w:jc w:val="center"/>
        <w:rPr>
          <w:b/>
          <w:bCs/>
          <w:sz w:val="28"/>
          <w:szCs w:val="28"/>
        </w:rPr>
      </w:pPr>
      <w:r w:rsidRPr="00AC3499">
        <w:rPr>
          <w:b/>
          <w:sz w:val="28"/>
          <w:szCs w:val="28"/>
        </w:rPr>
        <w:t xml:space="preserve"> предоставления муниципальной услуги «</w:t>
      </w:r>
      <w:r w:rsidRPr="00AC3499">
        <w:rPr>
          <w:b/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C3499">
        <w:rPr>
          <w:b/>
          <w:sz w:val="28"/>
          <w:szCs w:val="28"/>
        </w:rPr>
        <w:t xml:space="preserve">» </w:t>
      </w:r>
    </w:p>
    <w:p w:rsidR="006D752A" w:rsidRPr="00AC3499" w:rsidRDefault="006D752A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8"/>
          <w:szCs w:val="28"/>
        </w:rPr>
      </w:pPr>
    </w:p>
    <w:p w:rsidR="006D752A" w:rsidRPr="00AC3499" w:rsidRDefault="009A07B4" w:rsidP="0036148C">
      <w:pPr>
        <w:widowControl w:val="0"/>
        <w:numPr>
          <w:ilvl w:val="0"/>
          <w:numId w:val="1"/>
        </w:numPr>
        <w:tabs>
          <w:tab w:val="left" w:pos="0"/>
        </w:tabs>
        <w:ind w:left="0" w:hanging="11"/>
        <w:contextualSpacing/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>Общие положения</w:t>
      </w:r>
    </w:p>
    <w:p w:rsidR="006D752A" w:rsidRPr="00AC3499" w:rsidRDefault="006D752A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8"/>
          <w:szCs w:val="28"/>
        </w:rPr>
      </w:pPr>
    </w:p>
    <w:p w:rsidR="006D752A" w:rsidRPr="00AC3499" w:rsidRDefault="009A07B4" w:rsidP="00CB31E9">
      <w:pPr>
        <w:widowControl w:val="0"/>
        <w:tabs>
          <w:tab w:val="left" w:pos="0"/>
        </w:tabs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9A07B4" w:rsidRPr="00AC3499" w:rsidRDefault="009A07B4" w:rsidP="007744D8">
      <w:pPr>
        <w:numPr>
          <w:ilvl w:val="1"/>
          <w:numId w:val="3"/>
        </w:numPr>
        <w:ind w:left="0"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  <w:lang w:bidi="ru-RU"/>
        </w:rPr>
        <w:t>Административный регламент предоставления муниципальной услуги</w:t>
      </w:r>
      <w:r w:rsidRPr="00AC3499">
        <w:rPr>
          <w:sz w:val="28"/>
          <w:szCs w:val="28"/>
        </w:rPr>
        <w:t xml:space="preserve"> «</w:t>
      </w:r>
      <w:r w:rsidRPr="00AC3499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C3499">
        <w:rPr>
          <w:color w:val="000000"/>
          <w:sz w:val="28"/>
          <w:szCs w:val="28"/>
          <w:lang w:bidi="ru-RU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п</w:t>
      </w:r>
      <w:r w:rsidRPr="00AC3499">
        <w:rPr>
          <w:color w:val="000000"/>
          <w:sz w:val="28"/>
          <w:szCs w:val="28"/>
        </w:rPr>
        <w:t xml:space="preserve">редоставлении жилого помещения по договору социального найма. </w:t>
      </w:r>
    </w:p>
    <w:p w:rsidR="009A07B4" w:rsidRPr="00AC3499" w:rsidRDefault="009A07B4" w:rsidP="009A07B4">
      <w:pPr>
        <w:widowControl w:val="0"/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1.1.1. Возможные цели обращения:</w:t>
      </w:r>
    </w:p>
    <w:p w:rsidR="009A07B4" w:rsidRPr="00AC3499" w:rsidRDefault="009A07B4" w:rsidP="009A07B4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1) предоставление</w:t>
      </w:r>
      <w:r w:rsidRPr="00AC3499">
        <w:rPr>
          <w:color w:val="000000"/>
          <w:sz w:val="28"/>
          <w:szCs w:val="28"/>
        </w:rPr>
        <w:t xml:space="preserve"> жилого помещения по договору социального найма.</w:t>
      </w:r>
    </w:p>
    <w:p w:rsidR="009A07B4" w:rsidRPr="00AC3499" w:rsidRDefault="009A07B4" w:rsidP="009A07B4">
      <w:pPr>
        <w:ind w:firstLine="708"/>
        <w:jc w:val="both"/>
        <w:rPr>
          <w:b/>
          <w:color w:val="000000"/>
          <w:sz w:val="28"/>
          <w:szCs w:val="28"/>
        </w:rPr>
      </w:pPr>
    </w:p>
    <w:p w:rsidR="006D752A" w:rsidRPr="00AC3499" w:rsidRDefault="009A07B4" w:rsidP="00CB31E9">
      <w:pPr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>Круг Заяв</w:t>
      </w:r>
      <w:bookmarkStart w:id="0" w:name="_GoBack"/>
      <w:bookmarkEnd w:id="0"/>
      <w:r w:rsidRPr="00AC3499">
        <w:rPr>
          <w:b/>
          <w:color w:val="000000"/>
          <w:sz w:val="28"/>
          <w:szCs w:val="28"/>
        </w:rPr>
        <w:t>ителей</w:t>
      </w:r>
    </w:p>
    <w:p w:rsidR="006D752A" w:rsidRPr="00AC3499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поставленные на учет в качестве нуждающихся в жилых помещения</w:t>
      </w:r>
      <w:proofErr w:type="gramStart"/>
      <w:r w:rsidRPr="00AC3499">
        <w:rPr>
          <w:color w:val="000000"/>
          <w:sz w:val="28"/>
          <w:szCs w:val="28"/>
        </w:rPr>
        <w:t>х(</w:t>
      </w:r>
      <w:proofErr w:type="gramEnd"/>
      <w:r w:rsidRPr="00AC3499">
        <w:rPr>
          <w:color w:val="000000"/>
          <w:sz w:val="28"/>
          <w:szCs w:val="28"/>
        </w:rPr>
        <w:t>далее – Заявитель).</w:t>
      </w:r>
    </w:p>
    <w:p w:rsidR="006D752A" w:rsidRPr="00AC3499" w:rsidRDefault="009A07B4" w:rsidP="007744D8">
      <w:pPr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A07B4" w:rsidRPr="00AC3499" w:rsidRDefault="009A07B4" w:rsidP="009A07B4">
      <w:pPr>
        <w:ind w:left="709"/>
        <w:jc w:val="both"/>
        <w:rPr>
          <w:color w:val="000000"/>
          <w:sz w:val="28"/>
          <w:szCs w:val="28"/>
        </w:rPr>
      </w:pPr>
    </w:p>
    <w:p w:rsidR="009A07B4" w:rsidRPr="00AC3499" w:rsidRDefault="009A07B4" w:rsidP="009A07B4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C3499">
        <w:rPr>
          <w:rFonts w:ascii="Times New Roman" w:hAnsi="Times New Roman"/>
          <w:b/>
          <w:sz w:val="28"/>
          <w:szCs w:val="28"/>
        </w:rPr>
        <w:t>Требования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9A07B4" w:rsidRPr="00AC3499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lang w:bidi="ru-RU"/>
        </w:rPr>
      </w:pPr>
      <w:r w:rsidRPr="00AC3499">
        <w:rPr>
          <w:lang w:bidi="ru-RU"/>
        </w:rPr>
        <w:t>1.4. 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9A07B4" w:rsidRPr="00AC3499" w:rsidRDefault="009A07B4" w:rsidP="009A07B4">
      <w:pPr>
        <w:pStyle w:val="12"/>
        <w:shd w:val="clear" w:color="auto" w:fill="auto"/>
        <w:tabs>
          <w:tab w:val="left" w:pos="1445"/>
        </w:tabs>
        <w:ind w:firstLine="709"/>
        <w:jc w:val="both"/>
        <w:rPr>
          <w:lang w:bidi="ru-RU"/>
        </w:rPr>
      </w:pPr>
      <w:r w:rsidRPr="00AC3499">
        <w:rPr>
          <w:lang w:bidi="ru-RU"/>
        </w:rPr>
        <w:t xml:space="preserve">1.5. </w:t>
      </w:r>
      <w:proofErr w:type="gramStart"/>
      <w:r w:rsidRPr="00AC3499">
        <w:rPr>
          <w:lang w:bidi="ru-RU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</w:t>
      </w:r>
      <w:r w:rsidR="00F40EF5" w:rsidRPr="00AC3499">
        <w:rPr>
          <w:lang w:bidi="ru-RU"/>
        </w:rPr>
        <w:t>5</w:t>
      </w:r>
      <w:r w:rsidRPr="00AC3499">
        <w:rPr>
          <w:lang w:bidi="ru-RU"/>
        </w:rPr>
        <w:t xml:space="preserve"> к настоящему Административному регламенту. </w:t>
      </w:r>
      <w:proofErr w:type="gramEnd"/>
    </w:p>
    <w:p w:rsidR="00CB31E9" w:rsidRPr="00AC3499" w:rsidRDefault="00CB31E9" w:rsidP="002C04E2">
      <w:pPr>
        <w:jc w:val="both"/>
        <w:rPr>
          <w:color w:val="000000"/>
          <w:sz w:val="28"/>
          <w:szCs w:val="28"/>
        </w:rPr>
      </w:pPr>
    </w:p>
    <w:p w:rsidR="006D752A" w:rsidRPr="00AC3499" w:rsidRDefault="009A07B4" w:rsidP="002C04E2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II. Стандарт предоставления муниципальной</w:t>
      </w:r>
      <w:r w:rsidR="002C04E2" w:rsidRPr="00AC3499">
        <w:rPr>
          <w:b/>
          <w:bCs/>
          <w:color w:val="000000"/>
          <w:sz w:val="28"/>
          <w:szCs w:val="28"/>
        </w:rPr>
        <w:t xml:space="preserve"> </w:t>
      </w:r>
      <w:r w:rsidRPr="00AC3499">
        <w:rPr>
          <w:b/>
          <w:bCs/>
          <w:color w:val="000000"/>
          <w:sz w:val="28"/>
          <w:szCs w:val="28"/>
        </w:rPr>
        <w:t>услуги</w:t>
      </w:r>
    </w:p>
    <w:p w:rsidR="002C04E2" w:rsidRPr="00AC3499" w:rsidRDefault="002C04E2" w:rsidP="002C04E2">
      <w:pPr>
        <w:jc w:val="center"/>
        <w:rPr>
          <w:b/>
          <w:bCs/>
          <w:color w:val="000000"/>
          <w:sz w:val="28"/>
          <w:szCs w:val="28"/>
        </w:rPr>
      </w:pPr>
    </w:p>
    <w:p w:rsidR="002C04E2" w:rsidRPr="00AC3499" w:rsidRDefault="009A07B4" w:rsidP="002C04E2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Наименование муниципальной услуги</w:t>
      </w:r>
    </w:p>
    <w:p w:rsidR="006D752A" w:rsidRPr="00AC3499" w:rsidRDefault="009A07B4" w:rsidP="002C04E2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2.1. Наименование муниципальной услуги «</w:t>
      </w:r>
      <w:r w:rsidR="009C50AF" w:rsidRPr="00AC3499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C3499">
        <w:rPr>
          <w:bCs/>
          <w:color w:val="000000"/>
          <w:sz w:val="28"/>
          <w:szCs w:val="28"/>
        </w:rPr>
        <w:t>».</w:t>
      </w:r>
    </w:p>
    <w:p w:rsidR="006D752A" w:rsidRPr="00AC3499" w:rsidRDefault="006D752A">
      <w:pPr>
        <w:ind w:firstLine="709"/>
        <w:jc w:val="both"/>
        <w:rPr>
          <w:bCs/>
          <w:color w:val="000000"/>
          <w:sz w:val="28"/>
          <w:szCs w:val="28"/>
        </w:rPr>
      </w:pPr>
    </w:p>
    <w:p w:rsidR="006D752A" w:rsidRPr="00AC3499" w:rsidRDefault="009C50AF" w:rsidP="009C50AF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Наименование органа</w:t>
      </w:r>
      <w:r w:rsidR="009A07B4" w:rsidRPr="00AC3499">
        <w:rPr>
          <w:b/>
          <w:bCs/>
          <w:color w:val="000000"/>
          <w:sz w:val="28"/>
          <w:szCs w:val="28"/>
        </w:rPr>
        <w:t>, предоставляющего муниципальную услугу</w:t>
      </w:r>
    </w:p>
    <w:p w:rsidR="009C50AF" w:rsidRPr="00AC3499" w:rsidRDefault="009C50AF" w:rsidP="009C50AF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2.2.</w:t>
      </w:r>
      <w:r w:rsidRPr="00AC3499">
        <w:rPr>
          <w:bCs/>
          <w:color w:val="000000"/>
          <w:sz w:val="28"/>
          <w:szCs w:val="28"/>
        </w:rPr>
        <w:tab/>
        <w:t xml:space="preserve">Муниципальная услуга предоставляется Администрацией </w:t>
      </w:r>
      <w:r w:rsidR="002C04E2" w:rsidRPr="00AC3499">
        <w:rPr>
          <w:bCs/>
          <w:color w:val="000000"/>
          <w:sz w:val="28"/>
          <w:szCs w:val="28"/>
        </w:rPr>
        <w:t>Победимского</w:t>
      </w:r>
      <w:r w:rsidRPr="00AC3499">
        <w:rPr>
          <w:bCs/>
          <w:color w:val="000000"/>
          <w:sz w:val="28"/>
          <w:szCs w:val="28"/>
        </w:rPr>
        <w:t xml:space="preserve"> сельсовета Топчихинского района Алтайского края (далее – Уполномоченный орган).</w:t>
      </w:r>
    </w:p>
    <w:p w:rsidR="009C50AF" w:rsidRPr="00AC3499" w:rsidRDefault="009C50AF" w:rsidP="009C50AF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2.3.</w:t>
      </w:r>
      <w:r w:rsidRPr="00AC3499">
        <w:rPr>
          <w:bCs/>
          <w:color w:val="000000"/>
          <w:sz w:val="28"/>
          <w:szCs w:val="28"/>
        </w:rPr>
        <w:tab/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27.09.2011 № 797 (далее – Соглашение о взаимодействии). </w:t>
      </w:r>
      <w:proofErr w:type="gramStart"/>
      <w:r w:rsidRPr="00AC3499">
        <w:rPr>
          <w:bCs/>
          <w:color w:val="000000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6D752A" w:rsidRPr="00AC3499" w:rsidRDefault="009C50AF" w:rsidP="009C50AF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2.4. </w:t>
      </w:r>
      <w:r w:rsidR="009A07B4" w:rsidRPr="00AC3499">
        <w:rPr>
          <w:rFonts w:eastAsia="Calibri"/>
          <w:color w:val="000000"/>
          <w:sz w:val="28"/>
          <w:szCs w:val="28"/>
        </w:rPr>
        <w:t xml:space="preserve">При предоставлении муниципальной услуги Уполномоченный орган взаимодействует </w:t>
      </w:r>
      <w:proofErr w:type="gramStart"/>
      <w:r w:rsidR="009A07B4" w:rsidRPr="00AC3499">
        <w:rPr>
          <w:rFonts w:eastAsia="Calibri"/>
          <w:color w:val="000000"/>
          <w:sz w:val="28"/>
          <w:szCs w:val="28"/>
        </w:rPr>
        <w:t>с</w:t>
      </w:r>
      <w:proofErr w:type="gramEnd"/>
      <w:r w:rsidR="009A07B4" w:rsidRPr="00AC3499">
        <w:rPr>
          <w:rFonts w:eastAsia="Calibri"/>
          <w:color w:val="000000"/>
          <w:sz w:val="28"/>
          <w:szCs w:val="28"/>
        </w:rPr>
        <w:t>:</w:t>
      </w:r>
    </w:p>
    <w:p w:rsidR="006D752A" w:rsidRPr="00AC3499" w:rsidRDefault="009A07B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C3499">
        <w:rPr>
          <w:rFonts w:eastAsia="Calibri"/>
          <w:color w:val="000000"/>
          <w:sz w:val="28"/>
          <w:szCs w:val="28"/>
        </w:rPr>
        <w:t>2.</w:t>
      </w:r>
      <w:r w:rsidR="009C50AF" w:rsidRPr="00AC3499">
        <w:rPr>
          <w:rFonts w:eastAsia="Calibri"/>
          <w:color w:val="000000"/>
          <w:sz w:val="28"/>
          <w:szCs w:val="28"/>
        </w:rPr>
        <w:t>4</w:t>
      </w:r>
      <w:r w:rsidRPr="00AC3499">
        <w:rPr>
          <w:rFonts w:eastAsia="Calibri"/>
          <w:color w:val="000000"/>
          <w:sz w:val="28"/>
          <w:szCs w:val="28"/>
        </w:rPr>
        <w:t>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6D752A" w:rsidRPr="00AC3499" w:rsidRDefault="009A07B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C3499">
        <w:rPr>
          <w:rFonts w:eastAsia="Calibri"/>
          <w:color w:val="000000"/>
          <w:sz w:val="28"/>
          <w:szCs w:val="28"/>
        </w:rPr>
        <w:t>2.</w:t>
      </w:r>
      <w:r w:rsidR="009C50AF" w:rsidRPr="00AC3499">
        <w:rPr>
          <w:rFonts w:eastAsia="Calibri"/>
          <w:color w:val="000000"/>
          <w:sz w:val="28"/>
          <w:szCs w:val="28"/>
        </w:rPr>
        <w:t>4</w:t>
      </w:r>
      <w:r w:rsidRPr="00AC3499">
        <w:rPr>
          <w:rFonts w:eastAsia="Calibri"/>
          <w:color w:val="000000"/>
          <w:sz w:val="28"/>
          <w:szCs w:val="28"/>
        </w:rPr>
        <w:t>.2. Министерством внутренних дел Российской Федерации в части получения сведений, подтверждающих действительность паспорта Российской Федерации и место жительства.</w:t>
      </w:r>
    </w:p>
    <w:p w:rsidR="006D752A" w:rsidRPr="00AC3499" w:rsidRDefault="009A07B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C3499">
        <w:rPr>
          <w:rFonts w:eastAsia="Calibri"/>
          <w:color w:val="000000"/>
          <w:sz w:val="28"/>
          <w:szCs w:val="28"/>
        </w:rPr>
        <w:t>2.</w:t>
      </w:r>
      <w:r w:rsidR="009C50AF" w:rsidRPr="00AC3499">
        <w:rPr>
          <w:rFonts w:eastAsia="Calibri"/>
          <w:color w:val="000000"/>
          <w:sz w:val="28"/>
          <w:szCs w:val="28"/>
        </w:rPr>
        <w:t>4</w:t>
      </w:r>
      <w:r w:rsidRPr="00AC3499">
        <w:rPr>
          <w:rFonts w:eastAsia="Calibri"/>
          <w:color w:val="000000"/>
          <w:sz w:val="28"/>
          <w:szCs w:val="28"/>
        </w:rPr>
        <w:t>.3. Пенсионным Фондом Российской Федерации в части проверки соответствия фамильно-именной группы, даты рождения, СНИЛС.</w:t>
      </w:r>
    </w:p>
    <w:p w:rsidR="006D752A" w:rsidRPr="00AC3499" w:rsidRDefault="009A07B4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C3499">
        <w:rPr>
          <w:rFonts w:eastAsia="Calibri"/>
          <w:color w:val="000000"/>
          <w:sz w:val="28"/>
          <w:szCs w:val="28"/>
        </w:rPr>
        <w:t>2.</w:t>
      </w:r>
      <w:r w:rsidR="009C50AF" w:rsidRPr="00AC3499">
        <w:rPr>
          <w:rFonts w:eastAsia="Calibri"/>
          <w:color w:val="000000"/>
          <w:sz w:val="28"/>
          <w:szCs w:val="28"/>
        </w:rPr>
        <w:t>4</w:t>
      </w:r>
      <w:r w:rsidRPr="00AC3499">
        <w:rPr>
          <w:rFonts w:eastAsia="Calibri"/>
          <w:color w:val="000000"/>
          <w:sz w:val="28"/>
          <w:szCs w:val="28"/>
        </w:rPr>
        <w:t>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6D752A" w:rsidRPr="00AC3499" w:rsidRDefault="006D752A">
      <w:pPr>
        <w:ind w:firstLine="709"/>
        <w:jc w:val="both"/>
        <w:rPr>
          <w:bCs/>
          <w:color w:val="000000"/>
          <w:sz w:val="28"/>
          <w:szCs w:val="28"/>
        </w:rPr>
      </w:pPr>
    </w:p>
    <w:p w:rsidR="006D752A" w:rsidRPr="00AC3499" w:rsidRDefault="009C50AF" w:rsidP="00CB31E9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Р</w:t>
      </w:r>
      <w:r w:rsidR="009A07B4" w:rsidRPr="00AC3499">
        <w:rPr>
          <w:b/>
          <w:bCs/>
          <w:color w:val="000000"/>
          <w:sz w:val="28"/>
          <w:szCs w:val="28"/>
        </w:rPr>
        <w:t>езультат предоставления муниципальной услуги</w:t>
      </w:r>
    </w:p>
    <w:p w:rsidR="006D752A" w:rsidRPr="00AC3499" w:rsidRDefault="009A07B4">
      <w:pPr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2.5. Результатом предоставления муниципальной услуги является:</w:t>
      </w:r>
    </w:p>
    <w:p w:rsidR="006D752A" w:rsidRPr="00AC3499" w:rsidRDefault="009A07B4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2.5.1</w:t>
      </w:r>
      <w:r w:rsidRPr="00AC3499">
        <w:rPr>
          <w:bCs/>
          <w:i/>
          <w:iCs/>
          <w:color w:val="000000"/>
          <w:sz w:val="28"/>
          <w:szCs w:val="28"/>
        </w:rPr>
        <w:t>.</w:t>
      </w:r>
      <w:r w:rsidR="005B7BB6" w:rsidRPr="00AC3499">
        <w:rPr>
          <w:bCs/>
          <w:color w:val="000000"/>
          <w:sz w:val="28"/>
          <w:szCs w:val="28"/>
        </w:rPr>
        <w:t>Уведомление</w:t>
      </w:r>
      <w:r w:rsidRPr="00AC3499">
        <w:rPr>
          <w:bCs/>
          <w:color w:val="000000"/>
          <w:sz w:val="28"/>
          <w:szCs w:val="28"/>
        </w:rPr>
        <w:t xml:space="preserve"> о предоставлении муниципальной услуги по форме, согласно Приложению № 1 к настоящему Административному регламенту.</w:t>
      </w:r>
    </w:p>
    <w:p w:rsidR="006D752A" w:rsidRPr="00AC3499" w:rsidRDefault="009A07B4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2.5.</w:t>
      </w:r>
      <w:r w:rsidR="00073304" w:rsidRPr="00AC3499">
        <w:rPr>
          <w:bCs/>
          <w:color w:val="000000"/>
          <w:sz w:val="28"/>
          <w:szCs w:val="28"/>
        </w:rPr>
        <w:t>2</w:t>
      </w:r>
      <w:r w:rsidRPr="00AC3499">
        <w:rPr>
          <w:bCs/>
          <w:color w:val="000000"/>
          <w:sz w:val="28"/>
          <w:szCs w:val="28"/>
        </w:rPr>
        <w:t xml:space="preserve">. </w:t>
      </w:r>
      <w:r w:rsidR="00073304" w:rsidRPr="00AC3499">
        <w:rPr>
          <w:bCs/>
          <w:color w:val="000000"/>
          <w:sz w:val="28"/>
          <w:szCs w:val="28"/>
        </w:rPr>
        <w:t>Уведомление</w:t>
      </w:r>
      <w:r w:rsidRPr="00AC3499">
        <w:rPr>
          <w:bCs/>
          <w:color w:val="000000"/>
          <w:sz w:val="28"/>
          <w:szCs w:val="28"/>
        </w:rPr>
        <w:t xml:space="preserve"> об отказе в предоставлении муниципальной услуги по форме, согласно Приложению № 3 к настоящему Административному регламенту.</w:t>
      </w:r>
    </w:p>
    <w:p w:rsidR="006D752A" w:rsidRPr="00AC3499" w:rsidRDefault="006D752A">
      <w:pPr>
        <w:jc w:val="both"/>
        <w:rPr>
          <w:bCs/>
          <w:color w:val="000000"/>
          <w:sz w:val="28"/>
          <w:szCs w:val="28"/>
        </w:rPr>
      </w:pPr>
    </w:p>
    <w:p w:rsidR="006D752A" w:rsidRPr="00AC3499" w:rsidRDefault="009A07B4" w:rsidP="00CB31E9">
      <w:pPr>
        <w:ind w:firstLine="709"/>
        <w:jc w:val="center"/>
        <w:outlineLvl w:val="0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 xml:space="preserve">Срок предоставления </w:t>
      </w:r>
      <w:r w:rsidRPr="00AC3499">
        <w:rPr>
          <w:b/>
          <w:color w:val="000000"/>
          <w:sz w:val="28"/>
          <w:szCs w:val="28"/>
        </w:rPr>
        <w:t>муниципальной</w:t>
      </w:r>
      <w:r w:rsidRPr="00AC3499">
        <w:rPr>
          <w:b/>
          <w:bCs/>
          <w:color w:val="000000"/>
          <w:sz w:val="28"/>
          <w:szCs w:val="28"/>
        </w:rPr>
        <w:t xml:space="preserve"> услуги</w:t>
      </w:r>
    </w:p>
    <w:p w:rsidR="006D752A" w:rsidRPr="00AC3499" w:rsidRDefault="009A07B4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результата.</w:t>
      </w:r>
    </w:p>
    <w:p w:rsidR="006D752A" w:rsidRPr="00AC3499" w:rsidRDefault="006D752A">
      <w:pPr>
        <w:ind w:firstLine="567"/>
        <w:jc w:val="both"/>
        <w:rPr>
          <w:color w:val="000000"/>
          <w:sz w:val="28"/>
          <w:szCs w:val="28"/>
        </w:rPr>
      </w:pPr>
    </w:p>
    <w:p w:rsidR="009C50AF" w:rsidRPr="00AC3499" w:rsidRDefault="009C50AF" w:rsidP="00CB31E9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Правовые основания для предоставления муниципальной услуги</w:t>
      </w:r>
    </w:p>
    <w:p w:rsidR="009C50AF" w:rsidRPr="00AC3499" w:rsidRDefault="009C50AF" w:rsidP="009C50AF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AC3499">
        <w:rPr>
          <w:bCs/>
          <w:color w:val="000000"/>
          <w:sz w:val="28"/>
          <w:szCs w:val="28"/>
        </w:rPr>
        <w:t>федеральной государственной информационной системе «</w:t>
      </w:r>
      <w:r w:rsidRPr="00AC3499">
        <w:rPr>
          <w:color w:val="000000"/>
          <w:sz w:val="28"/>
          <w:szCs w:val="28"/>
        </w:rPr>
        <w:t>Федеральный реестр государственных и муниципальных услуг (функций)» и на ЕПГУ.</w:t>
      </w:r>
    </w:p>
    <w:p w:rsidR="006D752A" w:rsidRPr="00AC3499" w:rsidRDefault="006D752A">
      <w:pPr>
        <w:widowControl w:val="0"/>
        <w:ind w:firstLine="567"/>
        <w:jc w:val="both"/>
        <w:rPr>
          <w:color w:val="000000"/>
          <w:sz w:val="28"/>
          <w:szCs w:val="28"/>
        </w:rPr>
      </w:pPr>
    </w:p>
    <w:p w:rsidR="006D752A" w:rsidRPr="00AC3499" w:rsidRDefault="009A07B4" w:rsidP="00CB31E9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 xml:space="preserve">Исчерпывающий перечень документов необходимых для предоставления муниципальной услуги </w:t>
      </w:r>
    </w:p>
    <w:p w:rsidR="006D752A" w:rsidRPr="00AC3499" w:rsidRDefault="009A07B4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</w:t>
      </w:r>
      <w:r w:rsidR="004C5BB2" w:rsidRPr="00AC3499">
        <w:rPr>
          <w:bCs/>
          <w:color w:val="000000"/>
          <w:sz w:val="28"/>
          <w:szCs w:val="28"/>
        </w:rPr>
        <w:t>8</w:t>
      </w:r>
      <w:r w:rsidRPr="00AC3499">
        <w:rPr>
          <w:bCs/>
          <w:color w:val="000000"/>
          <w:sz w:val="28"/>
          <w:szCs w:val="28"/>
        </w:rPr>
        <w:t>. Для получения муниципальной услуги заявитель представляет:</w:t>
      </w:r>
    </w:p>
    <w:p w:rsidR="006D752A" w:rsidRPr="00AC3499" w:rsidRDefault="009A07B4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</w:t>
      </w:r>
      <w:r w:rsidR="004C5BB2" w:rsidRPr="00AC3499">
        <w:rPr>
          <w:bCs/>
          <w:color w:val="000000"/>
          <w:sz w:val="28"/>
          <w:szCs w:val="28"/>
        </w:rPr>
        <w:t>8</w:t>
      </w:r>
      <w:r w:rsidRPr="00AC3499">
        <w:rPr>
          <w:bCs/>
          <w:color w:val="000000"/>
          <w:sz w:val="28"/>
          <w:szCs w:val="28"/>
        </w:rPr>
        <w:t>.1. Заявление о предоставлении муниципальной услуги по форме, согласно Приложению № 4 к настоящему Административному регламенту.</w:t>
      </w:r>
    </w:p>
    <w:p w:rsidR="006D752A" w:rsidRPr="00AC3499" w:rsidRDefault="004C5BB2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2.8.1.1. </w:t>
      </w:r>
      <w:r w:rsidR="009A07B4" w:rsidRPr="00AC3499">
        <w:rPr>
          <w:bCs/>
          <w:color w:val="000000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6D752A" w:rsidRPr="00AC3499" w:rsidRDefault="004C5BB2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2.8.1.2. </w:t>
      </w:r>
      <w:r w:rsidR="009A07B4" w:rsidRPr="00AC3499">
        <w:rPr>
          <w:bCs/>
          <w:color w:val="000000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6D752A" w:rsidRPr="00AC3499" w:rsidRDefault="004C5BB2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1) </w:t>
      </w:r>
      <w:r w:rsidR="009A07B4" w:rsidRPr="00AC3499">
        <w:rPr>
          <w:color w:val="000000"/>
          <w:sz w:val="28"/>
          <w:szCs w:val="28"/>
        </w:rPr>
        <w:t xml:space="preserve">в форме электронного документа </w:t>
      </w:r>
      <w:r w:rsidR="009A07B4" w:rsidRPr="00AC3499">
        <w:rPr>
          <w:bCs/>
          <w:color w:val="000000"/>
          <w:sz w:val="28"/>
          <w:szCs w:val="28"/>
        </w:rPr>
        <w:t>в личном кабинете на ЕПГУ;</w:t>
      </w:r>
    </w:p>
    <w:p w:rsidR="006D752A" w:rsidRPr="00AC3499" w:rsidRDefault="004C5BB2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2) </w:t>
      </w:r>
      <w:r w:rsidR="009A07B4" w:rsidRPr="00AC3499">
        <w:rPr>
          <w:color w:val="000000"/>
          <w:sz w:val="28"/>
          <w:szCs w:val="28"/>
        </w:rPr>
        <w:t>дополнительно на бумажном носителе</w:t>
      </w:r>
      <w:r w:rsidR="009A07B4" w:rsidRPr="00AC3499">
        <w:rPr>
          <w:bCs/>
          <w:color w:val="000000"/>
          <w:sz w:val="28"/>
          <w:szCs w:val="28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="009A07B4" w:rsidRPr="00AC3499">
        <w:rPr>
          <w:bCs/>
          <w:i/>
          <w:iCs/>
          <w:color w:val="000000"/>
          <w:sz w:val="28"/>
          <w:szCs w:val="28"/>
        </w:rPr>
        <w:t>.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</w:t>
      </w:r>
      <w:r w:rsidR="004C5BB2" w:rsidRPr="00AC3499">
        <w:rPr>
          <w:bCs/>
          <w:color w:val="000000"/>
          <w:sz w:val="28"/>
          <w:szCs w:val="28"/>
        </w:rPr>
        <w:t>8</w:t>
      </w:r>
      <w:r w:rsidRPr="00AC3499">
        <w:rPr>
          <w:bCs/>
          <w:color w:val="000000"/>
          <w:sz w:val="28"/>
          <w:szCs w:val="28"/>
        </w:rPr>
        <w:t xml:space="preserve">.2. </w:t>
      </w:r>
      <w:r w:rsidRPr="00AC3499">
        <w:rPr>
          <w:color w:val="000000"/>
          <w:sz w:val="28"/>
          <w:szCs w:val="28"/>
        </w:rPr>
        <w:t xml:space="preserve">Документ, удостоверяющий личность заявителя, представителя. </w:t>
      </w:r>
    </w:p>
    <w:p w:rsidR="006D752A" w:rsidRPr="00AC3499" w:rsidRDefault="004C5BB2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2.8.2.1. </w:t>
      </w:r>
      <w:r w:rsidR="009A07B4" w:rsidRPr="00AC3499">
        <w:rPr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</w:t>
      </w:r>
      <w:proofErr w:type="gramStart"/>
      <w:r w:rsidR="009A07B4" w:rsidRPr="00AC3499">
        <w:rPr>
          <w:color w:val="000000"/>
          <w:sz w:val="28"/>
          <w:szCs w:val="28"/>
        </w:rPr>
        <w:t>ии и ау</w:t>
      </w:r>
      <w:proofErr w:type="gramEnd"/>
      <w:r w:rsidR="009A07B4" w:rsidRPr="00AC3499">
        <w:rPr>
          <w:color w:val="000000"/>
          <w:sz w:val="28"/>
          <w:szCs w:val="28"/>
        </w:rPr>
        <w:t>тентификации (далее – ЕСИА).</w:t>
      </w:r>
    </w:p>
    <w:p w:rsidR="006D752A" w:rsidRPr="00AC3499" w:rsidRDefault="004C5BB2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2.8.2.2. </w:t>
      </w:r>
      <w:r w:rsidR="009A07B4" w:rsidRPr="00AC3499">
        <w:rPr>
          <w:bCs/>
          <w:color w:val="000000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="009A07B4" w:rsidRPr="00AC3499">
        <w:rPr>
          <w:bCs/>
          <w:color w:val="000000"/>
          <w:sz w:val="28"/>
          <w:szCs w:val="28"/>
        </w:rPr>
        <w:t>ии и ау</w:t>
      </w:r>
      <w:proofErr w:type="gramEnd"/>
      <w:r w:rsidR="009A07B4" w:rsidRPr="00AC3499">
        <w:rPr>
          <w:bCs/>
          <w:color w:val="000000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D752A" w:rsidRPr="00AC3499" w:rsidRDefault="004C5BB2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2.8.2.3. </w:t>
      </w:r>
      <w:r w:rsidR="009A07B4" w:rsidRPr="00AC349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6D752A" w:rsidRPr="00AC3499" w:rsidRDefault="004C5BB2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2.8.2.4. </w:t>
      </w:r>
      <w:r w:rsidR="009A07B4" w:rsidRPr="00AC349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4C5BB2" w:rsidRPr="00AC3499" w:rsidRDefault="004C5BB2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2.8.2.5. </w:t>
      </w:r>
      <w:r w:rsidR="009A07B4" w:rsidRPr="00AC3499">
        <w:rPr>
          <w:bCs/>
          <w:color w:val="000000"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:rsidR="006D752A" w:rsidRPr="00AC3499" w:rsidRDefault="004C5BB2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2.8.2.6. В случае отсутствия в паспорте гражданина Российской Федерации или ином документе, заменяющем паспорт гражданина Российской Федерации, сведений о месте жительства – документ, подтверждающий место жительства заявителя, а также членов его семьи.</w:t>
      </w:r>
    </w:p>
    <w:p w:rsidR="006D752A" w:rsidRPr="00AC3499" w:rsidRDefault="009A07B4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</w:t>
      </w:r>
      <w:r w:rsidR="004C5BB2" w:rsidRPr="00AC3499">
        <w:rPr>
          <w:bCs/>
          <w:color w:val="000000"/>
          <w:sz w:val="28"/>
          <w:szCs w:val="28"/>
        </w:rPr>
        <w:t>8</w:t>
      </w:r>
      <w:r w:rsidRPr="00AC3499">
        <w:rPr>
          <w:bCs/>
          <w:color w:val="000000"/>
          <w:sz w:val="28"/>
          <w:szCs w:val="28"/>
        </w:rPr>
        <w:t>.3. Документы, удостоверяющие личность членов семьи, достигших 14 летнего возраста.</w:t>
      </w:r>
    </w:p>
    <w:p w:rsidR="006D752A" w:rsidRPr="00AC3499" w:rsidRDefault="004C5BB2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2.8</w:t>
      </w:r>
      <w:r w:rsidR="009A07B4" w:rsidRPr="00AC3499">
        <w:rPr>
          <w:bCs/>
          <w:color w:val="000000"/>
          <w:sz w:val="28"/>
          <w:szCs w:val="28"/>
        </w:rPr>
        <w:t xml:space="preserve">.4. </w:t>
      </w:r>
      <w:proofErr w:type="gramStart"/>
      <w:r w:rsidR="009A07B4" w:rsidRPr="00AC3499">
        <w:rPr>
          <w:bCs/>
          <w:color w:val="000000"/>
          <w:sz w:val="28"/>
          <w:szCs w:val="28"/>
        </w:rPr>
        <w:t xml:space="preserve">Документы, подтверждающие родство: свидетельство о рождении, свидетельство о заключении брака,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 </w:t>
      </w:r>
      <w:r w:rsidR="009A07B4" w:rsidRPr="00AC3499">
        <w:rPr>
          <w:bCs/>
          <w:color w:val="000000"/>
          <w:sz w:val="28"/>
          <w:szCs w:val="28"/>
        </w:rPr>
        <w:br/>
        <w:t>Федерации - при их наличии, копия вступившего</w:t>
      </w:r>
      <w:proofErr w:type="gramEnd"/>
      <w:r w:rsidR="009A07B4" w:rsidRPr="00AC3499">
        <w:rPr>
          <w:bCs/>
          <w:color w:val="000000"/>
          <w:sz w:val="28"/>
          <w:szCs w:val="28"/>
        </w:rPr>
        <w:t xml:space="preserve"> в законную силу решения соответствующего суда о признании гражданина членом семьи заявителя - при наличии такого решения). Свидетельства о перемене фамилии, имени, отчества (при их наличии).</w:t>
      </w:r>
    </w:p>
    <w:p w:rsidR="006D752A" w:rsidRPr="00AC3499" w:rsidRDefault="009A07B4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</w:t>
      </w:r>
      <w:r w:rsidR="004C5BB2" w:rsidRPr="00AC3499">
        <w:rPr>
          <w:bCs/>
          <w:color w:val="000000"/>
          <w:sz w:val="28"/>
          <w:szCs w:val="28"/>
        </w:rPr>
        <w:t>8</w:t>
      </w:r>
      <w:r w:rsidRPr="00AC3499">
        <w:rPr>
          <w:bCs/>
          <w:color w:val="000000"/>
          <w:sz w:val="28"/>
          <w:szCs w:val="28"/>
        </w:rPr>
        <w:t xml:space="preserve">.5. Договор найма жилого помещения - в случае, если заявитель или члены семьи заявителя являются нанимателями жилого помещения жилого фонда социального использования по договору найма, заключенного с организацией. </w:t>
      </w:r>
    </w:p>
    <w:p w:rsidR="006D752A" w:rsidRPr="00AC3499" w:rsidRDefault="009A07B4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</w:t>
      </w:r>
      <w:r w:rsidR="004C5BB2" w:rsidRPr="00AC3499">
        <w:rPr>
          <w:bCs/>
          <w:color w:val="000000"/>
          <w:sz w:val="28"/>
          <w:szCs w:val="28"/>
        </w:rPr>
        <w:t>8</w:t>
      </w:r>
      <w:r w:rsidRPr="00AC3499">
        <w:rPr>
          <w:bCs/>
          <w:color w:val="000000"/>
          <w:sz w:val="28"/>
          <w:szCs w:val="28"/>
        </w:rPr>
        <w:t>.6. Правоустанавливающие документы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:rsidR="006D752A" w:rsidRPr="00AC3499" w:rsidRDefault="009A07B4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</w:t>
      </w:r>
      <w:r w:rsidR="004C5BB2" w:rsidRPr="00AC3499">
        <w:rPr>
          <w:bCs/>
          <w:color w:val="000000"/>
          <w:sz w:val="28"/>
          <w:szCs w:val="28"/>
        </w:rPr>
        <w:t>8</w:t>
      </w:r>
      <w:r w:rsidRPr="00AC3499">
        <w:rPr>
          <w:bCs/>
          <w:color w:val="000000"/>
          <w:sz w:val="28"/>
          <w:szCs w:val="28"/>
        </w:rPr>
        <w:t>.7. Обязательство от заявителя и всех совершеннолетних членов семьи об освобождении жилого помещения, предоставленного по договору социального найма – в случае, если планируется освободить занимаемое жилое помещение после предоставления нового жилого помещения.</w:t>
      </w:r>
    </w:p>
    <w:p w:rsidR="006D752A" w:rsidRPr="00AC3499" w:rsidRDefault="009A07B4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</w:t>
      </w:r>
      <w:r w:rsidR="004C5BB2" w:rsidRPr="00AC3499">
        <w:rPr>
          <w:bCs/>
          <w:color w:val="000000"/>
          <w:sz w:val="28"/>
          <w:szCs w:val="28"/>
        </w:rPr>
        <w:t>8</w:t>
      </w:r>
      <w:r w:rsidRPr="00AC3499">
        <w:rPr>
          <w:bCs/>
          <w:color w:val="000000"/>
          <w:sz w:val="28"/>
          <w:szCs w:val="28"/>
        </w:rPr>
        <w:t>.8. Медицинское заключение, подтверждающее наличие тяжелой формы хронического заболевания – в случае, если заявитель страдает тяжелой формой хронического заболевания или проживает в квартире, занятой несколькими семьями, если в составе семьи имеется больной, страдающий тяжелой формой хронического заболевания.</w:t>
      </w:r>
    </w:p>
    <w:p w:rsidR="006D752A" w:rsidRPr="00AC3499" w:rsidRDefault="009A07B4" w:rsidP="008574EE">
      <w:pPr>
        <w:ind w:firstLine="708"/>
        <w:jc w:val="both"/>
        <w:rPr>
          <w:b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2.</w:t>
      </w:r>
      <w:r w:rsidR="004C5BB2" w:rsidRPr="00AC3499">
        <w:rPr>
          <w:bCs/>
          <w:color w:val="000000"/>
          <w:sz w:val="28"/>
          <w:szCs w:val="28"/>
        </w:rPr>
        <w:t>9</w:t>
      </w:r>
      <w:r w:rsidRPr="00AC3499">
        <w:rPr>
          <w:bCs/>
          <w:color w:val="000000"/>
          <w:sz w:val="28"/>
          <w:szCs w:val="28"/>
        </w:rPr>
        <w:t xml:space="preserve">. </w:t>
      </w:r>
      <w:r w:rsidRPr="00AC3499">
        <w:rPr>
          <w:color w:val="000000"/>
          <w:sz w:val="28"/>
          <w:szCs w:val="28"/>
        </w:rPr>
        <w:t xml:space="preserve">Заявления и прилагаемые документы, указанные в пункте 2.9 настоящего Административного регламента, направляются (подаются) в Уполномоченный орган в электронной форме путем заполнения формы запроса </w:t>
      </w:r>
      <w:proofErr w:type="gramStart"/>
      <w:r w:rsidRPr="00AC3499">
        <w:rPr>
          <w:color w:val="000000"/>
          <w:sz w:val="28"/>
          <w:szCs w:val="28"/>
        </w:rPr>
        <w:t>через</w:t>
      </w:r>
      <w:proofErr w:type="gramEnd"/>
      <w:r w:rsidRPr="00AC3499">
        <w:rPr>
          <w:color w:val="000000"/>
          <w:sz w:val="28"/>
          <w:szCs w:val="28"/>
        </w:rPr>
        <w:t xml:space="preserve"> 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</w:t>
      </w:r>
      <w:r w:rsidR="008574EE" w:rsidRPr="00AC3499">
        <w:rPr>
          <w:color w:val="000000"/>
          <w:sz w:val="28"/>
          <w:szCs w:val="28"/>
        </w:rPr>
        <w:t>10</w:t>
      </w:r>
      <w:r w:rsidRPr="00AC3499">
        <w:rPr>
          <w:color w:val="000000"/>
          <w:sz w:val="28"/>
          <w:szCs w:val="28"/>
        </w:rPr>
        <w:t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6D752A" w:rsidRPr="00AC3499" w:rsidRDefault="009A07B4">
      <w:pPr>
        <w:ind w:firstLine="708"/>
        <w:jc w:val="both"/>
        <w:rPr>
          <w:sz w:val="28"/>
          <w:szCs w:val="28"/>
        </w:rPr>
      </w:pPr>
      <w:r w:rsidRPr="00AC3499">
        <w:rPr>
          <w:sz w:val="28"/>
          <w:szCs w:val="28"/>
        </w:rPr>
        <w:t>2.</w:t>
      </w:r>
      <w:r w:rsidR="008574EE" w:rsidRPr="00AC3499">
        <w:rPr>
          <w:sz w:val="28"/>
          <w:szCs w:val="28"/>
        </w:rPr>
        <w:t>10</w:t>
      </w:r>
      <w:r w:rsidRPr="00AC3499">
        <w:rPr>
          <w:sz w:val="28"/>
          <w:szCs w:val="28"/>
        </w:rPr>
        <w:t>.1. Сведения из Единого государственного реестра записей актов гражданского состояния о рождении, о заключении брака;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</w:t>
      </w:r>
      <w:r w:rsidR="008574EE" w:rsidRPr="00AC3499">
        <w:rPr>
          <w:color w:val="000000"/>
          <w:sz w:val="28"/>
          <w:szCs w:val="28"/>
        </w:rPr>
        <w:t>10</w:t>
      </w:r>
      <w:r w:rsidRPr="00AC3499">
        <w:rPr>
          <w:color w:val="000000"/>
          <w:sz w:val="28"/>
          <w:szCs w:val="28"/>
        </w:rPr>
        <w:t>.2. Проверка соответствия фамильно-именной группы, даты рождения, пола и СНИЛС;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</w:t>
      </w:r>
      <w:r w:rsidR="008574EE" w:rsidRPr="00AC3499">
        <w:rPr>
          <w:color w:val="000000"/>
          <w:sz w:val="28"/>
          <w:szCs w:val="28"/>
        </w:rPr>
        <w:t>10</w:t>
      </w:r>
      <w:r w:rsidRPr="00AC3499">
        <w:rPr>
          <w:color w:val="000000"/>
          <w:sz w:val="28"/>
          <w:szCs w:val="28"/>
        </w:rPr>
        <w:t xml:space="preserve">.3. Сведения, подтверждающие действительность паспорта гражданина Российской Федерации; 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</w:t>
      </w:r>
      <w:r w:rsidR="008574EE" w:rsidRPr="00AC3499">
        <w:rPr>
          <w:color w:val="000000"/>
          <w:sz w:val="28"/>
          <w:szCs w:val="28"/>
        </w:rPr>
        <w:t>10</w:t>
      </w:r>
      <w:r w:rsidRPr="00AC3499">
        <w:rPr>
          <w:color w:val="000000"/>
          <w:sz w:val="28"/>
          <w:szCs w:val="28"/>
        </w:rPr>
        <w:t>.4. Сведения, подтверждающие место жительства, сведениями из Единого государственного реестра недвижимости об объектах недвижимости; сведениями из Единого государственного реестра юридических лиц;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</w:t>
      </w:r>
      <w:r w:rsidR="008574EE" w:rsidRPr="00AC3499">
        <w:rPr>
          <w:color w:val="000000"/>
          <w:sz w:val="28"/>
          <w:szCs w:val="28"/>
        </w:rPr>
        <w:t>10</w:t>
      </w:r>
      <w:r w:rsidRPr="00AC3499">
        <w:rPr>
          <w:color w:val="000000"/>
          <w:sz w:val="28"/>
          <w:szCs w:val="28"/>
        </w:rPr>
        <w:t>.5. Сведения из Единого государственного реестра индивидуальных предпринимателей.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8574EE" w:rsidRPr="00AC3499">
        <w:rPr>
          <w:color w:val="000000"/>
          <w:sz w:val="28"/>
          <w:szCs w:val="28"/>
        </w:rPr>
        <w:t>1</w:t>
      </w:r>
      <w:r w:rsidRPr="00AC3499">
        <w:rPr>
          <w:color w:val="000000"/>
          <w:sz w:val="28"/>
          <w:szCs w:val="28"/>
        </w:rPr>
        <w:t>. При предоставлении муниципальной услуги запрещается требовать от заявителя: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</w:t>
      </w:r>
      <w:r w:rsidR="008574EE" w:rsidRPr="00AC3499">
        <w:rPr>
          <w:color w:val="000000"/>
          <w:sz w:val="28"/>
          <w:szCs w:val="28"/>
        </w:rPr>
        <w:t>11</w:t>
      </w:r>
      <w:r w:rsidRPr="00AC3499">
        <w:rPr>
          <w:color w:val="000000"/>
          <w:sz w:val="28"/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</w:t>
      </w:r>
      <w:r w:rsidR="008574EE" w:rsidRPr="00AC3499">
        <w:rPr>
          <w:color w:val="000000"/>
          <w:sz w:val="28"/>
          <w:szCs w:val="28"/>
        </w:rPr>
        <w:t>11</w:t>
      </w:r>
      <w:r w:rsidRPr="00AC3499">
        <w:rPr>
          <w:color w:val="000000"/>
          <w:sz w:val="28"/>
          <w:szCs w:val="28"/>
        </w:rPr>
        <w:t xml:space="preserve">.2. </w:t>
      </w:r>
      <w:proofErr w:type="gramStart"/>
      <w:r w:rsidRPr="00AC3499">
        <w:rPr>
          <w:color w:val="000000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proofErr w:type="gramEnd"/>
      <w:r w:rsidRPr="00AC3499"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№ 210-ФЗ).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8574EE" w:rsidRPr="00AC3499">
        <w:rPr>
          <w:color w:val="000000"/>
          <w:sz w:val="28"/>
          <w:szCs w:val="28"/>
        </w:rPr>
        <w:t>1</w:t>
      </w:r>
      <w:r w:rsidRPr="00AC3499">
        <w:rPr>
          <w:color w:val="000000"/>
          <w:sz w:val="28"/>
          <w:szCs w:val="28"/>
        </w:rPr>
        <w:t>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D752A" w:rsidRPr="00AC3499" w:rsidRDefault="008574E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C3499">
        <w:rPr>
          <w:color w:val="000000"/>
          <w:sz w:val="28"/>
          <w:szCs w:val="28"/>
        </w:rPr>
        <w:t xml:space="preserve">1) </w:t>
      </w:r>
      <w:r w:rsidR="009A07B4" w:rsidRPr="00AC3499">
        <w:rPr>
          <w:color w:val="000000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proofErr w:type="gramEnd"/>
    </w:p>
    <w:p w:rsidR="006D752A" w:rsidRPr="00AC3499" w:rsidRDefault="008574EE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2) </w:t>
      </w:r>
      <w:r w:rsidR="009A07B4" w:rsidRPr="00AC3499">
        <w:rPr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D752A" w:rsidRPr="00AC3499" w:rsidRDefault="008574EE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3) </w:t>
      </w:r>
      <w:r w:rsidR="009A07B4" w:rsidRPr="00AC3499">
        <w:rPr>
          <w:color w:val="000000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предоставлениимуниципальной услуги;</w:t>
      </w:r>
    </w:p>
    <w:p w:rsidR="006D752A" w:rsidRPr="00AC3499" w:rsidRDefault="008574EE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C3499">
        <w:rPr>
          <w:color w:val="000000"/>
          <w:sz w:val="28"/>
          <w:szCs w:val="28"/>
        </w:rPr>
        <w:t xml:space="preserve">4) </w:t>
      </w:r>
      <w:r w:rsidR="009A07B4" w:rsidRPr="00AC3499">
        <w:rPr>
          <w:color w:val="000000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</w:t>
      </w:r>
      <w:proofErr w:type="gramEnd"/>
      <w:r w:rsidR="009A07B4" w:rsidRPr="00AC3499">
        <w:rPr>
          <w:color w:val="000000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6D752A" w:rsidRPr="00AC3499" w:rsidRDefault="006D752A">
      <w:pPr>
        <w:jc w:val="both"/>
        <w:rPr>
          <w:color w:val="000000"/>
          <w:sz w:val="28"/>
          <w:szCs w:val="28"/>
        </w:rPr>
      </w:pPr>
    </w:p>
    <w:p w:rsidR="006C7829" w:rsidRPr="00AC3499" w:rsidRDefault="006C7829" w:rsidP="006C7829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  <w:u w:val="single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 xml:space="preserve">. Основаниями для отказа в приеме к рассмотрению документов, необходимых для предоставления муниципальной услуги, являются: 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.1.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.2. Неполное заполнение обязательных полей в форме запроса о предоставлении услуги (недостоверное, неправильное).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.3. Представление неполного комплекта документов.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.5. Представленные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.6.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.7.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6D752A" w:rsidRPr="00AC3499" w:rsidRDefault="009A07B4">
      <w:pPr>
        <w:ind w:firstLine="708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.8. Заявление подано лицом, не имеющим полномочий представлять интересы заявителя.</w:t>
      </w:r>
    </w:p>
    <w:p w:rsidR="006D752A" w:rsidRPr="00AC3499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D752A" w:rsidRPr="00AC3499" w:rsidRDefault="006C7829" w:rsidP="006C7829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8"/>
          <w:szCs w:val="28"/>
        </w:rPr>
      </w:pPr>
      <w:bookmarkStart w:id="1" w:name="bookmark150"/>
      <w:bookmarkStart w:id="2" w:name="bookmark151"/>
      <w:r w:rsidRPr="00AC3499">
        <w:rPr>
          <w:b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"/>
      <w:bookmarkEnd w:id="2"/>
    </w:p>
    <w:p w:rsidR="006D752A" w:rsidRPr="00AC3499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3</w:t>
      </w:r>
      <w:r w:rsidRPr="00AC3499">
        <w:rPr>
          <w:color w:val="000000"/>
          <w:sz w:val="28"/>
          <w:szCs w:val="28"/>
        </w:rPr>
        <w:t>. Основаниями для отказа в предоставлении услуги являются:</w:t>
      </w:r>
    </w:p>
    <w:p w:rsidR="006D752A" w:rsidRPr="00AC3499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3</w:t>
      </w:r>
      <w:r w:rsidRPr="00AC3499">
        <w:rPr>
          <w:color w:val="000000"/>
          <w:sz w:val="28"/>
          <w:szCs w:val="28"/>
        </w:rPr>
        <w:t>.1.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6D752A" w:rsidRPr="00AC3499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3</w:t>
      </w:r>
      <w:r w:rsidRPr="00AC3499">
        <w:rPr>
          <w:color w:val="000000"/>
          <w:sz w:val="28"/>
          <w:szCs w:val="28"/>
        </w:rPr>
        <w:t>.2. Представленными документами и сведениями не подтверждается право гражданина в предоставлении жилого помещения.</w:t>
      </w:r>
    </w:p>
    <w:p w:rsidR="006D752A" w:rsidRPr="00AC3499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</w:t>
      </w:r>
      <w:r w:rsidR="006C7829" w:rsidRPr="00AC3499">
        <w:rPr>
          <w:color w:val="000000"/>
          <w:sz w:val="28"/>
          <w:szCs w:val="28"/>
        </w:rPr>
        <w:t>4.</w:t>
      </w:r>
      <w:r w:rsidRPr="00AC3499">
        <w:rPr>
          <w:color w:val="000000"/>
          <w:sz w:val="28"/>
          <w:szCs w:val="28"/>
        </w:rPr>
        <w:t xml:space="preserve"> Оснований для приостановления предоставления </w:t>
      </w:r>
      <w:r w:rsidR="006C7829" w:rsidRPr="00AC3499">
        <w:rPr>
          <w:color w:val="000000"/>
          <w:sz w:val="28"/>
          <w:szCs w:val="28"/>
        </w:rPr>
        <w:t>му</w:t>
      </w:r>
      <w:r w:rsidRPr="00AC3499">
        <w:rPr>
          <w:color w:val="000000"/>
          <w:sz w:val="28"/>
          <w:szCs w:val="28"/>
        </w:rPr>
        <w:t>ниципальной услуги законодательством Российской Федерации не предусмотрено.</w:t>
      </w:r>
    </w:p>
    <w:p w:rsidR="006D752A" w:rsidRPr="00AC3499" w:rsidRDefault="006D752A">
      <w:pPr>
        <w:widowControl w:val="0"/>
        <w:tabs>
          <w:tab w:val="left" w:pos="567"/>
        </w:tabs>
        <w:ind w:firstLine="709"/>
        <w:jc w:val="center"/>
        <w:rPr>
          <w:color w:val="000000"/>
          <w:sz w:val="28"/>
          <w:szCs w:val="28"/>
        </w:rPr>
      </w:pPr>
    </w:p>
    <w:p w:rsidR="006C7829" w:rsidRPr="00AC3499" w:rsidRDefault="006C7829" w:rsidP="00CB31E9">
      <w:pPr>
        <w:widowControl w:val="0"/>
        <w:jc w:val="center"/>
        <w:outlineLvl w:val="2"/>
        <w:rPr>
          <w:rFonts w:eastAsia="Calibri"/>
          <w:b/>
          <w:color w:val="000000"/>
          <w:sz w:val="28"/>
          <w:szCs w:val="28"/>
        </w:rPr>
      </w:pPr>
      <w:r w:rsidRPr="00AC3499">
        <w:rPr>
          <w:rFonts w:eastAsia="Calibri"/>
          <w:b/>
          <w:color w:val="000000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6C7829" w:rsidRPr="00AC3499" w:rsidRDefault="006C7829" w:rsidP="006C7829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2.15. Предоставление муниципальной услуги осуществляется бесплатно.</w:t>
      </w:r>
    </w:p>
    <w:p w:rsidR="006D752A" w:rsidRPr="00AC3499" w:rsidRDefault="006D752A">
      <w:pPr>
        <w:widowControl w:val="0"/>
        <w:ind w:firstLine="709"/>
        <w:jc w:val="center"/>
        <w:outlineLvl w:val="2"/>
        <w:rPr>
          <w:color w:val="000000"/>
          <w:sz w:val="28"/>
          <w:szCs w:val="28"/>
        </w:rPr>
      </w:pPr>
    </w:p>
    <w:p w:rsidR="006D752A" w:rsidRPr="00AC3499" w:rsidRDefault="006D752A">
      <w:pPr>
        <w:ind w:firstLine="709"/>
        <w:outlineLvl w:val="0"/>
        <w:rPr>
          <w:bCs/>
          <w:color w:val="000000"/>
          <w:sz w:val="28"/>
          <w:szCs w:val="28"/>
        </w:rPr>
      </w:pPr>
    </w:p>
    <w:p w:rsidR="006C7829" w:rsidRPr="00AC3499" w:rsidRDefault="006C7829" w:rsidP="00CB31E9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AC3499">
        <w:rPr>
          <w:b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C7829" w:rsidRPr="00AC3499" w:rsidRDefault="006C7829" w:rsidP="006C7829">
      <w:pPr>
        <w:ind w:firstLine="709"/>
        <w:jc w:val="both"/>
        <w:rPr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2.16. </w:t>
      </w:r>
      <w:r w:rsidRPr="00AC3499">
        <w:rPr>
          <w:sz w:val="28"/>
          <w:szCs w:val="28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6D752A" w:rsidRPr="00AC3499" w:rsidRDefault="006D752A">
      <w:pPr>
        <w:ind w:firstLine="709"/>
        <w:jc w:val="both"/>
        <w:rPr>
          <w:color w:val="000000"/>
          <w:sz w:val="28"/>
          <w:szCs w:val="28"/>
        </w:rPr>
      </w:pPr>
    </w:p>
    <w:p w:rsidR="006D752A" w:rsidRPr="00AC3499" w:rsidRDefault="006C7829" w:rsidP="00CB31E9">
      <w:pPr>
        <w:widowControl w:val="0"/>
        <w:jc w:val="center"/>
        <w:rPr>
          <w:rFonts w:eastAsia="Calibri"/>
          <w:color w:val="000000"/>
          <w:sz w:val="28"/>
          <w:szCs w:val="28"/>
        </w:rPr>
      </w:pPr>
      <w:bookmarkStart w:id="3" w:name="bookmark154"/>
      <w:bookmarkStart w:id="4" w:name="bookmark155"/>
      <w:r w:rsidRPr="00AC3499">
        <w:rPr>
          <w:b/>
          <w:sz w:val="28"/>
          <w:szCs w:val="28"/>
        </w:rPr>
        <w:t>Срок регистрации заявления о предоставлении муниципальной услуги</w:t>
      </w:r>
      <w:bookmarkEnd w:id="3"/>
      <w:bookmarkEnd w:id="4"/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</w:t>
      </w:r>
      <w:r w:rsidR="006C7829" w:rsidRPr="00AC3499">
        <w:rPr>
          <w:color w:val="000000"/>
          <w:sz w:val="28"/>
          <w:szCs w:val="28"/>
        </w:rPr>
        <w:t>17</w:t>
      </w:r>
      <w:r w:rsidRPr="00AC3499">
        <w:rPr>
          <w:color w:val="000000"/>
          <w:sz w:val="28"/>
          <w:szCs w:val="28"/>
        </w:rPr>
        <w:t xml:space="preserve">. Срок регистрации заявления о </w:t>
      </w:r>
      <w:r w:rsidRPr="00AC3499">
        <w:rPr>
          <w:rFonts w:eastAsia="Calibri"/>
          <w:color w:val="000000"/>
          <w:sz w:val="28"/>
          <w:szCs w:val="28"/>
        </w:rPr>
        <w:t>предоставлении муниципальной услуги</w:t>
      </w:r>
      <w:r w:rsidRPr="00AC3499">
        <w:rPr>
          <w:color w:val="000000"/>
          <w:sz w:val="28"/>
          <w:szCs w:val="28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6D752A" w:rsidRPr="00AC3499" w:rsidRDefault="006C7829">
      <w:pPr>
        <w:ind w:firstLine="709"/>
        <w:jc w:val="both"/>
        <w:rPr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2.18. </w:t>
      </w:r>
      <w:proofErr w:type="gramStart"/>
      <w:r w:rsidR="009A07B4" w:rsidRPr="00AC3499">
        <w:rPr>
          <w:color w:val="000000"/>
          <w:sz w:val="28"/>
          <w:szCs w:val="28"/>
        </w:rPr>
        <w:t xml:space="preserve">В случае наличия оснований для отказа в приеме документов, необходимых для </w:t>
      </w:r>
      <w:r w:rsidR="009A07B4" w:rsidRPr="00AC3499">
        <w:rPr>
          <w:sz w:val="28"/>
          <w:szCs w:val="28"/>
        </w:rPr>
        <w:t xml:space="preserve">предоставления муниципальной услуги, </w:t>
      </w:r>
      <w:r w:rsidR="009A07B4" w:rsidRPr="00AC3499">
        <w:rPr>
          <w:color w:val="000000"/>
          <w:sz w:val="28"/>
          <w:szCs w:val="28"/>
        </w:rPr>
        <w:t>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</w:t>
      </w:r>
      <w:r w:rsidR="00073304" w:rsidRPr="00AC3499">
        <w:rPr>
          <w:color w:val="000000"/>
          <w:sz w:val="28"/>
          <w:szCs w:val="28"/>
        </w:rPr>
        <w:t>явителю либо его представителю уведомление</w:t>
      </w:r>
      <w:r w:rsidR="009A07B4" w:rsidRPr="00AC3499">
        <w:rPr>
          <w:color w:val="000000"/>
          <w:sz w:val="28"/>
          <w:szCs w:val="28"/>
        </w:rPr>
        <w:t xml:space="preserve"> об отказе в приеме </w:t>
      </w:r>
      <w:r w:rsidR="009A07B4" w:rsidRPr="00AC3499">
        <w:rPr>
          <w:sz w:val="28"/>
          <w:szCs w:val="28"/>
        </w:rPr>
        <w:t xml:space="preserve">документов, необходимых для предоставления муниципальной услуги по форме, приведенной в Приложении № 2 к настоящему Административному регламенту. </w:t>
      </w:r>
      <w:proofErr w:type="gramEnd"/>
    </w:p>
    <w:p w:rsidR="006D752A" w:rsidRPr="00AC3499" w:rsidRDefault="006D752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6C7829" w:rsidRPr="00AC3499" w:rsidRDefault="006C7829" w:rsidP="006C7829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bookmarkStart w:id="5" w:name="bookmark156"/>
      <w:bookmarkStart w:id="6" w:name="bookmark157"/>
      <w:r w:rsidRPr="00AC3499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предоставляется муниципальная услуга</w:t>
      </w:r>
      <w:bookmarkEnd w:id="5"/>
      <w:bookmarkEnd w:id="6"/>
    </w:p>
    <w:p w:rsidR="006C7829" w:rsidRPr="00AC3499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AC3499">
        <w:rPr>
          <w:rFonts w:eastAsia="Calibri"/>
          <w:lang w:bidi="ru-RU"/>
        </w:rPr>
        <w:t>2.19. 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C7829" w:rsidRPr="00AC3499" w:rsidRDefault="006C7829" w:rsidP="006C7829">
      <w:pPr>
        <w:pStyle w:val="12"/>
        <w:shd w:val="clear" w:color="auto" w:fill="auto"/>
        <w:tabs>
          <w:tab w:val="left" w:pos="1443"/>
        </w:tabs>
        <w:ind w:firstLine="709"/>
        <w:jc w:val="both"/>
      </w:pPr>
      <w:r w:rsidRPr="00AC3499">
        <w:rPr>
          <w:rFonts w:eastAsia="Calibri"/>
          <w:lang w:bidi="ru-RU"/>
        </w:rPr>
        <w:t>2.19.1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2.19.2. В случае</w:t>
      </w:r>
      <w:proofErr w:type="gramStart"/>
      <w:r w:rsidRPr="00AC3499">
        <w:rPr>
          <w:rFonts w:eastAsia="Calibri"/>
          <w:lang w:bidi="ru-RU"/>
        </w:rPr>
        <w:t>,</w:t>
      </w:r>
      <w:proofErr w:type="gramEnd"/>
      <w:r w:rsidRPr="00AC3499">
        <w:rPr>
          <w:rFonts w:eastAsia="Calibri"/>
          <w:lang w:bidi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2.19.3.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AC3499">
        <w:rPr>
          <w:rFonts w:eastAsia="Calibri"/>
          <w:lang w:val="en-US" w:bidi="en-US"/>
        </w:rPr>
        <w:t>I</w:t>
      </w:r>
      <w:r w:rsidRPr="00AC3499">
        <w:rPr>
          <w:rFonts w:eastAsia="Calibri"/>
          <w:lang w:bidi="en-US"/>
        </w:rPr>
        <w:t xml:space="preserve">, </w:t>
      </w:r>
      <w:proofErr w:type="gramStart"/>
      <w:r w:rsidRPr="00AC3499">
        <w:rPr>
          <w:rFonts w:eastAsia="Calibri"/>
          <w:lang w:val="en-US" w:bidi="en-US"/>
        </w:rPr>
        <w:t>II</w:t>
      </w:r>
      <w:proofErr w:type="gramEnd"/>
      <w:r w:rsidRPr="00AC3499">
        <w:rPr>
          <w:rFonts w:eastAsia="Calibri"/>
          <w:lang w:bidi="ru-RU"/>
        </w:rPr>
        <w:t xml:space="preserve">групп, а также инвалидами </w:t>
      </w:r>
      <w:r w:rsidRPr="00AC3499">
        <w:rPr>
          <w:rFonts w:eastAsia="Calibri"/>
          <w:lang w:val="en-US" w:bidi="en-US"/>
        </w:rPr>
        <w:t>III</w:t>
      </w:r>
      <w:r w:rsidRPr="00AC3499">
        <w:rPr>
          <w:rFonts w:eastAsia="Calibri"/>
          <w:lang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а) наименование;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б) местонахождение и юридический адрес;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в) режим работы;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г) график приема;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д) номера телефонов для справок.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2.19.7. Помещения, в которых предоставляется муниципальная услуга, оснащаются: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а) противопожарной системой и средствами пожаротушения;</w:t>
      </w:r>
    </w:p>
    <w:p w:rsidR="006C7829" w:rsidRPr="00AC3499" w:rsidRDefault="006C7829" w:rsidP="006C7829">
      <w:pPr>
        <w:pStyle w:val="12"/>
        <w:shd w:val="clear" w:color="auto" w:fill="auto"/>
        <w:ind w:left="720" w:firstLine="0"/>
        <w:jc w:val="both"/>
      </w:pPr>
      <w:r w:rsidRPr="00AC3499">
        <w:rPr>
          <w:rFonts w:eastAsia="Calibri"/>
          <w:lang w:bidi="ru-RU"/>
        </w:rPr>
        <w:t>б) системой оповещения о возникновении чрезвычайной ситуации; средствами в) оказания первой медицинской помощи;</w:t>
      </w:r>
    </w:p>
    <w:p w:rsidR="006C7829" w:rsidRPr="00AC3499" w:rsidRDefault="006C7829" w:rsidP="006C7829">
      <w:pPr>
        <w:pStyle w:val="12"/>
        <w:shd w:val="clear" w:color="auto" w:fill="auto"/>
        <w:ind w:left="720" w:firstLine="0"/>
        <w:jc w:val="both"/>
      </w:pPr>
      <w:r w:rsidRPr="00AC3499">
        <w:rPr>
          <w:rFonts w:eastAsia="Calibri"/>
          <w:lang w:bidi="ru-RU"/>
        </w:rPr>
        <w:t>г) туалетными комнатами для посетителей.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2.19.11. Места приема Заявителей оборудуются информационными табличками (вывесками) с указанием: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1) номера кабинета и наименования отдела;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2) фамилии, имени и отчества (последнее - при наличии), должности ответственного лица за прием документов;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3) графика приема Заявителей.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2.19.12.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AC3499">
        <w:rPr>
          <w:rFonts w:eastAsia="Calibri"/>
          <w:lang w:bidi="ru-RU"/>
        </w:rPr>
        <w:br/>
        <w:t>и копирующим устройством.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2.19.14. При предоставлении муниципальной услуги инвалидам обеспечиваются: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а) возможность беспрепятственного доступа к объекту (зданию, помещению), </w:t>
      </w:r>
      <w:r w:rsidRPr="00AC3499">
        <w:rPr>
          <w:rFonts w:eastAsia="Calibri"/>
          <w:lang w:bidi="ru-RU"/>
        </w:rPr>
        <w:br/>
        <w:t>в котором предоставляется муниципальная услуга;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б)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</w:t>
      </w:r>
      <w:r w:rsidRPr="00AC3499">
        <w:rPr>
          <w:rFonts w:eastAsia="Calibri"/>
          <w:lang w:bidi="ru-RU"/>
        </w:rPr>
        <w:br/>
        <w:t xml:space="preserve">в транспортное средство и высадки из него, в том числе с использование </w:t>
      </w:r>
      <w:r w:rsidRPr="00AC3499">
        <w:rPr>
          <w:rFonts w:eastAsia="Calibri"/>
          <w:lang w:bidi="ru-RU"/>
        </w:rPr>
        <w:br/>
        <w:t>кресла- коляски;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в) сопровождение инвалидов, имеющих стойкие расстройства функции зрения </w:t>
      </w:r>
      <w:r w:rsidRPr="00AC3499">
        <w:rPr>
          <w:rFonts w:eastAsia="Calibri"/>
          <w:lang w:bidi="ru-RU"/>
        </w:rPr>
        <w:br/>
        <w:t>и самостоятельного передвижения;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г) 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AC3499">
        <w:rPr>
          <w:rFonts w:eastAsia="Calibri"/>
          <w:lang w:bidi="ru-RU"/>
        </w:rPr>
        <w:br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е) допуск </w:t>
      </w:r>
      <w:proofErr w:type="spellStart"/>
      <w:r w:rsidRPr="00AC3499">
        <w:rPr>
          <w:rFonts w:eastAsia="Calibri"/>
          <w:lang w:bidi="ru-RU"/>
        </w:rPr>
        <w:t>сурдопереводчика</w:t>
      </w:r>
      <w:proofErr w:type="spellEnd"/>
      <w:r w:rsidRPr="00AC3499">
        <w:rPr>
          <w:rFonts w:eastAsia="Calibri"/>
          <w:lang w:bidi="ru-RU"/>
        </w:rPr>
        <w:t xml:space="preserve"> и </w:t>
      </w:r>
      <w:proofErr w:type="spellStart"/>
      <w:r w:rsidRPr="00AC3499">
        <w:rPr>
          <w:rFonts w:eastAsia="Calibri"/>
          <w:lang w:bidi="ru-RU"/>
        </w:rPr>
        <w:t>тифлосурдопереводчика</w:t>
      </w:r>
      <w:proofErr w:type="spellEnd"/>
      <w:r w:rsidRPr="00AC3499">
        <w:rPr>
          <w:rFonts w:eastAsia="Calibri"/>
          <w:lang w:bidi="ru-RU"/>
        </w:rPr>
        <w:t>;</w:t>
      </w:r>
    </w:p>
    <w:p w:rsidR="006C7829" w:rsidRPr="00AC3499" w:rsidRDefault="006C7829" w:rsidP="006C7829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ж) допуск собаки-проводника при наличии документа, подтверждающего </w:t>
      </w:r>
      <w:r w:rsidRPr="00AC3499">
        <w:rPr>
          <w:rFonts w:eastAsia="Calibri"/>
          <w:lang w:bidi="ru-RU"/>
        </w:rPr>
        <w:br/>
        <w:t xml:space="preserve">ее специальное обучение, на объекты (здания, помещения), в которых предоставляются </w:t>
      </w:r>
      <w:proofErr w:type="gramStart"/>
      <w:r w:rsidRPr="00AC3499">
        <w:rPr>
          <w:rFonts w:eastAsia="Calibri"/>
          <w:lang w:bidi="ru-RU"/>
        </w:rPr>
        <w:t>муниципальная</w:t>
      </w:r>
      <w:proofErr w:type="gramEnd"/>
      <w:r w:rsidRPr="00AC3499">
        <w:rPr>
          <w:rFonts w:eastAsia="Calibri"/>
          <w:lang w:bidi="ru-RU"/>
        </w:rPr>
        <w:t xml:space="preserve"> услуги;</w:t>
      </w:r>
    </w:p>
    <w:p w:rsidR="006C7829" w:rsidRPr="00AC3499" w:rsidRDefault="006C7829" w:rsidP="006C7829">
      <w:pPr>
        <w:pStyle w:val="12"/>
        <w:shd w:val="clear" w:color="auto" w:fill="auto"/>
        <w:spacing w:after="280"/>
        <w:ind w:firstLine="720"/>
        <w:jc w:val="both"/>
      </w:pPr>
      <w:r w:rsidRPr="00AC3499">
        <w:rPr>
          <w:rFonts w:eastAsia="Calibri"/>
          <w:lang w:bidi="ru-RU"/>
        </w:rPr>
        <w:t>з)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C7829" w:rsidRPr="00AC3499" w:rsidRDefault="006C7829" w:rsidP="006C7829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Показатели доступности и качества муниципальной услуги</w:t>
      </w:r>
    </w:p>
    <w:p w:rsidR="006C7829" w:rsidRPr="00AC3499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AC3499">
        <w:rPr>
          <w:rFonts w:eastAsia="Calibri"/>
          <w:lang w:bidi="ru-RU"/>
        </w:rPr>
        <w:t>2.20. Основными показателями доступности предоставления муниципальной услуги являются:</w:t>
      </w:r>
    </w:p>
    <w:p w:rsidR="006C7829" w:rsidRPr="00AC3499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>2.20.1. наличие полной и понятной информации о порядке, сроках и ходе предоставления муниципальной услуги в информационно-телекоммуникационной сети «Интернет» (далее – сеть «Интернет»), средствах массовой информации;</w:t>
      </w:r>
    </w:p>
    <w:p w:rsidR="006C7829" w:rsidRPr="00AC3499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>2.20.2. доступность электронных форм документов, необходимых для предоставления муниципальной услуги;</w:t>
      </w:r>
    </w:p>
    <w:p w:rsidR="006C7829" w:rsidRPr="00AC3499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>2.20.3. возможность подачи заявления на получение муниципальной услуги и документов в электронной форме;</w:t>
      </w:r>
    </w:p>
    <w:p w:rsidR="006C7829" w:rsidRPr="00AC3499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>2.20.4. предоставление муниципальной услуги в соответствии с вариантом предоставления муниципальной услуги;</w:t>
      </w:r>
    </w:p>
    <w:p w:rsidR="006C7829" w:rsidRPr="00AC3499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>2.20.5.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6C7829" w:rsidRPr="00AC3499" w:rsidRDefault="006C7829" w:rsidP="006C7829">
      <w:pPr>
        <w:pStyle w:val="12"/>
        <w:tabs>
          <w:tab w:val="left" w:pos="1134"/>
          <w:tab w:val="left" w:pos="1355"/>
          <w:tab w:val="left" w:pos="1692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>2.20.6. возможность получения Заявителем уведомлений о предоставлении муниципальной услуги с помощью ЕПГУ;</w:t>
      </w:r>
    </w:p>
    <w:p w:rsidR="006C7829" w:rsidRPr="00AC3499" w:rsidRDefault="006C7829" w:rsidP="006C7829">
      <w:pPr>
        <w:pStyle w:val="12"/>
        <w:shd w:val="clear" w:color="auto" w:fill="auto"/>
        <w:tabs>
          <w:tab w:val="left" w:pos="1426"/>
        </w:tabs>
        <w:ind w:firstLine="709"/>
        <w:jc w:val="both"/>
      </w:pPr>
      <w:r w:rsidRPr="00AC3499">
        <w:rPr>
          <w:rFonts w:eastAsia="Calibri"/>
          <w:lang w:bidi="ru-RU"/>
        </w:rPr>
        <w:t>2.20.7. возможность получения информации о ходе предоставления муниципальной услуги, в том числе с использованием сети «Интернет».</w:t>
      </w:r>
    </w:p>
    <w:p w:rsidR="006C7829" w:rsidRPr="00AC3499" w:rsidRDefault="006C7829" w:rsidP="006C7829">
      <w:pPr>
        <w:pStyle w:val="12"/>
        <w:shd w:val="clear" w:color="auto" w:fill="auto"/>
        <w:tabs>
          <w:tab w:val="left" w:pos="1134"/>
          <w:tab w:val="left" w:pos="1355"/>
          <w:tab w:val="left" w:pos="1692"/>
        </w:tabs>
        <w:ind w:firstLine="709"/>
        <w:jc w:val="both"/>
      </w:pPr>
      <w:r w:rsidRPr="00AC3499">
        <w:rPr>
          <w:rFonts w:eastAsia="Calibri"/>
          <w:lang w:bidi="ru-RU"/>
        </w:rPr>
        <w:t>2.21. Основными показателями качества предоставления муниципальной услуги являются:</w:t>
      </w:r>
    </w:p>
    <w:p w:rsidR="006C7829" w:rsidRPr="00AC3499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</w:pPr>
      <w:r w:rsidRPr="00AC3499">
        <w:rPr>
          <w:rFonts w:eastAsia="Calibri"/>
          <w:lang w:bidi="ru-RU"/>
        </w:rPr>
        <w:t>2.21.1.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6C7829" w:rsidRPr="00AC3499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 xml:space="preserve">2.21.2. Минимально возможное количество взаимодействий гражданина </w:t>
      </w:r>
      <w:r w:rsidRPr="00AC3499">
        <w:rPr>
          <w:rFonts w:eastAsia="Calibri"/>
          <w:lang w:bidi="ru-RU"/>
        </w:rPr>
        <w:br/>
        <w:t>с должностными лицами, участвующими в предоставлении муниципальной услуги.</w:t>
      </w:r>
    </w:p>
    <w:p w:rsidR="006C7829" w:rsidRPr="00AC3499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>2.21.3Отсутствие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6C7829" w:rsidRPr="00AC3499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>2.21.4. Отсутствие нарушений установленных сроков в процессе предоставления муниципальной услуги.</w:t>
      </w:r>
    </w:p>
    <w:p w:rsidR="006C7829" w:rsidRPr="00AC3499" w:rsidRDefault="006C7829" w:rsidP="006C7829">
      <w:pPr>
        <w:pStyle w:val="12"/>
        <w:shd w:val="clear" w:color="auto" w:fill="auto"/>
        <w:tabs>
          <w:tab w:val="left" w:pos="1618"/>
        </w:tabs>
        <w:ind w:firstLine="709"/>
        <w:jc w:val="both"/>
        <w:rPr>
          <w:lang w:bidi="ru-RU"/>
        </w:rPr>
      </w:pPr>
      <w:r w:rsidRPr="00AC3499">
        <w:rPr>
          <w:rFonts w:eastAsia="Calibri"/>
          <w:lang w:bidi="ru-RU"/>
        </w:rPr>
        <w:t xml:space="preserve">2.21.5. Отсутствие заявлений об оспаривании решений, действий (бездействия) Уполномоченного органа, должностных лиц, принимаемых (совершенных) при предоставлении муниципальной услуги, по </w:t>
      </w:r>
      <w:proofErr w:type="gramStart"/>
      <w:r w:rsidRPr="00AC3499">
        <w:rPr>
          <w:rFonts w:eastAsia="Calibri"/>
          <w:lang w:bidi="ru-RU"/>
        </w:rPr>
        <w:t>итогам</w:t>
      </w:r>
      <w:proofErr w:type="gramEnd"/>
      <w:r w:rsidRPr="00AC3499">
        <w:rPr>
          <w:rFonts w:eastAsia="Calibri"/>
          <w:lang w:bidi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6D752A" w:rsidRPr="00AC3499" w:rsidRDefault="006D752A">
      <w:pPr>
        <w:widowControl w:val="0"/>
        <w:ind w:firstLine="709"/>
        <w:jc w:val="both"/>
        <w:rPr>
          <w:rFonts w:eastAsia="Calibri"/>
          <w:b/>
          <w:color w:val="000000"/>
          <w:sz w:val="28"/>
          <w:szCs w:val="28"/>
        </w:rPr>
      </w:pPr>
    </w:p>
    <w:p w:rsidR="006D752A" w:rsidRPr="00AC3499" w:rsidRDefault="006C7829" w:rsidP="00CB31E9">
      <w:pPr>
        <w:widowControl w:val="0"/>
        <w:jc w:val="center"/>
        <w:rPr>
          <w:rFonts w:eastAsia="Calibri"/>
          <w:b/>
          <w:color w:val="000000"/>
          <w:sz w:val="28"/>
          <w:szCs w:val="28"/>
        </w:rPr>
      </w:pPr>
      <w:r w:rsidRPr="00AC3499">
        <w:rPr>
          <w:rFonts w:eastAsia="Microsoft Sans Serif"/>
          <w:b/>
          <w:sz w:val="28"/>
          <w:szCs w:val="28"/>
          <w:lang w:bidi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2.2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2.2</w:t>
      </w:r>
      <w:r w:rsidR="006C7829" w:rsidRPr="00AC3499">
        <w:rPr>
          <w:color w:val="000000"/>
          <w:sz w:val="28"/>
          <w:szCs w:val="28"/>
        </w:rPr>
        <w:t>2</w:t>
      </w:r>
      <w:r w:rsidRPr="00AC3499">
        <w:rPr>
          <w:color w:val="000000"/>
          <w:sz w:val="28"/>
          <w:szCs w:val="28"/>
        </w:rPr>
        <w:t>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6D752A" w:rsidRPr="00AC3499" w:rsidRDefault="006C7829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2.22.1. </w:t>
      </w:r>
      <w:r w:rsidR="009A07B4" w:rsidRPr="00AC3499">
        <w:rPr>
          <w:color w:val="000000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6D752A" w:rsidRPr="00AC3499" w:rsidRDefault="006C7829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2.22.2. </w:t>
      </w:r>
      <w:r w:rsidR="009A07B4" w:rsidRPr="00AC3499">
        <w:rPr>
          <w:color w:val="000000"/>
          <w:sz w:val="28"/>
          <w:szCs w:val="28"/>
        </w:rPr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</w:t>
      </w:r>
      <w:r w:rsidRPr="00AC3499">
        <w:rPr>
          <w:color w:val="000000"/>
          <w:sz w:val="28"/>
          <w:szCs w:val="28"/>
        </w:rPr>
        <w:t xml:space="preserve">для предоставления </w:t>
      </w:r>
      <w:r w:rsidR="009A07B4" w:rsidRPr="00AC3499">
        <w:rPr>
          <w:color w:val="000000"/>
          <w:sz w:val="28"/>
          <w:szCs w:val="28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6D752A" w:rsidRPr="00AC3499" w:rsidRDefault="006C7829">
      <w:pPr>
        <w:pStyle w:val="-1"/>
        <w:ind w:left="0" w:firstLine="709"/>
        <w:jc w:val="both"/>
        <w:rPr>
          <w:bCs/>
          <w:color w:val="000000"/>
          <w:sz w:val="28"/>
          <w:szCs w:val="28"/>
          <w:lang w:val="ru-RU"/>
        </w:rPr>
      </w:pPr>
      <w:r w:rsidRPr="00AC3499">
        <w:rPr>
          <w:color w:val="000000"/>
          <w:sz w:val="28"/>
          <w:szCs w:val="28"/>
          <w:lang w:val="ru-RU"/>
        </w:rPr>
        <w:t xml:space="preserve">2.22.3. </w:t>
      </w:r>
      <w:r w:rsidR="009A07B4" w:rsidRPr="00AC3499">
        <w:rPr>
          <w:bCs/>
          <w:color w:val="000000"/>
          <w:sz w:val="28"/>
          <w:szCs w:val="28"/>
          <w:lang w:val="ru-RU"/>
        </w:rPr>
        <w:t xml:space="preserve">Результаты предоставления </w:t>
      </w:r>
      <w:r w:rsidR="009A07B4" w:rsidRPr="00AC3499">
        <w:rPr>
          <w:color w:val="000000"/>
          <w:sz w:val="28"/>
          <w:szCs w:val="28"/>
          <w:lang w:val="ru-RU"/>
        </w:rPr>
        <w:t xml:space="preserve">муниципальной </w:t>
      </w:r>
      <w:r w:rsidR="009A07B4" w:rsidRPr="00AC3499">
        <w:rPr>
          <w:bCs/>
          <w:color w:val="000000"/>
          <w:sz w:val="28"/>
          <w:szCs w:val="28"/>
          <w:lang w:val="ru-RU"/>
        </w:rPr>
        <w:t>услуги,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6D752A" w:rsidRPr="00AC3499" w:rsidRDefault="006C7829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2.22.4. </w:t>
      </w:r>
      <w:r w:rsidR="009A07B4" w:rsidRPr="00AC3499">
        <w:rPr>
          <w:bCs/>
          <w:color w:val="000000"/>
          <w:sz w:val="28"/>
          <w:szCs w:val="28"/>
        </w:rPr>
        <w:t xml:space="preserve">В случае направления заявления посредством ЕПГУ результат предоставления </w:t>
      </w:r>
      <w:r w:rsidR="009A07B4" w:rsidRPr="00AC3499">
        <w:rPr>
          <w:color w:val="000000"/>
          <w:sz w:val="28"/>
          <w:szCs w:val="28"/>
        </w:rPr>
        <w:t xml:space="preserve">муниципальной </w:t>
      </w:r>
      <w:r w:rsidR="009A07B4" w:rsidRPr="00AC3499">
        <w:rPr>
          <w:bCs/>
          <w:color w:val="000000"/>
          <w:sz w:val="28"/>
          <w:szCs w:val="28"/>
        </w:rPr>
        <w:t>услуги также может быть выдан заявителю на бумажном носителе в многофункциональном центре.</w:t>
      </w:r>
    </w:p>
    <w:p w:rsidR="006D752A" w:rsidRPr="00AC3499" w:rsidRDefault="009A07B4">
      <w:pPr>
        <w:ind w:firstLine="567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2.2</w:t>
      </w:r>
      <w:r w:rsidR="006C7829" w:rsidRPr="00AC3499">
        <w:rPr>
          <w:color w:val="000000"/>
          <w:sz w:val="28"/>
          <w:szCs w:val="28"/>
        </w:rPr>
        <w:t>3</w:t>
      </w:r>
      <w:r w:rsidRPr="00AC3499">
        <w:rPr>
          <w:color w:val="000000"/>
          <w:sz w:val="28"/>
          <w:szCs w:val="28"/>
        </w:rPr>
        <w:t>. Электронные документы представляются в следующих форматах: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а) </w:t>
      </w:r>
      <w:proofErr w:type="spellStart"/>
      <w:r w:rsidRPr="00AC3499">
        <w:rPr>
          <w:color w:val="000000"/>
          <w:sz w:val="28"/>
          <w:szCs w:val="28"/>
        </w:rPr>
        <w:t>xml</w:t>
      </w:r>
      <w:proofErr w:type="spellEnd"/>
      <w:r w:rsidRPr="00AC3499">
        <w:rPr>
          <w:color w:val="000000"/>
          <w:sz w:val="28"/>
          <w:szCs w:val="28"/>
        </w:rPr>
        <w:t xml:space="preserve"> - для формализованных документов;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б) </w:t>
      </w:r>
      <w:proofErr w:type="spellStart"/>
      <w:r w:rsidRPr="00AC3499">
        <w:rPr>
          <w:color w:val="000000"/>
          <w:sz w:val="28"/>
          <w:szCs w:val="28"/>
        </w:rPr>
        <w:t>doc</w:t>
      </w:r>
      <w:proofErr w:type="spellEnd"/>
      <w:r w:rsidRPr="00AC3499">
        <w:rPr>
          <w:color w:val="000000"/>
          <w:sz w:val="28"/>
          <w:szCs w:val="28"/>
        </w:rPr>
        <w:t xml:space="preserve">, </w:t>
      </w:r>
      <w:proofErr w:type="spellStart"/>
      <w:r w:rsidRPr="00AC3499">
        <w:rPr>
          <w:color w:val="000000"/>
          <w:sz w:val="28"/>
          <w:szCs w:val="28"/>
        </w:rPr>
        <w:t>docx</w:t>
      </w:r>
      <w:proofErr w:type="spellEnd"/>
      <w:r w:rsidRPr="00AC3499">
        <w:rPr>
          <w:color w:val="000000"/>
          <w:sz w:val="28"/>
          <w:szCs w:val="28"/>
        </w:rPr>
        <w:t xml:space="preserve">, </w:t>
      </w:r>
      <w:proofErr w:type="spellStart"/>
      <w:r w:rsidRPr="00AC3499">
        <w:rPr>
          <w:color w:val="000000"/>
          <w:sz w:val="28"/>
          <w:szCs w:val="28"/>
        </w:rPr>
        <w:t>odt</w:t>
      </w:r>
      <w:proofErr w:type="spellEnd"/>
      <w:r w:rsidRPr="00AC3499">
        <w:rPr>
          <w:color w:val="000000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в) </w:t>
      </w:r>
      <w:proofErr w:type="spellStart"/>
      <w:r w:rsidRPr="00AC3499">
        <w:rPr>
          <w:color w:val="000000"/>
          <w:sz w:val="28"/>
          <w:szCs w:val="28"/>
        </w:rPr>
        <w:t>xls</w:t>
      </w:r>
      <w:proofErr w:type="spellEnd"/>
      <w:r w:rsidRPr="00AC3499">
        <w:rPr>
          <w:color w:val="000000"/>
          <w:sz w:val="28"/>
          <w:szCs w:val="28"/>
        </w:rPr>
        <w:t xml:space="preserve">, </w:t>
      </w:r>
      <w:proofErr w:type="spellStart"/>
      <w:r w:rsidRPr="00AC3499">
        <w:rPr>
          <w:color w:val="000000"/>
          <w:sz w:val="28"/>
          <w:szCs w:val="28"/>
        </w:rPr>
        <w:t>xlsx</w:t>
      </w:r>
      <w:proofErr w:type="spellEnd"/>
      <w:r w:rsidRPr="00AC3499">
        <w:rPr>
          <w:color w:val="000000"/>
          <w:sz w:val="28"/>
          <w:szCs w:val="28"/>
        </w:rPr>
        <w:t xml:space="preserve">, </w:t>
      </w:r>
      <w:proofErr w:type="spellStart"/>
      <w:r w:rsidRPr="00AC3499">
        <w:rPr>
          <w:color w:val="000000"/>
          <w:sz w:val="28"/>
          <w:szCs w:val="28"/>
        </w:rPr>
        <w:t>ods</w:t>
      </w:r>
      <w:proofErr w:type="spellEnd"/>
      <w:r w:rsidRPr="00AC3499">
        <w:rPr>
          <w:color w:val="000000"/>
          <w:sz w:val="28"/>
          <w:szCs w:val="28"/>
        </w:rPr>
        <w:t xml:space="preserve"> - для документов, содержащих расчеты;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г) </w:t>
      </w:r>
      <w:proofErr w:type="spellStart"/>
      <w:r w:rsidRPr="00AC3499">
        <w:rPr>
          <w:color w:val="000000"/>
          <w:sz w:val="28"/>
          <w:szCs w:val="28"/>
        </w:rPr>
        <w:t>pdf</w:t>
      </w:r>
      <w:proofErr w:type="spellEnd"/>
      <w:r w:rsidRPr="00AC3499">
        <w:rPr>
          <w:color w:val="000000"/>
          <w:sz w:val="28"/>
          <w:szCs w:val="28"/>
        </w:rPr>
        <w:t xml:space="preserve">, </w:t>
      </w:r>
      <w:proofErr w:type="spellStart"/>
      <w:r w:rsidRPr="00AC3499">
        <w:rPr>
          <w:color w:val="000000"/>
          <w:sz w:val="28"/>
          <w:szCs w:val="28"/>
        </w:rPr>
        <w:t>jpg</w:t>
      </w:r>
      <w:proofErr w:type="spellEnd"/>
      <w:r w:rsidRPr="00AC3499">
        <w:rPr>
          <w:color w:val="000000"/>
          <w:sz w:val="28"/>
          <w:szCs w:val="28"/>
        </w:rPr>
        <w:t xml:space="preserve">, </w:t>
      </w:r>
      <w:proofErr w:type="spellStart"/>
      <w:r w:rsidRPr="00AC3499">
        <w:rPr>
          <w:color w:val="000000"/>
          <w:sz w:val="28"/>
          <w:szCs w:val="28"/>
        </w:rPr>
        <w:t>jpeg</w:t>
      </w:r>
      <w:proofErr w:type="spellEnd"/>
      <w:r w:rsidRPr="00AC3499">
        <w:rPr>
          <w:color w:val="000000"/>
          <w:sz w:val="28"/>
          <w:szCs w:val="28"/>
        </w:rPr>
        <w:t xml:space="preserve">, </w:t>
      </w:r>
      <w:proofErr w:type="spellStart"/>
      <w:r w:rsidRPr="00AC3499">
        <w:rPr>
          <w:bCs/>
          <w:color w:val="000000"/>
          <w:sz w:val="28"/>
          <w:szCs w:val="28"/>
          <w:lang w:val="en-US"/>
        </w:rPr>
        <w:t>png</w:t>
      </w:r>
      <w:proofErr w:type="spellEnd"/>
      <w:r w:rsidRPr="00AC3499">
        <w:rPr>
          <w:bCs/>
          <w:color w:val="000000"/>
          <w:sz w:val="28"/>
          <w:szCs w:val="28"/>
        </w:rPr>
        <w:t xml:space="preserve">, </w:t>
      </w:r>
      <w:r w:rsidRPr="00AC3499">
        <w:rPr>
          <w:bCs/>
          <w:color w:val="000000"/>
          <w:sz w:val="28"/>
          <w:szCs w:val="28"/>
          <w:lang w:val="en-US"/>
        </w:rPr>
        <w:t>bmp</w:t>
      </w:r>
      <w:r w:rsidRPr="00AC3499">
        <w:rPr>
          <w:bCs/>
          <w:color w:val="000000"/>
          <w:sz w:val="28"/>
          <w:szCs w:val="28"/>
        </w:rPr>
        <w:t xml:space="preserve">, </w:t>
      </w:r>
      <w:r w:rsidRPr="00AC3499">
        <w:rPr>
          <w:bCs/>
          <w:color w:val="000000"/>
          <w:sz w:val="28"/>
          <w:szCs w:val="28"/>
          <w:lang w:val="en-US"/>
        </w:rPr>
        <w:t>tiff</w:t>
      </w:r>
      <w:r w:rsidRPr="00AC3499">
        <w:rPr>
          <w:color w:val="000000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6D752A" w:rsidRPr="00AC3499" w:rsidRDefault="009A07B4">
      <w:pPr>
        <w:ind w:firstLine="709"/>
        <w:jc w:val="both"/>
        <w:rPr>
          <w:bCs/>
          <w:color w:val="000000"/>
          <w:sz w:val="28"/>
          <w:szCs w:val="28"/>
        </w:rPr>
      </w:pPr>
      <w:proofErr w:type="spellStart"/>
      <w:r w:rsidRPr="00AC3499">
        <w:rPr>
          <w:bCs/>
          <w:color w:val="000000"/>
          <w:sz w:val="28"/>
          <w:szCs w:val="28"/>
        </w:rPr>
        <w:t>д</w:t>
      </w:r>
      <w:proofErr w:type="spellEnd"/>
      <w:r w:rsidRPr="00AC3499">
        <w:rPr>
          <w:bCs/>
          <w:color w:val="000000"/>
          <w:sz w:val="28"/>
          <w:szCs w:val="28"/>
        </w:rPr>
        <w:t xml:space="preserve">) </w:t>
      </w:r>
      <w:r w:rsidRPr="00AC3499">
        <w:rPr>
          <w:bCs/>
          <w:color w:val="000000"/>
          <w:sz w:val="28"/>
          <w:szCs w:val="28"/>
          <w:lang w:val="en-US"/>
        </w:rPr>
        <w:t>zip</w:t>
      </w:r>
      <w:r w:rsidRPr="00AC3499">
        <w:rPr>
          <w:bCs/>
          <w:color w:val="000000"/>
          <w:sz w:val="28"/>
          <w:szCs w:val="28"/>
        </w:rPr>
        <w:t xml:space="preserve">, </w:t>
      </w:r>
      <w:proofErr w:type="spellStart"/>
      <w:r w:rsidRPr="00AC3499">
        <w:rPr>
          <w:bCs/>
          <w:color w:val="000000"/>
          <w:sz w:val="28"/>
          <w:szCs w:val="28"/>
          <w:lang w:val="en-US"/>
        </w:rPr>
        <w:t>rar</w:t>
      </w:r>
      <w:proofErr w:type="spellEnd"/>
      <w:r w:rsidRPr="00AC3499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6D752A" w:rsidRPr="00AC3499" w:rsidRDefault="009A07B4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е) </w:t>
      </w:r>
      <w:r w:rsidRPr="00AC3499">
        <w:rPr>
          <w:bCs/>
          <w:color w:val="000000"/>
          <w:sz w:val="28"/>
          <w:szCs w:val="28"/>
          <w:lang w:val="en-US"/>
        </w:rPr>
        <w:t>sig</w:t>
      </w:r>
      <w:r w:rsidRPr="00AC3499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2.24. </w:t>
      </w:r>
      <w:r w:rsidR="009A07B4" w:rsidRPr="00AC3499">
        <w:rPr>
          <w:color w:val="000000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="009A07B4" w:rsidRPr="00AC3499">
        <w:rPr>
          <w:color w:val="000000"/>
          <w:sz w:val="28"/>
          <w:szCs w:val="28"/>
        </w:rPr>
        <w:t>dpi</w:t>
      </w:r>
      <w:proofErr w:type="spellEnd"/>
      <w:r w:rsidR="009A07B4" w:rsidRPr="00AC3499">
        <w:rPr>
          <w:color w:val="000000"/>
          <w:sz w:val="28"/>
          <w:szCs w:val="28"/>
        </w:rPr>
        <w:t xml:space="preserve"> (масштаб 1:1) с использованием следующих режимов: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а)</w:t>
      </w:r>
      <w:r w:rsidR="009A07B4" w:rsidRPr="00AC3499">
        <w:rPr>
          <w:color w:val="000000"/>
          <w:sz w:val="28"/>
          <w:szCs w:val="28"/>
        </w:rPr>
        <w:t xml:space="preserve"> «черно-белый» (при отсутствии в документе графических изображений и (или) цветного текста);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б) </w:t>
      </w:r>
      <w:r w:rsidR="009A07B4" w:rsidRPr="00AC3499">
        <w:rPr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в)</w:t>
      </w:r>
      <w:r w:rsidR="009A07B4" w:rsidRPr="00AC3499">
        <w:rPr>
          <w:color w:val="000000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г)</w:t>
      </w:r>
      <w:r w:rsidR="009A07B4" w:rsidRPr="00AC3499">
        <w:rPr>
          <w:color w:val="000000"/>
          <w:sz w:val="28"/>
          <w:szCs w:val="28"/>
        </w:rPr>
        <w:t xml:space="preserve"> сохранением всех аутентичных признаков подлинности, а именно: графической подписи лица, печати, углового штампа бланка;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д)</w:t>
      </w:r>
      <w:r w:rsidR="009A07B4" w:rsidRPr="00AC3499">
        <w:rPr>
          <w:color w:val="000000"/>
          <w:sz w:val="28"/>
          <w:szCs w:val="28"/>
        </w:rPr>
        <w:t xml:space="preserve">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2.25. </w:t>
      </w:r>
      <w:r w:rsidR="009A07B4" w:rsidRPr="00AC3499">
        <w:rPr>
          <w:color w:val="000000"/>
          <w:sz w:val="28"/>
          <w:szCs w:val="28"/>
        </w:rPr>
        <w:t>Электронные документы должны обеспечивать: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а)</w:t>
      </w:r>
      <w:r w:rsidR="009A07B4" w:rsidRPr="00AC3499">
        <w:rPr>
          <w:color w:val="000000"/>
          <w:sz w:val="28"/>
          <w:szCs w:val="28"/>
        </w:rPr>
        <w:t xml:space="preserve"> возможность идентифицировать документ и количество листов в документе;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б)</w:t>
      </w:r>
      <w:r w:rsidR="009A07B4" w:rsidRPr="00AC3499">
        <w:rPr>
          <w:color w:val="000000"/>
          <w:sz w:val="28"/>
          <w:szCs w:val="28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B31E9" w:rsidRPr="00AC3499" w:rsidRDefault="00020113" w:rsidP="004A1D4E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2.26. </w:t>
      </w:r>
      <w:r w:rsidR="009A07B4" w:rsidRPr="00AC3499">
        <w:rPr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9A07B4" w:rsidRPr="00AC3499">
        <w:rPr>
          <w:color w:val="000000"/>
          <w:sz w:val="28"/>
          <w:szCs w:val="28"/>
        </w:rPr>
        <w:t>xls</w:t>
      </w:r>
      <w:proofErr w:type="spellEnd"/>
      <w:r w:rsidR="009A07B4" w:rsidRPr="00AC3499">
        <w:rPr>
          <w:color w:val="000000"/>
          <w:sz w:val="28"/>
          <w:szCs w:val="28"/>
        </w:rPr>
        <w:t xml:space="preserve">, </w:t>
      </w:r>
      <w:proofErr w:type="spellStart"/>
      <w:r w:rsidR="009A07B4" w:rsidRPr="00AC3499">
        <w:rPr>
          <w:color w:val="000000"/>
          <w:sz w:val="28"/>
          <w:szCs w:val="28"/>
        </w:rPr>
        <w:t>xlsx</w:t>
      </w:r>
      <w:proofErr w:type="spellEnd"/>
      <w:r w:rsidR="009A07B4" w:rsidRPr="00AC3499">
        <w:rPr>
          <w:color w:val="000000"/>
          <w:sz w:val="28"/>
          <w:szCs w:val="28"/>
        </w:rPr>
        <w:t xml:space="preserve"> или </w:t>
      </w:r>
      <w:proofErr w:type="spellStart"/>
      <w:r w:rsidR="009A07B4" w:rsidRPr="00AC3499">
        <w:rPr>
          <w:color w:val="000000"/>
          <w:sz w:val="28"/>
          <w:szCs w:val="28"/>
        </w:rPr>
        <w:t>ods</w:t>
      </w:r>
      <w:proofErr w:type="spellEnd"/>
      <w:r w:rsidR="009A07B4" w:rsidRPr="00AC3499">
        <w:rPr>
          <w:color w:val="000000"/>
          <w:sz w:val="28"/>
          <w:szCs w:val="28"/>
        </w:rPr>
        <w:t>, формируются в виде отдельного электронного документа.</w:t>
      </w:r>
    </w:p>
    <w:p w:rsidR="00CB31E9" w:rsidRPr="00AC3499" w:rsidRDefault="00CB31E9" w:rsidP="00020113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  <w:lang w:bidi="ru-RU"/>
        </w:rPr>
      </w:pPr>
    </w:p>
    <w:p w:rsidR="006D752A" w:rsidRPr="00AC3499" w:rsidRDefault="00020113" w:rsidP="00020113">
      <w:pPr>
        <w:widowControl w:val="0"/>
        <w:ind w:firstLine="709"/>
        <w:jc w:val="center"/>
        <w:rPr>
          <w:rFonts w:eastAsia="Calibri"/>
          <w:b/>
          <w:bCs/>
          <w:sz w:val="28"/>
          <w:szCs w:val="28"/>
          <w:lang w:bidi="ru-RU"/>
        </w:rPr>
      </w:pPr>
      <w:r w:rsidRPr="00AC3499">
        <w:rPr>
          <w:rFonts w:eastAsia="Calibri"/>
          <w:b/>
          <w:bCs/>
          <w:sz w:val="28"/>
          <w:szCs w:val="28"/>
          <w:lang w:bidi="ru-RU"/>
        </w:rPr>
        <w:t xml:space="preserve">Раздел </w:t>
      </w:r>
      <w:r w:rsidRPr="00AC3499">
        <w:rPr>
          <w:rFonts w:eastAsia="Calibri"/>
          <w:b/>
          <w:bCs/>
          <w:sz w:val="28"/>
          <w:szCs w:val="28"/>
          <w:lang w:val="en-US" w:bidi="ru-RU"/>
        </w:rPr>
        <w:t>III</w:t>
      </w:r>
      <w:r w:rsidRPr="00AC3499">
        <w:rPr>
          <w:rFonts w:eastAsia="Calibri"/>
          <w:b/>
          <w:bCs/>
          <w:sz w:val="28"/>
          <w:szCs w:val="28"/>
          <w:lang w:bidi="ru-RU"/>
        </w:rPr>
        <w:t>. Состав, последовательность и сроки выполнения административных процедур,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20113" w:rsidRPr="00AC3499" w:rsidRDefault="00020113" w:rsidP="00020113">
      <w:pPr>
        <w:widowControl w:val="0"/>
        <w:ind w:firstLine="709"/>
        <w:jc w:val="center"/>
        <w:rPr>
          <w:color w:val="000000"/>
          <w:sz w:val="28"/>
          <w:szCs w:val="28"/>
        </w:rPr>
      </w:pPr>
    </w:p>
    <w:p w:rsidR="006D752A" w:rsidRPr="00AC3499" w:rsidRDefault="009A07B4" w:rsidP="00CB31E9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Исчерпывающий перечень административных процедур</w:t>
      </w:r>
    </w:p>
    <w:p w:rsidR="006D752A" w:rsidRPr="00AC3499" w:rsidRDefault="009A07B4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6D752A" w:rsidRPr="00AC3499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1) </w:t>
      </w:r>
      <w:r w:rsidR="009A07B4" w:rsidRPr="00AC3499">
        <w:rPr>
          <w:color w:val="000000"/>
          <w:sz w:val="28"/>
          <w:szCs w:val="28"/>
        </w:rPr>
        <w:t>проверка документов и регистрация заявления;</w:t>
      </w:r>
    </w:p>
    <w:p w:rsidR="006D752A" w:rsidRPr="00AC3499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2) </w:t>
      </w:r>
      <w:r w:rsidR="009A07B4" w:rsidRPr="00AC3499">
        <w:rPr>
          <w:color w:val="000000"/>
          <w:sz w:val="28"/>
          <w:szCs w:val="28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6D752A" w:rsidRPr="00AC3499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3) </w:t>
      </w:r>
      <w:r w:rsidR="009A07B4" w:rsidRPr="00AC3499">
        <w:rPr>
          <w:color w:val="000000"/>
          <w:sz w:val="28"/>
          <w:szCs w:val="28"/>
        </w:rPr>
        <w:t>рассмотрение документов и сведений;</w:t>
      </w:r>
    </w:p>
    <w:p w:rsidR="006D752A" w:rsidRPr="00AC3499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4) </w:t>
      </w:r>
      <w:r w:rsidR="009A07B4" w:rsidRPr="00AC3499">
        <w:rPr>
          <w:color w:val="000000"/>
          <w:sz w:val="28"/>
          <w:szCs w:val="28"/>
        </w:rPr>
        <w:t>принятие решения;</w:t>
      </w:r>
    </w:p>
    <w:p w:rsidR="006D752A" w:rsidRPr="00AC3499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5) </w:t>
      </w:r>
      <w:r w:rsidR="009A07B4" w:rsidRPr="00AC3499">
        <w:rPr>
          <w:color w:val="000000"/>
          <w:sz w:val="28"/>
          <w:szCs w:val="28"/>
        </w:rPr>
        <w:t>выдача результата;</w:t>
      </w:r>
    </w:p>
    <w:p w:rsidR="006D752A" w:rsidRPr="00AC3499" w:rsidRDefault="00020113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6) </w:t>
      </w:r>
      <w:r w:rsidR="009A07B4" w:rsidRPr="00AC3499">
        <w:rPr>
          <w:color w:val="000000"/>
          <w:sz w:val="28"/>
          <w:szCs w:val="28"/>
        </w:rPr>
        <w:t xml:space="preserve">внесение результата муниципальной услуги в реестр юридически значимых записей. </w:t>
      </w:r>
    </w:p>
    <w:p w:rsidR="006D752A" w:rsidRPr="00AC3499" w:rsidRDefault="006D752A">
      <w:pPr>
        <w:ind w:firstLine="709"/>
        <w:jc w:val="both"/>
        <w:rPr>
          <w:b/>
          <w:color w:val="000000"/>
          <w:sz w:val="28"/>
          <w:szCs w:val="28"/>
        </w:rPr>
      </w:pPr>
    </w:p>
    <w:p w:rsidR="006D752A" w:rsidRPr="00AC3499" w:rsidRDefault="00020113" w:rsidP="00020113">
      <w:pPr>
        <w:jc w:val="center"/>
        <w:rPr>
          <w:color w:val="000000"/>
          <w:sz w:val="28"/>
          <w:szCs w:val="28"/>
        </w:rPr>
      </w:pPr>
      <w:r w:rsidRPr="00AC3499">
        <w:rPr>
          <w:b/>
          <w:sz w:val="28"/>
          <w:szCs w:val="28"/>
        </w:rPr>
        <w:t>Перечень административных процедур (действий) при предоставлении</w:t>
      </w:r>
      <w:r w:rsidRPr="00AC3499">
        <w:rPr>
          <w:b/>
          <w:sz w:val="28"/>
          <w:szCs w:val="28"/>
        </w:rPr>
        <w:br/>
        <w:t>муниципальной услуги в электронной форме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6D752A" w:rsidRPr="00AC3499" w:rsidRDefault="000201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1) </w:t>
      </w:r>
      <w:r w:rsidR="009A07B4" w:rsidRPr="00AC3499">
        <w:rPr>
          <w:color w:val="000000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6D752A" w:rsidRPr="00AC3499" w:rsidRDefault="000201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2) </w:t>
      </w:r>
      <w:r w:rsidR="009A07B4" w:rsidRPr="00AC3499">
        <w:rPr>
          <w:color w:val="000000"/>
          <w:sz w:val="28"/>
          <w:szCs w:val="28"/>
        </w:rPr>
        <w:t>формирование заявления;</w:t>
      </w:r>
    </w:p>
    <w:p w:rsidR="006D752A" w:rsidRPr="00AC3499" w:rsidRDefault="000201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3) </w:t>
      </w:r>
      <w:r w:rsidR="009A07B4" w:rsidRPr="00AC3499">
        <w:rPr>
          <w:color w:val="000000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6D752A" w:rsidRPr="00AC3499" w:rsidRDefault="000201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4) </w:t>
      </w:r>
      <w:r w:rsidR="009A07B4" w:rsidRPr="00AC3499">
        <w:rPr>
          <w:color w:val="000000"/>
          <w:sz w:val="28"/>
          <w:szCs w:val="28"/>
        </w:rPr>
        <w:t xml:space="preserve">получение результата предоставления муниципальной услуги; </w:t>
      </w:r>
    </w:p>
    <w:p w:rsidR="006D752A" w:rsidRPr="00AC3499" w:rsidRDefault="000201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5) </w:t>
      </w:r>
      <w:r w:rsidR="009A07B4" w:rsidRPr="00AC3499">
        <w:rPr>
          <w:color w:val="000000"/>
          <w:sz w:val="28"/>
          <w:szCs w:val="28"/>
        </w:rPr>
        <w:t>получение сведений о ходе рассмотрения заявления;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6) </w:t>
      </w:r>
      <w:r w:rsidR="009A07B4" w:rsidRPr="00AC3499">
        <w:rPr>
          <w:color w:val="000000"/>
          <w:sz w:val="28"/>
          <w:szCs w:val="28"/>
        </w:rPr>
        <w:t xml:space="preserve">осуществление оценки качества предоставления </w:t>
      </w:r>
      <w:r w:rsidRPr="00AC3499">
        <w:rPr>
          <w:color w:val="000000"/>
          <w:sz w:val="28"/>
          <w:szCs w:val="28"/>
        </w:rPr>
        <w:t>муниципальной</w:t>
      </w:r>
      <w:r w:rsidR="009A07B4" w:rsidRPr="00AC3499">
        <w:rPr>
          <w:color w:val="000000"/>
          <w:sz w:val="28"/>
          <w:szCs w:val="28"/>
        </w:rPr>
        <w:t xml:space="preserve"> услуги;</w:t>
      </w:r>
    </w:p>
    <w:p w:rsidR="006D752A" w:rsidRPr="00AC3499" w:rsidRDefault="00020113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7) </w:t>
      </w:r>
      <w:r w:rsidR="009A07B4" w:rsidRPr="00AC3499">
        <w:rPr>
          <w:color w:val="000000"/>
          <w:sz w:val="28"/>
          <w:szCs w:val="28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 муниципальную услугу, либо </w:t>
      </w:r>
      <w:r w:rsidRPr="00AC3499">
        <w:rPr>
          <w:color w:val="000000"/>
          <w:sz w:val="28"/>
          <w:szCs w:val="28"/>
        </w:rPr>
        <w:t>муниципального</w:t>
      </w:r>
      <w:r w:rsidR="009A07B4" w:rsidRPr="00AC3499">
        <w:rPr>
          <w:color w:val="000000"/>
          <w:sz w:val="28"/>
          <w:szCs w:val="28"/>
        </w:rPr>
        <w:t xml:space="preserve"> служащего.</w:t>
      </w:r>
    </w:p>
    <w:p w:rsidR="006D752A" w:rsidRPr="00AC3499" w:rsidRDefault="006D752A">
      <w:pPr>
        <w:jc w:val="center"/>
        <w:rPr>
          <w:b/>
          <w:sz w:val="28"/>
          <w:szCs w:val="28"/>
        </w:rPr>
      </w:pPr>
    </w:p>
    <w:p w:rsidR="006D752A" w:rsidRPr="00AC3499" w:rsidRDefault="009A07B4">
      <w:pPr>
        <w:jc w:val="center"/>
        <w:rPr>
          <w:b/>
          <w:sz w:val="28"/>
          <w:szCs w:val="28"/>
        </w:rPr>
      </w:pPr>
      <w:r w:rsidRPr="00AC3499">
        <w:rPr>
          <w:b/>
          <w:sz w:val="28"/>
          <w:szCs w:val="28"/>
        </w:rPr>
        <w:t>Порядок осуществления административных процедур (действий</w:t>
      </w:r>
      <w:proofErr w:type="gramStart"/>
      <w:r w:rsidRPr="00AC3499">
        <w:rPr>
          <w:b/>
          <w:sz w:val="28"/>
          <w:szCs w:val="28"/>
        </w:rPr>
        <w:t>)в</w:t>
      </w:r>
      <w:proofErr w:type="gramEnd"/>
      <w:r w:rsidRPr="00AC3499">
        <w:rPr>
          <w:b/>
          <w:sz w:val="28"/>
          <w:szCs w:val="28"/>
        </w:rPr>
        <w:t xml:space="preserve"> электронной форме</w:t>
      </w:r>
    </w:p>
    <w:p w:rsidR="006D752A" w:rsidRPr="00AC3499" w:rsidRDefault="009A07B4">
      <w:pPr>
        <w:widowControl w:val="0"/>
        <w:ind w:firstLine="709"/>
        <w:jc w:val="both"/>
        <w:rPr>
          <w:sz w:val="28"/>
          <w:szCs w:val="28"/>
        </w:rPr>
      </w:pPr>
      <w:r w:rsidRPr="00AC3499">
        <w:rPr>
          <w:sz w:val="28"/>
          <w:szCs w:val="28"/>
        </w:rPr>
        <w:t>3.3. Формирование заявления.</w:t>
      </w:r>
    </w:p>
    <w:p w:rsidR="006D752A" w:rsidRPr="00AC3499" w:rsidRDefault="00020113">
      <w:pPr>
        <w:widowControl w:val="0"/>
        <w:ind w:firstLine="709"/>
        <w:jc w:val="both"/>
        <w:rPr>
          <w:sz w:val="28"/>
          <w:szCs w:val="28"/>
        </w:rPr>
      </w:pPr>
      <w:r w:rsidRPr="00AC3499">
        <w:rPr>
          <w:sz w:val="28"/>
          <w:szCs w:val="28"/>
        </w:rPr>
        <w:t xml:space="preserve">3.3.1. </w:t>
      </w:r>
      <w:r w:rsidR="009A07B4" w:rsidRPr="00AC3499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6D752A" w:rsidRPr="00AC3499" w:rsidRDefault="00020113">
      <w:pPr>
        <w:widowControl w:val="0"/>
        <w:ind w:firstLine="709"/>
        <w:jc w:val="both"/>
        <w:rPr>
          <w:sz w:val="28"/>
          <w:szCs w:val="28"/>
        </w:rPr>
      </w:pPr>
      <w:r w:rsidRPr="00AC3499">
        <w:rPr>
          <w:sz w:val="28"/>
          <w:szCs w:val="28"/>
        </w:rPr>
        <w:t xml:space="preserve">3.3.2. </w:t>
      </w:r>
      <w:r w:rsidR="009A07B4" w:rsidRPr="00AC3499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D752A" w:rsidRPr="00AC3499" w:rsidRDefault="00020113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3.3.3. </w:t>
      </w:r>
      <w:r w:rsidR="009A07B4" w:rsidRPr="00AC3499">
        <w:rPr>
          <w:color w:val="000000"/>
          <w:sz w:val="28"/>
          <w:szCs w:val="28"/>
        </w:rPr>
        <w:t>При формировании заявления заявителю обеспечивается: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AC3499">
        <w:rPr>
          <w:color w:val="000000"/>
          <w:sz w:val="28"/>
          <w:szCs w:val="28"/>
        </w:rPr>
        <w:t>потери</w:t>
      </w:r>
      <w:proofErr w:type="gramEnd"/>
      <w:r w:rsidRPr="00AC3499">
        <w:rPr>
          <w:color w:val="000000"/>
          <w:sz w:val="28"/>
          <w:szCs w:val="28"/>
        </w:rPr>
        <w:t xml:space="preserve"> ранее введенной информации;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6D752A" w:rsidRPr="00AC3499" w:rsidRDefault="00F77DB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3.3.4. </w:t>
      </w:r>
      <w:r w:rsidR="009A07B4" w:rsidRPr="00AC3499">
        <w:rPr>
          <w:color w:val="000000"/>
          <w:sz w:val="28"/>
          <w:szCs w:val="28"/>
        </w:rPr>
        <w:t xml:space="preserve">Сформированное и подписанное </w:t>
      </w:r>
      <w:proofErr w:type="gramStart"/>
      <w:r w:rsidR="009A07B4" w:rsidRPr="00AC3499">
        <w:rPr>
          <w:color w:val="000000"/>
          <w:sz w:val="28"/>
          <w:szCs w:val="28"/>
        </w:rPr>
        <w:t>заявление</w:t>
      </w:r>
      <w:proofErr w:type="gramEnd"/>
      <w:r w:rsidR="009A07B4" w:rsidRPr="00AC3499">
        <w:rPr>
          <w:color w:val="000000"/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6D752A" w:rsidRPr="00AC3499" w:rsidRDefault="00F77DB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3.5.1. </w:t>
      </w:r>
      <w:r w:rsidR="009A07B4" w:rsidRPr="00AC3499">
        <w:rPr>
          <w:color w:val="000000"/>
          <w:sz w:val="28"/>
          <w:szCs w:val="28"/>
        </w:rPr>
        <w:t>Ответственное должностное лицо:</w:t>
      </w:r>
    </w:p>
    <w:p w:rsidR="006D752A" w:rsidRPr="00AC3499" w:rsidRDefault="00F77DB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1) </w:t>
      </w:r>
      <w:r w:rsidR="009A07B4" w:rsidRPr="00AC3499">
        <w:rPr>
          <w:color w:val="000000"/>
          <w:sz w:val="28"/>
          <w:szCs w:val="28"/>
        </w:rPr>
        <w:t>проверяет наличие электронных заявлений, поступивших с ЕПГУ, с периодом не реже 2 раз в день;</w:t>
      </w:r>
    </w:p>
    <w:p w:rsidR="006D752A" w:rsidRPr="00AC3499" w:rsidRDefault="00F77DB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2) </w:t>
      </w:r>
      <w:r w:rsidR="009A07B4" w:rsidRPr="00AC3499">
        <w:rPr>
          <w:color w:val="000000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6D752A" w:rsidRPr="00AC3499" w:rsidRDefault="00F77DB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3) </w:t>
      </w:r>
      <w:r w:rsidR="009A07B4" w:rsidRPr="00AC3499">
        <w:rPr>
          <w:color w:val="000000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6D752A" w:rsidRPr="00AC3499" w:rsidRDefault="00F77DBD">
      <w:pPr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3.6.1. </w:t>
      </w:r>
      <w:r w:rsidR="009A07B4" w:rsidRPr="00AC3499">
        <w:rPr>
          <w:bCs/>
          <w:color w:val="000000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6D752A" w:rsidRPr="00AC3499" w:rsidRDefault="00F77DBD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3.6.2. </w:t>
      </w:r>
      <w:r w:rsidR="009A07B4" w:rsidRPr="00AC3499">
        <w:rPr>
          <w:bCs/>
          <w:color w:val="000000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6D752A" w:rsidRPr="00AC3499" w:rsidRDefault="00F77DBD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3.7.1. </w:t>
      </w:r>
      <w:r w:rsidR="009A07B4" w:rsidRPr="00AC3499">
        <w:rPr>
          <w:color w:val="000000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AC3499">
        <w:rPr>
          <w:color w:val="000000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3.8. Оценка качества предоставления муниципальной услуги.</w:t>
      </w:r>
    </w:p>
    <w:p w:rsidR="006D752A" w:rsidRPr="00AC3499" w:rsidRDefault="00F77DBD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3.8.1. </w:t>
      </w:r>
      <w:proofErr w:type="gramStart"/>
      <w:r w:rsidR="009A07B4" w:rsidRPr="00AC3499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5" w:history="1">
        <w:r w:rsidR="009A07B4" w:rsidRPr="00AC3499">
          <w:rPr>
            <w:color w:val="000000"/>
            <w:sz w:val="28"/>
            <w:szCs w:val="28"/>
          </w:rPr>
          <w:t>Правилами</w:t>
        </w:r>
      </w:hyperlink>
      <w:r w:rsidR="009A07B4" w:rsidRPr="00AC3499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</w:t>
      </w:r>
      <w:proofErr w:type="gramEnd"/>
      <w:r w:rsidR="009A07B4" w:rsidRPr="00AC3499">
        <w:rPr>
          <w:color w:val="000000"/>
          <w:sz w:val="28"/>
          <w:szCs w:val="28"/>
        </w:rPr>
        <w:t xml:space="preserve"> </w:t>
      </w:r>
      <w:proofErr w:type="gramStart"/>
      <w:r w:rsidR="009A07B4" w:rsidRPr="00AC3499">
        <w:rPr>
          <w:color w:val="000000"/>
          <w:sz w:val="28"/>
          <w:szCs w:val="28"/>
        </w:rPr>
        <w:t>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</w:t>
      </w:r>
      <w:proofErr w:type="gramEnd"/>
      <w:r w:rsidR="009A07B4" w:rsidRPr="00AC3499">
        <w:rPr>
          <w:color w:val="000000"/>
          <w:sz w:val="28"/>
          <w:szCs w:val="28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6D752A" w:rsidRPr="00AC3499" w:rsidRDefault="009A07B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3.9. </w:t>
      </w:r>
      <w:proofErr w:type="gramStart"/>
      <w:r w:rsidRPr="00AC3499">
        <w:rPr>
          <w:color w:val="000000"/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AC3499">
        <w:rPr>
          <w:color w:val="000000"/>
          <w:sz w:val="28"/>
          <w:szCs w:val="28"/>
        </w:rPr>
        <w:t xml:space="preserve"> муниципальных услуг.</w:t>
      </w:r>
    </w:p>
    <w:p w:rsidR="006D752A" w:rsidRPr="00AC3499" w:rsidRDefault="006D752A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F77DBD" w:rsidRPr="00AC3499" w:rsidRDefault="00F77DBD" w:rsidP="00CB31E9">
      <w:pPr>
        <w:jc w:val="center"/>
        <w:rPr>
          <w:b/>
          <w:sz w:val="28"/>
          <w:szCs w:val="28"/>
        </w:rPr>
      </w:pPr>
      <w:r w:rsidRPr="00AC3499">
        <w:rPr>
          <w:rFonts w:eastAsiaTheme="minorHAnsi"/>
          <w:b/>
          <w:sz w:val="28"/>
          <w:szCs w:val="28"/>
        </w:rPr>
        <w:t xml:space="preserve">Перечень вариантов предоставления муниципальной услуги </w:t>
      </w:r>
    </w:p>
    <w:p w:rsidR="00F77DBD" w:rsidRPr="00AC3499" w:rsidRDefault="007744D8" w:rsidP="007744D8">
      <w:pPr>
        <w:widowControl w:val="0"/>
        <w:ind w:firstLine="709"/>
        <w:jc w:val="both"/>
        <w:rPr>
          <w:sz w:val="28"/>
          <w:szCs w:val="28"/>
        </w:rPr>
      </w:pPr>
      <w:r w:rsidRPr="00AC3499">
        <w:rPr>
          <w:rFonts w:eastAsiaTheme="minorHAnsi"/>
          <w:sz w:val="28"/>
          <w:szCs w:val="28"/>
        </w:rPr>
        <w:t xml:space="preserve">3.10. </w:t>
      </w:r>
      <w:r w:rsidR="00F77DBD" w:rsidRPr="00AC3499">
        <w:rPr>
          <w:rFonts w:eastAsiaTheme="minorHAnsi"/>
          <w:sz w:val="28"/>
          <w:szCs w:val="28"/>
        </w:rPr>
        <w:t>Предоставление муниципальной услуги включает в себя следующие варианты:</w:t>
      </w:r>
    </w:p>
    <w:p w:rsidR="007744D8" w:rsidRPr="00AC3499" w:rsidRDefault="007744D8" w:rsidP="007744D8">
      <w:pPr>
        <w:ind w:firstLine="708"/>
        <w:jc w:val="both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3.10.1</w:t>
      </w:r>
      <w:r w:rsidRPr="00AC3499">
        <w:rPr>
          <w:bCs/>
          <w:i/>
          <w:iCs/>
          <w:color w:val="000000"/>
          <w:sz w:val="28"/>
          <w:szCs w:val="28"/>
        </w:rPr>
        <w:t>.</w:t>
      </w:r>
      <w:r w:rsidRPr="00AC3499">
        <w:rPr>
          <w:bCs/>
          <w:color w:val="000000"/>
          <w:sz w:val="28"/>
          <w:szCs w:val="28"/>
        </w:rPr>
        <w:t xml:space="preserve"> предоставление жилого помещения;</w:t>
      </w:r>
    </w:p>
    <w:p w:rsidR="00F77DBD" w:rsidRPr="00AC3499" w:rsidRDefault="007744D8" w:rsidP="007744D8">
      <w:pPr>
        <w:ind w:firstLine="708"/>
        <w:jc w:val="both"/>
        <w:rPr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3.10.2. </w:t>
      </w:r>
      <w:r w:rsidR="00F77DBD" w:rsidRPr="00AC3499">
        <w:rPr>
          <w:rFonts w:eastAsiaTheme="minorHAnsi"/>
          <w:sz w:val="28"/>
          <w:szCs w:val="28"/>
        </w:rPr>
        <w:t>отказ в предоставлении услуги.</w:t>
      </w:r>
    </w:p>
    <w:p w:rsidR="00F77DBD" w:rsidRPr="00AC3499" w:rsidRDefault="00F77DBD" w:rsidP="00F77DBD">
      <w:pPr>
        <w:ind w:firstLine="709"/>
        <w:jc w:val="both"/>
        <w:rPr>
          <w:sz w:val="28"/>
          <w:szCs w:val="28"/>
        </w:rPr>
      </w:pPr>
    </w:p>
    <w:p w:rsidR="00F77DBD" w:rsidRPr="00AC3499" w:rsidRDefault="00F77DBD" w:rsidP="00CB31E9">
      <w:pPr>
        <w:jc w:val="center"/>
        <w:rPr>
          <w:b/>
          <w:sz w:val="28"/>
          <w:szCs w:val="28"/>
        </w:rPr>
      </w:pPr>
      <w:r w:rsidRPr="00AC3499">
        <w:rPr>
          <w:rFonts w:eastAsiaTheme="minorHAnsi"/>
          <w:b/>
          <w:sz w:val="28"/>
          <w:szCs w:val="28"/>
        </w:rPr>
        <w:t>Профилирование заявителя</w:t>
      </w:r>
    </w:p>
    <w:p w:rsidR="00F77DBD" w:rsidRPr="00AC3499" w:rsidRDefault="007744D8" w:rsidP="007744D8">
      <w:pPr>
        <w:widowControl w:val="0"/>
        <w:ind w:firstLine="709"/>
        <w:jc w:val="both"/>
        <w:rPr>
          <w:sz w:val="28"/>
          <w:szCs w:val="28"/>
        </w:rPr>
      </w:pPr>
      <w:r w:rsidRPr="00AC3499">
        <w:rPr>
          <w:rFonts w:eastAsiaTheme="minorHAnsi"/>
          <w:sz w:val="28"/>
          <w:szCs w:val="28"/>
        </w:rPr>
        <w:t xml:space="preserve">3.11. </w:t>
      </w:r>
      <w:r w:rsidR="00F77DBD" w:rsidRPr="00AC3499">
        <w:rPr>
          <w:rFonts w:eastAsiaTheme="minorHAnsi"/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</w:t>
      </w:r>
      <w:proofErr w:type="gramStart"/>
      <w:r w:rsidR="00F77DBD" w:rsidRPr="00AC3499">
        <w:rPr>
          <w:rFonts w:eastAsiaTheme="minorHAnsi"/>
          <w:sz w:val="28"/>
          <w:szCs w:val="28"/>
        </w:rPr>
        <w:t>.П</w:t>
      </w:r>
      <w:proofErr w:type="gramEnd"/>
      <w:r w:rsidR="00F77DBD" w:rsidRPr="00AC3499">
        <w:rPr>
          <w:rFonts w:eastAsiaTheme="minorHAnsi"/>
          <w:sz w:val="28"/>
          <w:szCs w:val="28"/>
        </w:rPr>
        <w:t xml:space="preserve">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</w:t>
      </w:r>
      <w:r w:rsidR="00F40EF5" w:rsidRPr="00AC3499">
        <w:rPr>
          <w:rFonts w:eastAsiaTheme="minorHAnsi"/>
          <w:sz w:val="28"/>
          <w:szCs w:val="28"/>
        </w:rPr>
        <w:t>5</w:t>
      </w:r>
      <w:r w:rsidR="00F77DBD" w:rsidRPr="00AC3499">
        <w:rPr>
          <w:rFonts w:eastAsiaTheme="minorHAnsi"/>
          <w:sz w:val="28"/>
          <w:szCs w:val="28"/>
        </w:rPr>
        <w:t xml:space="preserve"> к настоящему Административному регламенту.</w:t>
      </w:r>
    </w:p>
    <w:p w:rsidR="006D752A" w:rsidRPr="00AC3499" w:rsidRDefault="006D752A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C3499">
        <w:rPr>
          <w:rFonts w:ascii="Times New Roman" w:hAnsi="Times New Roman"/>
          <w:b/>
          <w:sz w:val="28"/>
          <w:szCs w:val="28"/>
        </w:rPr>
        <w:t>Порядок исправления допущенных опечаток и ошибок в</w:t>
      </w:r>
      <w:r w:rsidRPr="00AC3499">
        <w:rPr>
          <w:rFonts w:ascii="Times New Roman" w:hAnsi="Times New Roman"/>
          <w:b/>
          <w:sz w:val="28"/>
          <w:szCs w:val="28"/>
        </w:rPr>
        <w:br/>
        <w:t>выданных в результате предоставления муниципальной услуги документах</w:t>
      </w:r>
    </w:p>
    <w:p w:rsidR="007744D8" w:rsidRPr="00AC3499" w:rsidRDefault="007744D8" w:rsidP="007744D8">
      <w:pPr>
        <w:widowControl w:val="0"/>
        <w:ind w:firstLine="709"/>
        <w:jc w:val="both"/>
        <w:rPr>
          <w:sz w:val="28"/>
          <w:szCs w:val="28"/>
        </w:rPr>
      </w:pPr>
      <w:r w:rsidRPr="00AC3499">
        <w:rPr>
          <w:rFonts w:eastAsia="Calibri"/>
          <w:sz w:val="28"/>
          <w:szCs w:val="28"/>
        </w:rPr>
        <w:t>3.12. 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документах.</w:t>
      </w:r>
    </w:p>
    <w:p w:rsidR="007744D8" w:rsidRPr="00AC3499" w:rsidRDefault="007744D8" w:rsidP="007744D8">
      <w:pPr>
        <w:widowControl w:val="0"/>
        <w:ind w:firstLine="709"/>
        <w:jc w:val="both"/>
        <w:rPr>
          <w:sz w:val="28"/>
          <w:szCs w:val="28"/>
        </w:rPr>
      </w:pPr>
      <w:r w:rsidRPr="00AC3499">
        <w:rPr>
          <w:rFonts w:eastAsia="Calibri"/>
          <w:sz w:val="28"/>
          <w:szCs w:val="28"/>
        </w:rPr>
        <w:t>3.13.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7744D8" w:rsidRPr="00AC3499" w:rsidRDefault="007744D8" w:rsidP="007744D8">
      <w:pPr>
        <w:ind w:firstLine="709"/>
        <w:jc w:val="both"/>
        <w:rPr>
          <w:sz w:val="28"/>
          <w:szCs w:val="28"/>
        </w:rPr>
      </w:pPr>
      <w:r w:rsidRPr="00AC3499">
        <w:rPr>
          <w:rFonts w:eastAsia="Calibri"/>
          <w:sz w:val="28"/>
          <w:szCs w:val="28"/>
        </w:rPr>
        <w:t>1) 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орган;</w:t>
      </w:r>
    </w:p>
    <w:p w:rsidR="007744D8" w:rsidRPr="00AC3499" w:rsidRDefault="007744D8" w:rsidP="007744D8">
      <w:pPr>
        <w:ind w:firstLine="709"/>
        <w:jc w:val="both"/>
        <w:rPr>
          <w:sz w:val="28"/>
          <w:szCs w:val="28"/>
        </w:rPr>
      </w:pPr>
      <w:r w:rsidRPr="00AC3499">
        <w:rPr>
          <w:rFonts w:eastAsia="Calibri"/>
          <w:sz w:val="28"/>
          <w:szCs w:val="28"/>
        </w:rPr>
        <w:t>2) Уполномоченный орган при получении заявления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:rsidR="007744D8" w:rsidRPr="00AC3499" w:rsidRDefault="007744D8" w:rsidP="007744D8">
      <w:pPr>
        <w:ind w:firstLine="709"/>
        <w:jc w:val="both"/>
        <w:rPr>
          <w:sz w:val="28"/>
          <w:szCs w:val="28"/>
        </w:rPr>
      </w:pPr>
      <w:r w:rsidRPr="00AC3499">
        <w:rPr>
          <w:rFonts w:eastAsia="Calibri"/>
          <w:sz w:val="28"/>
          <w:szCs w:val="28"/>
        </w:rPr>
        <w:t xml:space="preserve">3) Уполномоченный орган обеспечивает устранение опечаток и ошибок </w:t>
      </w:r>
      <w:r w:rsidRPr="00AC3499">
        <w:rPr>
          <w:rFonts w:eastAsia="Calibri"/>
          <w:sz w:val="28"/>
          <w:szCs w:val="28"/>
        </w:rPr>
        <w:br/>
        <w:t>в документах, являющихся результатом предоставления муниципальной услуги.</w:t>
      </w:r>
    </w:p>
    <w:p w:rsidR="007744D8" w:rsidRPr="00AC3499" w:rsidRDefault="007744D8" w:rsidP="007744D8">
      <w:pPr>
        <w:ind w:firstLine="709"/>
        <w:jc w:val="both"/>
        <w:rPr>
          <w:sz w:val="28"/>
          <w:szCs w:val="28"/>
        </w:rPr>
      </w:pPr>
      <w:r w:rsidRPr="00AC3499">
        <w:rPr>
          <w:rFonts w:eastAsia="Calibri"/>
          <w:sz w:val="28"/>
          <w:szCs w:val="28"/>
        </w:rPr>
        <w:t xml:space="preserve">3.14. Срок устранения опечаток и ошибок не должен превышать 3 (трех) рабочих дней </w:t>
      </w:r>
      <w:proofErr w:type="gramStart"/>
      <w:r w:rsidRPr="00AC3499">
        <w:rPr>
          <w:rFonts w:eastAsia="Calibri"/>
          <w:sz w:val="28"/>
          <w:szCs w:val="28"/>
        </w:rPr>
        <w:t>с даты регистрации</w:t>
      </w:r>
      <w:proofErr w:type="gramEnd"/>
      <w:r w:rsidRPr="00AC3499">
        <w:rPr>
          <w:rFonts w:eastAsia="Calibri"/>
          <w:sz w:val="28"/>
          <w:szCs w:val="28"/>
        </w:rPr>
        <w:t xml:space="preserve"> заявления.</w:t>
      </w:r>
    </w:p>
    <w:p w:rsidR="007744D8" w:rsidRPr="00AC3499" w:rsidRDefault="007744D8" w:rsidP="007744D8">
      <w:pPr>
        <w:pStyle w:val="12"/>
        <w:shd w:val="clear" w:color="auto" w:fill="auto"/>
        <w:tabs>
          <w:tab w:val="left" w:pos="1618"/>
        </w:tabs>
        <w:ind w:left="720" w:firstLine="0"/>
        <w:jc w:val="both"/>
      </w:pPr>
    </w:p>
    <w:p w:rsidR="007744D8" w:rsidRPr="00AC3499" w:rsidRDefault="007744D8" w:rsidP="00CB31E9">
      <w:pPr>
        <w:pStyle w:val="12"/>
        <w:shd w:val="clear" w:color="auto" w:fill="auto"/>
        <w:spacing w:after="320"/>
        <w:ind w:firstLine="0"/>
        <w:jc w:val="center"/>
      </w:pPr>
      <w:r w:rsidRPr="00AC3499">
        <w:rPr>
          <w:rFonts w:eastAsia="Calibri"/>
          <w:b/>
          <w:bCs/>
          <w:lang w:bidi="ru-RU"/>
        </w:rPr>
        <w:t xml:space="preserve">Раздел </w:t>
      </w:r>
      <w:r w:rsidRPr="00AC3499">
        <w:rPr>
          <w:rFonts w:eastAsia="Calibri"/>
          <w:b/>
          <w:bCs/>
          <w:lang w:val="en-US" w:bidi="ru-RU"/>
        </w:rPr>
        <w:t>IV</w:t>
      </w:r>
      <w:r w:rsidRPr="00AC3499">
        <w:rPr>
          <w:rFonts w:eastAsia="Calibri"/>
          <w:b/>
          <w:bCs/>
          <w:lang w:bidi="ru-RU"/>
        </w:rPr>
        <w:t xml:space="preserve">. Формы </w:t>
      </w:r>
      <w:proofErr w:type="gramStart"/>
      <w:r w:rsidRPr="00AC3499">
        <w:rPr>
          <w:rFonts w:eastAsia="Calibri"/>
          <w:b/>
          <w:bCs/>
          <w:lang w:bidi="ru-RU"/>
        </w:rPr>
        <w:t>контроля за</w:t>
      </w:r>
      <w:proofErr w:type="gramEnd"/>
      <w:r w:rsidRPr="00AC3499">
        <w:rPr>
          <w:rFonts w:eastAsia="Calibri"/>
          <w:b/>
          <w:bCs/>
          <w:lang w:bidi="ru-RU"/>
        </w:rPr>
        <w:t xml:space="preserve"> исполнением административного регламента </w:t>
      </w: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C3499">
        <w:rPr>
          <w:rFonts w:ascii="Times New Roman" w:hAnsi="Times New Roman"/>
          <w:b/>
          <w:sz w:val="28"/>
          <w:szCs w:val="28"/>
        </w:rPr>
        <w:t xml:space="preserve">Порядок осуществления текущего </w:t>
      </w:r>
      <w:proofErr w:type="gramStart"/>
      <w:r w:rsidRPr="00AC349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C3499"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744D8" w:rsidRPr="00AC3499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</w:pPr>
      <w:r w:rsidRPr="00AC3499">
        <w:rPr>
          <w:rFonts w:eastAsia="Calibri"/>
          <w:lang w:bidi="ru-RU"/>
        </w:rPr>
        <w:t xml:space="preserve">Текущий </w:t>
      </w:r>
      <w:proofErr w:type="gramStart"/>
      <w:r w:rsidRPr="00AC3499">
        <w:rPr>
          <w:rFonts w:eastAsia="Calibri"/>
          <w:lang w:bidi="ru-RU"/>
        </w:rPr>
        <w:t>контроль за</w:t>
      </w:r>
      <w:proofErr w:type="gramEnd"/>
      <w:r w:rsidRPr="00AC3499">
        <w:rPr>
          <w:rFonts w:eastAsia="Calibri"/>
          <w:lang w:bidi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7744D8" w:rsidRPr="00AC3499" w:rsidRDefault="007744D8" w:rsidP="007744D8">
      <w:pPr>
        <w:pStyle w:val="12"/>
        <w:shd w:val="clear" w:color="auto" w:fill="auto"/>
        <w:ind w:firstLine="560"/>
        <w:jc w:val="both"/>
      </w:pPr>
      <w:r w:rsidRPr="00AC3499">
        <w:rPr>
          <w:rFonts w:eastAsia="Calibri"/>
          <w:lang w:bidi="ru-RU"/>
        </w:rPr>
        <w:t>4.1.1. 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7744D8" w:rsidRPr="00AC3499" w:rsidRDefault="007744D8" w:rsidP="007744D8">
      <w:pPr>
        <w:pStyle w:val="12"/>
        <w:shd w:val="clear" w:color="auto" w:fill="auto"/>
        <w:ind w:firstLine="500"/>
        <w:jc w:val="both"/>
      </w:pPr>
      <w:r w:rsidRPr="00AC3499">
        <w:rPr>
          <w:rFonts w:eastAsia="Calibri"/>
          <w:lang w:bidi="ru-RU"/>
        </w:rPr>
        <w:t>4.1.2. Текущий контроль осуществляется путем проведения проверок:</w:t>
      </w:r>
    </w:p>
    <w:p w:rsidR="007744D8" w:rsidRPr="00AC3499" w:rsidRDefault="007744D8" w:rsidP="007744D8">
      <w:pPr>
        <w:pStyle w:val="12"/>
        <w:shd w:val="clear" w:color="auto" w:fill="auto"/>
        <w:ind w:firstLine="560"/>
        <w:jc w:val="both"/>
      </w:pPr>
      <w:r w:rsidRPr="00AC3499">
        <w:rPr>
          <w:rFonts w:eastAsia="Calibri"/>
          <w:lang w:bidi="ru-RU"/>
        </w:rPr>
        <w:t>а) решений о предоставлении (об отказе в предоставлении) муниципальной услуги;</w:t>
      </w:r>
    </w:p>
    <w:p w:rsidR="007744D8" w:rsidRPr="00AC3499" w:rsidRDefault="007744D8" w:rsidP="007744D8">
      <w:pPr>
        <w:pStyle w:val="12"/>
        <w:shd w:val="clear" w:color="auto" w:fill="auto"/>
        <w:ind w:firstLine="560"/>
        <w:jc w:val="both"/>
      </w:pPr>
      <w:r w:rsidRPr="00AC3499">
        <w:rPr>
          <w:rFonts w:eastAsia="Calibri"/>
          <w:lang w:bidi="ru-RU"/>
        </w:rPr>
        <w:t>б) выявления и устранения нарушений прав граждан;</w:t>
      </w:r>
    </w:p>
    <w:p w:rsidR="007744D8" w:rsidRPr="00AC3499" w:rsidRDefault="007744D8" w:rsidP="007744D8">
      <w:pPr>
        <w:pStyle w:val="12"/>
        <w:shd w:val="clear" w:color="auto" w:fill="auto"/>
        <w:spacing w:after="320"/>
        <w:ind w:firstLine="560"/>
        <w:jc w:val="both"/>
      </w:pPr>
      <w:r w:rsidRPr="00AC3499">
        <w:rPr>
          <w:rFonts w:eastAsia="Calibri"/>
          <w:lang w:bidi="ru-RU"/>
        </w:rPr>
        <w:t>в)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C3499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</w:t>
      </w:r>
      <w:r w:rsidRPr="00AC3499">
        <w:rPr>
          <w:rFonts w:ascii="Times New Roman" w:hAnsi="Times New Roman"/>
          <w:b/>
          <w:sz w:val="28"/>
          <w:szCs w:val="28"/>
        </w:rPr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AC349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C3499"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7744D8" w:rsidRPr="00AC3499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86"/>
        </w:tabs>
        <w:ind w:firstLine="560"/>
        <w:jc w:val="both"/>
      </w:pPr>
      <w:proofErr w:type="gramStart"/>
      <w:r w:rsidRPr="00AC3499">
        <w:rPr>
          <w:rFonts w:eastAsia="Calibri"/>
          <w:lang w:bidi="ru-RU"/>
        </w:rPr>
        <w:t>Контроль за</w:t>
      </w:r>
      <w:proofErr w:type="gramEnd"/>
      <w:r w:rsidRPr="00AC3499">
        <w:rPr>
          <w:rFonts w:eastAsia="Calibri"/>
          <w:lang w:bidi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7744D8" w:rsidRPr="00AC3499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5"/>
        </w:tabs>
        <w:ind w:firstLine="560"/>
        <w:jc w:val="both"/>
      </w:pPr>
      <w:r w:rsidRPr="00AC3499">
        <w:rPr>
          <w:rFonts w:eastAsia="Calibri"/>
          <w:lang w:bidi="ru-RU"/>
        </w:rPr>
        <w:t xml:space="preserve">Плановые проверки осуществляются на основании годовых планов работы Уполномоченного органа, утверждаемых главой Администрации </w:t>
      </w:r>
      <w:r w:rsidR="004A1D4E" w:rsidRPr="00AC3499">
        <w:rPr>
          <w:rFonts w:eastAsia="Calibri"/>
          <w:lang w:bidi="ru-RU"/>
        </w:rPr>
        <w:t xml:space="preserve">Победимского </w:t>
      </w:r>
      <w:r w:rsidRPr="00AC3499">
        <w:rPr>
          <w:rFonts w:eastAsia="Calibri"/>
          <w:lang w:bidi="ru-RU"/>
        </w:rPr>
        <w:t>сельсовета Топчихинского района Алтайского края (далее – глава Администрации сельсовета). При плановой проверке полноты и качества предоставления муниципальной услуги контролю подлежат:</w:t>
      </w:r>
    </w:p>
    <w:p w:rsidR="007744D8" w:rsidRPr="00AC3499" w:rsidRDefault="007744D8" w:rsidP="007744D8">
      <w:pPr>
        <w:pStyle w:val="12"/>
        <w:shd w:val="clear" w:color="auto" w:fill="auto"/>
        <w:ind w:left="500" w:firstLine="60"/>
        <w:jc w:val="both"/>
        <w:rPr>
          <w:rFonts w:eastAsia="Calibri"/>
          <w:lang w:bidi="ru-RU"/>
        </w:rPr>
      </w:pPr>
      <w:r w:rsidRPr="00AC3499">
        <w:rPr>
          <w:rFonts w:eastAsia="Calibri"/>
          <w:lang w:bidi="ru-RU"/>
        </w:rPr>
        <w:t xml:space="preserve">а) соблюдение сроков предоставления муниципальной услуги; соблюдение </w:t>
      </w:r>
    </w:p>
    <w:p w:rsidR="007744D8" w:rsidRPr="00AC3499" w:rsidRDefault="007744D8" w:rsidP="007744D8">
      <w:pPr>
        <w:pStyle w:val="12"/>
        <w:shd w:val="clear" w:color="auto" w:fill="auto"/>
        <w:ind w:left="500" w:firstLine="60"/>
        <w:jc w:val="both"/>
      </w:pPr>
      <w:r w:rsidRPr="00AC3499">
        <w:rPr>
          <w:rFonts w:eastAsia="Calibri"/>
          <w:lang w:bidi="ru-RU"/>
        </w:rPr>
        <w:t>б) положений настоящего Административного регламента;</w:t>
      </w:r>
    </w:p>
    <w:p w:rsidR="007744D8" w:rsidRPr="00AC3499" w:rsidRDefault="007744D8" w:rsidP="007744D8">
      <w:pPr>
        <w:pStyle w:val="12"/>
        <w:shd w:val="clear" w:color="auto" w:fill="auto"/>
        <w:ind w:firstLine="560"/>
        <w:jc w:val="both"/>
      </w:pPr>
      <w:r w:rsidRPr="00AC3499">
        <w:rPr>
          <w:rFonts w:eastAsia="Calibri"/>
          <w:lang w:bidi="ru-RU"/>
        </w:rPr>
        <w:t>в) правильность и обоснованность принятого решения об отказе в предоставлении муниципальной услуги.</w:t>
      </w:r>
    </w:p>
    <w:p w:rsidR="007744D8" w:rsidRPr="00AC3499" w:rsidRDefault="007744D8" w:rsidP="007744D8">
      <w:pPr>
        <w:pStyle w:val="12"/>
        <w:shd w:val="clear" w:color="auto" w:fill="auto"/>
        <w:ind w:firstLine="560"/>
        <w:jc w:val="both"/>
      </w:pPr>
      <w:r w:rsidRPr="00AC3499">
        <w:rPr>
          <w:rFonts w:eastAsia="Calibri"/>
          <w:lang w:bidi="ru-RU"/>
        </w:rPr>
        <w:t>4.3.1. Основанием для проведения внеплановых проверок являются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7744D8" w:rsidRPr="00AC3499" w:rsidRDefault="007744D8" w:rsidP="007744D8">
      <w:pPr>
        <w:pStyle w:val="12"/>
        <w:shd w:val="clear" w:color="auto" w:fill="auto"/>
        <w:ind w:firstLine="560"/>
        <w:jc w:val="both"/>
      </w:pP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C3499">
        <w:rPr>
          <w:rFonts w:ascii="Times New Roman" w:hAnsi="Times New Roman"/>
          <w:b/>
          <w:sz w:val="28"/>
          <w:szCs w:val="28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7744D8" w:rsidRPr="00AC3499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</w:pPr>
      <w:r w:rsidRPr="00AC3499">
        <w:rPr>
          <w:rFonts w:eastAsia="Calibri"/>
          <w:lang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осуществляется привлечение виновных лиц к ответственности в соответствии с законодательством Российской Федерации.</w:t>
      </w:r>
      <w:r w:rsidR="004A1D4E" w:rsidRPr="00AC3499">
        <w:rPr>
          <w:rFonts w:eastAsia="Calibri"/>
          <w:lang w:bidi="ru-RU"/>
        </w:rPr>
        <w:t xml:space="preserve"> </w:t>
      </w:r>
      <w:r w:rsidRPr="00AC3499">
        <w:rPr>
          <w:rFonts w:eastAsia="Calibri"/>
          <w:lang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C3499">
        <w:rPr>
          <w:rFonts w:ascii="Times New Roman" w:hAnsi="Times New Roman"/>
          <w:b/>
          <w:sz w:val="28"/>
          <w:szCs w:val="28"/>
        </w:rPr>
        <w:t xml:space="preserve">Требования к порядку и формам </w:t>
      </w:r>
      <w:proofErr w:type="gramStart"/>
      <w:r w:rsidRPr="00AC3499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AC3499">
        <w:rPr>
          <w:rFonts w:ascii="Times New Roman" w:hAnsi="Times New Roman"/>
          <w:b/>
          <w:sz w:val="28"/>
          <w:szCs w:val="28"/>
        </w:rPr>
        <w:t xml:space="preserve"> предоставлением</w:t>
      </w:r>
      <w:r w:rsidRPr="00AC3499">
        <w:rPr>
          <w:rFonts w:ascii="Times New Roman" w:hAnsi="Times New Roman"/>
          <w:b/>
          <w:sz w:val="28"/>
          <w:szCs w:val="28"/>
        </w:rPr>
        <w:br/>
        <w:t>муниципальной услуги, в том числе со стороны граждан,</w:t>
      </w:r>
      <w:r w:rsidRPr="00AC3499">
        <w:rPr>
          <w:rFonts w:ascii="Times New Roman" w:hAnsi="Times New Roman"/>
          <w:b/>
          <w:sz w:val="28"/>
          <w:szCs w:val="28"/>
        </w:rPr>
        <w:br/>
        <w:t>их объединений и организаций</w:t>
      </w:r>
    </w:p>
    <w:p w:rsidR="007744D8" w:rsidRPr="00AC3499" w:rsidRDefault="007744D8" w:rsidP="007744D8">
      <w:pPr>
        <w:pStyle w:val="12"/>
        <w:numPr>
          <w:ilvl w:val="0"/>
          <w:numId w:val="4"/>
        </w:numPr>
        <w:shd w:val="clear" w:color="auto" w:fill="auto"/>
        <w:tabs>
          <w:tab w:val="left" w:pos="1109"/>
        </w:tabs>
        <w:ind w:firstLine="560"/>
        <w:jc w:val="both"/>
      </w:pPr>
      <w:r w:rsidRPr="00AC3499">
        <w:rPr>
          <w:rFonts w:eastAsia="Calibri"/>
          <w:lang w:bidi="ru-RU"/>
        </w:rPr>
        <w:t xml:space="preserve">Граждане, их объединения и организации имеют право осуществлять </w:t>
      </w:r>
      <w:proofErr w:type="gramStart"/>
      <w:r w:rsidRPr="00AC3499">
        <w:rPr>
          <w:rFonts w:eastAsia="Calibri"/>
          <w:lang w:bidi="ru-RU"/>
        </w:rPr>
        <w:t>контроль за</w:t>
      </w:r>
      <w:proofErr w:type="gramEnd"/>
      <w:r w:rsidRPr="00AC3499">
        <w:rPr>
          <w:rFonts w:eastAsia="Calibri"/>
          <w:lang w:bidi="ru-RU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7744D8" w:rsidRPr="00AC3499" w:rsidRDefault="007744D8" w:rsidP="007744D8">
      <w:pPr>
        <w:pStyle w:val="12"/>
        <w:shd w:val="clear" w:color="auto" w:fill="auto"/>
        <w:ind w:firstLine="560"/>
        <w:jc w:val="both"/>
      </w:pPr>
      <w:r w:rsidRPr="00AC3499">
        <w:rPr>
          <w:rFonts w:eastAsia="Calibri"/>
          <w:lang w:bidi="ru-RU"/>
        </w:rPr>
        <w:t>4.5.1. Граждане, их объединения и организации также имеют право:</w:t>
      </w:r>
    </w:p>
    <w:p w:rsidR="007744D8" w:rsidRPr="00AC3499" w:rsidRDefault="007744D8" w:rsidP="007744D8">
      <w:pPr>
        <w:pStyle w:val="12"/>
        <w:shd w:val="clear" w:color="auto" w:fill="auto"/>
        <w:ind w:firstLine="560"/>
        <w:jc w:val="both"/>
      </w:pPr>
      <w:r w:rsidRPr="00AC3499">
        <w:rPr>
          <w:rFonts w:eastAsia="Calibri"/>
          <w:lang w:bidi="ru-RU"/>
        </w:rPr>
        <w:t>а) направлять замечания и предложения по улучшению доступности и качества предоставления муниципальной услуги;</w:t>
      </w:r>
    </w:p>
    <w:p w:rsidR="007744D8" w:rsidRPr="00AC3499" w:rsidRDefault="007744D8" w:rsidP="007744D8">
      <w:pPr>
        <w:pStyle w:val="12"/>
        <w:shd w:val="clear" w:color="auto" w:fill="auto"/>
        <w:ind w:firstLine="561"/>
        <w:jc w:val="both"/>
      </w:pPr>
      <w:r w:rsidRPr="00AC3499">
        <w:rPr>
          <w:rFonts w:eastAsia="Calibri"/>
          <w:lang w:bidi="ru-RU"/>
        </w:rPr>
        <w:t>б) вносить предложения о мерах по устранению нарушений настоящего Административного регламента.</w:t>
      </w:r>
    </w:p>
    <w:p w:rsidR="007744D8" w:rsidRPr="00AC3499" w:rsidRDefault="007744D8" w:rsidP="007744D8">
      <w:pPr>
        <w:pStyle w:val="12"/>
        <w:numPr>
          <w:ilvl w:val="0"/>
          <w:numId w:val="5"/>
        </w:numPr>
        <w:shd w:val="clear" w:color="auto" w:fill="auto"/>
        <w:tabs>
          <w:tab w:val="left" w:pos="1224"/>
        </w:tabs>
        <w:ind w:firstLine="561"/>
        <w:jc w:val="both"/>
      </w:pPr>
      <w:r w:rsidRPr="00AC3499">
        <w:rPr>
          <w:rFonts w:eastAsia="Calibri"/>
          <w:lang w:bidi="ru-RU"/>
        </w:rPr>
        <w:t xml:space="preserve">Должностные лица Уполномоченного органа принимают меры </w:t>
      </w:r>
      <w:r w:rsidRPr="00AC3499">
        <w:rPr>
          <w:rFonts w:eastAsia="Calibri"/>
          <w:lang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7744D8" w:rsidRPr="00AC3499" w:rsidRDefault="007744D8" w:rsidP="007744D8">
      <w:pPr>
        <w:pStyle w:val="12"/>
        <w:shd w:val="clear" w:color="auto" w:fill="auto"/>
        <w:spacing w:after="280"/>
        <w:ind w:firstLine="560"/>
        <w:jc w:val="both"/>
      </w:pPr>
      <w:r w:rsidRPr="00AC3499">
        <w:rPr>
          <w:rFonts w:eastAsia="Calibri"/>
          <w:lang w:bidi="ru-RU"/>
        </w:rPr>
        <w:t xml:space="preserve">Информация о результатах рассмотрения замечаний и предложений граждан, </w:t>
      </w:r>
      <w:r w:rsidRPr="00AC3499">
        <w:rPr>
          <w:rFonts w:eastAsia="Calibri"/>
          <w:lang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7744D8" w:rsidRPr="00AC3499" w:rsidRDefault="007744D8" w:rsidP="007744D8">
      <w:pPr>
        <w:pStyle w:val="12"/>
        <w:shd w:val="clear" w:color="auto" w:fill="auto"/>
        <w:tabs>
          <w:tab w:val="left" w:pos="426"/>
        </w:tabs>
        <w:spacing w:after="280"/>
        <w:ind w:firstLine="0"/>
        <w:jc w:val="center"/>
        <w:rPr>
          <w:b/>
        </w:rPr>
      </w:pPr>
      <w:r w:rsidRPr="00AC3499">
        <w:rPr>
          <w:rFonts w:eastAsia="Calibri"/>
          <w:b/>
          <w:bCs/>
          <w:lang w:bidi="ru-RU"/>
        </w:rPr>
        <w:t xml:space="preserve">Раздел </w:t>
      </w:r>
      <w:r w:rsidRPr="00AC3499">
        <w:rPr>
          <w:rFonts w:eastAsia="Calibri"/>
          <w:b/>
          <w:bCs/>
          <w:lang w:val="en-US" w:bidi="ru-RU"/>
        </w:rPr>
        <w:t>V</w:t>
      </w:r>
      <w:r w:rsidRPr="00AC3499">
        <w:rPr>
          <w:rFonts w:eastAsia="Calibri"/>
          <w:b/>
          <w:bCs/>
          <w:lang w:bidi="ru-RU"/>
        </w:rPr>
        <w:t xml:space="preserve">. </w:t>
      </w:r>
      <w:r w:rsidRPr="00AC3499">
        <w:rPr>
          <w:b/>
        </w:rPr>
        <w:t>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от 27.07.2010 № 210-ФЗ, а также их должностных лиц, муниципальных служащих, работников</w:t>
      </w:r>
    </w:p>
    <w:p w:rsidR="007744D8" w:rsidRPr="00AC3499" w:rsidRDefault="007744D8" w:rsidP="007744D8">
      <w:pPr>
        <w:pStyle w:val="12"/>
        <w:shd w:val="clear" w:color="auto" w:fill="auto"/>
        <w:spacing w:after="280"/>
        <w:ind w:firstLine="720"/>
        <w:jc w:val="both"/>
      </w:pPr>
      <w:r w:rsidRPr="00AC3499">
        <w:rPr>
          <w:rFonts w:eastAsia="Calibri"/>
          <w:lang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C3499">
        <w:rPr>
          <w:rFonts w:ascii="Times New Roman" w:hAnsi="Times New Roman"/>
          <w:b/>
          <w:sz w:val="28"/>
          <w:szCs w:val="28"/>
        </w:rPr>
        <w:t>Органы местного самоуправления, организации и уполномоченные на</w:t>
      </w:r>
      <w:r w:rsidRPr="00AC3499">
        <w:rPr>
          <w:rFonts w:ascii="Times New Roman" w:hAnsi="Times New Roman"/>
          <w:b/>
          <w:sz w:val="28"/>
          <w:szCs w:val="28"/>
        </w:rPr>
        <w:br/>
        <w:t>рассмотрение жалобы лица, которым может быть направлена жалоба</w:t>
      </w:r>
      <w:r w:rsidRPr="00AC3499">
        <w:rPr>
          <w:rFonts w:ascii="Times New Roman" w:hAnsi="Times New Roman"/>
          <w:b/>
          <w:sz w:val="28"/>
          <w:szCs w:val="28"/>
        </w:rPr>
        <w:br/>
        <w:t>заявителя в досудебном (внесудебном) порядке</w:t>
      </w:r>
    </w:p>
    <w:p w:rsidR="007744D8" w:rsidRPr="00AC349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44"/>
        </w:tabs>
        <w:ind w:firstLine="720"/>
        <w:jc w:val="both"/>
      </w:pPr>
      <w:r w:rsidRPr="00AC3499">
        <w:rPr>
          <w:rFonts w:eastAsia="Calibri"/>
          <w:lang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lang w:bidi="ru-RU"/>
        </w:rPr>
      </w:pPr>
      <w:r w:rsidRPr="00AC3499">
        <w:rPr>
          <w:rFonts w:eastAsia="Calibri"/>
          <w:lang w:bidi="ru-RU"/>
        </w:rPr>
        <w:t>а) к главе Топчихинского района - на решение и (или) действия (бездействие) главы Администрации сельсовета;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б) к главе Администрации сельсовета - на решение и (или) действия (бездействие) должностного лица Уполномоченного органа;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в) 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г)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C3499">
        <w:rPr>
          <w:rFonts w:ascii="Times New Roman" w:hAnsi="Times New Roman"/>
          <w:b/>
          <w:sz w:val="28"/>
          <w:szCs w:val="28"/>
        </w:rPr>
        <w:t>Способы информирования заявителей о порядке подачи и рассмотрения</w:t>
      </w:r>
      <w:r w:rsidRPr="00AC3499">
        <w:rPr>
          <w:rFonts w:ascii="Times New Roman" w:hAnsi="Times New Roman"/>
          <w:b/>
          <w:sz w:val="28"/>
          <w:szCs w:val="28"/>
        </w:rPr>
        <w:br/>
        <w:t xml:space="preserve">жалобы, в том числе с использованием Единого портала государственных </w:t>
      </w:r>
      <w:r w:rsidRPr="00AC3499">
        <w:rPr>
          <w:rFonts w:ascii="Times New Roman" w:hAnsi="Times New Roman"/>
          <w:b/>
          <w:sz w:val="28"/>
          <w:szCs w:val="28"/>
        </w:rPr>
        <w:br/>
        <w:t>и муниципальных услуг (функций)</w:t>
      </w:r>
    </w:p>
    <w:p w:rsidR="007744D8" w:rsidRPr="00AC349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spacing w:after="300"/>
        <w:ind w:firstLine="720"/>
        <w:jc w:val="both"/>
      </w:pPr>
      <w:r w:rsidRPr="00AC3499">
        <w:rPr>
          <w:rFonts w:eastAsia="Calibri"/>
          <w:lang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B31E9" w:rsidRPr="00AC3499" w:rsidRDefault="00CB31E9" w:rsidP="00CB31E9">
      <w:pPr>
        <w:pStyle w:val="12"/>
        <w:shd w:val="clear" w:color="auto" w:fill="auto"/>
        <w:tabs>
          <w:tab w:val="left" w:pos="1273"/>
        </w:tabs>
        <w:spacing w:after="300"/>
        <w:ind w:firstLine="0"/>
        <w:jc w:val="both"/>
      </w:pP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C3499">
        <w:rPr>
          <w:rFonts w:ascii="Times New Roman" w:hAnsi="Times New Roman"/>
          <w:b/>
          <w:sz w:val="28"/>
          <w:szCs w:val="28"/>
        </w:rPr>
        <w:t>Перечень нормативных правовых актов, регулирующих порядок досудебного</w:t>
      </w:r>
      <w:r w:rsidRPr="00AC3499">
        <w:rPr>
          <w:rFonts w:ascii="Times New Roman" w:hAnsi="Times New Roman"/>
          <w:b/>
          <w:sz w:val="28"/>
          <w:szCs w:val="28"/>
        </w:rPr>
        <w:br/>
        <w:t>(внесудебного) обжалования действий (бездействия) и (или) решений,</w:t>
      </w:r>
      <w:r w:rsidRPr="00AC3499">
        <w:rPr>
          <w:rFonts w:ascii="Times New Roman" w:hAnsi="Times New Roman"/>
          <w:b/>
          <w:sz w:val="28"/>
          <w:szCs w:val="28"/>
        </w:rPr>
        <w:br/>
        <w:t>принятых (осуществленных) в ходе предоставления муниципальной услуги</w:t>
      </w:r>
      <w:proofErr w:type="gramEnd"/>
    </w:p>
    <w:p w:rsidR="007744D8" w:rsidRPr="00AC3499" w:rsidRDefault="007744D8" w:rsidP="007744D8">
      <w:pPr>
        <w:pStyle w:val="12"/>
        <w:numPr>
          <w:ilvl w:val="0"/>
          <w:numId w:val="6"/>
        </w:numPr>
        <w:shd w:val="clear" w:color="auto" w:fill="auto"/>
        <w:tabs>
          <w:tab w:val="left" w:pos="1273"/>
        </w:tabs>
        <w:ind w:firstLine="720"/>
        <w:jc w:val="both"/>
      </w:pPr>
      <w:r w:rsidRPr="00AC3499">
        <w:rPr>
          <w:rFonts w:eastAsia="Calibri"/>
          <w:lang w:bidi="ru-RU"/>
        </w:rPr>
        <w:t xml:space="preserve">Порядок досудебного (внесудебного) обжалования решений и действий (бездействия) Уполномоченного </w:t>
      </w:r>
      <w:proofErr w:type="gramStart"/>
      <w:r w:rsidRPr="00AC3499">
        <w:rPr>
          <w:rFonts w:eastAsia="Calibri"/>
          <w:lang w:bidi="ru-RU"/>
        </w:rPr>
        <w:t>органа</w:t>
      </w:r>
      <w:proofErr w:type="gramEnd"/>
      <w:r w:rsidRPr="00AC3499">
        <w:rPr>
          <w:rFonts w:eastAsia="Calibri"/>
          <w:lang w:bidi="ru-RU"/>
        </w:rPr>
        <w:t xml:space="preserve"> а также его должностных лиц регулируется: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а) Федеральным законом </w:t>
      </w:r>
      <w:r w:rsidRPr="00AC3499">
        <w:t>от 27.07.2010 № 210-ФЗ «Об организации предоставления государственных и муниципальных услуг»</w:t>
      </w:r>
      <w:r w:rsidRPr="00AC3499">
        <w:rPr>
          <w:rFonts w:eastAsia="Calibri"/>
          <w:lang w:bidi="ru-RU"/>
        </w:rPr>
        <w:t>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lang w:bidi="ru-RU"/>
        </w:rPr>
      </w:pPr>
      <w:r w:rsidRPr="00AC3499">
        <w:rPr>
          <w:rFonts w:eastAsia="Calibri"/>
          <w:lang w:bidi="ru-RU"/>
        </w:rPr>
        <w:t xml:space="preserve">б) постановлением Правительства Российской Федерации от 20.11.2012  </w:t>
      </w:r>
      <w:r w:rsidRPr="00AC3499">
        <w:rPr>
          <w:rFonts w:eastAsia="Calibri"/>
          <w:lang w:bidi="ru-RU"/>
        </w:rPr>
        <w:br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744D8" w:rsidRPr="00AC3499" w:rsidRDefault="007744D8" w:rsidP="007744D8">
      <w:pPr>
        <w:ind w:firstLine="709"/>
        <w:jc w:val="both"/>
        <w:rPr>
          <w:color w:val="000000"/>
          <w:sz w:val="28"/>
          <w:szCs w:val="28"/>
        </w:rPr>
      </w:pPr>
    </w:p>
    <w:p w:rsidR="007744D8" w:rsidRPr="00AC3499" w:rsidRDefault="007744D8" w:rsidP="007744D8">
      <w:pPr>
        <w:pStyle w:val="aff3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C3499">
        <w:rPr>
          <w:rFonts w:ascii="Times New Roman" w:eastAsia="Calibri" w:hAnsi="Times New Roman"/>
          <w:b/>
          <w:bCs/>
          <w:sz w:val="28"/>
          <w:szCs w:val="28"/>
        </w:rPr>
        <w:t xml:space="preserve">Раздел </w:t>
      </w:r>
      <w:r w:rsidRPr="00AC3499">
        <w:rPr>
          <w:rFonts w:ascii="Times New Roman" w:eastAsia="Calibri" w:hAnsi="Times New Roman"/>
          <w:b/>
          <w:bCs/>
          <w:sz w:val="28"/>
          <w:szCs w:val="28"/>
          <w:lang w:val="en-US"/>
        </w:rPr>
        <w:t>VI</w:t>
      </w:r>
      <w:r w:rsidRPr="00AC3499">
        <w:rPr>
          <w:rFonts w:ascii="Times New Roman" w:eastAsia="Calibri" w:hAnsi="Times New Roman"/>
          <w:b/>
          <w:bCs/>
          <w:sz w:val="28"/>
          <w:szCs w:val="28"/>
        </w:rPr>
        <w:t xml:space="preserve">. Особенности выполнения административных процедур (действий) </w:t>
      </w:r>
      <w:r w:rsidRPr="00AC3499">
        <w:rPr>
          <w:rFonts w:ascii="Times New Roman" w:eastAsia="Calibri" w:hAnsi="Times New Roman"/>
          <w:b/>
          <w:bCs/>
          <w:sz w:val="28"/>
          <w:szCs w:val="28"/>
        </w:rPr>
        <w:br/>
        <w:t xml:space="preserve">в многофункциональных центрах предоставления государственных </w:t>
      </w:r>
      <w:r w:rsidRPr="00AC3499">
        <w:rPr>
          <w:rFonts w:ascii="Times New Roman" w:eastAsia="Calibri" w:hAnsi="Times New Roman"/>
          <w:b/>
          <w:bCs/>
          <w:sz w:val="28"/>
          <w:szCs w:val="28"/>
        </w:rPr>
        <w:br/>
        <w:t>и муниципальных услуг</w:t>
      </w: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sz w:val="28"/>
          <w:szCs w:val="28"/>
        </w:rPr>
      </w:pPr>
    </w:p>
    <w:p w:rsidR="007744D8" w:rsidRPr="00AC3499" w:rsidRDefault="007744D8" w:rsidP="007744D8">
      <w:pPr>
        <w:pStyle w:val="12"/>
        <w:shd w:val="clear" w:color="auto" w:fill="auto"/>
        <w:ind w:firstLine="0"/>
        <w:jc w:val="center"/>
        <w:rPr>
          <w:b/>
          <w:bCs/>
          <w:lang w:bidi="ru-RU"/>
        </w:rPr>
      </w:pPr>
      <w:r w:rsidRPr="00AC3499">
        <w:rPr>
          <w:rFonts w:eastAsia="Calibri"/>
          <w:b/>
          <w:bCs/>
          <w:lang w:bidi="ru-RU"/>
        </w:rPr>
        <w:t>Исчерпывающий перечень административных процедур (действий) при</w:t>
      </w:r>
      <w:r w:rsidRPr="00AC3499">
        <w:rPr>
          <w:rFonts w:eastAsia="Calibri"/>
          <w:b/>
          <w:bCs/>
          <w:lang w:bidi="ru-RU"/>
        </w:rPr>
        <w:br/>
        <w:t>предоставлении муниципальной услуги, выполняемых МФЦ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6.1 МФЦ осуществляет: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а) 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б)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3499">
        <w:rPr>
          <w:rFonts w:eastAsia="Calibri"/>
          <w:lang w:bidi="ru-RU"/>
        </w:rPr>
        <w:t>заверение выписок</w:t>
      </w:r>
      <w:proofErr w:type="gramEnd"/>
      <w:r w:rsidRPr="00AC3499">
        <w:rPr>
          <w:rFonts w:eastAsia="Calibri"/>
          <w:lang w:bidi="ru-RU"/>
        </w:rPr>
        <w:t xml:space="preserve"> из информационных систем органов, предоставляющих муниципальных услуг;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в) иные процедуры и действия, предусмотренные Федеральным законом </w:t>
      </w:r>
      <w:r w:rsidRPr="00AC3499">
        <w:rPr>
          <w:rFonts w:eastAsia="Calibri"/>
          <w:lang w:bidi="ru-RU"/>
        </w:rPr>
        <w:br/>
        <w:t>№ 210-ФЗ.</w:t>
      </w:r>
    </w:p>
    <w:p w:rsidR="007744D8" w:rsidRPr="00AC3499" w:rsidRDefault="007744D8" w:rsidP="007744D8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C3499">
        <w:rPr>
          <w:rFonts w:ascii="Times New Roman" w:hAnsi="Times New Roman"/>
          <w:sz w:val="28"/>
          <w:szCs w:val="28"/>
        </w:rPr>
        <w:t>6.1.1.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7744D8" w:rsidRPr="00AC3499" w:rsidRDefault="007744D8" w:rsidP="007744D8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bookmarkStart w:id="7" w:name="bookmark166"/>
      <w:bookmarkStart w:id="8" w:name="bookmark167"/>
      <w:r w:rsidRPr="00AC3499">
        <w:rPr>
          <w:rFonts w:ascii="Times New Roman" w:hAnsi="Times New Roman"/>
          <w:b/>
          <w:sz w:val="28"/>
          <w:szCs w:val="28"/>
        </w:rPr>
        <w:t>Информирование заявителей</w:t>
      </w:r>
      <w:bookmarkEnd w:id="7"/>
      <w:bookmarkEnd w:id="8"/>
    </w:p>
    <w:p w:rsidR="007744D8" w:rsidRPr="00AC3499" w:rsidRDefault="007744D8" w:rsidP="007744D8">
      <w:pPr>
        <w:pStyle w:val="12"/>
        <w:numPr>
          <w:ilvl w:val="0"/>
          <w:numId w:val="7"/>
        </w:numPr>
        <w:shd w:val="clear" w:color="auto" w:fill="auto"/>
        <w:tabs>
          <w:tab w:val="left" w:pos="1517"/>
        </w:tabs>
        <w:ind w:firstLine="720"/>
        <w:jc w:val="both"/>
      </w:pPr>
      <w:r w:rsidRPr="00AC3499">
        <w:rPr>
          <w:rFonts w:eastAsia="Calibri"/>
          <w:lang w:bidi="ru-RU"/>
        </w:rPr>
        <w:t>Информирование заявителя МФЦ осуществляется следующими способами: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6.2.1.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6.2.2. Ответ на телефонный звонок должен начинаться с информации </w:t>
      </w:r>
      <w:r w:rsidRPr="00AC3499">
        <w:rPr>
          <w:rFonts w:eastAsia="Calibri"/>
          <w:lang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6.2.3.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а) изложить обращение в письменной форме (ответ направляется Заявителю </w:t>
      </w:r>
      <w:r w:rsidRPr="00AC3499">
        <w:rPr>
          <w:rFonts w:eastAsia="Calibri"/>
          <w:lang w:bidi="ru-RU"/>
        </w:rPr>
        <w:br/>
        <w:t>в соответствии со способом, указанным в обращении);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б) назначить другое время для консультаций.</w:t>
      </w:r>
    </w:p>
    <w:p w:rsidR="007744D8" w:rsidRPr="00AC3499" w:rsidRDefault="007744D8" w:rsidP="007744D8">
      <w:pPr>
        <w:pStyle w:val="aff3"/>
        <w:ind w:firstLine="709"/>
        <w:jc w:val="both"/>
        <w:rPr>
          <w:rFonts w:ascii="Times New Roman" w:hAnsi="Times New Roman"/>
          <w:sz w:val="28"/>
          <w:szCs w:val="28"/>
        </w:rPr>
      </w:pPr>
      <w:r w:rsidRPr="00AC3499">
        <w:rPr>
          <w:rFonts w:ascii="Times New Roman" w:hAnsi="Times New Roman"/>
          <w:sz w:val="28"/>
          <w:szCs w:val="28"/>
        </w:rPr>
        <w:t xml:space="preserve">6.2.4. </w:t>
      </w:r>
      <w:proofErr w:type="gramStart"/>
      <w:r w:rsidRPr="00AC3499">
        <w:rPr>
          <w:rFonts w:ascii="Times New Roman" w:hAnsi="Times New Roman"/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 w:rsidRPr="00AC3499">
        <w:rPr>
          <w:rFonts w:ascii="Times New Roman" w:hAnsi="Times New Roman"/>
          <w:sz w:val="28"/>
          <w:szCs w:val="28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7744D8" w:rsidRPr="00AC3499" w:rsidRDefault="007744D8" w:rsidP="007744D8">
      <w:pPr>
        <w:pStyle w:val="aff3"/>
        <w:rPr>
          <w:rFonts w:ascii="Times New Roman" w:hAnsi="Times New Roman"/>
          <w:sz w:val="28"/>
          <w:szCs w:val="28"/>
        </w:rPr>
      </w:pPr>
    </w:p>
    <w:p w:rsidR="007744D8" w:rsidRPr="00AC3499" w:rsidRDefault="007744D8" w:rsidP="007744D8">
      <w:pPr>
        <w:pStyle w:val="aff3"/>
        <w:jc w:val="center"/>
        <w:rPr>
          <w:rFonts w:ascii="Times New Roman" w:hAnsi="Times New Roman"/>
          <w:b/>
          <w:sz w:val="28"/>
          <w:szCs w:val="28"/>
        </w:rPr>
      </w:pPr>
      <w:r w:rsidRPr="00AC3499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7744D8" w:rsidRPr="00AC3499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</w:pPr>
      <w:r w:rsidRPr="00AC3499">
        <w:rPr>
          <w:rFonts w:eastAsia="Calibri"/>
          <w:lang w:bidi="ru-RU"/>
        </w:rPr>
        <w:t xml:space="preserve">6.3. </w:t>
      </w:r>
      <w:proofErr w:type="gramStart"/>
      <w:r w:rsidRPr="00AC3499">
        <w:rPr>
          <w:rFonts w:eastAsia="Calibri"/>
          <w:lang w:bidi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AC3499">
        <w:rPr>
          <w:rFonts w:eastAsia="Calibri"/>
          <w:lang w:bidi="ru-RU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</w:t>
      </w:r>
      <w:r w:rsidRPr="00AC3499">
        <w:t xml:space="preserve">. </w:t>
      </w:r>
      <w:r w:rsidRPr="00AC3499">
        <w:rPr>
          <w:rFonts w:eastAsia="Calibri"/>
          <w:lang w:bidi="ru-RU"/>
        </w:rPr>
        <w:t xml:space="preserve">Порядок и сроки </w:t>
      </w:r>
      <w:r w:rsidRPr="00AC3499">
        <w:t>передачи Уполномоченным органом таких документов в МФЦ определяются Соглашением о взаимодействии.</w:t>
      </w:r>
    </w:p>
    <w:p w:rsidR="007744D8" w:rsidRPr="00AC3499" w:rsidRDefault="007744D8" w:rsidP="007744D8">
      <w:pPr>
        <w:pStyle w:val="12"/>
        <w:shd w:val="clear" w:color="auto" w:fill="auto"/>
        <w:tabs>
          <w:tab w:val="left" w:pos="1351"/>
        </w:tabs>
        <w:ind w:firstLine="709"/>
        <w:jc w:val="both"/>
      </w:pPr>
      <w:r w:rsidRPr="00AC3499">
        <w:rPr>
          <w:rFonts w:eastAsia="Calibri"/>
          <w:lang w:bidi="ru-RU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  <w:rPr>
          <w:rFonts w:eastAsia="Calibri"/>
          <w:lang w:bidi="ru-RU"/>
        </w:rPr>
      </w:pPr>
      <w:r w:rsidRPr="00AC3499">
        <w:rPr>
          <w:rFonts w:eastAsia="Calibri"/>
          <w:lang w:bidi="ru-RU"/>
        </w:rPr>
        <w:t xml:space="preserve">6.4.1. Работник МФЦ осуществляет следующие действия: 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а)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б) проверяет полномочия представителя заявителя (в случае обращения представителя заявителя);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в) определяет статус исполнения заявления заявителя в ГИС;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proofErr w:type="gramStart"/>
      <w:r w:rsidRPr="00AC3499">
        <w:rPr>
          <w:rFonts w:eastAsia="Calibri"/>
          <w:lang w:bidi="ru-RU"/>
        </w:rPr>
        <w:t>г)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 xml:space="preserve">д) заверяет экземпляр электронного документа на бумажном носителе </w:t>
      </w:r>
      <w:r w:rsidRPr="00AC3499">
        <w:rPr>
          <w:rFonts w:eastAsia="Calibri"/>
          <w:lang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7744D8" w:rsidRPr="00AC3499" w:rsidRDefault="007744D8" w:rsidP="007744D8">
      <w:pPr>
        <w:pStyle w:val="12"/>
        <w:shd w:val="clear" w:color="auto" w:fill="auto"/>
        <w:ind w:firstLine="720"/>
        <w:jc w:val="both"/>
      </w:pPr>
      <w:r w:rsidRPr="00AC3499">
        <w:rPr>
          <w:rFonts w:eastAsia="Calibri"/>
          <w:lang w:bidi="ru-RU"/>
        </w:rPr>
        <w:t>е) выдает документы заявителю, при необходимости запрашивает у заявителя подписи за каждый выданный документ;</w:t>
      </w:r>
    </w:p>
    <w:p w:rsidR="007744D8" w:rsidRPr="00AC3499" w:rsidRDefault="007744D8" w:rsidP="007744D8">
      <w:pPr>
        <w:ind w:firstLine="709"/>
        <w:jc w:val="both"/>
        <w:rPr>
          <w:rFonts w:eastAsia="Calibri"/>
          <w:sz w:val="28"/>
          <w:szCs w:val="28"/>
          <w:lang w:bidi="ru-RU"/>
        </w:rPr>
      </w:pPr>
      <w:r w:rsidRPr="00AC3499">
        <w:rPr>
          <w:rFonts w:eastAsia="Calibri"/>
          <w:sz w:val="28"/>
          <w:szCs w:val="28"/>
          <w:lang w:bidi="ru-RU"/>
        </w:rPr>
        <w:t xml:space="preserve">ж) запрашивает согласие заявителя на участие в смс-опросе для оценки качества предоставленных услуг МФЦ. </w:t>
      </w:r>
    </w:p>
    <w:p w:rsidR="007744D8" w:rsidRPr="00AC3499" w:rsidRDefault="007744D8" w:rsidP="007744D8">
      <w:pPr>
        <w:jc w:val="right"/>
        <w:rPr>
          <w:rFonts w:eastAsia="Calibri"/>
          <w:sz w:val="28"/>
          <w:szCs w:val="28"/>
          <w:lang w:bidi="ru-RU"/>
        </w:rPr>
      </w:pPr>
    </w:p>
    <w:p w:rsidR="007744D8" w:rsidRPr="00AC3499" w:rsidRDefault="007744D8" w:rsidP="007744D8">
      <w:pPr>
        <w:jc w:val="right"/>
        <w:rPr>
          <w:rFonts w:eastAsia="Calibri"/>
          <w:sz w:val="28"/>
          <w:szCs w:val="28"/>
          <w:lang w:bidi="ru-RU"/>
        </w:rPr>
      </w:pPr>
    </w:p>
    <w:p w:rsidR="00AC3499" w:rsidRDefault="00AC3499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AC3499" w:rsidRDefault="00AC3499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AC3499" w:rsidRDefault="00AC3499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AC3499" w:rsidRDefault="00AC3499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AC3499" w:rsidRDefault="00AC3499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AC3499" w:rsidRDefault="00AC3499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AC3499" w:rsidRDefault="00AC3499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55475A" w:rsidRDefault="0055475A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55475A" w:rsidRDefault="0055475A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55475A" w:rsidRDefault="0055475A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55475A" w:rsidRDefault="0055475A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55475A" w:rsidRDefault="0055475A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55475A" w:rsidRDefault="0055475A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55475A" w:rsidRDefault="0055475A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55475A" w:rsidRDefault="0055475A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55475A" w:rsidRDefault="0055475A" w:rsidP="00F40EF5">
      <w:pPr>
        <w:ind w:left="4536"/>
        <w:jc w:val="both"/>
        <w:rPr>
          <w:bCs/>
          <w:color w:val="000000"/>
          <w:sz w:val="28"/>
          <w:szCs w:val="28"/>
        </w:rPr>
      </w:pPr>
    </w:p>
    <w:p w:rsidR="006D752A" w:rsidRPr="00AC3499" w:rsidRDefault="009A07B4" w:rsidP="00F40EF5">
      <w:pPr>
        <w:ind w:left="4536"/>
        <w:jc w:val="both"/>
        <w:rPr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Приложение № 1</w:t>
      </w:r>
      <w:r w:rsidRPr="00AC3499">
        <w:rPr>
          <w:color w:val="000000"/>
          <w:sz w:val="28"/>
          <w:szCs w:val="28"/>
        </w:rPr>
        <w:t>к Административному регламентупо предоставлению муниципальнойуслуги</w:t>
      </w:r>
      <w:r w:rsidR="00F40EF5" w:rsidRPr="00AC3499">
        <w:rPr>
          <w:sz w:val="28"/>
          <w:szCs w:val="28"/>
        </w:rPr>
        <w:t>«</w:t>
      </w:r>
      <w:r w:rsidR="00F40EF5" w:rsidRPr="00AC3499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="00F40EF5" w:rsidRPr="00AC3499">
        <w:rPr>
          <w:sz w:val="28"/>
          <w:szCs w:val="28"/>
        </w:rPr>
        <w:t>»</w:t>
      </w:r>
    </w:p>
    <w:p w:rsidR="006D752A" w:rsidRPr="00AC3499" w:rsidRDefault="006D752A">
      <w:pPr>
        <w:tabs>
          <w:tab w:val="left" w:pos="7920"/>
        </w:tabs>
        <w:rPr>
          <w:color w:val="000000"/>
          <w:sz w:val="28"/>
          <w:szCs w:val="28"/>
        </w:rPr>
      </w:pPr>
    </w:p>
    <w:p w:rsidR="006D752A" w:rsidRPr="00AC3499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 xml:space="preserve">Форма </w:t>
      </w:r>
      <w:r w:rsidR="008B2675" w:rsidRPr="00AC3499">
        <w:rPr>
          <w:b/>
          <w:bCs/>
          <w:color w:val="000000"/>
          <w:sz w:val="28"/>
          <w:szCs w:val="28"/>
        </w:rPr>
        <w:t>уведомления</w:t>
      </w:r>
      <w:r w:rsidRPr="00AC3499">
        <w:rPr>
          <w:b/>
          <w:bCs/>
          <w:color w:val="000000"/>
          <w:sz w:val="28"/>
          <w:szCs w:val="28"/>
        </w:rPr>
        <w:t xml:space="preserve"> о предоставлении муниципальной услуги</w:t>
      </w:r>
    </w:p>
    <w:p w:rsidR="008B2675" w:rsidRPr="00AC3499" w:rsidRDefault="008B2675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bCs/>
          <w:color w:val="000000"/>
          <w:sz w:val="28"/>
          <w:szCs w:val="28"/>
        </w:rPr>
      </w:pPr>
    </w:p>
    <w:p w:rsidR="006D752A" w:rsidRPr="00AC3499" w:rsidRDefault="009A07B4">
      <w:pPr>
        <w:jc w:val="center"/>
        <w:rPr>
          <w:bCs/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>____________________________________________________________</w:t>
      </w:r>
    </w:p>
    <w:p w:rsidR="006D752A" w:rsidRPr="00AC3499" w:rsidRDefault="009A07B4">
      <w:pPr>
        <w:jc w:val="center"/>
        <w:rPr>
          <w:bCs/>
          <w:color w:val="000000"/>
          <w:sz w:val="28"/>
          <w:szCs w:val="28"/>
        </w:rPr>
      </w:pPr>
      <w:r w:rsidRPr="00AC3499">
        <w:rPr>
          <w:bCs/>
          <w:i/>
          <w:iCs/>
          <w:color w:val="000000"/>
          <w:sz w:val="28"/>
          <w:szCs w:val="28"/>
        </w:rPr>
        <w:t>Наименование органа местного самоуправления</w:t>
      </w:r>
    </w:p>
    <w:p w:rsidR="006D752A" w:rsidRPr="00AC3499" w:rsidRDefault="006D752A">
      <w:pPr>
        <w:rPr>
          <w:bCs/>
          <w:color w:val="000000"/>
          <w:sz w:val="28"/>
          <w:szCs w:val="28"/>
        </w:rPr>
      </w:pPr>
    </w:p>
    <w:p w:rsidR="006D752A" w:rsidRPr="00AC3499" w:rsidRDefault="008B2675">
      <w:pPr>
        <w:jc w:val="center"/>
        <w:rPr>
          <w:b/>
          <w:bCs/>
          <w:color w:val="000000"/>
          <w:sz w:val="28"/>
          <w:szCs w:val="28"/>
        </w:rPr>
      </w:pPr>
      <w:bookmarkStart w:id="9" w:name="_Hlk76508777"/>
      <w:r w:rsidRPr="00AC3499">
        <w:rPr>
          <w:b/>
          <w:bCs/>
          <w:color w:val="000000"/>
          <w:sz w:val="28"/>
          <w:szCs w:val="28"/>
        </w:rPr>
        <w:t>УВЕДОМЛЕНИЕ</w:t>
      </w:r>
    </w:p>
    <w:p w:rsidR="006D752A" w:rsidRPr="00AC3499" w:rsidRDefault="009A07B4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 xml:space="preserve">о предоставлении жилого помещения  </w:t>
      </w:r>
    </w:p>
    <w:p w:rsidR="006D752A" w:rsidRPr="00AC3499" w:rsidRDefault="006D752A">
      <w:pPr>
        <w:rPr>
          <w:bCs/>
          <w:color w:val="000000"/>
          <w:sz w:val="28"/>
          <w:szCs w:val="28"/>
        </w:rPr>
      </w:pPr>
    </w:p>
    <w:tbl>
      <w:tblPr>
        <w:tblW w:w="9639" w:type="dxa"/>
        <w:tblLook w:val="04A0"/>
      </w:tblPr>
      <w:tblGrid>
        <w:gridCol w:w="4601"/>
        <w:gridCol w:w="5038"/>
      </w:tblGrid>
      <w:tr w:rsidR="006D752A" w:rsidRPr="00AC3499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AC3499" w:rsidRDefault="009A07B4">
            <w:pPr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349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</w:t>
            </w:r>
          </w:p>
          <w:p w:rsidR="006D752A" w:rsidRPr="00AC3499" w:rsidRDefault="006D752A">
            <w:pPr>
              <w:rPr>
                <w:rFonts w:eastAsia="Calibri"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AC3499" w:rsidRDefault="009A07B4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349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№ ________</w:t>
            </w:r>
          </w:p>
        </w:tc>
      </w:tr>
    </w:tbl>
    <w:bookmarkEnd w:id="9"/>
    <w:p w:rsidR="006D752A" w:rsidRPr="00AC3499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3499">
        <w:rPr>
          <w:rFonts w:ascii="Times New Roman" w:hAnsi="Times New Roman"/>
          <w:bCs/>
          <w:color w:val="000000"/>
          <w:sz w:val="28"/>
          <w:szCs w:val="28"/>
        </w:rPr>
        <w:t xml:space="preserve">По результатам рассмотрения заявления от __________ № __________ </w:t>
      </w:r>
      <w:r w:rsidRPr="00AC3499">
        <w:rPr>
          <w:rFonts w:ascii="Times New Roman" w:hAnsi="Times New Roman"/>
          <w:bCs/>
          <w:color w:val="000000"/>
          <w:sz w:val="28"/>
          <w:szCs w:val="28"/>
        </w:rPr>
        <w:br/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6D752A" w:rsidRPr="00AC3499" w:rsidRDefault="008B2675" w:rsidP="008B2675">
      <w:pPr>
        <w:pStyle w:val="ConsPlusNonforma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C3499">
        <w:rPr>
          <w:rFonts w:ascii="Times New Roman" w:hAnsi="Times New Roman"/>
          <w:bCs/>
          <w:color w:val="000000"/>
          <w:sz w:val="28"/>
          <w:szCs w:val="28"/>
        </w:rPr>
        <w:t>___</w:t>
      </w:r>
      <w:r w:rsidR="009A07B4" w:rsidRPr="00AC3499">
        <w:rPr>
          <w:rFonts w:ascii="Times New Roman" w:hAnsi="Times New Roman"/>
          <w:bCs/>
          <w:color w:val="000000"/>
          <w:sz w:val="28"/>
          <w:szCs w:val="28"/>
        </w:rPr>
        <w:t xml:space="preserve">_________________________________________________________________                                                                                                          </w:t>
      </w:r>
      <w:r w:rsidR="009A07B4" w:rsidRPr="00AC3499">
        <w:rPr>
          <w:rFonts w:ascii="Times New Roman" w:hAnsi="Times New Roman"/>
          <w:bCs/>
          <w:i/>
          <w:color w:val="000000"/>
          <w:sz w:val="28"/>
          <w:szCs w:val="28"/>
        </w:rPr>
        <w:t>ФИО заявителя</w:t>
      </w:r>
    </w:p>
    <w:p w:rsidR="006D752A" w:rsidRPr="00AC3499" w:rsidRDefault="009A07B4">
      <w:pPr>
        <w:pStyle w:val="ConsPlusNonforma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3499">
        <w:rPr>
          <w:rFonts w:ascii="Times New Roman" w:hAnsi="Times New Roman"/>
          <w:bCs/>
          <w:color w:val="000000"/>
          <w:sz w:val="28"/>
          <w:szCs w:val="28"/>
        </w:rPr>
        <w:t>и совместно проживающим с ним членам семьи:</w:t>
      </w:r>
    </w:p>
    <w:p w:rsidR="006D752A" w:rsidRPr="00AC3499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3499">
        <w:rPr>
          <w:rFonts w:ascii="Times New Roman" w:hAnsi="Times New Roman"/>
          <w:bCs/>
          <w:color w:val="000000"/>
          <w:sz w:val="28"/>
          <w:szCs w:val="28"/>
        </w:rPr>
        <w:t xml:space="preserve">1. </w:t>
      </w:r>
    </w:p>
    <w:p w:rsidR="006D752A" w:rsidRPr="00AC3499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3499">
        <w:rPr>
          <w:rFonts w:ascii="Times New Roman" w:hAnsi="Times New Roman"/>
          <w:bCs/>
          <w:color w:val="000000"/>
          <w:sz w:val="28"/>
          <w:szCs w:val="28"/>
        </w:rPr>
        <w:t xml:space="preserve">2. </w:t>
      </w:r>
    </w:p>
    <w:p w:rsidR="006D752A" w:rsidRPr="00AC3499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3499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</w:p>
    <w:p w:rsidR="006D752A" w:rsidRPr="00AC3499" w:rsidRDefault="009A07B4">
      <w:pPr>
        <w:pStyle w:val="ConsPlusNonformat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C3499"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0"/>
        <w:gridCol w:w="6350"/>
      </w:tblGrid>
      <w:tr w:rsidR="006D752A" w:rsidRPr="00AC3499">
        <w:trPr>
          <w:trHeight w:val="435"/>
        </w:trPr>
        <w:tc>
          <w:tcPr>
            <w:tcW w:w="9200" w:type="dxa"/>
            <w:gridSpan w:val="2"/>
          </w:tcPr>
          <w:p w:rsidR="006D752A" w:rsidRPr="00AC3499" w:rsidRDefault="009A07B4">
            <w:pPr>
              <w:pStyle w:val="ConsPlusNonformat"/>
              <w:ind w:left="-14" w:firstLine="567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34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Сведения о жилом помещении</w:t>
            </w:r>
          </w:p>
        </w:tc>
      </w:tr>
      <w:tr w:rsidR="006D752A" w:rsidRPr="00AC3499">
        <w:trPr>
          <w:trHeight w:val="720"/>
        </w:trPr>
        <w:tc>
          <w:tcPr>
            <w:tcW w:w="2850" w:type="dxa"/>
          </w:tcPr>
          <w:p w:rsidR="006D752A" w:rsidRPr="00AC3499" w:rsidRDefault="009A07B4" w:rsidP="00AC3499">
            <w:pPr>
              <w:pStyle w:val="ConsPlusNonforma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C34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Вид жилого помещения</w:t>
            </w:r>
          </w:p>
        </w:tc>
        <w:tc>
          <w:tcPr>
            <w:tcW w:w="6350" w:type="dxa"/>
          </w:tcPr>
          <w:p w:rsidR="006D752A" w:rsidRPr="00AC3499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  <w:tr w:rsidR="006D752A" w:rsidRPr="00AC3499">
        <w:trPr>
          <w:trHeight w:val="690"/>
        </w:trPr>
        <w:tc>
          <w:tcPr>
            <w:tcW w:w="2850" w:type="dxa"/>
          </w:tcPr>
          <w:p w:rsidR="006D752A" w:rsidRPr="00AC3499" w:rsidRDefault="009A07B4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C3499">
              <w:rPr>
                <w:rFonts w:eastAsia="Calibri"/>
                <w:bCs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6350" w:type="dxa"/>
          </w:tcPr>
          <w:p w:rsidR="006D752A" w:rsidRPr="00AC3499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 w:rsidRPr="00AC3499">
        <w:trPr>
          <w:trHeight w:val="690"/>
        </w:trPr>
        <w:tc>
          <w:tcPr>
            <w:tcW w:w="2850" w:type="dxa"/>
          </w:tcPr>
          <w:p w:rsidR="006D752A" w:rsidRPr="00AC3499" w:rsidRDefault="009A07B4">
            <w:pPr>
              <w:spacing w:line="276" w:lineRule="auto"/>
              <w:ind w:left="-14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C3499">
              <w:rPr>
                <w:rFonts w:eastAsia="Calibri"/>
                <w:bCs/>
                <w:color w:val="000000"/>
                <w:sz w:val="28"/>
                <w:szCs w:val="28"/>
              </w:rPr>
              <w:t>Количество комнат</w:t>
            </w:r>
          </w:p>
        </w:tc>
        <w:tc>
          <w:tcPr>
            <w:tcW w:w="6350" w:type="dxa"/>
          </w:tcPr>
          <w:p w:rsidR="006D752A" w:rsidRPr="00AC3499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 w:rsidRPr="00AC3499">
        <w:trPr>
          <w:trHeight w:val="690"/>
        </w:trPr>
        <w:tc>
          <w:tcPr>
            <w:tcW w:w="2850" w:type="dxa"/>
          </w:tcPr>
          <w:p w:rsidR="006D752A" w:rsidRPr="00AC3499" w:rsidRDefault="009A07B4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C3499">
              <w:rPr>
                <w:rFonts w:eastAsia="Calibri"/>
                <w:bCs/>
                <w:color w:val="000000"/>
                <w:sz w:val="28"/>
                <w:szCs w:val="28"/>
              </w:rPr>
              <w:t>Общая площадь</w:t>
            </w:r>
          </w:p>
        </w:tc>
        <w:tc>
          <w:tcPr>
            <w:tcW w:w="6350" w:type="dxa"/>
          </w:tcPr>
          <w:p w:rsidR="006D752A" w:rsidRPr="00AC3499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  <w:tr w:rsidR="006D752A" w:rsidRPr="00AC3499">
        <w:trPr>
          <w:trHeight w:val="690"/>
        </w:trPr>
        <w:tc>
          <w:tcPr>
            <w:tcW w:w="2850" w:type="dxa"/>
          </w:tcPr>
          <w:p w:rsidR="006D752A" w:rsidRPr="00AC3499" w:rsidRDefault="009A07B4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AC3499">
              <w:rPr>
                <w:rFonts w:eastAsia="Calibri"/>
                <w:bCs/>
                <w:color w:val="000000"/>
                <w:sz w:val="28"/>
                <w:szCs w:val="28"/>
              </w:rPr>
              <w:t>Жилая площадь</w:t>
            </w:r>
          </w:p>
        </w:tc>
        <w:tc>
          <w:tcPr>
            <w:tcW w:w="6350" w:type="dxa"/>
          </w:tcPr>
          <w:p w:rsidR="006D752A" w:rsidRPr="00AC3499" w:rsidRDefault="006D752A">
            <w:pPr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Pr="00AC3499" w:rsidRDefault="009A07B4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AC3499">
        <w:rPr>
          <w:rFonts w:eastAsia="Calibri"/>
          <w:bCs/>
          <w:color w:val="000000"/>
          <w:sz w:val="28"/>
          <w:szCs w:val="28"/>
        </w:rPr>
        <w:t>__</w:t>
      </w:r>
      <w:r w:rsidR="00AC3499">
        <w:rPr>
          <w:rFonts w:eastAsia="Calibri"/>
          <w:bCs/>
          <w:color w:val="000000"/>
          <w:sz w:val="28"/>
          <w:szCs w:val="28"/>
        </w:rPr>
        <w:t>_____________________</w:t>
      </w:r>
      <w:r w:rsidRPr="00AC3499">
        <w:rPr>
          <w:rFonts w:eastAsia="Calibri"/>
          <w:bCs/>
          <w:color w:val="000000"/>
          <w:sz w:val="28"/>
          <w:szCs w:val="28"/>
        </w:rPr>
        <w:t xml:space="preserve">             ___________      </w:t>
      </w:r>
      <w:r w:rsidR="00AC3499">
        <w:rPr>
          <w:rFonts w:eastAsia="Calibri"/>
          <w:bCs/>
          <w:color w:val="000000"/>
          <w:sz w:val="28"/>
          <w:szCs w:val="28"/>
        </w:rPr>
        <w:t xml:space="preserve">      __________________</w:t>
      </w:r>
    </w:p>
    <w:p w:rsidR="006D752A" w:rsidRPr="00AC3499" w:rsidRDefault="009A07B4" w:rsidP="00AC3499">
      <w:pPr>
        <w:spacing w:line="276" w:lineRule="auto"/>
        <w:jc w:val="both"/>
        <w:rPr>
          <w:rFonts w:eastAsia="Calibri"/>
          <w:bCs/>
          <w:color w:val="000000"/>
          <w:sz w:val="28"/>
          <w:szCs w:val="28"/>
        </w:rPr>
      </w:pPr>
      <w:r w:rsidRPr="00AC3499">
        <w:rPr>
          <w:rFonts w:eastAsia="Calibri"/>
          <w:bCs/>
          <w:color w:val="000000"/>
          <w:sz w:val="28"/>
          <w:szCs w:val="28"/>
        </w:rPr>
        <w:t xml:space="preserve">(должность                                            </w:t>
      </w:r>
      <w:r w:rsidR="008B2675" w:rsidRPr="00AC3499">
        <w:rPr>
          <w:rFonts w:eastAsia="Calibri"/>
          <w:bCs/>
          <w:color w:val="000000"/>
          <w:sz w:val="28"/>
          <w:szCs w:val="28"/>
        </w:rPr>
        <w:t xml:space="preserve">   (подпись)             </w:t>
      </w:r>
      <w:r w:rsidRPr="00AC3499">
        <w:rPr>
          <w:rFonts w:eastAsia="Calibri"/>
          <w:bCs/>
          <w:color w:val="000000"/>
          <w:sz w:val="28"/>
          <w:szCs w:val="28"/>
        </w:rPr>
        <w:t xml:space="preserve">   (расшифровка подписи</w:t>
      </w:r>
      <w:proofErr w:type="gramStart"/>
      <w:r w:rsidRPr="00AC3499">
        <w:rPr>
          <w:rFonts w:eastAsia="Calibri"/>
          <w:bCs/>
          <w:color w:val="000000"/>
          <w:sz w:val="28"/>
          <w:szCs w:val="28"/>
        </w:rPr>
        <w:t>)с</w:t>
      </w:r>
      <w:proofErr w:type="gramEnd"/>
      <w:r w:rsidRPr="00AC3499">
        <w:rPr>
          <w:rFonts w:eastAsia="Calibri"/>
          <w:bCs/>
          <w:color w:val="000000"/>
          <w:sz w:val="28"/>
          <w:szCs w:val="28"/>
        </w:rPr>
        <w:t>отрудника органа власти, принявшего решение)</w:t>
      </w:r>
      <w:r w:rsidR="00AC3499">
        <w:rPr>
          <w:rFonts w:eastAsia="Calibri"/>
          <w:bCs/>
          <w:color w:val="000000"/>
          <w:sz w:val="28"/>
          <w:szCs w:val="28"/>
        </w:rPr>
        <w:t xml:space="preserve">                                 </w:t>
      </w:r>
      <w:r w:rsidRPr="00AC3499">
        <w:rPr>
          <w:rFonts w:eastAsia="Calibri"/>
          <w:bCs/>
          <w:color w:val="000000"/>
          <w:sz w:val="28"/>
          <w:szCs w:val="28"/>
        </w:rPr>
        <w:t>«__»  _______________ 20__ г.</w:t>
      </w:r>
    </w:p>
    <w:p w:rsidR="006D752A" w:rsidRPr="00AC3499" w:rsidRDefault="006D752A">
      <w:pPr>
        <w:spacing w:line="276" w:lineRule="auto"/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D752A" w:rsidRPr="00AC3499" w:rsidRDefault="00F40EF5" w:rsidP="008B2675">
      <w:pPr>
        <w:tabs>
          <w:tab w:val="left" w:pos="7920"/>
        </w:tabs>
        <w:ind w:left="4536"/>
        <w:jc w:val="both"/>
        <w:rPr>
          <w:color w:val="000000"/>
          <w:sz w:val="28"/>
          <w:szCs w:val="28"/>
        </w:rPr>
      </w:pPr>
      <w:bookmarkStart w:id="10" w:name="_Hlk76509030"/>
      <w:r w:rsidRPr="00AC3499">
        <w:rPr>
          <w:bCs/>
          <w:color w:val="000000"/>
          <w:sz w:val="28"/>
          <w:szCs w:val="28"/>
        </w:rPr>
        <w:t xml:space="preserve">Приложение № 2 </w:t>
      </w:r>
      <w:r w:rsidRPr="00AC3499">
        <w:rPr>
          <w:color w:val="000000"/>
          <w:sz w:val="28"/>
          <w:szCs w:val="28"/>
        </w:rPr>
        <w:t xml:space="preserve">к Административному регламентупо предоставлению муниципальной услуги </w:t>
      </w:r>
      <w:r w:rsidRPr="00AC3499">
        <w:rPr>
          <w:sz w:val="28"/>
          <w:szCs w:val="28"/>
        </w:rPr>
        <w:t>«</w:t>
      </w:r>
      <w:r w:rsidRPr="00AC3499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C3499">
        <w:rPr>
          <w:sz w:val="28"/>
          <w:szCs w:val="28"/>
        </w:rPr>
        <w:t>»</w:t>
      </w:r>
    </w:p>
    <w:p w:rsidR="006D752A" w:rsidRPr="00AC3499" w:rsidRDefault="006D752A">
      <w:pPr>
        <w:widowControl w:val="0"/>
        <w:tabs>
          <w:tab w:val="left" w:pos="0"/>
          <w:tab w:val="left" w:pos="4076"/>
        </w:tabs>
        <w:ind w:right="-1" w:firstLine="567"/>
        <w:contextualSpacing/>
        <w:rPr>
          <w:color w:val="000000"/>
          <w:sz w:val="28"/>
          <w:szCs w:val="28"/>
        </w:rPr>
      </w:pPr>
    </w:p>
    <w:p w:rsidR="008B2675" w:rsidRPr="00AC3499" w:rsidRDefault="009A07B4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 xml:space="preserve">Форма </w:t>
      </w:r>
      <w:r w:rsidR="008B2675" w:rsidRPr="00AC3499">
        <w:rPr>
          <w:b/>
          <w:bCs/>
          <w:color w:val="000000"/>
          <w:sz w:val="28"/>
          <w:szCs w:val="28"/>
        </w:rPr>
        <w:t>уведомления</w:t>
      </w:r>
      <w:r w:rsidRPr="00AC3499">
        <w:rPr>
          <w:b/>
          <w:bCs/>
          <w:color w:val="000000"/>
          <w:sz w:val="28"/>
          <w:szCs w:val="28"/>
        </w:rPr>
        <w:t xml:space="preserve"> об отказе в приеме документов, необходимых для</w:t>
      </w:r>
      <w:r w:rsidRPr="00AC3499">
        <w:rPr>
          <w:b/>
          <w:bCs/>
          <w:color w:val="000000"/>
          <w:sz w:val="28"/>
          <w:szCs w:val="28"/>
        </w:rPr>
        <w:br/>
        <w:t>предоставления услуги/об отказе в предоставлении услуги</w:t>
      </w:r>
    </w:p>
    <w:p w:rsidR="006D752A" w:rsidRPr="00AC3499" w:rsidRDefault="009A07B4">
      <w:pPr>
        <w:jc w:val="center"/>
        <w:rPr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br/>
      </w:r>
      <w:r w:rsidRPr="00AC3499">
        <w:rPr>
          <w:bCs/>
          <w:color w:val="000000"/>
          <w:sz w:val="28"/>
          <w:szCs w:val="28"/>
        </w:rPr>
        <w:t>________________________________________________________</w:t>
      </w:r>
    </w:p>
    <w:p w:rsidR="006D752A" w:rsidRPr="00AC3499" w:rsidRDefault="009A07B4">
      <w:pPr>
        <w:jc w:val="center"/>
        <w:rPr>
          <w:bCs/>
          <w:color w:val="000000"/>
          <w:sz w:val="28"/>
          <w:szCs w:val="28"/>
        </w:rPr>
      </w:pPr>
      <w:r w:rsidRPr="00AC3499">
        <w:rPr>
          <w:bCs/>
          <w:i/>
          <w:iCs/>
          <w:color w:val="000000"/>
          <w:sz w:val="28"/>
          <w:szCs w:val="28"/>
        </w:rPr>
        <w:t>Наименование органа местного самоуправления</w:t>
      </w:r>
    </w:p>
    <w:p w:rsidR="006D752A" w:rsidRPr="00AC3499" w:rsidRDefault="006D752A">
      <w:pPr>
        <w:ind w:left="7088" w:hanging="38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6D752A" w:rsidRPr="00AC3499" w:rsidRDefault="008B2675">
      <w:pPr>
        <w:jc w:val="center"/>
        <w:rPr>
          <w:b/>
          <w:bCs/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УВЕДОМЛЕНИЕ</w:t>
      </w:r>
    </w:p>
    <w:p w:rsidR="006D752A" w:rsidRPr="00AC3499" w:rsidRDefault="009A07B4">
      <w:pPr>
        <w:jc w:val="center"/>
        <w:rPr>
          <w:color w:val="000000"/>
          <w:sz w:val="28"/>
          <w:szCs w:val="28"/>
        </w:rPr>
      </w:pPr>
      <w:r w:rsidRPr="00AC3499">
        <w:rPr>
          <w:b/>
          <w:bCs/>
          <w:color w:val="000000"/>
          <w:sz w:val="28"/>
          <w:szCs w:val="28"/>
        </w:rPr>
        <w:t>об отказе в приеме документов, необходимых для предоставления услуги «Предоставление жилого помещения по договору социального найма»</w:t>
      </w:r>
      <w:r w:rsidRPr="00AC3499">
        <w:rPr>
          <w:b/>
          <w:bCs/>
          <w:color w:val="000000"/>
          <w:sz w:val="28"/>
          <w:szCs w:val="28"/>
        </w:rPr>
        <w:br/>
      </w:r>
    </w:p>
    <w:tbl>
      <w:tblPr>
        <w:tblW w:w="0" w:type="auto"/>
        <w:tblLook w:val="04A0"/>
      </w:tblPr>
      <w:tblGrid>
        <w:gridCol w:w="4601"/>
        <w:gridCol w:w="4601"/>
      </w:tblGrid>
      <w:tr w:rsidR="006D752A" w:rsidRPr="00AC3499"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B2675" w:rsidRPr="00AC3499" w:rsidRDefault="009A07B4">
            <w:pPr>
              <w:rPr>
                <w:rFonts w:eastAsia="Calibri"/>
                <w:bCs/>
                <w:color w:val="000000"/>
                <w:sz w:val="28"/>
                <w:szCs w:val="28"/>
                <w:u w:val="single"/>
                <w:lang w:eastAsia="en-US"/>
              </w:rPr>
            </w:pPr>
            <w:r w:rsidRPr="00AC349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Дата ____________</w:t>
            </w:r>
          </w:p>
          <w:p w:rsidR="006D752A" w:rsidRPr="00AC3499" w:rsidRDefault="006D752A">
            <w:pPr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60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6D752A" w:rsidRPr="00AC3499" w:rsidRDefault="009A07B4">
            <w:pPr>
              <w:jc w:val="right"/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</w:pPr>
            <w:r w:rsidRPr="00AC349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 № _____________</w:t>
            </w:r>
          </w:p>
        </w:tc>
      </w:tr>
    </w:tbl>
    <w:p w:rsidR="006D752A" w:rsidRPr="00AC3499" w:rsidRDefault="009A07B4">
      <w:pPr>
        <w:ind w:firstLine="709"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AC3499">
        <w:rPr>
          <w:color w:val="000000"/>
          <w:sz w:val="28"/>
          <w:szCs w:val="28"/>
        </w:rPr>
        <w:t>от</w:t>
      </w:r>
      <w:proofErr w:type="gramEnd"/>
      <w:r w:rsidRPr="00AC3499">
        <w:rPr>
          <w:color w:val="000000"/>
          <w:sz w:val="28"/>
          <w:szCs w:val="28"/>
        </w:rPr>
        <w:t xml:space="preserve"> _________ № _______________ </w:t>
      </w:r>
    </w:p>
    <w:p w:rsidR="006D752A" w:rsidRPr="00AC3499" w:rsidRDefault="009A07B4">
      <w:pPr>
        <w:jc w:val="both"/>
        <w:rPr>
          <w:strike/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AC3499" w:rsidRDefault="006D752A">
      <w:pPr>
        <w:widowControl w:val="0"/>
        <w:tabs>
          <w:tab w:val="left" w:pos="567"/>
        </w:tabs>
        <w:rPr>
          <w:bCs/>
          <w:color w:val="000000"/>
          <w:sz w:val="28"/>
          <w:szCs w:val="28"/>
        </w:rPr>
      </w:pP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49"/>
        <w:gridCol w:w="3708"/>
        <w:gridCol w:w="3305"/>
      </w:tblGrid>
      <w:tr w:rsidR="006D752A" w:rsidRPr="00AC3499" w:rsidTr="008B2675">
        <w:trPr>
          <w:trHeight w:val="881"/>
        </w:trPr>
        <w:tc>
          <w:tcPr>
            <w:tcW w:w="1717" w:type="dxa"/>
          </w:tcPr>
          <w:p w:rsidR="006D752A" w:rsidRPr="00AC3499" w:rsidRDefault="009A07B4" w:rsidP="008B2675">
            <w:pPr>
              <w:widowControl w:val="0"/>
              <w:tabs>
                <w:tab w:val="left" w:pos="567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3499">
              <w:rPr>
                <w:b/>
                <w:bCs/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59" w:type="dxa"/>
          </w:tcPr>
          <w:p w:rsidR="006D752A" w:rsidRPr="00AC3499" w:rsidRDefault="009A07B4" w:rsidP="008B26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3499">
              <w:rPr>
                <w:b/>
                <w:bCs/>
                <w:color w:val="000000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1" w:type="dxa"/>
          </w:tcPr>
          <w:p w:rsidR="006D752A" w:rsidRPr="00AC3499" w:rsidRDefault="009A07B4" w:rsidP="008B267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AC3499">
              <w:rPr>
                <w:b/>
                <w:bCs/>
                <w:color w:val="000000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D752A" w:rsidRPr="00AC3499">
        <w:trPr>
          <w:trHeight w:val="1695"/>
        </w:trPr>
        <w:tc>
          <w:tcPr>
            <w:tcW w:w="1717" w:type="dxa"/>
          </w:tcPr>
          <w:p w:rsidR="006D752A" w:rsidRPr="00AC3499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911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D752A" w:rsidRPr="00AC3499" w:rsidTr="008B2675">
        <w:trPr>
          <w:trHeight w:val="974"/>
        </w:trPr>
        <w:tc>
          <w:tcPr>
            <w:tcW w:w="1717" w:type="dxa"/>
          </w:tcPr>
          <w:p w:rsidR="006D752A" w:rsidRPr="00AC3499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911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D752A" w:rsidRPr="00AC3499" w:rsidTr="008B2675">
        <w:trPr>
          <w:trHeight w:val="974"/>
        </w:trPr>
        <w:tc>
          <w:tcPr>
            <w:tcW w:w="1717" w:type="dxa"/>
          </w:tcPr>
          <w:p w:rsidR="006D752A" w:rsidRPr="00AC3499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Представление неполного комплекта документов</w:t>
            </w:r>
          </w:p>
        </w:tc>
        <w:tc>
          <w:tcPr>
            <w:tcW w:w="3911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6D752A" w:rsidRPr="00AC3499">
        <w:trPr>
          <w:trHeight w:val="1695"/>
        </w:trPr>
        <w:tc>
          <w:tcPr>
            <w:tcW w:w="1717" w:type="dxa"/>
          </w:tcPr>
          <w:p w:rsidR="006D752A" w:rsidRPr="00AC3499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911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Указывается исчерпывающий перечень документов, утративших силу</w:t>
            </w:r>
          </w:p>
        </w:tc>
      </w:tr>
      <w:tr w:rsidR="006D752A" w:rsidRPr="00AC3499">
        <w:trPr>
          <w:trHeight w:val="1695"/>
        </w:trPr>
        <w:tc>
          <w:tcPr>
            <w:tcW w:w="1717" w:type="dxa"/>
          </w:tcPr>
          <w:p w:rsidR="006D752A" w:rsidRPr="00AC3499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911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6D752A" w:rsidRPr="00AC3499" w:rsidTr="008B2675">
        <w:trPr>
          <w:trHeight w:val="963"/>
        </w:trPr>
        <w:tc>
          <w:tcPr>
            <w:tcW w:w="1717" w:type="dxa"/>
          </w:tcPr>
          <w:p w:rsidR="006D752A" w:rsidRPr="00AC3499" w:rsidRDefault="006D752A">
            <w:pPr>
              <w:widowControl w:val="0"/>
              <w:tabs>
                <w:tab w:val="left" w:pos="567"/>
              </w:tabs>
              <w:ind w:left="16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4559" w:type="dxa"/>
          </w:tcPr>
          <w:p w:rsidR="006D752A" w:rsidRPr="00AC3499" w:rsidRDefault="009A07B4">
            <w:pPr>
              <w:rPr>
                <w:bCs/>
                <w:color w:val="000000"/>
                <w:sz w:val="28"/>
                <w:szCs w:val="28"/>
              </w:rPr>
            </w:pPr>
            <w:r w:rsidRPr="00AC3499">
              <w:rPr>
                <w:bCs/>
                <w:color w:val="000000"/>
                <w:sz w:val="28"/>
                <w:szCs w:val="28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911" w:type="dxa"/>
          </w:tcPr>
          <w:p w:rsidR="006D752A" w:rsidRPr="00AC3499" w:rsidRDefault="006D752A">
            <w:pPr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D752A" w:rsidRPr="00AC3499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AC3499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Pr="00AC3499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</w:t>
      </w:r>
      <w:r w:rsidR="008B2675" w:rsidRPr="00AC3499">
        <w:rPr>
          <w:color w:val="000000"/>
          <w:sz w:val="28"/>
          <w:szCs w:val="28"/>
        </w:rPr>
        <w:t>_</w:t>
      </w:r>
      <w:r w:rsidR="00AC3499">
        <w:rPr>
          <w:color w:val="000000"/>
          <w:sz w:val="28"/>
          <w:szCs w:val="28"/>
        </w:rPr>
        <w:t>______________</w:t>
      </w:r>
      <w:r w:rsidRPr="00AC3499">
        <w:rPr>
          <w:color w:val="000000"/>
          <w:sz w:val="28"/>
          <w:szCs w:val="28"/>
        </w:rPr>
        <w:t xml:space="preserve">   ___________     ________________________</w:t>
      </w: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(должность                   </w:t>
      </w:r>
      <w:r w:rsidR="00AC3499">
        <w:rPr>
          <w:color w:val="000000"/>
          <w:sz w:val="28"/>
          <w:szCs w:val="28"/>
        </w:rPr>
        <w:t xml:space="preserve">                     (подпись)     </w:t>
      </w:r>
      <w:r w:rsidRPr="00AC3499">
        <w:rPr>
          <w:color w:val="000000"/>
          <w:sz w:val="28"/>
          <w:szCs w:val="28"/>
        </w:rPr>
        <w:t>(расшифровка подписи)</w:t>
      </w:r>
      <w:r w:rsidR="00AC3499">
        <w:rPr>
          <w:color w:val="000000"/>
          <w:sz w:val="28"/>
          <w:szCs w:val="28"/>
        </w:rPr>
        <w:t xml:space="preserve"> </w:t>
      </w:r>
      <w:r w:rsidRPr="00AC3499">
        <w:rPr>
          <w:color w:val="000000"/>
          <w:sz w:val="28"/>
          <w:szCs w:val="28"/>
        </w:rPr>
        <w:t>сотрудника органа власти, принявшего решение)</w:t>
      </w:r>
    </w:p>
    <w:p w:rsidR="006D752A" w:rsidRPr="00AC3499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«__»  _______________ 20__ г.</w:t>
      </w:r>
    </w:p>
    <w:p w:rsidR="008B2675" w:rsidRPr="00AC3499" w:rsidRDefault="008B2675" w:rsidP="004A1D4E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p w:rsidR="004A1D4E" w:rsidRPr="00AC3499" w:rsidRDefault="004A1D4E" w:rsidP="004A1D4E">
      <w:pPr>
        <w:widowControl w:val="0"/>
        <w:tabs>
          <w:tab w:val="left" w:pos="0"/>
        </w:tabs>
        <w:ind w:right="-1"/>
        <w:contextualSpacing/>
        <w:rPr>
          <w:bCs/>
          <w:color w:val="000000"/>
          <w:sz w:val="28"/>
          <w:szCs w:val="28"/>
        </w:rPr>
      </w:pPr>
    </w:p>
    <w:p w:rsidR="008B2675" w:rsidRPr="00AC3499" w:rsidRDefault="008B2675">
      <w:pPr>
        <w:widowControl w:val="0"/>
        <w:tabs>
          <w:tab w:val="left" w:pos="0"/>
        </w:tabs>
        <w:ind w:right="-1" w:firstLine="567"/>
        <w:contextualSpacing/>
        <w:jc w:val="center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AC3499" w:rsidRDefault="00AC3499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bCs/>
          <w:color w:val="000000"/>
          <w:sz w:val="28"/>
          <w:szCs w:val="28"/>
        </w:rPr>
      </w:pPr>
    </w:p>
    <w:p w:rsidR="006D752A" w:rsidRPr="00AC3499" w:rsidRDefault="00F40EF5" w:rsidP="008B2675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Приложение № 3 </w:t>
      </w:r>
      <w:r w:rsidRPr="00AC3499">
        <w:rPr>
          <w:color w:val="000000"/>
          <w:sz w:val="28"/>
          <w:szCs w:val="28"/>
        </w:rPr>
        <w:t xml:space="preserve">к Административному регламентупо предоставлению муниципальной услуги </w:t>
      </w:r>
      <w:r w:rsidRPr="00AC3499">
        <w:rPr>
          <w:sz w:val="28"/>
          <w:szCs w:val="28"/>
        </w:rPr>
        <w:t>«</w:t>
      </w:r>
      <w:r w:rsidRPr="00AC3499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C3499">
        <w:rPr>
          <w:sz w:val="28"/>
          <w:szCs w:val="28"/>
        </w:rPr>
        <w:t>»</w:t>
      </w:r>
    </w:p>
    <w:p w:rsidR="006D752A" w:rsidRPr="00AC3499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AC3499" w:rsidRDefault="009A07B4" w:rsidP="008B267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 xml:space="preserve">Форма </w:t>
      </w:r>
      <w:r w:rsidR="008B2675" w:rsidRPr="00AC3499">
        <w:rPr>
          <w:b/>
          <w:color w:val="000000"/>
          <w:sz w:val="28"/>
          <w:szCs w:val="28"/>
        </w:rPr>
        <w:t>уведомления</w:t>
      </w:r>
      <w:r w:rsidRPr="00AC3499">
        <w:rPr>
          <w:b/>
          <w:color w:val="000000"/>
          <w:sz w:val="28"/>
          <w:szCs w:val="28"/>
        </w:rPr>
        <w:t xml:space="preserve"> об отказе в предоставлении муниципальной услуги</w:t>
      </w: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center"/>
        <w:rPr>
          <w:i/>
          <w:color w:val="000000"/>
          <w:sz w:val="28"/>
          <w:szCs w:val="28"/>
        </w:rPr>
      </w:pPr>
      <w:r w:rsidRPr="00AC3499">
        <w:rPr>
          <w:i/>
          <w:color w:val="000000"/>
          <w:sz w:val="28"/>
          <w:szCs w:val="28"/>
        </w:rPr>
        <w:t>Наименование органа местного самоуправления</w:t>
      </w:r>
    </w:p>
    <w:p w:rsidR="006D752A" w:rsidRPr="00AC3499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AC3499" w:rsidRDefault="008B2675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>УВЕДОМЛЕНИЕ</w:t>
      </w:r>
    </w:p>
    <w:p w:rsidR="006D752A" w:rsidRPr="00AC3499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>об отказе в предоставлении услуги</w:t>
      </w:r>
    </w:p>
    <w:p w:rsidR="006D752A" w:rsidRPr="00AC3499" w:rsidRDefault="009A07B4">
      <w:pPr>
        <w:widowControl w:val="0"/>
        <w:tabs>
          <w:tab w:val="left" w:pos="0"/>
          <w:tab w:val="left" w:pos="3885"/>
        </w:tabs>
        <w:ind w:right="-1" w:firstLine="567"/>
        <w:contextualSpacing/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>«Предоставление жилого помещения по договору социального найма»</w:t>
      </w:r>
    </w:p>
    <w:p w:rsidR="006D752A" w:rsidRPr="00AC3499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6D752A" w:rsidRPr="00AC3499" w:rsidRDefault="009A07B4" w:rsidP="005B7BB6">
      <w:pPr>
        <w:widowControl w:val="0"/>
        <w:tabs>
          <w:tab w:val="left" w:pos="0"/>
          <w:tab w:val="left" w:pos="3885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Дата _______________</w:t>
      </w:r>
      <w:r w:rsidRPr="00AC3499">
        <w:rPr>
          <w:color w:val="000000"/>
          <w:sz w:val="28"/>
          <w:szCs w:val="28"/>
        </w:rPr>
        <w:tab/>
      </w:r>
      <w:r w:rsidRPr="00AC3499">
        <w:rPr>
          <w:color w:val="000000"/>
          <w:sz w:val="28"/>
          <w:szCs w:val="28"/>
        </w:rPr>
        <w:tab/>
      </w:r>
      <w:r w:rsidRPr="00AC3499">
        <w:rPr>
          <w:color w:val="000000"/>
          <w:sz w:val="28"/>
          <w:szCs w:val="28"/>
        </w:rPr>
        <w:tab/>
      </w:r>
      <w:r w:rsidRPr="00AC3499">
        <w:rPr>
          <w:color w:val="000000"/>
          <w:sz w:val="28"/>
          <w:szCs w:val="28"/>
        </w:rPr>
        <w:tab/>
        <w:t xml:space="preserve">  № _____________ </w:t>
      </w:r>
    </w:p>
    <w:p w:rsidR="006D752A" w:rsidRPr="00AC3499" w:rsidRDefault="006D752A">
      <w:pPr>
        <w:widowControl w:val="0"/>
        <w:tabs>
          <w:tab w:val="left" w:pos="0"/>
          <w:tab w:val="left" w:pos="3885"/>
        </w:tabs>
        <w:ind w:right="-1" w:firstLine="567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  <w:tab w:val="left" w:pos="1665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По результатам рассмотрения заявления от _________ № _______________ </w:t>
      </w:r>
      <w:r w:rsidRPr="00AC3499">
        <w:rPr>
          <w:color w:val="000000"/>
          <w:sz w:val="28"/>
          <w:szCs w:val="28"/>
        </w:rPr>
        <w:br/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6D752A" w:rsidRPr="00AC3499" w:rsidRDefault="006D752A" w:rsidP="005B7BB6">
      <w:pPr>
        <w:widowControl w:val="0"/>
        <w:tabs>
          <w:tab w:val="left" w:pos="0"/>
          <w:tab w:val="left" w:pos="1665"/>
        </w:tabs>
        <w:ind w:right="-1"/>
        <w:contextualSpacing/>
        <w:jc w:val="both"/>
        <w:rPr>
          <w:color w:val="000000"/>
          <w:sz w:val="28"/>
          <w:szCs w:val="28"/>
        </w:rPr>
      </w:pPr>
    </w:p>
    <w:tbl>
      <w:tblPr>
        <w:tblW w:w="0" w:type="auto"/>
        <w:tblInd w:w="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9"/>
        <w:gridCol w:w="3751"/>
        <w:gridCol w:w="3457"/>
      </w:tblGrid>
      <w:tr w:rsidR="006D752A" w:rsidRPr="00AC3499" w:rsidTr="005B7BB6">
        <w:trPr>
          <w:trHeight w:val="902"/>
        </w:trPr>
        <w:tc>
          <w:tcPr>
            <w:tcW w:w="1200" w:type="dxa"/>
          </w:tcPr>
          <w:p w:rsidR="006D752A" w:rsidRPr="00AC3499" w:rsidRDefault="009A07B4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140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915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Разъяснение причин отказа в предоставлении услуги</w:t>
            </w:r>
          </w:p>
        </w:tc>
      </w:tr>
      <w:tr w:rsidR="006D752A" w:rsidRPr="00AC3499" w:rsidTr="005B7BB6">
        <w:trPr>
          <w:trHeight w:val="1695"/>
        </w:trPr>
        <w:tc>
          <w:tcPr>
            <w:tcW w:w="1200" w:type="dxa"/>
          </w:tcPr>
          <w:p w:rsidR="006D752A" w:rsidRPr="00AC3499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915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D752A" w:rsidRPr="00AC3499" w:rsidTr="005B7BB6">
        <w:trPr>
          <w:trHeight w:val="840"/>
        </w:trPr>
        <w:tc>
          <w:tcPr>
            <w:tcW w:w="1200" w:type="dxa"/>
          </w:tcPr>
          <w:p w:rsidR="006D752A" w:rsidRPr="00AC3499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915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D752A" w:rsidRPr="00AC3499" w:rsidTr="005B7BB6">
        <w:trPr>
          <w:trHeight w:val="1405"/>
        </w:trPr>
        <w:tc>
          <w:tcPr>
            <w:tcW w:w="1200" w:type="dxa"/>
          </w:tcPr>
          <w:p w:rsidR="006D752A" w:rsidRPr="00AC3499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915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6D752A" w:rsidRPr="00AC3499">
        <w:trPr>
          <w:trHeight w:val="2100"/>
        </w:trPr>
        <w:tc>
          <w:tcPr>
            <w:tcW w:w="1200" w:type="dxa"/>
          </w:tcPr>
          <w:p w:rsidR="006D752A" w:rsidRPr="00AC3499" w:rsidRDefault="006D752A">
            <w:pPr>
              <w:widowControl w:val="0"/>
              <w:tabs>
                <w:tab w:val="left" w:pos="0"/>
              </w:tabs>
              <w:ind w:right="-1"/>
              <w:contextualSpacing/>
              <w:rPr>
                <w:color w:val="000000"/>
                <w:sz w:val="28"/>
                <w:szCs w:val="28"/>
              </w:rPr>
            </w:pPr>
          </w:p>
        </w:tc>
        <w:tc>
          <w:tcPr>
            <w:tcW w:w="4140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915" w:type="dxa"/>
          </w:tcPr>
          <w:p w:rsidR="006D752A" w:rsidRPr="00AC3499" w:rsidRDefault="009A07B4">
            <w:pPr>
              <w:rPr>
                <w:color w:val="000000"/>
                <w:sz w:val="28"/>
                <w:szCs w:val="28"/>
              </w:rPr>
            </w:pPr>
            <w:r w:rsidRPr="00AC3499">
              <w:rPr>
                <w:color w:val="000000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6D752A" w:rsidRPr="00AC3499" w:rsidRDefault="006D752A">
      <w:pPr>
        <w:widowControl w:val="0"/>
        <w:tabs>
          <w:tab w:val="left" w:pos="0"/>
        </w:tabs>
        <w:ind w:right="-1" w:firstLine="567"/>
        <w:contextualSpacing/>
        <w:jc w:val="right"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Разъяснение причин отказа: ________________________________________</w:t>
      </w:r>
    </w:p>
    <w:p w:rsidR="006D752A" w:rsidRPr="00AC3499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Дополнительно информируем: _____________________________________</w:t>
      </w:r>
    </w:p>
    <w:p w:rsidR="006D752A" w:rsidRPr="00AC3499" w:rsidRDefault="006D752A">
      <w:pPr>
        <w:widowControl w:val="0"/>
        <w:tabs>
          <w:tab w:val="left" w:pos="0"/>
        </w:tabs>
        <w:ind w:right="-1" w:firstLine="567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6D752A" w:rsidRPr="00AC3499" w:rsidRDefault="009A07B4">
      <w:pPr>
        <w:widowControl w:val="0"/>
        <w:tabs>
          <w:tab w:val="left" w:pos="0"/>
        </w:tabs>
        <w:ind w:right="-1" w:firstLine="567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D752A" w:rsidRPr="00AC3499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</w:t>
      </w:r>
      <w:r w:rsidR="00AC3499">
        <w:rPr>
          <w:color w:val="000000"/>
          <w:sz w:val="28"/>
          <w:szCs w:val="28"/>
        </w:rPr>
        <w:t>____________________</w:t>
      </w:r>
      <w:r w:rsidRPr="00AC3499">
        <w:rPr>
          <w:color w:val="000000"/>
          <w:sz w:val="28"/>
          <w:szCs w:val="28"/>
        </w:rPr>
        <w:t xml:space="preserve">  ___________            ________________________</w:t>
      </w: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proofErr w:type="gramStart"/>
      <w:r w:rsidRPr="00AC3499">
        <w:rPr>
          <w:color w:val="000000"/>
          <w:sz w:val="28"/>
          <w:szCs w:val="28"/>
        </w:rPr>
        <w:t xml:space="preserve">(должность                        </w:t>
      </w:r>
      <w:r w:rsidR="00AC3499">
        <w:rPr>
          <w:color w:val="000000"/>
          <w:sz w:val="28"/>
          <w:szCs w:val="28"/>
        </w:rPr>
        <w:t xml:space="preserve">     </w:t>
      </w:r>
      <w:r w:rsidRPr="00AC3499">
        <w:rPr>
          <w:color w:val="000000"/>
          <w:sz w:val="28"/>
          <w:szCs w:val="28"/>
        </w:rPr>
        <w:t xml:space="preserve"> (подпись)                    (расшифровка подписи)</w:t>
      </w:r>
      <w:proofErr w:type="gramEnd"/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сотрудника органа власти, принявшего решение)</w:t>
      </w:r>
    </w:p>
    <w:p w:rsidR="006D752A" w:rsidRPr="00AC3499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«__»  _______________ 20__ г.</w:t>
      </w:r>
    </w:p>
    <w:p w:rsidR="006D752A" w:rsidRPr="00AC3499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Pr="00AC3499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5B7BB6" w:rsidRDefault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AC3499" w:rsidRDefault="00AC3499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AC3499" w:rsidRDefault="00AC3499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AC3499" w:rsidRDefault="00AC3499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AC3499" w:rsidRPr="00AC3499" w:rsidRDefault="00AC3499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Pr="00AC3499" w:rsidRDefault="006D752A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Pr="00AC3499" w:rsidRDefault="00F40EF5" w:rsidP="005B7BB6">
      <w:pPr>
        <w:widowControl w:val="0"/>
        <w:tabs>
          <w:tab w:val="left" w:pos="4536"/>
        </w:tabs>
        <w:ind w:left="4536" w:right="-1"/>
        <w:contextualSpacing/>
        <w:jc w:val="both"/>
        <w:rPr>
          <w:color w:val="000000"/>
          <w:sz w:val="28"/>
          <w:szCs w:val="28"/>
        </w:rPr>
      </w:pPr>
      <w:r w:rsidRPr="00AC3499">
        <w:rPr>
          <w:bCs/>
          <w:color w:val="000000"/>
          <w:sz w:val="28"/>
          <w:szCs w:val="28"/>
        </w:rPr>
        <w:t xml:space="preserve">Приложение № 4 </w:t>
      </w:r>
      <w:r w:rsidRPr="00AC3499">
        <w:rPr>
          <w:color w:val="000000"/>
          <w:sz w:val="28"/>
          <w:szCs w:val="28"/>
        </w:rPr>
        <w:t xml:space="preserve">к Административному регламентупо предоставлению муниципальной услуги </w:t>
      </w:r>
      <w:r w:rsidRPr="00AC3499">
        <w:rPr>
          <w:sz w:val="28"/>
          <w:szCs w:val="28"/>
        </w:rPr>
        <w:t>«</w:t>
      </w:r>
      <w:r w:rsidRPr="00AC3499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C3499">
        <w:rPr>
          <w:sz w:val="28"/>
          <w:szCs w:val="28"/>
        </w:rPr>
        <w:t>»</w:t>
      </w:r>
    </w:p>
    <w:p w:rsidR="00F40EF5" w:rsidRPr="00AC3499" w:rsidRDefault="00F40EF5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>Форма заявления о предоставлении муниципальной услуги</w:t>
      </w:r>
    </w:p>
    <w:p w:rsidR="005B7BB6" w:rsidRPr="00AC3499" w:rsidRDefault="005B7BB6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(наименование органа, уполномоченного для предоставления услуги)</w:t>
      </w:r>
    </w:p>
    <w:p w:rsidR="006D752A" w:rsidRPr="00AC3499" w:rsidRDefault="006D752A">
      <w:pPr>
        <w:widowControl w:val="0"/>
        <w:tabs>
          <w:tab w:val="left" w:pos="0"/>
        </w:tabs>
        <w:ind w:right="-1"/>
        <w:contextualSpacing/>
        <w:jc w:val="center"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 xml:space="preserve">Заявление о предоставлении жилого помещения </w:t>
      </w:r>
    </w:p>
    <w:p w:rsidR="006D752A" w:rsidRPr="00AC3499" w:rsidRDefault="009A07B4">
      <w:pPr>
        <w:widowControl w:val="0"/>
        <w:tabs>
          <w:tab w:val="left" w:pos="0"/>
        </w:tabs>
        <w:ind w:right="-1"/>
        <w:contextualSpacing/>
        <w:jc w:val="center"/>
        <w:rPr>
          <w:b/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>по договору социального найма</w:t>
      </w:r>
    </w:p>
    <w:p w:rsidR="006D752A" w:rsidRPr="00AC3499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b/>
          <w:color w:val="000000"/>
          <w:sz w:val="28"/>
          <w:szCs w:val="28"/>
        </w:rPr>
        <w:tab/>
      </w:r>
    </w:p>
    <w:p w:rsidR="006D752A" w:rsidRPr="00AC3499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1.</w:t>
      </w:r>
      <w:r w:rsidRPr="00AC3499">
        <w:rPr>
          <w:color w:val="000000"/>
          <w:sz w:val="28"/>
          <w:szCs w:val="28"/>
        </w:rPr>
        <w:tab/>
        <w:t>Заявитель ______________________________________________________________</w:t>
      </w:r>
    </w:p>
    <w:p w:rsidR="006D752A" w:rsidRPr="00AC3499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8"/>
          <w:szCs w:val="28"/>
        </w:rPr>
      </w:pPr>
      <w:r w:rsidRPr="00AC3499">
        <w:rPr>
          <w:i/>
          <w:color w:val="000000"/>
          <w:sz w:val="28"/>
          <w:szCs w:val="28"/>
        </w:rPr>
        <w:t>(фамилия, имя, отчество (при наличии), дата рождения, СНИЛС)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Телефон (мобильный): 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Адрес электронной почты: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Документ, удостоверяющий личность заявителя: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наименование: 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</w:t>
      </w:r>
      <w:r w:rsidR="00AC3499">
        <w:rPr>
          <w:color w:val="000000"/>
          <w:sz w:val="28"/>
          <w:szCs w:val="28"/>
        </w:rPr>
        <w:t>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серия, номер_____________________________ дата выдачи: </w:t>
      </w:r>
      <w:r w:rsidR="00AC3499">
        <w:rPr>
          <w:color w:val="000000"/>
          <w:sz w:val="28"/>
          <w:szCs w:val="28"/>
        </w:rPr>
        <w:t>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кем </w:t>
      </w:r>
      <w:proofErr w:type="gramStart"/>
      <w:r w:rsidRPr="00AC3499">
        <w:rPr>
          <w:color w:val="000000"/>
          <w:sz w:val="28"/>
          <w:szCs w:val="28"/>
        </w:rPr>
        <w:t>выдан</w:t>
      </w:r>
      <w:proofErr w:type="gramEnd"/>
      <w:r w:rsidRPr="00AC3499">
        <w:rPr>
          <w:color w:val="000000"/>
          <w:sz w:val="28"/>
          <w:szCs w:val="28"/>
        </w:rPr>
        <w:t>: ______________________________________</w:t>
      </w:r>
      <w:r w:rsidR="00AC3499">
        <w:rPr>
          <w:color w:val="000000"/>
          <w:sz w:val="28"/>
          <w:szCs w:val="28"/>
        </w:rPr>
        <w:t>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код подразделения: _______________________________________________________________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Адрес регистрации по месту жительства: _____________________________________________</w:t>
      </w:r>
      <w:r w:rsidR="00AC3499">
        <w:rPr>
          <w:color w:val="000000"/>
          <w:sz w:val="28"/>
          <w:szCs w:val="28"/>
        </w:rPr>
        <w:t>_______________________</w:t>
      </w:r>
    </w:p>
    <w:p w:rsidR="006D752A" w:rsidRPr="00AC3499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752A" w:rsidRPr="00AC3499" w:rsidRDefault="009A07B4" w:rsidP="002C04E2">
      <w:pPr>
        <w:widowControl w:val="0"/>
        <w:numPr>
          <w:ilvl w:val="0"/>
          <w:numId w:val="2"/>
        </w:numPr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Представитель заявителя:    _______________________________________________</w:t>
      </w:r>
    </w:p>
    <w:p w:rsidR="006D752A" w:rsidRPr="00AC3499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8"/>
          <w:szCs w:val="28"/>
        </w:rPr>
      </w:pPr>
      <w:proofErr w:type="gramStart"/>
      <w:r w:rsidRPr="00AC3499">
        <w:rPr>
          <w:i/>
          <w:color w:val="000000"/>
          <w:sz w:val="28"/>
          <w:szCs w:val="28"/>
        </w:rPr>
        <w:t>(фамилия, имя, отчество (при наличии)</w:t>
      </w:r>
      <w:proofErr w:type="gramEnd"/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Документ, удостоверяющий личность представителя заявителя: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наименование: 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</w:t>
      </w:r>
      <w:r w:rsidR="00AC3499">
        <w:rPr>
          <w:color w:val="000000"/>
          <w:sz w:val="28"/>
          <w:szCs w:val="28"/>
        </w:rPr>
        <w:t>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серия, номер_____________________________ дата выдач</w:t>
      </w:r>
      <w:r w:rsidR="00AC3499">
        <w:rPr>
          <w:color w:val="000000"/>
          <w:sz w:val="28"/>
          <w:szCs w:val="28"/>
        </w:rPr>
        <w:t>и: 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Документ, подтверждающий полномочия представителя заявителя:</w:t>
      </w:r>
    </w:p>
    <w:p w:rsidR="006D752A" w:rsidRPr="00AC3499" w:rsidRDefault="009A07B4" w:rsidP="005B7BB6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____________________________________________________</w:t>
      </w:r>
      <w:r w:rsidR="00AC3499">
        <w:rPr>
          <w:color w:val="000000"/>
          <w:sz w:val="28"/>
          <w:szCs w:val="28"/>
        </w:rPr>
        <w:t>______________</w:t>
      </w:r>
    </w:p>
    <w:p w:rsidR="006D752A" w:rsidRPr="00AC3499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3. Проживаю один</w:t>
      </w:r>
      <w:proofErr w:type="gramStart"/>
      <w:r w:rsidRPr="00AC3499">
        <w:rPr>
          <w:color w:val="000000"/>
          <w:sz w:val="28"/>
          <w:szCs w:val="28"/>
        </w:rPr>
        <w:t xml:space="preserve">   </w:t>
      </w:r>
      <w:r w:rsidRPr="00AC3499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499">
        <w:rPr>
          <w:color w:val="000000"/>
          <w:sz w:val="28"/>
          <w:szCs w:val="28"/>
        </w:rPr>
        <w:t xml:space="preserve">                  П</w:t>
      </w:r>
      <w:proofErr w:type="gramEnd"/>
      <w:r w:rsidRPr="00AC3499">
        <w:rPr>
          <w:color w:val="000000"/>
          <w:sz w:val="28"/>
          <w:szCs w:val="28"/>
        </w:rPr>
        <w:t xml:space="preserve">роживаю совместно с членами семьи </w:t>
      </w:r>
      <w:r w:rsidRPr="00AC3499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Pr="00AC3499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4. Состою в браке    </w:t>
      </w:r>
      <w:r w:rsidRPr="00AC3499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Супруг: __________</w:t>
      </w:r>
      <w:r w:rsidR="005B7BB6" w:rsidRPr="00AC3499">
        <w:rPr>
          <w:color w:val="000000"/>
          <w:sz w:val="28"/>
          <w:szCs w:val="28"/>
        </w:rPr>
        <w:t>______________</w:t>
      </w:r>
      <w:r w:rsidRPr="00AC3499">
        <w:rPr>
          <w:color w:val="000000"/>
          <w:sz w:val="28"/>
          <w:szCs w:val="28"/>
        </w:rPr>
        <w:t>_______________</w:t>
      </w:r>
      <w:r w:rsidR="00AC3499">
        <w:rPr>
          <w:color w:val="000000"/>
          <w:sz w:val="28"/>
          <w:szCs w:val="28"/>
        </w:rPr>
        <w:t>_____________________________</w:t>
      </w:r>
    </w:p>
    <w:p w:rsidR="006D752A" w:rsidRPr="00AC3499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8"/>
          <w:szCs w:val="28"/>
        </w:rPr>
      </w:pPr>
      <w:r w:rsidRPr="00AC3499">
        <w:rPr>
          <w:i/>
          <w:color w:val="000000"/>
          <w:sz w:val="28"/>
          <w:szCs w:val="28"/>
        </w:rPr>
        <w:t>(фамилия, имя, отчество (при наличии), дата рождения, СНИЛС)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Документ, удостоверяющий личность супруга: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наименование: _____________________________________</w:t>
      </w:r>
      <w:r w:rsidR="00AC3499">
        <w:rPr>
          <w:color w:val="000000"/>
          <w:sz w:val="28"/>
          <w:szCs w:val="28"/>
        </w:rPr>
        <w:t>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серия, номер_________________________ дата выдач</w:t>
      </w:r>
      <w:r w:rsidR="00AC3499">
        <w:rPr>
          <w:color w:val="000000"/>
          <w:sz w:val="28"/>
          <w:szCs w:val="28"/>
        </w:rPr>
        <w:t>и: 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кем </w:t>
      </w:r>
      <w:proofErr w:type="gramStart"/>
      <w:r w:rsidRPr="00AC3499">
        <w:rPr>
          <w:color w:val="000000"/>
          <w:sz w:val="28"/>
          <w:szCs w:val="28"/>
        </w:rPr>
        <w:t>выдан</w:t>
      </w:r>
      <w:proofErr w:type="gramEnd"/>
      <w:r w:rsidRPr="00AC3499">
        <w:rPr>
          <w:color w:val="000000"/>
          <w:sz w:val="28"/>
          <w:szCs w:val="28"/>
        </w:rPr>
        <w:t>: ______________________________________</w:t>
      </w:r>
      <w:r w:rsidR="00AC3499">
        <w:rPr>
          <w:color w:val="000000"/>
          <w:sz w:val="28"/>
          <w:szCs w:val="28"/>
        </w:rPr>
        <w:t>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код подразделения: _______________________________________________________________</w:t>
      </w:r>
    </w:p>
    <w:p w:rsidR="006D752A" w:rsidRPr="00AC3499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5. Проживаю с родителями (родителями супруга)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ФИО родителя___________________________________</w:t>
      </w:r>
      <w:r w:rsidR="00AC3499">
        <w:rPr>
          <w:color w:val="000000"/>
          <w:sz w:val="28"/>
          <w:szCs w:val="28"/>
        </w:rPr>
        <w:t>__________________________</w:t>
      </w:r>
    </w:p>
    <w:p w:rsidR="006D752A" w:rsidRPr="00AC3499" w:rsidRDefault="009A07B4" w:rsidP="005B7BB6">
      <w:pPr>
        <w:widowControl w:val="0"/>
        <w:tabs>
          <w:tab w:val="left" w:pos="0"/>
          <w:tab w:val="left" w:pos="540"/>
        </w:tabs>
        <w:ind w:right="-1" w:firstLine="708"/>
        <w:contextualSpacing/>
        <w:jc w:val="center"/>
        <w:rPr>
          <w:i/>
          <w:color w:val="000000"/>
          <w:sz w:val="28"/>
          <w:szCs w:val="28"/>
        </w:rPr>
      </w:pPr>
      <w:r w:rsidRPr="00AC3499">
        <w:rPr>
          <w:i/>
          <w:color w:val="000000"/>
          <w:sz w:val="28"/>
          <w:szCs w:val="28"/>
        </w:rPr>
        <w:t>(фамилия, имя, отчество (при наличии), дата рождения, СНИЛС)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Документ, удостоверяющий личность: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наименование: ___________________________________________________________________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серия, номер_____________________________ дата выд</w:t>
      </w:r>
      <w:r w:rsidR="00AC3499">
        <w:rPr>
          <w:color w:val="000000"/>
          <w:sz w:val="28"/>
          <w:szCs w:val="28"/>
        </w:rPr>
        <w:t>ачи: 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кем </w:t>
      </w:r>
      <w:proofErr w:type="gramStart"/>
      <w:r w:rsidRPr="00AC3499">
        <w:rPr>
          <w:color w:val="000000"/>
          <w:sz w:val="28"/>
          <w:szCs w:val="28"/>
        </w:rPr>
        <w:t>выдан</w:t>
      </w:r>
      <w:proofErr w:type="gramEnd"/>
      <w:r w:rsidRPr="00AC3499">
        <w:rPr>
          <w:color w:val="000000"/>
          <w:sz w:val="28"/>
          <w:szCs w:val="28"/>
        </w:rPr>
        <w:t>: _____________________________________</w:t>
      </w:r>
      <w:r w:rsidR="00AC3499">
        <w:rPr>
          <w:color w:val="000000"/>
          <w:sz w:val="28"/>
          <w:szCs w:val="28"/>
        </w:rPr>
        <w:t>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6. Имеются дети </w:t>
      </w:r>
      <w:r w:rsidRPr="00AC3499">
        <w:rPr>
          <w:noProof/>
          <w:color w:val="000000"/>
          <w:sz w:val="28"/>
          <w:szCs w:val="28"/>
        </w:rPr>
        <w:drawing>
          <wp:inline distT="0" distB="0" distL="0" distR="0">
            <wp:extent cx="180975" cy="228600"/>
            <wp:effectExtent l="0" t="0" r="0" b="0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ФИО ребенка (до 14 лет)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 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i/>
          <w:color w:val="000000"/>
          <w:sz w:val="28"/>
          <w:szCs w:val="28"/>
        </w:rPr>
      </w:pPr>
      <w:r w:rsidRPr="00AC3499">
        <w:rPr>
          <w:i/>
          <w:color w:val="000000"/>
          <w:sz w:val="28"/>
          <w:szCs w:val="28"/>
        </w:rPr>
        <w:t xml:space="preserve">   (фамилия, имя, отчество (при наличии), дата рождения, СНИЛС) 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Номер актовой записи о рождении__________________ </w:t>
      </w:r>
      <w:r w:rsidR="0055475A">
        <w:rPr>
          <w:color w:val="000000"/>
          <w:sz w:val="28"/>
          <w:szCs w:val="28"/>
        </w:rPr>
        <w:t>дата_____________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место регистрации _______________________________________________________________</w:t>
      </w:r>
    </w:p>
    <w:p w:rsidR="006D752A" w:rsidRPr="00AC3499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ФИО ребенка (старше 14 лет) 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                           (фамилия, имя, отчество (при наличии), дата рождения, СНИЛС) 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Номер актовой записи о рождении_____________</w:t>
      </w:r>
      <w:r w:rsidR="0055475A">
        <w:rPr>
          <w:color w:val="000000"/>
          <w:sz w:val="28"/>
          <w:szCs w:val="28"/>
        </w:rPr>
        <w:t>______ дата_____________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место регистрации _______________________________________________________________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Документ, удостоверяющий личность: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наименование: ___________________________________________________________________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серия, номер_____________________________ дата </w:t>
      </w:r>
      <w:r w:rsidR="0055475A">
        <w:rPr>
          <w:color w:val="000000"/>
          <w:sz w:val="28"/>
          <w:szCs w:val="28"/>
        </w:rPr>
        <w:t>выдачи: 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кем </w:t>
      </w:r>
      <w:proofErr w:type="gramStart"/>
      <w:r w:rsidRPr="00AC3499">
        <w:rPr>
          <w:color w:val="000000"/>
          <w:sz w:val="28"/>
          <w:szCs w:val="28"/>
        </w:rPr>
        <w:t>выдан</w:t>
      </w:r>
      <w:proofErr w:type="gramEnd"/>
      <w:r w:rsidRPr="00AC3499">
        <w:rPr>
          <w:color w:val="000000"/>
          <w:sz w:val="28"/>
          <w:szCs w:val="28"/>
        </w:rPr>
        <w:t>: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 ________________________________________</w:t>
      </w:r>
      <w:r w:rsidR="0055475A">
        <w:rPr>
          <w:color w:val="000000"/>
          <w:sz w:val="28"/>
          <w:szCs w:val="28"/>
        </w:rPr>
        <w:t>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7. Имеются иные родственники, проживающие совместно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ФИО родственника (до 14 лет) 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i/>
          <w:color w:val="000000"/>
          <w:sz w:val="28"/>
          <w:szCs w:val="28"/>
        </w:rPr>
      </w:pPr>
      <w:r w:rsidRPr="00AC3499">
        <w:rPr>
          <w:i/>
          <w:color w:val="000000"/>
          <w:sz w:val="28"/>
          <w:szCs w:val="28"/>
        </w:rPr>
        <w:t xml:space="preserve">(фамилия, имя, отчество (при наличии), дата рождения, СНИЛС) </w:t>
      </w:r>
    </w:p>
    <w:p w:rsidR="006D752A" w:rsidRPr="00AC3499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Номер актовой записи о </w:t>
      </w:r>
      <w:proofErr w:type="spellStart"/>
      <w:r w:rsidRPr="00AC3499">
        <w:rPr>
          <w:color w:val="000000"/>
          <w:sz w:val="28"/>
          <w:szCs w:val="28"/>
        </w:rPr>
        <w:t>рождении___________________дата</w:t>
      </w:r>
      <w:proofErr w:type="spellEnd"/>
      <w:r w:rsidRPr="00AC3499">
        <w:rPr>
          <w:color w:val="000000"/>
          <w:sz w:val="28"/>
          <w:szCs w:val="28"/>
        </w:rPr>
        <w:t>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место регистрации _______________________________________________________________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Степень родства _________________________________________________________________</w:t>
      </w:r>
    </w:p>
    <w:p w:rsidR="006D752A" w:rsidRPr="00AC3499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ФИО родственника (старше 14 лет) 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(фамилия, имя, отчество (при наличии), дата рождения, СНИЛС) 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Степень родства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Документ, удостоверяющий личность: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наименование: ___________________________________________________________________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серия, номер______________________________ дата выд</w:t>
      </w:r>
      <w:r w:rsidR="0055475A">
        <w:rPr>
          <w:color w:val="000000"/>
          <w:sz w:val="28"/>
          <w:szCs w:val="28"/>
        </w:rPr>
        <w:t>ачи: _______________</w:t>
      </w: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 xml:space="preserve">кем </w:t>
      </w:r>
      <w:proofErr w:type="gramStart"/>
      <w:r w:rsidRPr="00AC3499">
        <w:rPr>
          <w:color w:val="000000"/>
          <w:sz w:val="28"/>
          <w:szCs w:val="28"/>
        </w:rPr>
        <w:t>выдан</w:t>
      </w:r>
      <w:proofErr w:type="gramEnd"/>
      <w:r w:rsidRPr="00AC3499">
        <w:rPr>
          <w:color w:val="000000"/>
          <w:sz w:val="28"/>
          <w:szCs w:val="28"/>
        </w:rPr>
        <w:t>: __________________________________________________________________</w:t>
      </w:r>
    </w:p>
    <w:p w:rsidR="006D752A" w:rsidRPr="00AC3499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Полноту и достоверность представленных в запросе сведений подтверждаю.</w:t>
      </w:r>
    </w:p>
    <w:p w:rsidR="006D752A" w:rsidRPr="00AC3499" w:rsidRDefault="006D752A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</w:p>
    <w:p w:rsidR="006D752A" w:rsidRPr="00AC3499" w:rsidRDefault="009A07B4">
      <w:pPr>
        <w:widowControl w:val="0"/>
        <w:tabs>
          <w:tab w:val="left" w:pos="0"/>
          <w:tab w:val="left" w:pos="540"/>
        </w:tabs>
        <w:ind w:right="-1" w:firstLine="708"/>
        <w:contextualSpacing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Даю  свое  согласие  на  получение,  обработку и передачу моих персональных данных  согласно Федеральному закону от 27.07.2006 № 1</w:t>
      </w:r>
      <w:r w:rsidR="005B7BB6" w:rsidRPr="00AC3499">
        <w:rPr>
          <w:color w:val="000000"/>
          <w:sz w:val="28"/>
          <w:szCs w:val="28"/>
        </w:rPr>
        <w:t>52-ФЗ «О персональных данных».</w:t>
      </w:r>
    </w:p>
    <w:bookmarkEnd w:id="10"/>
    <w:p w:rsidR="005B7BB6" w:rsidRPr="00AC3499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___________            ________________________</w:t>
      </w:r>
    </w:p>
    <w:p w:rsidR="005B7BB6" w:rsidRPr="00AC3499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(подпись)            (ФИО)</w:t>
      </w:r>
    </w:p>
    <w:p w:rsidR="005B7BB6" w:rsidRPr="00AC3499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  <w:r w:rsidRPr="00AC3499">
        <w:rPr>
          <w:color w:val="000000"/>
          <w:sz w:val="28"/>
          <w:szCs w:val="28"/>
        </w:rPr>
        <w:t>«____»  ______________ 20__ г.</w:t>
      </w:r>
    </w:p>
    <w:p w:rsidR="00AC3499" w:rsidRDefault="00AC3499" w:rsidP="00073304">
      <w:pPr>
        <w:spacing w:after="160" w:line="259" w:lineRule="auto"/>
        <w:ind w:left="4536"/>
        <w:jc w:val="both"/>
        <w:rPr>
          <w:bCs/>
          <w:sz w:val="28"/>
          <w:szCs w:val="28"/>
        </w:rPr>
      </w:pPr>
    </w:p>
    <w:p w:rsidR="00AC3499" w:rsidRDefault="00AC3499" w:rsidP="00073304">
      <w:pPr>
        <w:spacing w:after="160" w:line="259" w:lineRule="auto"/>
        <w:ind w:left="4536"/>
        <w:jc w:val="both"/>
        <w:rPr>
          <w:bCs/>
          <w:sz w:val="28"/>
          <w:szCs w:val="28"/>
        </w:rPr>
      </w:pPr>
    </w:p>
    <w:p w:rsidR="00AC3499" w:rsidRDefault="00AC3499" w:rsidP="00073304">
      <w:pPr>
        <w:spacing w:after="160" w:line="259" w:lineRule="auto"/>
        <w:ind w:left="4536"/>
        <w:jc w:val="both"/>
        <w:rPr>
          <w:bCs/>
          <w:sz w:val="28"/>
          <w:szCs w:val="28"/>
        </w:rPr>
      </w:pPr>
    </w:p>
    <w:p w:rsidR="00AC3499" w:rsidRDefault="00AC3499" w:rsidP="00073304">
      <w:pPr>
        <w:spacing w:after="160" w:line="259" w:lineRule="auto"/>
        <w:ind w:left="4536"/>
        <w:jc w:val="both"/>
        <w:rPr>
          <w:bCs/>
          <w:sz w:val="28"/>
          <w:szCs w:val="28"/>
        </w:rPr>
      </w:pPr>
    </w:p>
    <w:p w:rsidR="00AC3499" w:rsidRDefault="00AC3499" w:rsidP="00073304">
      <w:pPr>
        <w:spacing w:after="160" w:line="259" w:lineRule="auto"/>
        <w:ind w:left="4536"/>
        <w:jc w:val="both"/>
        <w:rPr>
          <w:bCs/>
          <w:sz w:val="28"/>
          <w:szCs w:val="28"/>
        </w:rPr>
      </w:pPr>
    </w:p>
    <w:p w:rsidR="00AC3499" w:rsidRDefault="00AC3499" w:rsidP="0055475A">
      <w:pPr>
        <w:spacing w:after="160" w:line="259" w:lineRule="auto"/>
        <w:jc w:val="both"/>
        <w:rPr>
          <w:bCs/>
          <w:sz w:val="28"/>
          <w:szCs w:val="28"/>
        </w:rPr>
      </w:pPr>
    </w:p>
    <w:p w:rsidR="0055475A" w:rsidRDefault="0055475A" w:rsidP="0055475A">
      <w:pPr>
        <w:spacing w:after="160" w:line="259" w:lineRule="auto"/>
        <w:jc w:val="both"/>
        <w:rPr>
          <w:bCs/>
          <w:sz w:val="28"/>
          <w:szCs w:val="28"/>
        </w:rPr>
      </w:pPr>
    </w:p>
    <w:p w:rsidR="00073304" w:rsidRPr="00AC3499" w:rsidRDefault="00073304" w:rsidP="00073304">
      <w:pPr>
        <w:spacing w:after="160" w:line="259" w:lineRule="auto"/>
        <w:ind w:left="4536"/>
        <w:jc w:val="both"/>
        <w:rPr>
          <w:sz w:val="28"/>
          <w:szCs w:val="28"/>
        </w:rPr>
      </w:pPr>
      <w:r w:rsidRPr="00AC3499">
        <w:rPr>
          <w:bCs/>
          <w:sz w:val="28"/>
          <w:szCs w:val="28"/>
        </w:rPr>
        <w:t>Приложение № 5</w:t>
      </w:r>
      <w:r w:rsidRPr="00AC3499">
        <w:rPr>
          <w:sz w:val="28"/>
          <w:szCs w:val="28"/>
        </w:rPr>
        <w:t>к Административному регламенту по предоставлению муниципальной услуги «</w:t>
      </w:r>
      <w:r w:rsidRPr="00AC3499">
        <w:rPr>
          <w:color w:val="000000"/>
          <w:sz w:val="28"/>
          <w:szCs w:val="28"/>
        </w:rPr>
        <w:t>Предоставление жилого помещения по договору социального найма</w:t>
      </w:r>
      <w:r w:rsidRPr="00AC3499">
        <w:rPr>
          <w:sz w:val="28"/>
          <w:szCs w:val="28"/>
        </w:rPr>
        <w:t>»</w:t>
      </w:r>
    </w:p>
    <w:p w:rsidR="00073304" w:rsidRPr="00AC3499" w:rsidRDefault="00073304" w:rsidP="00073304">
      <w:pPr>
        <w:spacing w:after="160" w:line="259" w:lineRule="auto"/>
        <w:jc w:val="center"/>
        <w:rPr>
          <w:rFonts w:eastAsia="Calibri"/>
          <w:b/>
          <w:bCs/>
          <w:iCs/>
          <w:sz w:val="28"/>
          <w:szCs w:val="28"/>
        </w:rPr>
      </w:pPr>
    </w:p>
    <w:p w:rsidR="00073304" w:rsidRPr="00AC3499" w:rsidRDefault="00073304" w:rsidP="00073304">
      <w:pPr>
        <w:spacing w:after="160" w:line="259" w:lineRule="auto"/>
        <w:jc w:val="center"/>
        <w:rPr>
          <w:b/>
          <w:bCs/>
          <w:iCs/>
          <w:sz w:val="28"/>
          <w:szCs w:val="28"/>
        </w:rPr>
      </w:pPr>
      <w:r w:rsidRPr="00AC3499">
        <w:rPr>
          <w:rFonts w:eastAsia="Calibri"/>
          <w:b/>
          <w:bCs/>
          <w:iCs/>
          <w:sz w:val="28"/>
          <w:szCs w:val="28"/>
        </w:rPr>
        <w:t>Признаки, определяющие вариант предоставления муниципальной услуги</w:t>
      </w:r>
    </w:p>
    <w:tbl>
      <w:tblPr>
        <w:tblStyle w:val="af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267"/>
        <w:gridCol w:w="5794"/>
      </w:tblGrid>
      <w:tr w:rsidR="00073304" w:rsidRPr="00AC3499" w:rsidTr="002C04E2">
        <w:tc>
          <w:tcPr>
            <w:tcW w:w="567" w:type="dxa"/>
          </w:tcPr>
          <w:p w:rsidR="00073304" w:rsidRPr="00AC3499" w:rsidRDefault="00073304" w:rsidP="002C04E2">
            <w:pPr>
              <w:jc w:val="center"/>
            </w:pPr>
            <w:r w:rsidRPr="00AC3499">
              <w:t xml:space="preserve">№ </w:t>
            </w:r>
            <w:proofErr w:type="gramStart"/>
            <w:r w:rsidRPr="00AC3499">
              <w:t>п</w:t>
            </w:r>
            <w:proofErr w:type="gramEnd"/>
            <w:r w:rsidRPr="00AC3499">
              <w:t>/п</w:t>
            </w:r>
          </w:p>
        </w:tc>
        <w:tc>
          <w:tcPr>
            <w:tcW w:w="3267" w:type="dxa"/>
          </w:tcPr>
          <w:p w:rsidR="00073304" w:rsidRPr="00AC3499" w:rsidRDefault="00073304" w:rsidP="002C04E2">
            <w:pPr>
              <w:jc w:val="center"/>
            </w:pPr>
            <w:r w:rsidRPr="00AC3499">
              <w:t>Наименование признака</w:t>
            </w:r>
          </w:p>
        </w:tc>
        <w:tc>
          <w:tcPr>
            <w:tcW w:w="5794" w:type="dxa"/>
          </w:tcPr>
          <w:p w:rsidR="00073304" w:rsidRPr="00AC3499" w:rsidRDefault="00073304" w:rsidP="002C04E2">
            <w:pPr>
              <w:jc w:val="center"/>
            </w:pPr>
            <w:r w:rsidRPr="00AC3499">
              <w:t>Значения признака</w:t>
            </w:r>
          </w:p>
        </w:tc>
      </w:tr>
      <w:tr w:rsidR="00073304" w:rsidRPr="00AC3499" w:rsidTr="002C04E2">
        <w:tc>
          <w:tcPr>
            <w:tcW w:w="567" w:type="dxa"/>
          </w:tcPr>
          <w:p w:rsidR="00073304" w:rsidRPr="00AC3499" w:rsidRDefault="00073304" w:rsidP="002C04E2">
            <w:pPr>
              <w:jc w:val="center"/>
            </w:pPr>
            <w:r w:rsidRPr="00AC3499">
              <w:t>1</w:t>
            </w:r>
          </w:p>
        </w:tc>
        <w:tc>
          <w:tcPr>
            <w:tcW w:w="3267" w:type="dxa"/>
          </w:tcPr>
          <w:p w:rsidR="00073304" w:rsidRPr="00AC3499" w:rsidRDefault="00073304" w:rsidP="002C04E2">
            <w:pPr>
              <w:jc w:val="center"/>
            </w:pPr>
            <w:r w:rsidRPr="00AC3499">
              <w:t>2</w:t>
            </w:r>
          </w:p>
        </w:tc>
        <w:tc>
          <w:tcPr>
            <w:tcW w:w="5794" w:type="dxa"/>
          </w:tcPr>
          <w:p w:rsidR="00073304" w:rsidRPr="00AC3499" w:rsidRDefault="00073304" w:rsidP="002C04E2">
            <w:pPr>
              <w:jc w:val="center"/>
            </w:pPr>
            <w:r w:rsidRPr="00AC3499">
              <w:t>3</w:t>
            </w:r>
          </w:p>
        </w:tc>
      </w:tr>
      <w:tr w:rsidR="00073304" w:rsidRPr="00AC3499" w:rsidTr="002C04E2">
        <w:tc>
          <w:tcPr>
            <w:tcW w:w="567" w:type="dxa"/>
          </w:tcPr>
          <w:p w:rsidR="00073304" w:rsidRPr="00AC3499" w:rsidRDefault="00073304" w:rsidP="002C04E2"/>
        </w:tc>
        <w:tc>
          <w:tcPr>
            <w:tcW w:w="3267" w:type="dxa"/>
          </w:tcPr>
          <w:p w:rsidR="00073304" w:rsidRPr="00AC3499" w:rsidRDefault="00073304" w:rsidP="002C04E2">
            <w:r w:rsidRPr="00AC3499">
              <w:t>Цель обращения</w:t>
            </w:r>
          </w:p>
        </w:tc>
        <w:tc>
          <w:tcPr>
            <w:tcW w:w="5794" w:type="dxa"/>
          </w:tcPr>
          <w:p w:rsidR="00073304" w:rsidRPr="00AC3499" w:rsidRDefault="00073304" w:rsidP="002C04E2">
            <w:r w:rsidRPr="00AC3499">
              <w:rPr>
                <w:color w:val="000000"/>
              </w:rPr>
              <w:t>Предоставление жилого помещения по договору социального найма</w:t>
            </w:r>
          </w:p>
        </w:tc>
      </w:tr>
      <w:tr w:rsidR="00073304" w:rsidRPr="00AC3499" w:rsidTr="002C04E2">
        <w:tc>
          <w:tcPr>
            <w:tcW w:w="9628" w:type="dxa"/>
            <w:gridSpan w:val="3"/>
            <w:vAlign w:val="center"/>
          </w:tcPr>
          <w:p w:rsidR="00073304" w:rsidRPr="00AC3499" w:rsidRDefault="00073304" w:rsidP="002C04E2">
            <w:pPr>
              <w:jc w:val="center"/>
            </w:pPr>
            <w:r w:rsidRPr="00AC3499">
              <w:t>Критерии для формирования вариантов предоставления услуги «</w:t>
            </w:r>
            <w:r w:rsidRPr="00AC3499">
              <w:rPr>
                <w:color w:val="000000"/>
              </w:rPr>
              <w:t>Предоставление жилого помещения по договору социального найма</w:t>
            </w:r>
            <w:r w:rsidRPr="00AC3499">
              <w:t>»</w:t>
            </w:r>
          </w:p>
        </w:tc>
      </w:tr>
      <w:tr w:rsidR="00073304" w:rsidRPr="00AC3499" w:rsidTr="002C04E2">
        <w:tc>
          <w:tcPr>
            <w:tcW w:w="567" w:type="dxa"/>
          </w:tcPr>
          <w:p w:rsidR="00073304" w:rsidRPr="00AC3499" w:rsidRDefault="00073304" w:rsidP="002C04E2"/>
        </w:tc>
        <w:tc>
          <w:tcPr>
            <w:tcW w:w="3267" w:type="dxa"/>
          </w:tcPr>
          <w:p w:rsidR="00073304" w:rsidRPr="00AC3499" w:rsidRDefault="00073304" w:rsidP="002C04E2">
            <w:r w:rsidRPr="00AC3499">
              <w:t>Кто обращается за услугой?</w:t>
            </w:r>
          </w:p>
        </w:tc>
        <w:tc>
          <w:tcPr>
            <w:tcW w:w="5794" w:type="dxa"/>
          </w:tcPr>
          <w:p w:rsidR="00073304" w:rsidRPr="00AC3499" w:rsidRDefault="00073304" w:rsidP="002C04E2">
            <w:r w:rsidRPr="00AC3499">
              <w:t>Заявитель</w:t>
            </w:r>
          </w:p>
          <w:p w:rsidR="00073304" w:rsidRPr="00AC3499" w:rsidRDefault="00073304" w:rsidP="002C04E2">
            <w:r w:rsidRPr="00AC3499">
              <w:t>Представитель</w:t>
            </w:r>
          </w:p>
          <w:p w:rsidR="00073304" w:rsidRPr="00AC3499" w:rsidRDefault="00073304" w:rsidP="002C04E2"/>
        </w:tc>
      </w:tr>
      <w:tr w:rsidR="00073304" w:rsidRPr="00AC3499" w:rsidTr="002C04E2">
        <w:tc>
          <w:tcPr>
            <w:tcW w:w="567" w:type="dxa"/>
          </w:tcPr>
          <w:p w:rsidR="00073304" w:rsidRPr="00AC3499" w:rsidRDefault="00073304" w:rsidP="002C04E2"/>
        </w:tc>
        <w:tc>
          <w:tcPr>
            <w:tcW w:w="3267" w:type="dxa"/>
          </w:tcPr>
          <w:p w:rsidR="00073304" w:rsidRPr="00AC3499" w:rsidRDefault="00073304" w:rsidP="002C04E2">
            <w:r w:rsidRPr="00AC3499">
              <w:t>К какой категории относится заявитель?</w:t>
            </w:r>
          </w:p>
        </w:tc>
        <w:tc>
          <w:tcPr>
            <w:tcW w:w="5794" w:type="dxa"/>
          </w:tcPr>
          <w:p w:rsidR="00073304" w:rsidRPr="00AC3499" w:rsidRDefault="00073304" w:rsidP="002C04E2">
            <w:r w:rsidRPr="00AC3499">
              <w:t>Физическое лицо</w:t>
            </w:r>
          </w:p>
          <w:p w:rsidR="00073304" w:rsidRPr="00AC3499" w:rsidRDefault="00073304" w:rsidP="002C04E2"/>
          <w:p w:rsidR="00073304" w:rsidRPr="00AC3499" w:rsidRDefault="00073304" w:rsidP="002C04E2"/>
        </w:tc>
      </w:tr>
    </w:tbl>
    <w:p w:rsidR="005B7BB6" w:rsidRPr="00AC3499" w:rsidRDefault="005B7BB6" w:rsidP="005B7BB6">
      <w:pPr>
        <w:widowControl w:val="0"/>
        <w:tabs>
          <w:tab w:val="left" w:pos="0"/>
        </w:tabs>
        <w:ind w:right="-1"/>
        <w:contextualSpacing/>
        <w:jc w:val="both"/>
        <w:rPr>
          <w:color w:val="000000"/>
          <w:sz w:val="28"/>
          <w:szCs w:val="28"/>
        </w:rPr>
      </w:pPr>
    </w:p>
    <w:p w:rsidR="006D752A" w:rsidRPr="00AC3499" w:rsidRDefault="006D752A">
      <w:pPr>
        <w:widowControl w:val="0"/>
        <w:tabs>
          <w:tab w:val="left" w:pos="0"/>
        </w:tabs>
        <w:ind w:right="-1"/>
        <w:contextualSpacing/>
        <w:rPr>
          <w:color w:val="000000"/>
          <w:sz w:val="28"/>
          <w:szCs w:val="28"/>
        </w:rPr>
      </w:pPr>
    </w:p>
    <w:sectPr w:rsidR="006D752A" w:rsidRPr="00AC3499" w:rsidSect="002C04E2">
      <w:pgSz w:w="11906" w:h="16838"/>
      <w:pgMar w:top="1134" w:right="567" w:bottom="1021" w:left="1701" w:header="425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2905"/>
    <w:multiLevelType w:val="hybridMultilevel"/>
    <w:tmpl w:val="52804F94"/>
    <w:lvl w:ilvl="0" w:tplc="61BE4C3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F8DE1936">
      <w:numFmt w:val="decimal"/>
      <w:lvlText w:val=""/>
      <w:lvlJc w:val="left"/>
    </w:lvl>
    <w:lvl w:ilvl="2" w:tplc="B28C2E52">
      <w:numFmt w:val="decimal"/>
      <w:lvlText w:val=""/>
      <w:lvlJc w:val="left"/>
    </w:lvl>
    <w:lvl w:ilvl="3" w:tplc="83F23FF6">
      <w:numFmt w:val="decimal"/>
      <w:lvlText w:val=""/>
      <w:lvlJc w:val="left"/>
    </w:lvl>
    <w:lvl w:ilvl="4" w:tplc="14345D02">
      <w:numFmt w:val="decimal"/>
      <w:lvlText w:val=""/>
      <w:lvlJc w:val="left"/>
    </w:lvl>
    <w:lvl w:ilvl="5" w:tplc="93825E94">
      <w:numFmt w:val="decimal"/>
      <w:lvlText w:val=""/>
      <w:lvlJc w:val="left"/>
    </w:lvl>
    <w:lvl w:ilvl="6" w:tplc="C55AB6DA">
      <w:numFmt w:val="decimal"/>
      <w:lvlText w:val=""/>
      <w:lvlJc w:val="left"/>
    </w:lvl>
    <w:lvl w:ilvl="7" w:tplc="3C62E214">
      <w:numFmt w:val="decimal"/>
      <w:lvlText w:val=""/>
      <w:lvlJc w:val="left"/>
    </w:lvl>
    <w:lvl w:ilvl="8" w:tplc="ACBE79B4">
      <w:numFmt w:val="decimal"/>
      <w:lvlText w:val=""/>
      <w:lvlJc w:val="left"/>
    </w:lvl>
  </w:abstractNum>
  <w:abstractNum w:abstractNumId="1">
    <w:nsid w:val="1C7A39DB"/>
    <w:multiLevelType w:val="multilevel"/>
    <w:tmpl w:val="ADCE6D7E"/>
    <w:lvl w:ilvl="0">
      <w:start w:val="1"/>
      <w:numFmt w:val="upperRoman"/>
      <w:lvlText w:val="%1."/>
      <w:lvlJc w:val="left"/>
      <w:pPr>
        <w:ind w:left="1287" w:hanging="720"/>
      </w:pPr>
    </w:lvl>
    <w:lvl w:ilvl="1">
      <w:start w:val="1"/>
      <w:numFmt w:val="decimal"/>
      <w:lvlText w:val="%1.%2"/>
      <w:lvlJc w:val="left"/>
      <w:pPr>
        <w:ind w:left="1939" w:hanging="123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2081" w:hanging="123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2223" w:hanging="123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365" w:hanging="123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717" w:hanging="144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59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361" w:hanging="180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863" w:hanging="2160"/>
      </w:pPr>
      <w:rPr>
        <w:color w:val="000000"/>
      </w:rPr>
    </w:lvl>
  </w:abstractNum>
  <w:abstractNum w:abstractNumId="2">
    <w:nsid w:val="27CE34E9"/>
    <w:multiLevelType w:val="hybridMultilevel"/>
    <w:tmpl w:val="9A36B1B0"/>
    <w:lvl w:ilvl="0" w:tplc="4678D3F8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E6C46FE6">
      <w:numFmt w:val="decimal"/>
      <w:lvlText w:val=""/>
      <w:lvlJc w:val="left"/>
    </w:lvl>
    <w:lvl w:ilvl="2" w:tplc="6592F312">
      <w:numFmt w:val="decimal"/>
      <w:lvlText w:val=""/>
      <w:lvlJc w:val="left"/>
    </w:lvl>
    <w:lvl w:ilvl="3" w:tplc="79B6CF5E">
      <w:numFmt w:val="decimal"/>
      <w:lvlText w:val=""/>
      <w:lvlJc w:val="left"/>
    </w:lvl>
    <w:lvl w:ilvl="4" w:tplc="D260317A">
      <w:numFmt w:val="decimal"/>
      <w:lvlText w:val=""/>
      <w:lvlJc w:val="left"/>
    </w:lvl>
    <w:lvl w:ilvl="5" w:tplc="A23E9C82">
      <w:numFmt w:val="decimal"/>
      <w:lvlText w:val=""/>
      <w:lvlJc w:val="left"/>
    </w:lvl>
    <w:lvl w:ilvl="6" w:tplc="9862549E">
      <w:numFmt w:val="decimal"/>
      <w:lvlText w:val=""/>
      <w:lvlJc w:val="left"/>
    </w:lvl>
    <w:lvl w:ilvl="7" w:tplc="B0AC5B7E">
      <w:numFmt w:val="decimal"/>
      <w:lvlText w:val=""/>
      <w:lvlJc w:val="left"/>
    </w:lvl>
    <w:lvl w:ilvl="8" w:tplc="52AAAB96">
      <w:numFmt w:val="decimal"/>
      <w:lvlText w:val=""/>
      <w:lvlJc w:val="left"/>
    </w:lvl>
  </w:abstractNum>
  <w:abstractNum w:abstractNumId="3">
    <w:nsid w:val="282C6A6E"/>
    <w:multiLevelType w:val="hybridMultilevel"/>
    <w:tmpl w:val="8D22C0EE"/>
    <w:lvl w:ilvl="0" w:tplc="11E0146A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0A817BC">
      <w:numFmt w:val="decimal"/>
      <w:lvlText w:val=""/>
      <w:lvlJc w:val="left"/>
    </w:lvl>
    <w:lvl w:ilvl="2" w:tplc="F342F59E">
      <w:numFmt w:val="decimal"/>
      <w:lvlText w:val=""/>
      <w:lvlJc w:val="left"/>
    </w:lvl>
    <w:lvl w:ilvl="3" w:tplc="4EB8753A">
      <w:numFmt w:val="decimal"/>
      <w:lvlText w:val=""/>
      <w:lvlJc w:val="left"/>
    </w:lvl>
    <w:lvl w:ilvl="4" w:tplc="A4C257E8">
      <w:numFmt w:val="decimal"/>
      <w:lvlText w:val=""/>
      <w:lvlJc w:val="left"/>
    </w:lvl>
    <w:lvl w:ilvl="5" w:tplc="C4EE5FD4">
      <w:numFmt w:val="decimal"/>
      <w:lvlText w:val=""/>
      <w:lvlJc w:val="left"/>
    </w:lvl>
    <w:lvl w:ilvl="6" w:tplc="D55A6CE8">
      <w:numFmt w:val="decimal"/>
      <w:lvlText w:val=""/>
      <w:lvlJc w:val="left"/>
    </w:lvl>
    <w:lvl w:ilvl="7" w:tplc="5E3ECE06">
      <w:numFmt w:val="decimal"/>
      <w:lvlText w:val=""/>
      <w:lvlJc w:val="left"/>
    </w:lvl>
    <w:lvl w:ilvl="8" w:tplc="31747838">
      <w:numFmt w:val="decimal"/>
      <w:lvlText w:val=""/>
      <w:lvlJc w:val="left"/>
    </w:lvl>
  </w:abstractNum>
  <w:abstractNum w:abstractNumId="4">
    <w:nsid w:val="329A0D58"/>
    <w:multiLevelType w:val="hybridMultilevel"/>
    <w:tmpl w:val="ACFCBF18"/>
    <w:lvl w:ilvl="0" w:tplc="9CD07712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353EE52C">
      <w:numFmt w:val="decimal"/>
      <w:lvlText w:val=""/>
      <w:lvlJc w:val="left"/>
    </w:lvl>
    <w:lvl w:ilvl="2" w:tplc="5692B45A">
      <w:numFmt w:val="decimal"/>
      <w:lvlText w:val=""/>
      <w:lvlJc w:val="left"/>
    </w:lvl>
    <w:lvl w:ilvl="3" w:tplc="524E0276">
      <w:numFmt w:val="decimal"/>
      <w:lvlText w:val=""/>
      <w:lvlJc w:val="left"/>
    </w:lvl>
    <w:lvl w:ilvl="4" w:tplc="EAA2C6BE">
      <w:numFmt w:val="decimal"/>
      <w:lvlText w:val=""/>
      <w:lvlJc w:val="left"/>
    </w:lvl>
    <w:lvl w:ilvl="5" w:tplc="18805336">
      <w:numFmt w:val="decimal"/>
      <w:lvlText w:val=""/>
      <w:lvlJc w:val="left"/>
    </w:lvl>
    <w:lvl w:ilvl="6" w:tplc="ABAA4558">
      <w:numFmt w:val="decimal"/>
      <w:lvlText w:val=""/>
      <w:lvlJc w:val="left"/>
    </w:lvl>
    <w:lvl w:ilvl="7" w:tplc="C5804482">
      <w:numFmt w:val="decimal"/>
      <w:lvlText w:val=""/>
      <w:lvlJc w:val="left"/>
    </w:lvl>
    <w:lvl w:ilvl="8" w:tplc="7DF0D9E8">
      <w:numFmt w:val="decimal"/>
      <w:lvlText w:val=""/>
      <w:lvlJc w:val="left"/>
    </w:lvl>
  </w:abstractNum>
  <w:abstractNum w:abstractNumId="5">
    <w:nsid w:val="35A82598"/>
    <w:multiLevelType w:val="multilevel"/>
    <w:tmpl w:val="89C034D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>
    <w:nsid w:val="684C7088"/>
    <w:multiLevelType w:val="multilevel"/>
    <w:tmpl w:val="3B966E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Microsoft Sans Serif" w:hAnsi="Microsoft Sans Serif" w:cs="Microsoft Sans Serif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Microsoft Sans Serif" w:hAnsi="Microsoft Sans Serif" w:cs="Microsoft Sans Serif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Microsoft Sans Serif" w:hAnsi="Microsoft Sans Serif" w:cs="Microsoft Sans Serif" w:hint="default"/>
      </w:rPr>
    </w:lvl>
  </w:abstractNum>
  <w:abstractNum w:abstractNumId="7">
    <w:nsid w:val="79BA32B9"/>
    <w:multiLevelType w:val="multilevel"/>
    <w:tmpl w:val="D6EA7C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spaceForUL/>
  </w:compat>
  <w:rsids>
    <w:rsidRoot w:val="006D752A"/>
    <w:rsid w:val="00020113"/>
    <w:rsid w:val="00073304"/>
    <w:rsid w:val="002053A4"/>
    <w:rsid w:val="002C04E2"/>
    <w:rsid w:val="0036148C"/>
    <w:rsid w:val="004A1D4E"/>
    <w:rsid w:val="004C5BB2"/>
    <w:rsid w:val="0055475A"/>
    <w:rsid w:val="005B7BB6"/>
    <w:rsid w:val="006071A5"/>
    <w:rsid w:val="006C7829"/>
    <w:rsid w:val="006D752A"/>
    <w:rsid w:val="007744D8"/>
    <w:rsid w:val="008574EE"/>
    <w:rsid w:val="008B2675"/>
    <w:rsid w:val="00991E2E"/>
    <w:rsid w:val="009A07B4"/>
    <w:rsid w:val="009C50AF"/>
    <w:rsid w:val="009E734B"/>
    <w:rsid w:val="00AC3499"/>
    <w:rsid w:val="00C334E0"/>
    <w:rsid w:val="00CB31E9"/>
    <w:rsid w:val="00CF7001"/>
    <w:rsid w:val="00D8780F"/>
    <w:rsid w:val="00F40EF5"/>
    <w:rsid w:val="00F7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780F"/>
    <w:rPr>
      <w:sz w:val="24"/>
      <w:szCs w:val="24"/>
    </w:rPr>
  </w:style>
  <w:style w:type="paragraph" w:styleId="1">
    <w:name w:val="heading 1"/>
    <w:basedOn w:val="a"/>
    <w:link w:val="10"/>
    <w:rsid w:val="00D8780F"/>
    <w:pPr>
      <w:spacing w:before="100" w:beforeAutospacing="1" w:after="100" w:afterAutospacing="1"/>
      <w:outlineLvl w:val="0"/>
    </w:pPr>
    <w:rPr>
      <w:b/>
      <w:bCs/>
      <w:sz w:val="48"/>
      <w:szCs w:val="4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D8780F"/>
    <w:rPr>
      <w:sz w:val="20"/>
      <w:szCs w:val="20"/>
    </w:rPr>
  </w:style>
  <w:style w:type="character" w:customStyle="1" w:styleId="a4">
    <w:name w:val="Текст сноски Знак"/>
    <w:link w:val="a3"/>
    <w:locked/>
    <w:rsid w:val="00D8780F"/>
  </w:style>
  <w:style w:type="character" w:styleId="a5">
    <w:name w:val="footnote reference"/>
    <w:semiHidden/>
    <w:rsid w:val="00D8780F"/>
    <w:rPr>
      <w:vertAlign w:val="superscript"/>
    </w:rPr>
  </w:style>
  <w:style w:type="paragraph" w:styleId="a6">
    <w:name w:val="header"/>
    <w:basedOn w:val="a"/>
    <w:link w:val="a7"/>
    <w:rsid w:val="00D878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7">
    <w:name w:val="Верхний колонтитул Знак"/>
    <w:link w:val="a6"/>
    <w:locked/>
    <w:rsid w:val="00D8780F"/>
    <w:rPr>
      <w:sz w:val="24"/>
      <w:szCs w:val="24"/>
    </w:rPr>
  </w:style>
  <w:style w:type="character" w:styleId="a8">
    <w:name w:val="page number"/>
    <w:basedOn w:val="a0"/>
    <w:rsid w:val="00D8780F"/>
  </w:style>
  <w:style w:type="character" w:styleId="a9">
    <w:name w:val="Hyperlink"/>
    <w:rsid w:val="00D8780F"/>
    <w:rPr>
      <w:color w:val="0000FF"/>
      <w:u w:val="single"/>
    </w:rPr>
  </w:style>
  <w:style w:type="paragraph" w:styleId="aa">
    <w:name w:val="Balloon Text"/>
    <w:basedOn w:val="a"/>
    <w:link w:val="ab"/>
    <w:semiHidden/>
    <w:rsid w:val="00D8780F"/>
    <w:rPr>
      <w:rFonts w:ascii="Tahoma" w:hAnsi="Tahoma"/>
      <w:sz w:val="16"/>
      <w:szCs w:val="16"/>
      <w:lang w:val="en-US" w:eastAsia="en-US"/>
    </w:rPr>
  </w:style>
  <w:style w:type="character" w:customStyle="1" w:styleId="ab">
    <w:name w:val="Текст выноски Знак"/>
    <w:link w:val="aa"/>
    <w:semiHidden/>
    <w:locked/>
    <w:rsid w:val="00D8780F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D8780F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D8780F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D87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D8780F"/>
    <w:rPr>
      <w:sz w:val="18"/>
      <w:szCs w:val="18"/>
    </w:rPr>
  </w:style>
  <w:style w:type="paragraph" w:styleId="ad">
    <w:name w:val="annotation text"/>
    <w:basedOn w:val="a"/>
    <w:link w:val="ae"/>
    <w:rsid w:val="00D8780F"/>
    <w:rPr>
      <w:lang w:val="en-US" w:eastAsia="en-US"/>
    </w:rPr>
  </w:style>
  <w:style w:type="character" w:customStyle="1" w:styleId="ae">
    <w:name w:val="Текст примечания Знак"/>
    <w:link w:val="ad"/>
    <w:rsid w:val="00D8780F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D8780F"/>
    <w:rPr>
      <w:b/>
      <w:bCs/>
    </w:rPr>
  </w:style>
  <w:style w:type="character" w:customStyle="1" w:styleId="af0">
    <w:name w:val="Тема примечания Знак"/>
    <w:link w:val="af"/>
    <w:rsid w:val="00D8780F"/>
    <w:rPr>
      <w:b/>
      <w:bCs/>
      <w:sz w:val="24"/>
      <w:szCs w:val="24"/>
    </w:rPr>
  </w:style>
  <w:style w:type="character" w:styleId="af1">
    <w:name w:val="FollowedHyperlink"/>
    <w:rsid w:val="00D8780F"/>
    <w:rPr>
      <w:color w:val="800080"/>
      <w:u w:val="single"/>
    </w:rPr>
  </w:style>
  <w:style w:type="paragraph" w:customStyle="1" w:styleId="af2">
    <w:name w:val="Знак Знак Знак Знак"/>
    <w:basedOn w:val="a"/>
    <w:rsid w:val="00D878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D8780F"/>
    <w:pPr>
      <w:jc w:val="both"/>
    </w:pPr>
    <w:rPr>
      <w:sz w:val="28"/>
      <w:szCs w:val="20"/>
      <w:lang w:val="en-US" w:eastAsia="en-US"/>
    </w:rPr>
  </w:style>
  <w:style w:type="character" w:customStyle="1" w:styleId="af4">
    <w:name w:val="Основной текст Знак"/>
    <w:link w:val="af3"/>
    <w:rsid w:val="00D8780F"/>
    <w:rPr>
      <w:sz w:val="28"/>
    </w:rPr>
  </w:style>
  <w:style w:type="paragraph" w:styleId="af5">
    <w:name w:val="List Paragraph"/>
    <w:basedOn w:val="a"/>
    <w:rsid w:val="00D8780F"/>
    <w:pPr>
      <w:ind w:left="720"/>
    </w:pPr>
    <w:rPr>
      <w:sz w:val="20"/>
      <w:szCs w:val="20"/>
    </w:rPr>
  </w:style>
  <w:style w:type="paragraph" w:customStyle="1" w:styleId="-11">
    <w:name w:val="Цветная заливка - Акцент 11"/>
    <w:hidden/>
    <w:rsid w:val="00D8780F"/>
    <w:rPr>
      <w:sz w:val="24"/>
      <w:szCs w:val="24"/>
    </w:rPr>
  </w:style>
  <w:style w:type="character" w:customStyle="1" w:styleId="11">
    <w:name w:val="Тема примечания Знак1"/>
    <w:locked/>
    <w:rsid w:val="00D8780F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D8780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D8780F"/>
    <w:pPr>
      <w:spacing w:after="120" w:line="480" w:lineRule="auto"/>
      <w:ind w:left="283"/>
    </w:pPr>
    <w:rPr>
      <w:lang w:val="en-US" w:eastAsia="en-US"/>
    </w:rPr>
  </w:style>
  <w:style w:type="character" w:customStyle="1" w:styleId="20">
    <w:name w:val="Основной текст с отступом 2 Знак"/>
    <w:link w:val="2"/>
    <w:rsid w:val="00D8780F"/>
    <w:rPr>
      <w:sz w:val="24"/>
      <w:szCs w:val="24"/>
    </w:rPr>
  </w:style>
  <w:style w:type="paragraph" w:customStyle="1" w:styleId="ConsPlusNormal">
    <w:name w:val="ConsPlusNormal"/>
    <w:link w:val="ConsPlusNormal0"/>
    <w:rsid w:val="00D8780F"/>
    <w:rPr>
      <w:sz w:val="28"/>
      <w:szCs w:val="28"/>
    </w:rPr>
  </w:style>
  <w:style w:type="paragraph" w:customStyle="1" w:styleId="-1">
    <w:name w:val="Цветной список - Акцент 1;ТЗ список;Абзац списка нумерованный"/>
    <w:basedOn w:val="a"/>
    <w:link w:val="-10"/>
    <w:rsid w:val="00D8780F"/>
    <w:pPr>
      <w:ind w:left="708"/>
    </w:pPr>
    <w:rPr>
      <w:lang w:val="en-US" w:eastAsia="en-US"/>
    </w:rPr>
  </w:style>
  <w:style w:type="character" w:customStyle="1" w:styleId="ConsPlusNormal0">
    <w:name w:val="ConsPlusNormal Знак"/>
    <w:link w:val="ConsPlusNormal"/>
    <w:locked/>
    <w:rsid w:val="00D8780F"/>
    <w:rPr>
      <w:sz w:val="28"/>
      <w:szCs w:val="28"/>
      <w:lang w:bidi="ar-SA"/>
    </w:rPr>
  </w:style>
  <w:style w:type="paragraph" w:customStyle="1" w:styleId="ConsPlusCell">
    <w:name w:val="ConsPlusCell"/>
    <w:rsid w:val="00D8780F"/>
    <w:pPr>
      <w:widowControl w:val="0"/>
    </w:pPr>
    <w:rPr>
      <w:rFonts w:ascii="Calibri" w:hAnsi="Calibri"/>
      <w:sz w:val="22"/>
      <w:szCs w:val="22"/>
    </w:rPr>
  </w:style>
  <w:style w:type="paragraph" w:styleId="af7">
    <w:name w:val="footer"/>
    <w:basedOn w:val="a"/>
    <w:link w:val="af8"/>
    <w:rsid w:val="00D878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8">
    <w:name w:val="Нижний колонтитул Знак"/>
    <w:link w:val="af7"/>
    <w:rsid w:val="00D8780F"/>
    <w:rPr>
      <w:sz w:val="24"/>
      <w:szCs w:val="24"/>
    </w:rPr>
  </w:style>
  <w:style w:type="paragraph" w:styleId="af9">
    <w:name w:val="endnote text"/>
    <w:basedOn w:val="a"/>
    <w:link w:val="afa"/>
    <w:rsid w:val="00D8780F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rsid w:val="00D8780F"/>
  </w:style>
  <w:style w:type="character" w:styleId="afb">
    <w:name w:val="endnote reference"/>
    <w:rsid w:val="00D8780F"/>
    <w:rPr>
      <w:vertAlign w:val="superscript"/>
    </w:rPr>
  </w:style>
  <w:style w:type="paragraph" w:customStyle="1" w:styleId="21">
    <w:name w:val="Средняя сетка 21"/>
    <w:rsid w:val="00D8780F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D8780F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D8780F"/>
    <w:pPr>
      <w:widowControl w:val="0"/>
      <w:jc w:val="center"/>
    </w:pPr>
    <w:rPr>
      <w:rFonts w:eastAsia="simsun1"/>
      <w:b/>
      <w:sz w:val="20"/>
      <w:szCs w:val="20"/>
    </w:rPr>
  </w:style>
  <w:style w:type="paragraph" w:customStyle="1" w:styleId="P59">
    <w:name w:val="P59"/>
    <w:basedOn w:val="a"/>
    <w:hidden/>
    <w:rsid w:val="00D8780F"/>
    <w:pPr>
      <w:widowControl w:val="0"/>
      <w:tabs>
        <w:tab w:val="left" w:pos="-3420"/>
      </w:tabs>
      <w:jc w:val="center"/>
    </w:pPr>
    <w:rPr>
      <w:sz w:val="20"/>
      <w:szCs w:val="20"/>
    </w:rPr>
  </w:style>
  <w:style w:type="paragraph" w:customStyle="1" w:styleId="P61">
    <w:name w:val="P61"/>
    <w:basedOn w:val="a"/>
    <w:hidden/>
    <w:rsid w:val="00D8780F"/>
    <w:pPr>
      <w:widowControl w:val="0"/>
      <w:tabs>
        <w:tab w:val="left" w:pos="-3420"/>
      </w:tabs>
      <w:jc w:val="center"/>
    </w:pPr>
    <w:rPr>
      <w:sz w:val="28"/>
      <w:szCs w:val="20"/>
    </w:rPr>
  </w:style>
  <w:style w:type="paragraph" w:customStyle="1" w:styleId="P103">
    <w:name w:val="P103"/>
    <w:basedOn w:val="a"/>
    <w:hidden/>
    <w:rsid w:val="00D8780F"/>
    <w:pPr>
      <w:widowControl w:val="0"/>
      <w:tabs>
        <w:tab w:val="left" w:pos="6054"/>
      </w:tabs>
      <w:ind w:left="5760"/>
    </w:pPr>
    <w:rPr>
      <w:sz w:val="20"/>
      <w:szCs w:val="20"/>
    </w:rPr>
  </w:style>
  <w:style w:type="character" w:customStyle="1" w:styleId="T3">
    <w:name w:val="T3"/>
    <w:hidden/>
    <w:rsid w:val="00D8780F"/>
    <w:rPr>
      <w:sz w:val="24"/>
    </w:rPr>
  </w:style>
  <w:style w:type="character" w:customStyle="1" w:styleId="10">
    <w:name w:val="Заголовок 1 Знак"/>
    <w:link w:val="1"/>
    <w:rsid w:val="00D8780F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D8780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rsid w:val="00D8780F"/>
    <w:rPr>
      <w:sz w:val="16"/>
      <w:szCs w:val="16"/>
    </w:rPr>
  </w:style>
  <w:style w:type="paragraph" w:customStyle="1" w:styleId="formattext">
    <w:name w:val="formattext"/>
    <w:basedOn w:val="a"/>
    <w:rsid w:val="00D8780F"/>
    <w:pPr>
      <w:spacing w:before="100" w:beforeAutospacing="1" w:after="100" w:afterAutospacing="1"/>
    </w:pPr>
  </w:style>
  <w:style w:type="paragraph" w:customStyle="1" w:styleId="Default">
    <w:name w:val="Default"/>
    <w:rsid w:val="00D8780F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D87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rsid w:val="00D8780F"/>
    <w:rPr>
      <w:rFonts w:ascii="Courier New" w:hAnsi="Courier New"/>
    </w:rPr>
  </w:style>
  <w:style w:type="paragraph" w:customStyle="1" w:styleId="afc">
    <w:name w:val="МУ Обычный стиль"/>
    <w:basedOn w:val="a"/>
    <w:rsid w:val="00D8780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D8780F"/>
  </w:style>
  <w:style w:type="table" w:styleId="afd">
    <w:name w:val="Table Grid"/>
    <w:basedOn w:val="a1"/>
    <w:rsid w:val="00D8780F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D8780F"/>
    <w:rPr>
      <w:rFonts w:eastAsia="Calibri"/>
      <w:sz w:val="28"/>
      <w:szCs w:val="28"/>
    </w:rPr>
  </w:style>
  <w:style w:type="character" w:customStyle="1" w:styleId="-10">
    <w:name w:val="Цветной список - Акцент 1 Знак;ТЗ список Знак;Абзац списка нумерованный Знак"/>
    <w:link w:val="-1"/>
    <w:locked/>
    <w:rsid w:val="00D8780F"/>
    <w:rPr>
      <w:sz w:val="24"/>
      <w:szCs w:val="24"/>
    </w:rPr>
  </w:style>
  <w:style w:type="paragraph" w:customStyle="1" w:styleId="-12">
    <w:name w:val="Цветная заливка - Акцент 12"/>
    <w:hidden/>
    <w:semiHidden/>
    <w:rsid w:val="00D8780F"/>
    <w:rPr>
      <w:sz w:val="24"/>
      <w:szCs w:val="24"/>
    </w:rPr>
  </w:style>
  <w:style w:type="paragraph" w:styleId="afe">
    <w:name w:val="Title"/>
    <w:basedOn w:val="a"/>
    <w:next w:val="a"/>
    <w:link w:val="aff"/>
    <w:rsid w:val="00D8780F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  <w:lang w:val="en-US" w:eastAsia="en-US"/>
    </w:rPr>
  </w:style>
  <w:style w:type="character" w:customStyle="1" w:styleId="aff">
    <w:name w:val="Название Знак"/>
    <w:link w:val="afe"/>
    <w:rsid w:val="00D8780F"/>
    <w:rPr>
      <w:rFonts w:ascii="Calibri Light" w:hAnsi="Calibri Light"/>
      <w:b/>
      <w:bCs/>
      <w:sz w:val="32"/>
      <w:szCs w:val="32"/>
    </w:rPr>
  </w:style>
  <w:style w:type="character" w:styleId="aff0">
    <w:name w:val="Emphasis"/>
    <w:rsid w:val="00D8780F"/>
    <w:rPr>
      <w:i/>
      <w:iCs/>
    </w:rPr>
  </w:style>
  <w:style w:type="character" w:customStyle="1" w:styleId="fontstyle01">
    <w:name w:val="fontstyle01"/>
    <w:rsid w:val="00D8780F"/>
    <w:rPr>
      <w:rFonts w:ascii="timesnewromanpsmt" w:hAnsi="timesnewromanpsmt"/>
      <w:color w:val="000000"/>
      <w:sz w:val="28"/>
      <w:szCs w:val="28"/>
    </w:rPr>
  </w:style>
  <w:style w:type="paragraph" w:styleId="aff1">
    <w:name w:val="Body Text Indent"/>
    <w:basedOn w:val="a"/>
    <w:link w:val="aff2"/>
    <w:uiPriority w:val="99"/>
    <w:semiHidden/>
    <w:unhideWhenUsed/>
    <w:rsid w:val="009A07B4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9A07B4"/>
    <w:rPr>
      <w:sz w:val="24"/>
      <w:szCs w:val="24"/>
    </w:rPr>
  </w:style>
  <w:style w:type="paragraph" w:styleId="aff3">
    <w:name w:val="No Spacing"/>
    <w:uiPriority w:val="1"/>
    <w:qFormat/>
    <w:rsid w:val="009A07B4"/>
    <w:rPr>
      <w:rFonts w:ascii="Calibri" w:hAnsi="Calibri"/>
      <w:sz w:val="22"/>
      <w:szCs w:val="22"/>
    </w:rPr>
  </w:style>
  <w:style w:type="character" w:customStyle="1" w:styleId="aff4">
    <w:name w:val="Основной текст_"/>
    <w:link w:val="12"/>
    <w:rsid w:val="009A07B4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f4"/>
    <w:rsid w:val="009A07B4"/>
    <w:pPr>
      <w:widowControl w:val="0"/>
      <w:shd w:val="clear" w:color="auto" w:fill="FFFFFF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consultantplus://offline/ref=7477D36D247F526C7BD4B7DDD08F15A6014F84D62298DDA4DCA8A2DB7828FD21BF4B5E0D31D769E7uBz4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9501</Words>
  <Characters>54158</Characters>
  <Application>Microsoft Office Word</Application>
  <DocSecurity>0</DocSecurity>
  <Lines>451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ПОСТАНОВЛЕНИЕ</vt:lpstr>
      <vt:lpstr>Срок предоставления муниципальной услуги</vt:lpstr>
      <vt:lpstr>        Размер платы, взимаемой с заявителя при предоставлении муниципальной услуги, и с</vt:lpstr>
      <vt:lpstr>        </vt:lpstr>
      <vt:lpstr/>
      <vt:lpstr>Максимальный срок ожидания в очереди при подаче заявления о предоставлении муниц</vt:lpstr>
    </vt:vector>
  </TitlesOfParts>
  <Company>Microsoft</Company>
  <LinksUpToDate>false</LinksUpToDate>
  <CharactersWithSpaces>63532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Pobedim</cp:lastModifiedBy>
  <cp:revision>4</cp:revision>
  <cp:lastPrinted>2023-05-02T01:15:00Z</cp:lastPrinted>
  <dcterms:created xsi:type="dcterms:W3CDTF">2023-03-24T07:34:00Z</dcterms:created>
  <dcterms:modified xsi:type="dcterms:W3CDTF">2023-05-02T01:15:00Z</dcterms:modified>
</cp:coreProperties>
</file>