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217446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Топчихинского района Алтайского края</w:t>
      </w:r>
    </w:p>
    <w:p w:rsidR="00E85C2F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2B44FE" w:rsidRPr="00217446" w:rsidRDefault="002D0236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28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</w:t>
      </w:r>
      <w:r w:rsidR="00BA4D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.2021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111150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E85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</w:t>
      </w:r>
    </w:p>
    <w:p w:rsidR="002B44FE" w:rsidRPr="00217446" w:rsidRDefault="002B44FE" w:rsidP="002B44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7446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2B44FE" w:rsidRPr="00217446" w:rsidRDefault="002B44FE" w:rsidP="002B4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4FE" w:rsidRPr="00217446" w:rsidRDefault="00ED6CD5" w:rsidP="00ED6CD5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7446">
        <w:rPr>
          <w:rFonts w:ascii="Times New Roman" w:hAnsi="Times New Roman" w:cs="Times New Roman"/>
          <w:sz w:val="28"/>
          <w:szCs w:val="28"/>
        </w:rPr>
        <w:t>З</w:t>
      </w:r>
      <w:r w:rsidR="00FA0ECA">
        <w:rPr>
          <w:rFonts w:ascii="Times New Roman" w:hAnsi="Times New Roman" w:cs="Times New Roman"/>
          <w:sz w:val="28"/>
          <w:szCs w:val="28"/>
        </w:rPr>
        <w:t>аседания</w:t>
      </w:r>
      <w:r w:rsidR="003E5572" w:rsidRPr="00217446">
        <w:rPr>
          <w:rFonts w:ascii="Times New Roman" w:hAnsi="Times New Roman" w:cs="Times New Roman"/>
          <w:sz w:val="28"/>
          <w:szCs w:val="28"/>
        </w:rPr>
        <w:t xml:space="preserve"> </w:t>
      </w:r>
      <w:r w:rsidR="00EF6F6A" w:rsidRPr="00217446">
        <w:rPr>
          <w:rFonts w:ascii="Times New Roman" w:hAnsi="Times New Roman" w:cs="Times New Roman"/>
          <w:sz w:val="28"/>
          <w:szCs w:val="28"/>
        </w:rPr>
        <w:t>комиссии</w:t>
      </w:r>
      <w:r w:rsidR="004D249C" w:rsidRPr="0021744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в Топчихинском районе</w:t>
      </w:r>
    </w:p>
    <w:p w:rsidR="002B44FE" w:rsidRPr="00217446" w:rsidRDefault="002B44FE" w:rsidP="002B44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217446" w:rsidTr="00E85C2F">
        <w:trPr>
          <w:trHeight w:val="334"/>
        </w:trPr>
        <w:tc>
          <w:tcPr>
            <w:tcW w:w="3098" w:type="dxa"/>
          </w:tcPr>
          <w:p w:rsidR="002B44FE" w:rsidRPr="00217446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Председательствующий</w:t>
            </w:r>
            <w:r w:rsidR="002B44FE"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2B44FE" w:rsidRPr="00217446" w:rsidRDefault="002B44FE" w:rsidP="00E6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2B44FE" w:rsidRPr="00217446" w:rsidRDefault="00230DCA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7319F0">
              <w:rPr>
                <w:rFonts w:ascii="Times New Roman" w:hAnsi="Times New Roman" w:cs="Times New Roman"/>
                <w:sz w:val="28"/>
                <w:szCs w:val="28"/>
              </w:rPr>
              <w:t xml:space="preserve">Исупов Максим Сергеевич, заместитель главы Администрации района </w:t>
            </w:r>
            <w:r w:rsidR="007319F0" w:rsidRPr="00E35676">
              <w:rPr>
                <w:rFonts w:ascii="Times New Roman" w:hAnsi="Times New Roman" w:cs="Times New Roman"/>
                <w:sz w:val="28"/>
                <w:szCs w:val="28"/>
              </w:rPr>
              <w:t>(вопросы строительства, ЖКХ, дорожного хозяйства, тра</w:t>
            </w:r>
            <w:r w:rsidR="007319F0">
              <w:rPr>
                <w:rFonts w:ascii="Times New Roman" w:hAnsi="Times New Roman" w:cs="Times New Roman"/>
                <w:sz w:val="28"/>
                <w:szCs w:val="28"/>
              </w:rPr>
              <w:t>нспорта, связи), заместитель председателя комиссии</w:t>
            </w:r>
          </w:p>
        </w:tc>
      </w:tr>
      <w:tr w:rsidR="002B44FE" w:rsidRPr="00217446" w:rsidTr="00E85C2F">
        <w:trPr>
          <w:trHeight w:val="345"/>
        </w:trPr>
        <w:tc>
          <w:tcPr>
            <w:tcW w:w="3098" w:type="dxa"/>
          </w:tcPr>
          <w:p w:rsidR="002B44FE" w:rsidRPr="00217446" w:rsidRDefault="002B44FE" w:rsidP="00E66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683" w:type="dxa"/>
          </w:tcPr>
          <w:p w:rsidR="002B44FE" w:rsidRPr="00217446" w:rsidRDefault="00230DCA" w:rsidP="00F658C7">
            <w:pPr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1A69" w:rsidRPr="00217446">
              <w:rPr>
                <w:rFonts w:ascii="Times New Roman" w:hAnsi="Times New Roman"/>
                <w:sz w:val="28"/>
                <w:szCs w:val="28"/>
              </w:rPr>
              <w:t>Кладова Елена Сергеевна, консультант по взаимодействию с правоохранительными органами</w:t>
            </w:r>
            <w:r w:rsidR="00BA4D94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4FE" w:rsidRPr="00217446" w:rsidRDefault="002B44FE" w:rsidP="002B44FE">
      <w:pPr>
        <w:rPr>
          <w:rFonts w:ascii="Times New Roman" w:hAnsi="Times New Roman" w:cs="Times New Roman"/>
          <w:sz w:val="28"/>
          <w:szCs w:val="28"/>
        </w:rPr>
      </w:pPr>
    </w:p>
    <w:p w:rsidR="002B44FE" w:rsidRDefault="002B44FE" w:rsidP="002B44FE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44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A4D94" w:rsidRPr="00217446" w:rsidRDefault="00BA4D94" w:rsidP="002B44FE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217446" w:rsidTr="00E85C2F">
        <w:trPr>
          <w:trHeight w:val="487"/>
        </w:trPr>
        <w:tc>
          <w:tcPr>
            <w:tcW w:w="3085" w:type="dxa"/>
          </w:tcPr>
          <w:p w:rsidR="00071A69" w:rsidRPr="00217446" w:rsidRDefault="00071A69" w:rsidP="004D013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8408B" w:rsidRPr="00217446" w:rsidRDefault="0048408B" w:rsidP="004D013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71A69" w:rsidRPr="00217446" w:rsidRDefault="00071A69" w:rsidP="004D249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8B" w:rsidRPr="00217446" w:rsidTr="00E85C2F">
        <w:trPr>
          <w:trHeight w:val="487"/>
        </w:trPr>
        <w:tc>
          <w:tcPr>
            <w:tcW w:w="3085" w:type="dxa"/>
          </w:tcPr>
          <w:p w:rsidR="0048408B" w:rsidRPr="00217446" w:rsidRDefault="0048408B" w:rsidP="00D2317A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Николаевич</w:t>
            </w:r>
          </w:p>
        </w:tc>
        <w:tc>
          <w:tcPr>
            <w:tcW w:w="6662" w:type="dxa"/>
          </w:tcPr>
          <w:p w:rsidR="0048408B" w:rsidRPr="00217446" w:rsidRDefault="0048408B" w:rsidP="00D2317A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- начальник филиала «Топчихинский» ГУП ДХ АК «Центральное ДСУ» (по согласованию);</w:t>
            </w:r>
          </w:p>
        </w:tc>
      </w:tr>
      <w:tr w:rsidR="002D0236" w:rsidRPr="00217446" w:rsidTr="00E85C2F">
        <w:trPr>
          <w:trHeight w:val="487"/>
        </w:trPr>
        <w:tc>
          <w:tcPr>
            <w:tcW w:w="3085" w:type="dxa"/>
          </w:tcPr>
          <w:p w:rsidR="002D0236" w:rsidRPr="005F2430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Константин Васильевич</w:t>
            </w:r>
          </w:p>
        </w:tc>
        <w:tc>
          <w:tcPr>
            <w:tcW w:w="6662" w:type="dxa"/>
          </w:tcPr>
          <w:p w:rsidR="002D0236" w:rsidRPr="00217446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«Топчихинская ЦРБ» (по согласованию);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Pr="00217446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Александр Иванович</w:t>
            </w:r>
          </w:p>
        </w:tc>
        <w:tc>
          <w:tcPr>
            <w:tcW w:w="6662" w:type="dxa"/>
          </w:tcPr>
          <w:p w:rsidR="002D0236" w:rsidRPr="00217446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«Топчихинский» (по согласованию);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Краскова Наталья Сергеевна</w:t>
            </w:r>
          </w:p>
        </w:tc>
        <w:tc>
          <w:tcPr>
            <w:tcW w:w="6662" w:type="dxa"/>
          </w:tcPr>
          <w:p w:rsidR="002D0236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Топчихинского сельсовета (по согласованию);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Pr="003B52E7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3B52E7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комитета ЖКХ, дорожного хозяйства, транспорта, связи Администрации района;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Pr="003B52E7" w:rsidRDefault="002D0236" w:rsidP="002D0236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 xml:space="preserve">Шишкин Евгений Сергеевич </w:t>
            </w:r>
          </w:p>
        </w:tc>
        <w:tc>
          <w:tcPr>
            <w:tcW w:w="6662" w:type="dxa"/>
          </w:tcPr>
          <w:p w:rsidR="002D0236" w:rsidRPr="003B52E7" w:rsidRDefault="002D0236" w:rsidP="002D0236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51 ПСЧ 7 ПСО ФПС ГПС Главного управления МЧС России </w:t>
            </w: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по Алтайскому краю» (по согласованию).</w:t>
            </w:r>
          </w:p>
        </w:tc>
      </w:tr>
    </w:tbl>
    <w:p w:rsidR="000C2A0E" w:rsidRDefault="000C2A0E" w:rsidP="002D02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785" w:rsidRPr="00F551B5" w:rsidRDefault="00217446" w:rsidP="007E4C6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744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96785" w:rsidRPr="00A96785" w:rsidRDefault="00A96785" w:rsidP="00A96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1. Анализ состояния аварийности в районе за 3 квартал 2021 г. и меры по ее стабилизации.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2. О мерах, принимаемых по обеспечению безопасности дорожного движения при организации перевозок пассажиров и багажа.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3. О подготовке к эксплуатации дорог района к осенне-зимнему периоду.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 xml:space="preserve">4. Об итогах выполнения мероприятий по ремонту дорог, элементов их </w:t>
      </w:r>
      <w:r w:rsidRPr="002D0236">
        <w:rPr>
          <w:rFonts w:ascii="Times New Roman" w:hAnsi="Times New Roman" w:cs="Times New Roman"/>
          <w:sz w:val="28"/>
          <w:szCs w:val="28"/>
        </w:rPr>
        <w:lastRenderedPageBreak/>
        <w:t>обустройства, пешеходных переходов в соответствии с нормами требований в области безопасности дорожного движения.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5. Обустройство пешеходного перехода на автодороге Топчиха – Чистюнька-К-13.</w:t>
      </w:r>
    </w:p>
    <w:p w:rsidR="002D0236" w:rsidRPr="002D0236" w:rsidRDefault="002D0236" w:rsidP="002D02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1. Анализ состояния аварийности в районе за 3 квартал 2021 г. и меры по ее стабилизации.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2D0236">
        <w:rPr>
          <w:rFonts w:ascii="Times New Roman" w:hAnsi="Times New Roman" w:cs="Times New Roman"/>
          <w:sz w:val="28"/>
          <w:szCs w:val="28"/>
        </w:rPr>
        <w:t>А.И. Кобзева (текст доклада прилагается).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1.1. Информацию А.И. Кобзева принять к сведению.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1.2. Рекомендовать ОГИБДД МО МВД России «Топчихинский» провести мероприятия по профилактике детского дорожно-транспортного травматизма «Стань заметнее на дороге».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Ответственные – А.И. Кобзев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Срок исполнения – 25.12.2021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1.3. Рекомендовать комитету по финансам, налоговой и кредитной политике Администрации района осуществить финансирование данного мероприятия.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Ответственные – О.В. Носевич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Срок исполнения – 15.11.2021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1.4. Рекомендовать обеспечить освещение мероприятий и размещение материалов, направленных на формирование и популяризацию культуры безопасного поведения детей и взрослых на дорогах в средствах массовой информации, в ведомственных аккаунтах и социальных сетях, родительских чатах.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Ответственные – А.И. Кобзев, Н.А. Рибзам, Е.В. Морина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Срок исполнения – 10.12.2021</w:t>
      </w:r>
    </w:p>
    <w:p w:rsid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2. О мерах, принимаемых по обеспечению безопасности дорожного движения при организации перевозок пассажиров и багажа.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D0236">
        <w:rPr>
          <w:rFonts w:ascii="Times New Roman" w:hAnsi="Times New Roman" w:cs="Times New Roman"/>
          <w:sz w:val="28"/>
          <w:szCs w:val="28"/>
        </w:rPr>
        <w:t xml:space="preserve"> </w:t>
      </w:r>
      <w:r w:rsidRPr="002D0236">
        <w:rPr>
          <w:rFonts w:ascii="Times New Roman" w:hAnsi="Times New Roman" w:cs="Times New Roman"/>
          <w:sz w:val="28"/>
          <w:szCs w:val="28"/>
        </w:rPr>
        <w:t>А.И. Кобзева (текст доклада прилагается).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2.1. Информацию А.И. Кобзева принять к сведению.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2.2. Рекомендовать ОГИБДД МО МВД России «Топчихинский» осуществлять мероприятия по выявлению нелегальных перевозчиков.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Ответственные – А.И. Кобзев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Срок исполнения – 25.12.2021</w:t>
      </w: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3. О подготовке к эксплуатации дорог района к осенне-зимнему периоду.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А.Н. Григорьева, А.А. Путилину (текст докладов</w:t>
      </w:r>
      <w:r w:rsidRPr="002D0236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3.1. Информацию А.Н. Григорьева, А.А. Путилиной принять к сведению.</w:t>
      </w: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lastRenderedPageBreak/>
        <w:t>4. Об итогах выполнения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2D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Григорьева, А.А. Путилину (текст докладов</w:t>
      </w:r>
      <w:r w:rsidRPr="002D0236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4.1. Информацию А.Н. Григорьева, А.А. Путилиной принять к сведению.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4.2. Рекомендовать комитету ЖКХ, дорожного хозяйства, транспорта, связи осуществлять мероприятия согласно Плану-графику по обустройству пешеходных переходов в соответствии с новыми национальными стандартами на 2022 год.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Ответственные – А.А. Путилина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Срок исполнения – 25.09.2022</w:t>
      </w: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236">
        <w:rPr>
          <w:rFonts w:ascii="Times New Roman" w:hAnsi="Times New Roman" w:cs="Times New Roman"/>
          <w:b/>
          <w:sz w:val="28"/>
          <w:szCs w:val="28"/>
        </w:rPr>
        <w:t>5. Обустройство пешеходного перехода на автодороге Топчиха – Чистюнька-К-13.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2D0236">
        <w:rPr>
          <w:rFonts w:ascii="Times New Roman" w:hAnsi="Times New Roman" w:cs="Times New Roman"/>
          <w:sz w:val="28"/>
          <w:szCs w:val="28"/>
        </w:rPr>
        <w:t>М.С. Исупова (текст доклада прилагается).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23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Информацию М.С. Исупова</w:t>
      </w:r>
      <w:r w:rsidRPr="002D0236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5.2. Рекомендовать комитету ЖКХ, дорожного хозяйства, транспорта, связи направить ходатайство о возможности обустройства пешеходного перехода в КГКУ «Алтайавтодор».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0236">
        <w:rPr>
          <w:rFonts w:ascii="Times New Roman" w:hAnsi="Times New Roman" w:cs="Times New Roman"/>
          <w:sz w:val="28"/>
          <w:szCs w:val="28"/>
        </w:rPr>
        <w:t>Ответственные – А.А. Путилина</w:t>
      </w:r>
    </w:p>
    <w:p w:rsidR="002D0236" w:rsidRPr="002D0236" w:rsidRDefault="002D0236" w:rsidP="002D023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01.12</w:t>
      </w:r>
      <w:r w:rsidRPr="002D0236">
        <w:rPr>
          <w:rFonts w:ascii="Times New Roman" w:hAnsi="Times New Roman" w:cs="Times New Roman"/>
          <w:sz w:val="28"/>
          <w:szCs w:val="28"/>
        </w:rPr>
        <w:t>.2021</w:t>
      </w:r>
    </w:p>
    <w:p w:rsidR="00E22958" w:rsidRPr="00A96785" w:rsidRDefault="00E22958" w:rsidP="00F551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317A" w:rsidRPr="00A96785" w:rsidRDefault="00D2317A" w:rsidP="00D231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44FE" w:rsidRPr="00A96785" w:rsidRDefault="00F551B5" w:rsidP="00BE7B0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141029" w:rsidRPr="00A96785">
        <w:rPr>
          <w:rFonts w:ascii="Times New Roman" w:hAnsi="Times New Roman" w:cs="Times New Roman"/>
          <w:noProof/>
          <w:sz w:val="28"/>
          <w:szCs w:val="28"/>
        </w:rPr>
        <w:t xml:space="preserve"> комиссии       </w:t>
      </w:r>
      <w:r w:rsidR="000054CE" w:rsidRPr="00A96785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2D023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М.С. Исупов</w:t>
      </w:r>
    </w:p>
    <w:p w:rsidR="00FC55AF" w:rsidRPr="00A96785" w:rsidRDefault="00FC55AF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17297" w:rsidRPr="00A96785" w:rsidRDefault="002B44FE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A96785">
        <w:rPr>
          <w:rFonts w:ascii="Times New Roman" w:hAnsi="Times New Roman" w:cs="Times New Roman"/>
          <w:noProof/>
          <w:sz w:val="28"/>
          <w:szCs w:val="28"/>
        </w:rPr>
        <w:t xml:space="preserve">Секретарь комиссии                                                 </w:t>
      </w:r>
      <w:r w:rsidR="00217446" w:rsidRPr="00A9678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3219D8" w:rsidRPr="00A96785">
        <w:rPr>
          <w:rFonts w:ascii="Times New Roman" w:hAnsi="Times New Roman" w:cs="Times New Roman"/>
          <w:noProof/>
          <w:sz w:val="28"/>
          <w:szCs w:val="28"/>
        </w:rPr>
        <w:t>Е.С. Кладова</w:t>
      </w:r>
    </w:p>
    <w:p w:rsidR="00D76BB9" w:rsidRPr="00A96785" w:rsidRDefault="00D76BB9" w:rsidP="00BE7B04">
      <w:pPr>
        <w:rPr>
          <w:rFonts w:ascii="Times New Roman" w:hAnsi="Times New Roman" w:cs="Times New Roman"/>
          <w:sz w:val="28"/>
          <w:szCs w:val="28"/>
        </w:rPr>
      </w:pPr>
    </w:p>
    <w:sectPr w:rsidR="00D76BB9" w:rsidRPr="00A96785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D4" w:rsidRDefault="00A036D4">
      <w:r>
        <w:separator/>
      </w:r>
    </w:p>
  </w:endnote>
  <w:endnote w:type="continuationSeparator" w:id="0">
    <w:p w:rsidR="00A036D4" w:rsidRDefault="00A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D4" w:rsidRDefault="00A036D4">
      <w:r>
        <w:separator/>
      </w:r>
    </w:p>
  </w:footnote>
  <w:footnote w:type="continuationSeparator" w:id="0">
    <w:p w:rsidR="00A036D4" w:rsidRDefault="00A0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BAA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C24"/>
    <w:rsid w:val="003E5572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0A87"/>
  <w15:docId w15:val="{1C10755A-F053-47BE-B678-1BA96B3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5188-4FE7-44BE-ACEE-85844D5B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root</cp:lastModifiedBy>
  <cp:revision>75</cp:revision>
  <cp:lastPrinted>2021-10-29T09:35:00Z</cp:lastPrinted>
  <dcterms:created xsi:type="dcterms:W3CDTF">2019-01-10T07:55:00Z</dcterms:created>
  <dcterms:modified xsi:type="dcterms:W3CDTF">2021-10-29T09:35:00Z</dcterms:modified>
</cp:coreProperties>
</file>