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17F" w:rsidRPr="002E717F" w:rsidRDefault="002E717F" w:rsidP="002E71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  <w:r w:rsidRPr="002E717F"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  <w:t>ТОПЧИХИНСКАЯ РАЙОННАЯ</w:t>
      </w:r>
    </w:p>
    <w:p w:rsidR="002E717F" w:rsidRPr="002E717F" w:rsidRDefault="002E717F" w:rsidP="002E71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17F">
        <w:rPr>
          <w:rFonts w:ascii="Times New Roman" w:eastAsia="Times New Roman" w:hAnsi="Times New Roman" w:cs="Times New Roman"/>
          <w:b/>
          <w:color w:val="000000"/>
          <w:sz w:val="34"/>
          <w:szCs w:val="24"/>
          <w:lang w:eastAsia="ru-RU"/>
        </w:rPr>
        <w:t>ТЕРРИТОРИАЛЬНАЯ ИЗБИРАТЕЛЬНАЯ КОМИССИЯ</w:t>
      </w:r>
    </w:p>
    <w:p w:rsidR="002E717F" w:rsidRPr="002E717F" w:rsidRDefault="002E717F" w:rsidP="002E71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E717F" w:rsidRPr="002E717F" w:rsidRDefault="002E717F" w:rsidP="002E71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0"/>
          <w:sz w:val="32"/>
          <w:szCs w:val="20"/>
          <w:lang w:eastAsia="ru-RU"/>
        </w:rPr>
      </w:pPr>
      <w:r w:rsidRPr="002E717F">
        <w:rPr>
          <w:rFonts w:ascii="Times New Roman" w:eastAsia="Times New Roman" w:hAnsi="Times New Roman" w:cs="Times New Roman"/>
          <w:b/>
          <w:color w:val="000000"/>
          <w:spacing w:val="60"/>
          <w:sz w:val="32"/>
          <w:szCs w:val="20"/>
          <w:lang w:eastAsia="ru-RU"/>
        </w:rPr>
        <w:t>РЕШЕНИЕ</w:t>
      </w:r>
    </w:p>
    <w:p w:rsidR="002E717F" w:rsidRPr="002E717F" w:rsidRDefault="002E717F" w:rsidP="002E717F">
      <w:pPr>
        <w:widowControl w:val="0"/>
        <w:autoSpaceDE w:val="0"/>
        <w:autoSpaceDN w:val="0"/>
        <w:adjustRightInd w:val="0"/>
        <w:spacing w:after="0" w:line="240" w:lineRule="auto"/>
        <w:rPr>
          <w:rFonts w:ascii="ༀЀ" w:eastAsia="Times New Roman" w:hAnsi="ༀЀ" w:cs="Times New Roman"/>
          <w:color w:val="000000"/>
          <w:sz w:val="20"/>
          <w:szCs w:val="20"/>
          <w:lang w:eastAsia="ru-RU"/>
        </w:rPr>
      </w:pPr>
    </w:p>
    <w:tbl>
      <w:tblPr>
        <w:tblW w:w="9577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034"/>
      </w:tblGrid>
      <w:tr w:rsidR="002E717F" w:rsidRPr="002E717F" w:rsidTr="00CA0808">
        <w:tc>
          <w:tcPr>
            <w:tcW w:w="3436" w:type="dxa"/>
          </w:tcPr>
          <w:p w:rsidR="002E717F" w:rsidRPr="002E717F" w:rsidRDefault="002E717F" w:rsidP="00F1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17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E7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17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</w:t>
            </w:r>
            <w:r w:rsidRPr="002E7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ября </w:t>
            </w:r>
            <w:r w:rsidRPr="002E7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F17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2E7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 </w:t>
            </w:r>
          </w:p>
        </w:tc>
        <w:tc>
          <w:tcPr>
            <w:tcW w:w="3107" w:type="dxa"/>
          </w:tcPr>
          <w:p w:rsidR="002E717F" w:rsidRPr="002E717F" w:rsidRDefault="002E717F" w:rsidP="002E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4" w:type="dxa"/>
          </w:tcPr>
          <w:p w:rsidR="002E717F" w:rsidRPr="002E717F" w:rsidRDefault="00F17828" w:rsidP="00F17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EC3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2E717F" w:rsidRPr="002E7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0F5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</w:t>
            </w:r>
          </w:p>
        </w:tc>
      </w:tr>
      <w:tr w:rsidR="002E717F" w:rsidRPr="002E717F" w:rsidTr="00CA0808">
        <w:tc>
          <w:tcPr>
            <w:tcW w:w="3436" w:type="dxa"/>
          </w:tcPr>
          <w:p w:rsidR="002E717F" w:rsidRPr="002E717F" w:rsidRDefault="002E717F" w:rsidP="002E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7" w:type="dxa"/>
          </w:tcPr>
          <w:p w:rsidR="002E717F" w:rsidRPr="002E717F" w:rsidRDefault="002E717F" w:rsidP="002E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E717F" w:rsidRPr="002E717F" w:rsidRDefault="002E717F" w:rsidP="002E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E717F" w:rsidRPr="002E717F" w:rsidRDefault="002E717F" w:rsidP="002E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Топчиха</w:t>
            </w:r>
          </w:p>
        </w:tc>
        <w:tc>
          <w:tcPr>
            <w:tcW w:w="3034" w:type="dxa"/>
          </w:tcPr>
          <w:p w:rsidR="002E717F" w:rsidRPr="002E717F" w:rsidRDefault="002E717F" w:rsidP="002E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E717F" w:rsidRPr="002E717F" w:rsidRDefault="002E717F" w:rsidP="002E71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E717F" w:rsidRDefault="002E717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45"/>
      </w:tblGrid>
      <w:tr w:rsidR="002E717F" w:rsidRPr="002E717F" w:rsidTr="00CA0808">
        <w:trPr>
          <w:jc w:val="center"/>
        </w:trPr>
        <w:tc>
          <w:tcPr>
            <w:tcW w:w="5245" w:type="dxa"/>
          </w:tcPr>
          <w:p w:rsidR="002E717F" w:rsidRPr="00F17828" w:rsidRDefault="00F17828" w:rsidP="002E717F">
            <w:pPr>
              <w:spacing w:after="0" w:line="240" w:lineRule="auto"/>
              <w:ind w:right="33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828">
              <w:rPr>
                <w:rFonts w:ascii="Times New Roman" w:hAnsi="Times New Roman" w:cs="Times New Roman"/>
                <w:sz w:val="28"/>
                <w:szCs w:val="28"/>
              </w:rPr>
              <w:t>Об уничтожении по истечении сроков хранения документов, связанных с подготовкой и проведением выборов депутатов Государственной Думы Федерального Собрания Российской Федерации восьмого созыва, депутатов Алтайского краевого Законодательного Собрания восьмого созыва</w:t>
            </w:r>
          </w:p>
        </w:tc>
      </w:tr>
    </w:tbl>
    <w:p w:rsidR="002E717F" w:rsidRPr="002E717F" w:rsidRDefault="002E717F" w:rsidP="002E71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17F" w:rsidRPr="002E717F" w:rsidRDefault="00F17828" w:rsidP="00687560">
      <w:pPr>
        <w:pStyle w:val="a3"/>
        <w:spacing w:before="0" w:after="0" w:line="360" w:lineRule="auto"/>
        <w:ind w:firstLine="720"/>
        <w:jc w:val="both"/>
        <w:rPr>
          <w:rFonts w:eastAsia="Calibri"/>
          <w:sz w:val="28"/>
          <w:szCs w:val="28"/>
        </w:rPr>
      </w:pPr>
      <w:r w:rsidRPr="00F17828">
        <w:rPr>
          <w:sz w:val="28"/>
          <w:szCs w:val="28"/>
        </w:rPr>
        <w:t>В соответствии с постановлением Центральной избирательной комиссии Российской Федерации от 11 августа 2021 года № 40/324-8</w:t>
      </w:r>
      <w:r>
        <w:rPr>
          <w:sz w:val="28"/>
          <w:szCs w:val="28"/>
          <w:lang w:val="ru-RU"/>
        </w:rPr>
        <w:t xml:space="preserve"> </w:t>
      </w:r>
      <w:r w:rsidRPr="00F17828">
        <w:rPr>
          <w:sz w:val="28"/>
          <w:szCs w:val="28"/>
        </w:rPr>
        <w:t xml:space="preserve">«О Порядке хранения и передачи в архивы документов, связанных с подготовкой и проведением выборов депутатов Государственной Думы Федерального Собрания Российской Федерации восьмого созыва, и Порядке уничтожения по истечении сроков хранения документов, связанных с подготовкой и </w:t>
      </w:r>
      <w:r>
        <w:rPr>
          <w:sz w:val="28"/>
          <w:szCs w:val="28"/>
          <w:lang w:val="ru-RU"/>
        </w:rPr>
        <w:t>п</w:t>
      </w:r>
      <w:r w:rsidRPr="00F17828">
        <w:rPr>
          <w:sz w:val="28"/>
          <w:szCs w:val="28"/>
        </w:rPr>
        <w:t>роведением выборов депутатов Государственной Думы Федерального Собрания Российской Федерации восьмого созыва», решением Избирательной комиссии Алтайского края от 1 ноября 2021 года № 138/1269-7 «О Порядке хранения и передачи в архивы документов, связанных с подготовкой и проведением выборов депутатов Алтайского краевого Законодательного Собрания восьмого созыва, и Порядке уничтожения документов, связанных с подготовкой и проведением выборов депутатов Алтайского краевого Законодательного Собрания восьмого созыва»</w:t>
      </w:r>
      <w:r w:rsidRPr="00F17828">
        <w:rPr>
          <w:sz w:val="28"/>
          <w:szCs w:val="28"/>
          <w:lang w:val="ru-RU"/>
        </w:rPr>
        <w:t xml:space="preserve"> </w:t>
      </w:r>
      <w:r w:rsidR="002E717F" w:rsidRPr="002E717F">
        <w:rPr>
          <w:sz w:val="28"/>
          <w:szCs w:val="28"/>
        </w:rPr>
        <w:t xml:space="preserve">Топчихинская районная </w:t>
      </w:r>
      <w:r w:rsidR="002E717F" w:rsidRPr="002E717F">
        <w:rPr>
          <w:rFonts w:eastAsia="Calibri"/>
          <w:sz w:val="28"/>
          <w:szCs w:val="28"/>
        </w:rPr>
        <w:t>территориальная избирательная комиссия</w:t>
      </w:r>
    </w:p>
    <w:p w:rsidR="002E717F" w:rsidRPr="002E717F" w:rsidRDefault="002E717F" w:rsidP="0068756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717F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F17828" w:rsidRPr="00F17828" w:rsidRDefault="00F17828" w:rsidP="00687560">
      <w:pPr>
        <w:pStyle w:val="14-15"/>
        <w:tabs>
          <w:tab w:val="left" w:pos="1134"/>
        </w:tabs>
        <w:rPr>
          <w:szCs w:val="28"/>
        </w:rPr>
      </w:pPr>
      <w:r w:rsidRPr="00F17828">
        <w:rPr>
          <w:szCs w:val="28"/>
        </w:rPr>
        <w:t xml:space="preserve">1. Подготовить к уничтожению по акту следующие документы, связанные с подготовкой и проведением выборов депутатов Государственной Думы </w:t>
      </w:r>
      <w:r w:rsidRPr="00F17828">
        <w:rPr>
          <w:szCs w:val="28"/>
        </w:rPr>
        <w:lastRenderedPageBreak/>
        <w:t>Федерального Собрания Российской Федерации восьмого созыва, с истекшими сроками хранения:</w:t>
      </w:r>
    </w:p>
    <w:p w:rsidR="00F17828" w:rsidRPr="00F17828" w:rsidRDefault="00F17828" w:rsidP="006875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828">
        <w:rPr>
          <w:rFonts w:ascii="Times New Roman" w:hAnsi="Times New Roman" w:cs="Times New Roman"/>
          <w:sz w:val="28"/>
          <w:szCs w:val="28"/>
        </w:rPr>
        <w:t>- ведомости передачи избирательных бюллетеней членам участковых избирательных комиссий для выдачи их избирателям в помещении для голосования;</w:t>
      </w:r>
    </w:p>
    <w:p w:rsidR="00F17828" w:rsidRPr="00F17828" w:rsidRDefault="00F17828" w:rsidP="006875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828">
        <w:rPr>
          <w:rFonts w:ascii="Times New Roman" w:hAnsi="Times New Roman" w:cs="Times New Roman"/>
          <w:sz w:val="28"/>
          <w:szCs w:val="28"/>
        </w:rPr>
        <w:t>- опечатанные избирательные бюллетени;</w:t>
      </w:r>
    </w:p>
    <w:p w:rsidR="00F17828" w:rsidRPr="00F17828" w:rsidRDefault="00F17828" w:rsidP="006875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828">
        <w:rPr>
          <w:rFonts w:ascii="Times New Roman" w:hAnsi="Times New Roman" w:cs="Times New Roman"/>
          <w:sz w:val="28"/>
          <w:szCs w:val="28"/>
        </w:rPr>
        <w:t>- заявления избирателей о включении избирателя в список избирателей по месту нахождения;</w:t>
      </w:r>
    </w:p>
    <w:p w:rsidR="00F17828" w:rsidRPr="00F17828" w:rsidRDefault="00F17828" w:rsidP="006875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828">
        <w:rPr>
          <w:rFonts w:ascii="Times New Roman" w:hAnsi="Times New Roman" w:cs="Times New Roman"/>
          <w:sz w:val="28"/>
          <w:szCs w:val="28"/>
        </w:rPr>
        <w:t>- заявления избирателей об аннулировании включения избирателя в список избирателей по месту нахождения;</w:t>
      </w:r>
    </w:p>
    <w:p w:rsidR="00F17828" w:rsidRPr="00F17828" w:rsidRDefault="00F17828" w:rsidP="0068756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7828">
        <w:rPr>
          <w:rFonts w:ascii="Times New Roman" w:eastAsia="Calibri" w:hAnsi="Times New Roman" w:cs="Times New Roman"/>
          <w:sz w:val="28"/>
          <w:szCs w:val="28"/>
        </w:rPr>
        <w:t>- журнал регистрации заявлений избирателей о включении в список избирателей по месту нахождения;</w:t>
      </w:r>
    </w:p>
    <w:p w:rsidR="00F17828" w:rsidRPr="00F17828" w:rsidRDefault="00F17828" w:rsidP="006875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828">
        <w:rPr>
          <w:rFonts w:ascii="Times New Roman" w:hAnsi="Times New Roman" w:cs="Times New Roman"/>
          <w:sz w:val="28"/>
          <w:szCs w:val="28"/>
        </w:rPr>
        <w:t>- заявления избирателей о включении избирателя в список избирателей по месту жительства;</w:t>
      </w:r>
    </w:p>
    <w:p w:rsidR="00F17828" w:rsidRPr="00F17828" w:rsidRDefault="00F17828" w:rsidP="006875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828">
        <w:rPr>
          <w:rFonts w:ascii="Times New Roman" w:hAnsi="Times New Roman" w:cs="Times New Roman"/>
          <w:sz w:val="28"/>
          <w:szCs w:val="28"/>
        </w:rPr>
        <w:t>- неиспользованные специальные знаки (марки) для избирательных бюллетеней;</w:t>
      </w:r>
    </w:p>
    <w:p w:rsidR="00F17828" w:rsidRPr="00F17828" w:rsidRDefault="00F17828" w:rsidP="006875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828">
        <w:rPr>
          <w:rFonts w:ascii="Times New Roman" w:hAnsi="Times New Roman" w:cs="Times New Roman"/>
          <w:sz w:val="28"/>
          <w:szCs w:val="28"/>
        </w:rPr>
        <w:t>- листы (части листов) от использованных специальных знаков (марок) для избирательных бюллетеней;</w:t>
      </w:r>
    </w:p>
    <w:p w:rsidR="00F17828" w:rsidRPr="00F17828" w:rsidRDefault="00F17828" w:rsidP="006875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828">
        <w:rPr>
          <w:rFonts w:ascii="Times New Roman" w:hAnsi="Times New Roman" w:cs="Times New Roman"/>
          <w:sz w:val="28"/>
          <w:szCs w:val="28"/>
        </w:rPr>
        <w:t>- неиспользованные (погашенные) избирательные бюллетени;</w:t>
      </w:r>
    </w:p>
    <w:p w:rsidR="00F17828" w:rsidRPr="00F17828" w:rsidRDefault="00F17828" w:rsidP="006875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828">
        <w:rPr>
          <w:rFonts w:ascii="Times New Roman" w:hAnsi="Times New Roman" w:cs="Times New Roman"/>
          <w:sz w:val="28"/>
          <w:szCs w:val="28"/>
        </w:rPr>
        <w:t>- список избирателей с документами, предусмотренными постановлением ЦИК России от 1 июля 2021 года № 13/108-8;</w:t>
      </w:r>
    </w:p>
    <w:p w:rsidR="00F17828" w:rsidRPr="00F17828" w:rsidRDefault="00F17828" w:rsidP="006875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828">
        <w:rPr>
          <w:rFonts w:ascii="Times New Roman" w:hAnsi="Times New Roman" w:cs="Times New Roman"/>
          <w:sz w:val="28"/>
          <w:szCs w:val="28"/>
        </w:rPr>
        <w:t>- реестр избирателей, подлежащих исключению из списка избирателей по месту жительства;</w:t>
      </w:r>
    </w:p>
    <w:p w:rsidR="00F17828" w:rsidRPr="00F17828" w:rsidRDefault="00F17828" w:rsidP="006875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828">
        <w:rPr>
          <w:rFonts w:ascii="Times New Roman" w:hAnsi="Times New Roman" w:cs="Times New Roman"/>
          <w:sz w:val="28"/>
          <w:szCs w:val="28"/>
        </w:rPr>
        <w:t>- реестр избирателей, подавших неучтенные заявления о включении в список избирателей по месту нахождения;</w:t>
      </w:r>
    </w:p>
    <w:p w:rsidR="00F17828" w:rsidRPr="00F17828" w:rsidRDefault="00F17828" w:rsidP="006875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828">
        <w:rPr>
          <w:rFonts w:ascii="Times New Roman" w:hAnsi="Times New Roman" w:cs="Times New Roman"/>
          <w:sz w:val="28"/>
          <w:szCs w:val="28"/>
        </w:rPr>
        <w:t>- реестр заявлений (устных обращений) о голосовании вне помещения для голосования;</w:t>
      </w:r>
    </w:p>
    <w:p w:rsidR="00F17828" w:rsidRPr="00F17828" w:rsidRDefault="00F17828" w:rsidP="006875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828">
        <w:rPr>
          <w:rFonts w:ascii="Times New Roman" w:hAnsi="Times New Roman" w:cs="Times New Roman"/>
          <w:sz w:val="28"/>
          <w:szCs w:val="28"/>
        </w:rPr>
        <w:t>- заявления избирателей о включении в список избирателей в месте временного пребывания;</w:t>
      </w:r>
    </w:p>
    <w:p w:rsidR="00F17828" w:rsidRPr="00F17828" w:rsidRDefault="00F17828" w:rsidP="006875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828">
        <w:rPr>
          <w:rFonts w:ascii="Times New Roman" w:hAnsi="Times New Roman" w:cs="Times New Roman"/>
          <w:sz w:val="28"/>
          <w:szCs w:val="28"/>
        </w:rPr>
        <w:t>- заявления (обращения) избирателей о предоставлении возможности проголосовать вне помещения для голосования;</w:t>
      </w:r>
    </w:p>
    <w:p w:rsidR="00F17828" w:rsidRPr="00F17828" w:rsidRDefault="00F17828" w:rsidP="0068756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7828">
        <w:rPr>
          <w:rFonts w:ascii="Times New Roman" w:eastAsia="Calibri" w:hAnsi="Times New Roman" w:cs="Times New Roman"/>
          <w:sz w:val="28"/>
          <w:szCs w:val="28"/>
        </w:rPr>
        <w:lastRenderedPageBreak/>
        <w:t>- ведомости передачи избирательных бюллетеней членам участковых избирательных комиссий при проведении голосования вне помещения для голосования;</w:t>
      </w:r>
    </w:p>
    <w:p w:rsidR="00F17828" w:rsidRPr="00F17828" w:rsidRDefault="00F17828" w:rsidP="0068756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7828">
        <w:rPr>
          <w:rFonts w:ascii="Times New Roman" w:eastAsia="Calibri" w:hAnsi="Times New Roman" w:cs="Times New Roman"/>
          <w:sz w:val="28"/>
          <w:szCs w:val="28"/>
        </w:rPr>
        <w:t>- акты о проведении голосования вне помещения для голосования;</w:t>
      </w:r>
    </w:p>
    <w:p w:rsidR="00F17828" w:rsidRPr="00F17828" w:rsidRDefault="00F17828" w:rsidP="00687560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828">
        <w:rPr>
          <w:rFonts w:ascii="Times New Roman" w:hAnsi="Times New Roman" w:cs="Times New Roman"/>
          <w:sz w:val="28"/>
          <w:szCs w:val="28"/>
        </w:rPr>
        <w:t>- увеличенные формы протоколов участковых избирательных комиссий об итогах голосования;</w:t>
      </w:r>
    </w:p>
    <w:p w:rsidR="00F17828" w:rsidRPr="00F17828" w:rsidRDefault="00F17828" w:rsidP="00687560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828">
        <w:rPr>
          <w:rFonts w:ascii="Times New Roman" w:hAnsi="Times New Roman" w:cs="Times New Roman"/>
          <w:sz w:val="28"/>
          <w:szCs w:val="28"/>
        </w:rPr>
        <w:t>- ведомость применения средств видеонаблюдения в помещении для голосования;</w:t>
      </w:r>
    </w:p>
    <w:p w:rsidR="00F17828" w:rsidRPr="00F17828" w:rsidRDefault="00F17828" w:rsidP="00687560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828">
        <w:rPr>
          <w:rFonts w:ascii="Times New Roman" w:hAnsi="Times New Roman" w:cs="Times New Roman"/>
          <w:sz w:val="28"/>
          <w:szCs w:val="28"/>
        </w:rPr>
        <w:t>- увеличенная форма сводной таблицы об итогах голосования;</w:t>
      </w:r>
    </w:p>
    <w:p w:rsidR="00F17828" w:rsidRPr="00F17828" w:rsidRDefault="00F17828" w:rsidP="00687560">
      <w:pPr>
        <w:pStyle w:val="14-1"/>
        <w:rPr>
          <w:szCs w:val="28"/>
        </w:rPr>
      </w:pPr>
      <w:r w:rsidRPr="00F17828">
        <w:rPr>
          <w:szCs w:val="28"/>
        </w:rPr>
        <w:t>- акты о проведении голосования с использованием переносного ящика для голосования и сейф-пакета.</w:t>
      </w:r>
    </w:p>
    <w:p w:rsidR="00F17828" w:rsidRPr="00F17828" w:rsidRDefault="00F17828" w:rsidP="00687560">
      <w:pPr>
        <w:spacing w:after="0" w:line="360" w:lineRule="auto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F17828">
        <w:rPr>
          <w:rFonts w:ascii="Times New Roman" w:hAnsi="Times New Roman" w:cs="Times New Roman"/>
          <w:sz w:val="28"/>
          <w:szCs w:val="28"/>
        </w:rPr>
        <w:t>2. Подготовить к уничтожению по акту следующие документы, связанные с проведением выборов депутатов Алтайского краевого Законодательного Собрания восьмого созыва, с истекшими сроками хранения:</w:t>
      </w:r>
    </w:p>
    <w:p w:rsidR="00F17828" w:rsidRPr="00F17828" w:rsidRDefault="00F17828" w:rsidP="00687560">
      <w:pPr>
        <w:pStyle w:val="14-15"/>
        <w:contextualSpacing/>
        <w:rPr>
          <w:szCs w:val="28"/>
        </w:rPr>
      </w:pPr>
      <w:r w:rsidRPr="00F17828">
        <w:rPr>
          <w:szCs w:val="28"/>
        </w:rPr>
        <w:t>- опечатанные избирательные бюллетени;</w:t>
      </w:r>
    </w:p>
    <w:p w:rsidR="00F17828" w:rsidRPr="00F17828" w:rsidRDefault="00F17828" w:rsidP="00687560">
      <w:pPr>
        <w:pStyle w:val="14-15"/>
        <w:contextualSpacing/>
        <w:rPr>
          <w:szCs w:val="28"/>
        </w:rPr>
      </w:pPr>
      <w:r w:rsidRPr="00F17828">
        <w:rPr>
          <w:szCs w:val="28"/>
        </w:rPr>
        <w:t>- заявления избирателей о включении избирателя в список избирателей по месту нахождения;</w:t>
      </w:r>
    </w:p>
    <w:p w:rsidR="00F17828" w:rsidRPr="00F17828" w:rsidRDefault="00F17828" w:rsidP="00687560">
      <w:pPr>
        <w:pStyle w:val="14-15"/>
        <w:contextualSpacing/>
        <w:rPr>
          <w:rFonts w:eastAsia="Calibri"/>
          <w:szCs w:val="28"/>
        </w:rPr>
      </w:pPr>
      <w:r w:rsidRPr="00F17828">
        <w:rPr>
          <w:szCs w:val="28"/>
        </w:rPr>
        <w:t>- ж</w:t>
      </w:r>
      <w:r w:rsidRPr="00F17828">
        <w:rPr>
          <w:rFonts w:eastAsia="Calibri"/>
          <w:szCs w:val="28"/>
        </w:rPr>
        <w:t>урналы регистрации заявлений избирателей о включении в список избирателей по месту нахождения</w:t>
      </w:r>
      <w:r w:rsidRPr="00F17828">
        <w:rPr>
          <w:szCs w:val="28"/>
        </w:rPr>
        <w:t>;</w:t>
      </w:r>
    </w:p>
    <w:p w:rsidR="00F17828" w:rsidRPr="00F17828" w:rsidRDefault="00F17828" w:rsidP="00687560">
      <w:pPr>
        <w:pStyle w:val="14-15"/>
        <w:contextualSpacing/>
        <w:rPr>
          <w:rFonts w:eastAsia="Calibri"/>
          <w:szCs w:val="28"/>
        </w:rPr>
      </w:pPr>
      <w:r w:rsidRPr="00F17828">
        <w:rPr>
          <w:rFonts w:eastAsia="Calibri"/>
          <w:szCs w:val="28"/>
        </w:rPr>
        <w:t>- у</w:t>
      </w:r>
      <w:r w:rsidRPr="00F17828">
        <w:rPr>
          <w:szCs w:val="28"/>
        </w:rPr>
        <w:t>величенная форма сводной таблицы об итогах голосования;</w:t>
      </w:r>
    </w:p>
    <w:p w:rsidR="00F17828" w:rsidRPr="00F17828" w:rsidRDefault="00F17828" w:rsidP="00687560">
      <w:pPr>
        <w:pStyle w:val="14-15"/>
        <w:contextualSpacing/>
        <w:rPr>
          <w:szCs w:val="28"/>
        </w:rPr>
      </w:pPr>
      <w:r w:rsidRPr="00F17828">
        <w:rPr>
          <w:szCs w:val="28"/>
        </w:rPr>
        <w:t>- ведомости передачи избирательных бюллетеней членам участковых избирательных комиссий для выдачи их избирателям в помещении для голосования;</w:t>
      </w:r>
    </w:p>
    <w:p w:rsidR="00F17828" w:rsidRPr="00F17828" w:rsidRDefault="00F17828" w:rsidP="00687560">
      <w:pPr>
        <w:pStyle w:val="14-15"/>
        <w:contextualSpacing/>
        <w:rPr>
          <w:szCs w:val="28"/>
        </w:rPr>
      </w:pPr>
      <w:r w:rsidRPr="00F17828">
        <w:rPr>
          <w:szCs w:val="28"/>
        </w:rPr>
        <w:t>- заявления избирателей об аннулировании включения избирателя в список избирателей по месту нахождения;</w:t>
      </w:r>
    </w:p>
    <w:p w:rsidR="00F17828" w:rsidRPr="00F17828" w:rsidRDefault="00F17828" w:rsidP="00687560">
      <w:pPr>
        <w:pStyle w:val="14-15"/>
        <w:contextualSpacing/>
        <w:rPr>
          <w:szCs w:val="28"/>
        </w:rPr>
      </w:pPr>
      <w:r w:rsidRPr="00F17828">
        <w:rPr>
          <w:szCs w:val="28"/>
        </w:rPr>
        <w:t>- заявления избирателей о включении избирателя в список избирателей по месту жительства;</w:t>
      </w:r>
    </w:p>
    <w:p w:rsidR="00F17828" w:rsidRPr="00F17828" w:rsidRDefault="00F17828" w:rsidP="006875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828">
        <w:rPr>
          <w:rFonts w:ascii="Times New Roman" w:hAnsi="Times New Roman" w:cs="Times New Roman"/>
          <w:sz w:val="28"/>
          <w:szCs w:val="28"/>
        </w:rPr>
        <w:t xml:space="preserve">- список избирателей с документами, предусмотренными решением Избирательной комиссии Алтайского края от 24 августа 2021 года </w:t>
      </w:r>
      <w:r w:rsidRPr="00F17828">
        <w:rPr>
          <w:rFonts w:ascii="Times New Roman" w:hAnsi="Times New Roman" w:cs="Times New Roman"/>
          <w:sz w:val="28"/>
          <w:szCs w:val="28"/>
        </w:rPr>
        <w:br/>
        <w:t>№ 130/1175-7;</w:t>
      </w:r>
    </w:p>
    <w:p w:rsidR="00F17828" w:rsidRPr="00F17828" w:rsidRDefault="00F17828" w:rsidP="006875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828">
        <w:rPr>
          <w:rFonts w:ascii="Times New Roman" w:hAnsi="Times New Roman" w:cs="Times New Roman"/>
          <w:sz w:val="28"/>
          <w:szCs w:val="28"/>
        </w:rPr>
        <w:lastRenderedPageBreak/>
        <w:t>- реестр избирателей, подлежащих исключению из списка избирателей по месту жительства;</w:t>
      </w:r>
    </w:p>
    <w:p w:rsidR="00F17828" w:rsidRPr="00F17828" w:rsidRDefault="00F17828" w:rsidP="006875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828">
        <w:rPr>
          <w:rFonts w:ascii="Times New Roman" w:hAnsi="Times New Roman" w:cs="Times New Roman"/>
          <w:sz w:val="28"/>
          <w:szCs w:val="28"/>
        </w:rPr>
        <w:t>- реестр избирателей, подавших неучтенные заявления о включении в список избирателей по месту нахождения;</w:t>
      </w:r>
    </w:p>
    <w:p w:rsidR="00F17828" w:rsidRPr="00F17828" w:rsidRDefault="00F17828" w:rsidP="006875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828">
        <w:rPr>
          <w:rFonts w:ascii="Times New Roman" w:hAnsi="Times New Roman" w:cs="Times New Roman"/>
          <w:sz w:val="28"/>
          <w:szCs w:val="28"/>
        </w:rPr>
        <w:t>- реестр заявлений (устных обращений) о голосовании вне помещения для голосования;</w:t>
      </w:r>
    </w:p>
    <w:p w:rsidR="00F17828" w:rsidRPr="00F17828" w:rsidRDefault="00F17828" w:rsidP="006875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828">
        <w:rPr>
          <w:rFonts w:ascii="Times New Roman" w:hAnsi="Times New Roman" w:cs="Times New Roman"/>
          <w:sz w:val="28"/>
          <w:szCs w:val="28"/>
        </w:rPr>
        <w:t>- заявления избирателей о включении в список избирателей в месте временного пребывания;</w:t>
      </w:r>
    </w:p>
    <w:p w:rsidR="00F17828" w:rsidRPr="00F17828" w:rsidRDefault="00F17828" w:rsidP="006875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828">
        <w:rPr>
          <w:rFonts w:ascii="Times New Roman" w:hAnsi="Times New Roman" w:cs="Times New Roman"/>
          <w:sz w:val="28"/>
          <w:szCs w:val="28"/>
        </w:rPr>
        <w:t>- заявления (обращения) избирателей о предоставлении возможности проголосовать вне помещения для голосования;</w:t>
      </w:r>
    </w:p>
    <w:p w:rsidR="00F17828" w:rsidRPr="00F17828" w:rsidRDefault="00F17828" w:rsidP="0068756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7828">
        <w:rPr>
          <w:rFonts w:ascii="Times New Roman" w:eastAsia="Calibri" w:hAnsi="Times New Roman" w:cs="Times New Roman"/>
          <w:sz w:val="28"/>
          <w:szCs w:val="28"/>
        </w:rPr>
        <w:t>- ведомости передачи избирательных бюллетеней членам участковых избирательных комиссий при проведении голосования вне помещения для голосования</w:t>
      </w:r>
      <w:r w:rsidRPr="00F17828">
        <w:rPr>
          <w:rFonts w:ascii="Times New Roman" w:hAnsi="Times New Roman" w:cs="Times New Roman"/>
          <w:sz w:val="28"/>
          <w:szCs w:val="28"/>
        </w:rPr>
        <w:t>;</w:t>
      </w:r>
    </w:p>
    <w:p w:rsidR="00F17828" w:rsidRPr="00F17828" w:rsidRDefault="00F17828" w:rsidP="0068756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7828">
        <w:rPr>
          <w:rFonts w:ascii="Times New Roman" w:eastAsia="Calibri" w:hAnsi="Times New Roman" w:cs="Times New Roman"/>
          <w:sz w:val="28"/>
          <w:szCs w:val="28"/>
        </w:rPr>
        <w:t>- акты о проведении голосования вне помещения для голосования</w:t>
      </w:r>
      <w:r w:rsidRPr="00F17828">
        <w:rPr>
          <w:rFonts w:ascii="Times New Roman" w:hAnsi="Times New Roman" w:cs="Times New Roman"/>
          <w:sz w:val="28"/>
          <w:szCs w:val="28"/>
        </w:rPr>
        <w:t>;</w:t>
      </w:r>
    </w:p>
    <w:p w:rsidR="00F17828" w:rsidRPr="00F17828" w:rsidRDefault="00F17828" w:rsidP="00687560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828">
        <w:rPr>
          <w:rFonts w:ascii="Times New Roman" w:hAnsi="Times New Roman" w:cs="Times New Roman"/>
          <w:sz w:val="28"/>
          <w:szCs w:val="28"/>
        </w:rPr>
        <w:t>- увеличенные формы протоколов участковых избирательных комиссий об итогах голосования;</w:t>
      </w:r>
    </w:p>
    <w:p w:rsidR="00F17828" w:rsidRPr="00F17828" w:rsidRDefault="00F17828" w:rsidP="00687560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828">
        <w:rPr>
          <w:rFonts w:ascii="Times New Roman" w:hAnsi="Times New Roman" w:cs="Times New Roman"/>
          <w:sz w:val="28"/>
          <w:szCs w:val="28"/>
        </w:rPr>
        <w:t>- ведомость применения средств видеонаблюдения в помещении для голосования;</w:t>
      </w:r>
    </w:p>
    <w:p w:rsidR="00F17828" w:rsidRPr="00F17828" w:rsidRDefault="00F17828" w:rsidP="00687560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828">
        <w:rPr>
          <w:rFonts w:ascii="Times New Roman" w:hAnsi="Times New Roman" w:cs="Times New Roman"/>
          <w:sz w:val="28"/>
          <w:szCs w:val="28"/>
        </w:rPr>
        <w:t xml:space="preserve">- акты о проведении голосования с использованием переносного ящика для голосования и сейф-пакета. </w:t>
      </w:r>
    </w:p>
    <w:p w:rsidR="002E717F" w:rsidRPr="002E717F" w:rsidRDefault="002E717F" w:rsidP="006875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17F">
        <w:rPr>
          <w:rFonts w:ascii="Times New Roman" w:eastAsia="Times New Roman" w:hAnsi="Times New Roman" w:cs="Times New Roman"/>
          <w:sz w:val="28"/>
          <w:szCs w:val="28"/>
          <w:lang w:eastAsia="ru-RU"/>
        </w:rPr>
        <w:t>2. Образовать комиссию по уничтожению документов, указанных в пункте 1 настоящего решения, в следующем составе:</w:t>
      </w:r>
    </w:p>
    <w:p w:rsidR="002E717F" w:rsidRPr="002E717F" w:rsidRDefault="002E717F" w:rsidP="00687560">
      <w:pPr>
        <w:tabs>
          <w:tab w:val="center" w:pos="4677"/>
          <w:tab w:val="right" w:pos="9355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Трусов Е.Д.</w:t>
      </w:r>
      <w:r w:rsidR="00EC3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17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C3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1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</w:t>
      </w:r>
      <w:r w:rsidR="00EC3C7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заместитель председателя ТИК</w:t>
      </w:r>
      <w:r w:rsidRPr="002E71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C3C7E" w:rsidRDefault="002E717F" w:rsidP="00687560">
      <w:pPr>
        <w:tabs>
          <w:tab w:val="center" w:pos="4677"/>
          <w:tab w:val="right" w:pos="9355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17F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3C7E" w:rsidRDefault="00EC3C7E" w:rsidP="00687560">
      <w:pPr>
        <w:tabs>
          <w:tab w:val="center" w:pos="4677"/>
          <w:tab w:val="right" w:pos="9355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Носевич О.В. </w:t>
      </w:r>
      <w:r w:rsidRPr="002E717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1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ТИК;</w:t>
      </w:r>
    </w:p>
    <w:p w:rsidR="002E717F" w:rsidRDefault="002E717F" w:rsidP="00687560">
      <w:pPr>
        <w:tabs>
          <w:tab w:val="center" w:pos="4677"/>
          <w:tab w:val="right" w:pos="9355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Гасаева С.В.</w:t>
      </w:r>
      <w:r w:rsidR="00EC3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3C7E" w:rsidRPr="002E717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C3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Pr="002E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3C7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ТИК.</w:t>
      </w:r>
      <w:r w:rsidRPr="002E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E717F" w:rsidRPr="002E717F" w:rsidRDefault="002E717F" w:rsidP="006875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Поручить комиссии обеспечить уничтожение документов, указанных в пункте 1 настоящего решения,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2</w:t>
      </w:r>
      <w:r w:rsidR="00F1782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828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</w:t>
      </w:r>
      <w:r w:rsidR="00F17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2E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5211"/>
        <w:gridCol w:w="1643"/>
        <w:gridCol w:w="2893"/>
      </w:tblGrid>
      <w:tr w:rsidR="002E717F" w:rsidRPr="002E717F" w:rsidTr="00CA0808">
        <w:trPr>
          <w:trHeight w:val="609"/>
        </w:trPr>
        <w:tc>
          <w:tcPr>
            <w:tcW w:w="5211" w:type="dxa"/>
            <w:shd w:val="clear" w:color="auto" w:fill="auto"/>
            <w:vAlign w:val="bottom"/>
          </w:tcPr>
          <w:p w:rsidR="002E717F" w:rsidRPr="002E717F" w:rsidRDefault="002E717F" w:rsidP="0068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</w:p>
        </w:tc>
        <w:tc>
          <w:tcPr>
            <w:tcW w:w="1643" w:type="dxa"/>
            <w:shd w:val="clear" w:color="auto" w:fill="auto"/>
            <w:vAlign w:val="bottom"/>
          </w:tcPr>
          <w:p w:rsidR="002E717F" w:rsidRPr="002E717F" w:rsidRDefault="002E717F" w:rsidP="0068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3" w:type="dxa"/>
            <w:shd w:val="clear" w:color="auto" w:fill="auto"/>
            <w:vAlign w:val="bottom"/>
          </w:tcPr>
          <w:p w:rsidR="002E717F" w:rsidRPr="002E717F" w:rsidRDefault="002E717F" w:rsidP="00687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О.В. Носевич</w:t>
            </w:r>
          </w:p>
        </w:tc>
      </w:tr>
      <w:tr w:rsidR="002E717F" w:rsidRPr="002E717F" w:rsidTr="00CA0808">
        <w:trPr>
          <w:trHeight w:val="609"/>
        </w:trPr>
        <w:tc>
          <w:tcPr>
            <w:tcW w:w="5211" w:type="dxa"/>
            <w:shd w:val="clear" w:color="auto" w:fill="auto"/>
            <w:vAlign w:val="bottom"/>
          </w:tcPr>
          <w:p w:rsidR="002E717F" w:rsidRPr="002E717F" w:rsidRDefault="002E717F" w:rsidP="0068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717F" w:rsidRPr="002E717F" w:rsidRDefault="002E717F" w:rsidP="0068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</w:t>
            </w:r>
            <w:bookmarkStart w:id="0" w:name="_GoBack"/>
            <w:bookmarkEnd w:id="0"/>
            <w:r w:rsidRPr="002E7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тарь </w:t>
            </w:r>
          </w:p>
        </w:tc>
        <w:tc>
          <w:tcPr>
            <w:tcW w:w="1643" w:type="dxa"/>
            <w:shd w:val="clear" w:color="auto" w:fill="auto"/>
            <w:vAlign w:val="bottom"/>
          </w:tcPr>
          <w:p w:rsidR="002E717F" w:rsidRPr="002E717F" w:rsidRDefault="002E717F" w:rsidP="0068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3" w:type="dxa"/>
            <w:shd w:val="clear" w:color="auto" w:fill="auto"/>
            <w:vAlign w:val="bottom"/>
          </w:tcPr>
          <w:p w:rsidR="002E717F" w:rsidRPr="002E717F" w:rsidRDefault="002E717F" w:rsidP="00687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С.В. Гасаева</w:t>
            </w:r>
          </w:p>
        </w:tc>
      </w:tr>
    </w:tbl>
    <w:p w:rsidR="002E717F" w:rsidRDefault="002E717F" w:rsidP="0068756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E717F" w:rsidSect="00222209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17F"/>
    <w:rsid w:val="000F505C"/>
    <w:rsid w:val="00144C24"/>
    <w:rsid w:val="00222209"/>
    <w:rsid w:val="002E717F"/>
    <w:rsid w:val="00687560"/>
    <w:rsid w:val="00731219"/>
    <w:rsid w:val="00B45827"/>
    <w:rsid w:val="00CC41D4"/>
    <w:rsid w:val="00EC3C7E"/>
    <w:rsid w:val="00F17828"/>
    <w:rsid w:val="00FF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4EB71"/>
  <w15:chartTrackingRefBased/>
  <w15:docId w15:val="{08E8369A-BCBF-42BA-B1F6-6F2E08C4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717F"/>
    <w:pPr>
      <w:spacing w:before="100"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4">
    <w:name w:val="Основной текст Знак"/>
    <w:basedOn w:val="a0"/>
    <w:link w:val="a3"/>
    <w:rsid w:val="002E717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EC3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3C7E"/>
    <w:rPr>
      <w:rFonts w:ascii="Segoe UI" w:hAnsi="Segoe UI" w:cs="Segoe UI"/>
      <w:sz w:val="18"/>
      <w:szCs w:val="18"/>
    </w:rPr>
  </w:style>
  <w:style w:type="paragraph" w:customStyle="1" w:styleId="14-15">
    <w:name w:val="текст14-15"/>
    <w:basedOn w:val="a"/>
    <w:rsid w:val="00F1782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-1">
    <w:name w:val="Текст14-1"/>
    <w:aliases w:val="5,Текст 14-1,Стиль12-1,Т-1,текст14,Oaeno14-1,14х1,текст14-1,Т-14"/>
    <w:basedOn w:val="a"/>
    <w:uiPriority w:val="99"/>
    <w:rsid w:val="00F1782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7</cp:revision>
  <cp:lastPrinted>2022-11-23T05:47:00Z</cp:lastPrinted>
  <dcterms:created xsi:type="dcterms:W3CDTF">2021-09-27T05:53:00Z</dcterms:created>
  <dcterms:modified xsi:type="dcterms:W3CDTF">2022-11-23T05:49:00Z</dcterms:modified>
</cp:coreProperties>
</file>