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bookmarkStart w:id="0" w:name="_GoBack"/>
      <w:bookmarkEnd w:id="0"/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932122">
        <w:rPr>
          <w:b/>
          <w:bCs/>
          <w:spacing w:val="20"/>
          <w:sz w:val="24"/>
          <w:szCs w:val="24"/>
          <w:lang w:eastAsia="ar-SA"/>
        </w:rPr>
        <w:t>ТОПЧИХИНСКОГО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932122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17.11.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115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61AF3" w:rsidRPr="00D35675" w:rsidRDefault="00932122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с.Топчиха</w:t>
      </w: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604"/>
      </w:tblGrid>
      <w:tr w:rsidR="00061AF3" w:rsidRPr="00E83110" w:rsidTr="000313DE">
        <w:trPr>
          <w:trHeight w:val="360"/>
        </w:trPr>
        <w:tc>
          <w:tcPr>
            <w:tcW w:w="4604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r w:rsidR="00932122">
              <w:rPr>
                <w:sz w:val="26"/>
                <w:szCs w:val="26"/>
              </w:rPr>
              <w:t>Топчихинский</w:t>
            </w:r>
            <w:r w:rsidRPr="00E83110">
              <w:rPr>
                <w:sz w:val="26"/>
                <w:szCs w:val="26"/>
              </w:rPr>
              <w:t xml:space="preserve"> сельсовет Топчихинского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r w:rsidR="00932122">
        <w:rPr>
          <w:bCs/>
          <w:sz w:val="26"/>
          <w:szCs w:val="26"/>
          <w:lang w:eastAsia="ar-SA"/>
        </w:rPr>
        <w:t>Топчихинский</w:t>
      </w:r>
      <w:r w:rsidRPr="00E83110">
        <w:rPr>
          <w:bCs/>
          <w:sz w:val="26"/>
          <w:szCs w:val="26"/>
          <w:lang w:eastAsia="ar-SA"/>
        </w:rPr>
        <w:t xml:space="preserve"> сельсовет Топчихинского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постановляю: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r w:rsidR="00932122">
        <w:rPr>
          <w:sz w:val="26"/>
          <w:szCs w:val="26"/>
          <w:lang w:eastAsia="ar-SA"/>
        </w:rPr>
        <w:t>Топчихинский</w:t>
      </w:r>
      <w:r w:rsidRPr="00E83110">
        <w:rPr>
          <w:sz w:val="26"/>
          <w:szCs w:val="26"/>
          <w:lang w:eastAsia="ar-SA"/>
        </w:rPr>
        <w:t xml:space="preserve"> сельсовет Топчихинского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BF43AD" w:rsidRPr="00E83110" w:rsidRDefault="00061AF3" w:rsidP="00061AF3">
      <w:pPr>
        <w:ind w:right="-2"/>
        <w:rPr>
          <w:sz w:val="26"/>
          <w:szCs w:val="26"/>
        </w:rPr>
      </w:pPr>
      <w:r w:rsidRPr="00932122">
        <w:rPr>
          <w:sz w:val="26"/>
          <w:szCs w:val="26"/>
          <w:lang w:eastAsia="ar-SA"/>
        </w:rPr>
        <w:t>Глава</w:t>
      </w:r>
      <w:r w:rsidRPr="00E83110">
        <w:rPr>
          <w:sz w:val="26"/>
          <w:szCs w:val="26"/>
          <w:lang w:eastAsia="ar-SA"/>
        </w:rPr>
        <w:t xml:space="preserve"> Администрации сельсовета           </w:t>
      </w:r>
      <w:r w:rsidR="00932122">
        <w:rPr>
          <w:sz w:val="26"/>
          <w:szCs w:val="26"/>
          <w:lang w:eastAsia="ar-SA"/>
        </w:rPr>
        <w:t xml:space="preserve">                                                    </w:t>
      </w:r>
      <w:r w:rsidRPr="00E83110">
        <w:rPr>
          <w:sz w:val="26"/>
          <w:szCs w:val="26"/>
          <w:lang w:eastAsia="ar-SA"/>
        </w:rPr>
        <w:t xml:space="preserve">   </w:t>
      </w:r>
      <w:r w:rsidR="00932122">
        <w:rPr>
          <w:sz w:val="26"/>
          <w:szCs w:val="26"/>
          <w:lang w:eastAsia="ar-SA"/>
        </w:rPr>
        <w:t>Н.С.Краскова</w:t>
      </w:r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F3"/>
    <w:rsid w:val="000313DE"/>
    <w:rsid w:val="00061AF3"/>
    <w:rsid w:val="0011724E"/>
    <w:rsid w:val="001715EC"/>
    <w:rsid w:val="00253EEB"/>
    <w:rsid w:val="00364B39"/>
    <w:rsid w:val="0042748D"/>
    <w:rsid w:val="005F17FC"/>
    <w:rsid w:val="0082245C"/>
    <w:rsid w:val="00837250"/>
    <w:rsid w:val="00932122"/>
    <w:rsid w:val="00A91C85"/>
    <w:rsid w:val="00B01377"/>
    <w:rsid w:val="00BF43AD"/>
    <w:rsid w:val="00C77CF1"/>
    <w:rsid w:val="00E83110"/>
    <w:rsid w:val="00EF3615"/>
    <w:rsid w:val="00EF4EFC"/>
    <w:rsid w:val="00E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zakup4</dc:creator>
  <cp:lastModifiedBy>Topcovet</cp:lastModifiedBy>
  <cp:revision>2</cp:revision>
  <cp:lastPrinted>2022-11-17T07:50:00Z</cp:lastPrinted>
  <dcterms:created xsi:type="dcterms:W3CDTF">2022-11-17T09:09:00Z</dcterms:created>
  <dcterms:modified xsi:type="dcterms:W3CDTF">2022-11-17T09:09:00Z</dcterms:modified>
</cp:coreProperties>
</file>