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DE2D10">
        <w:rPr>
          <w:rFonts w:ascii="Times New Roman" w:eastAsia="Times New Roman" w:hAnsi="Times New Roman" w:cs="Times New Roman"/>
          <w:b/>
          <w:bCs/>
          <w:spacing w:val="20"/>
          <w:sz w:val="24"/>
          <w:szCs w:val="24"/>
          <w:lang w:eastAsia="ru-RU"/>
        </w:rPr>
        <w:t xml:space="preserve">ЧИСТЮНЬСКОГО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787CBA"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r w:rsidR="003F6672">
        <w:rPr>
          <w:rFonts w:ascii="Arial" w:eastAsia="Times New Roman" w:hAnsi="Arial" w:cs="Arial"/>
          <w:sz w:val="24"/>
          <w:szCs w:val="24"/>
          <w:lang w:eastAsia="ru-RU"/>
        </w:rPr>
        <w:t>5</w:t>
      </w:r>
      <w:r>
        <w:rPr>
          <w:rFonts w:ascii="Arial" w:eastAsia="Times New Roman" w:hAnsi="Arial" w:cs="Arial"/>
          <w:sz w:val="24"/>
          <w:szCs w:val="24"/>
          <w:lang w:eastAsia="ru-RU"/>
        </w:rPr>
        <w:t>.07.</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3</w:t>
      </w:r>
      <w:r w:rsidR="003F6672">
        <w:rPr>
          <w:rFonts w:ascii="Arial" w:eastAsia="Times New Roman" w:hAnsi="Arial" w:cs="Arial"/>
          <w:sz w:val="24"/>
          <w:szCs w:val="24"/>
          <w:lang w:eastAsia="ru-RU"/>
        </w:rPr>
        <w:t>3</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proofErr w:type="spellStart"/>
      <w:r w:rsidR="00DE2D10">
        <w:rPr>
          <w:rFonts w:ascii="Arial" w:eastAsia="Times New Roman" w:hAnsi="Arial" w:cs="Arial"/>
          <w:b/>
          <w:bCs/>
          <w:sz w:val="18"/>
          <w:szCs w:val="18"/>
          <w:lang w:eastAsia="ru-RU"/>
        </w:rPr>
        <w:t>Чистюнька</w:t>
      </w:r>
      <w:proofErr w:type="spellEnd"/>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proofErr w:type="spellStart"/>
      <w:r w:rsidR="00DE2D10">
        <w:rPr>
          <w:rFonts w:ascii="Times New Roman" w:eastAsia="Times New Roman" w:hAnsi="Times New Roman" w:cs="Times New Roman"/>
          <w:sz w:val="27"/>
          <w:szCs w:val="27"/>
          <w:lang w:eastAsia="ru-RU"/>
        </w:rPr>
        <w:t>Чистюньский</w:t>
      </w:r>
      <w:proofErr w:type="spellEnd"/>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DE2D10">
        <w:rPr>
          <w:rFonts w:ascii="Times New Roman" w:hAnsi="Times New Roman" w:cs="Times New Roman"/>
          <w:sz w:val="27"/>
          <w:szCs w:val="27"/>
        </w:rPr>
        <w:t>Чистюньского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B016FA" w:rsidRDefault="00827302" w:rsidP="00B016FA">
      <w:pPr>
        <w:pStyle w:val="a3"/>
        <w:ind w:firstLine="709"/>
        <w:jc w:val="both"/>
        <w:rPr>
          <w:rFonts w:ascii="Times New Roman" w:eastAsia="Times New Roman" w:hAnsi="Times New Roman" w:cs="Times New Roman"/>
          <w:sz w:val="27"/>
          <w:szCs w:val="27"/>
          <w:lang w:eastAsia="ru-RU"/>
        </w:rPr>
      </w:pPr>
      <w:r w:rsidRPr="00B016FA">
        <w:rPr>
          <w:rFonts w:ascii="Times New Roman" w:eastAsia="Times New Roman" w:hAnsi="Times New Roman" w:cs="Times New Roman"/>
          <w:sz w:val="27"/>
          <w:szCs w:val="27"/>
        </w:rPr>
        <w:t>2.</w:t>
      </w:r>
      <w:r w:rsidRPr="00B016FA">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sidRPr="00B016FA">
        <w:rPr>
          <w:rFonts w:ascii="Times New Roman" w:eastAsia="Times New Roman" w:hAnsi="Times New Roman" w:cs="Times New Roman"/>
          <w:sz w:val="27"/>
          <w:szCs w:val="27"/>
          <w:lang w:eastAsia="ru-RU"/>
        </w:rPr>
        <w:t>сельсовета</w:t>
      </w:r>
      <w:r w:rsidRPr="00B016FA">
        <w:rPr>
          <w:rFonts w:ascii="Times New Roman" w:eastAsia="Times New Roman" w:hAnsi="Times New Roman" w:cs="Times New Roman"/>
          <w:sz w:val="27"/>
          <w:szCs w:val="27"/>
          <w:lang w:eastAsia="ru-RU"/>
        </w:rPr>
        <w:t xml:space="preserve"> от </w:t>
      </w:r>
      <w:r w:rsidR="00B016FA" w:rsidRPr="00B016FA">
        <w:rPr>
          <w:rFonts w:ascii="Times New Roman" w:eastAsia="Times New Roman" w:hAnsi="Times New Roman" w:cs="Times New Roman"/>
          <w:sz w:val="27"/>
          <w:szCs w:val="27"/>
          <w:lang w:eastAsia="ru-RU"/>
        </w:rPr>
        <w:t>12.11.2019</w:t>
      </w:r>
      <w:r w:rsidR="008B6A04" w:rsidRPr="00B016FA">
        <w:rPr>
          <w:rFonts w:ascii="Times New Roman" w:eastAsia="Times New Roman" w:hAnsi="Times New Roman" w:cs="Times New Roman"/>
          <w:sz w:val="27"/>
          <w:szCs w:val="27"/>
          <w:lang w:eastAsia="ru-RU"/>
        </w:rPr>
        <w:t xml:space="preserve"> № </w:t>
      </w:r>
      <w:r w:rsidR="00B016FA" w:rsidRPr="00B016FA">
        <w:rPr>
          <w:rFonts w:ascii="Times New Roman" w:eastAsia="Times New Roman" w:hAnsi="Times New Roman" w:cs="Times New Roman"/>
          <w:sz w:val="27"/>
          <w:szCs w:val="27"/>
          <w:lang w:eastAsia="ru-RU"/>
        </w:rPr>
        <w:t>86</w:t>
      </w:r>
      <w:r w:rsidRPr="00B016FA">
        <w:rPr>
          <w:rFonts w:ascii="Times New Roman" w:eastAsia="Times New Roman" w:hAnsi="Times New Roman" w:cs="Times New Roman"/>
          <w:sz w:val="27"/>
          <w:szCs w:val="27"/>
          <w:lang w:eastAsia="ru-RU"/>
        </w:rPr>
        <w:t xml:space="preserve"> «</w:t>
      </w:r>
      <w:r w:rsidR="00B016FA" w:rsidRPr="00B016FA">
        <w:rPr>
          <w:rFonts w:ascii="Times New Roman" w:eastAsia="Times New Roman" w:hAnsi="Times New Roman" w:cs="Times New Roman"/>
          <w:sz w:val="27"/>
          <w:szCs w:val="27"/>
          <w:lang w:eastAsia="ru-RU"/>
        </w:rPr>
        <w:t xml:space="preserve">Об утверждении Порядка разработки, проведения </w:t>
      </w:r>
      <w:proofErr w:type="gramStart"/>
      <w:r w:rsidR="00B016FA" w:rsidRPr="00B016FA">
        <w:rPr>
          <w:rFonts w:ascii="Times New Roman" w:eastAsia="Times New Roman" w:hAnsi="Times New Roman" w:cs="Times New Roman"/>
          <w:sz w:val="27"/>
          <w:szCs w:val="27"/>
          <w:lang w:eastAsia="ru-RU"/>
        </w:rPr>
        <w:t>экспертизы  проектов</w:t>
      </w:r>
      <w:proofErr w:type="gramEnd"/>
      <w:r w:rsidR="00B016FA" w:rsidRPr="00B016FA">
        <w:rPr>
          <w:rFonts w:ascii="Times New Roman" w:eastAsia="Times New Roman" w:hAnsi="Times New Roman" w:cs="Times New Roman"/>
          <w:sz w:val="27"/>
          <w:szCs w:val="27"/>
          <w:lang w:eastAsia="ru-RU"/>
        </w:rPr>
        <w:t xml:space="preserve"> и утверждения административных регламентов предоставления муниципальных услуг на территории муниципального образования </w:t>
      </w:r>
      <w:proofErr w:type="spellStart"/>
      <w:r w:rsidR="00B016FA" w:rsidRPr="00B016FA">
        <w:rPr>
          <w:rFonts w:ascii="Times New Roman" w:eastAsia="Times New Roman" w:hAnsi="Times New Roman" w:cs="Times New Roman"/>
          <w:sz w:val="27"/>
          <w:szCs w:val="27"/>
          <w:lang w:eastAsia="ru-RU"/>
        </w:rPr>
        <w:t>Чистюньский</w:t>
      </w:r>
      <w:proofErr w:type="spellEnd"/>
      <w:r w:rsidR="00B016FA" w:rsidRPr="00B016FA">
        <w:rPr>
          <w:rFonts w:ascii="Times New Roman" w:eastAsia="Times New Roman" w:hAnsi="Times New Roman" w:cs="Times New Roman"/>
          <w:sz w:val="27"/>
          <w:szCs w:val="27"/>
          <w:lang w:eastAsia="ru-RU"/>
        </w:rPr>
        <w:t xml:space="preserve"> сельсовет </w:t>
      </w:r>
      <w:proofErr w:type="spellStart"/>
      <w:r w:rsidR="00B016FA" w:rsidRPr="00B016FA">
        <w:rPr>
          <w:rFonts w:ascii="Times New Roman" w:eastAsia="Times New Roman" w:hAnsi="Times New Roman" w:cs="Times New Roman"/>
          <w:sz w:val="27"/>
          <w:szCs w:val="27"/>
          <w:lang w:eastAsia="ru-RU"/>
        </w:rPr>
        <w:t>Топчихинского</w:t>
      </w:r>
      <w:proofErr w:type="spellEnd"/>
      <w:r w:rsidR="00B016FA" w:rsidRPr="00B016FA">
        <w:rPr>
          <w:rFonts w:ascii="Times New Roman" w:eastAsia="Times New Roman" w:hAnsi="Times New Roman" w:cs="Times New Roman"/>
          <w:sz w:val="27"/>
          <w:szCs w:val="27"/>
          <w:lang w:eastAsia="ru-RU"/>
        </w:rPr>
        <w:t xml:space="preserve"> района Алтайского края»</w:t>
      </w:r>
      <w:r w:rsidRPr="00B016FA">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 xml:space="preserve">Контроль за исполнением настоящего постановления </w:t>
      </w:r>
      <w:r w:rsidR="00DE2D10">
        <w:rPr>
          <w:rFonts w:ascii="Times New Roman" w:eastAsia="Times New Roman" w:hAnsi="Times New Roman" w:cs="Times New Roman"/>
          <w:sz w:val="27"/>
          <w:szCs w:val="27"/>
        </w:rPr>
        <w:t>оставляю за собой.</w:t>
      </w:r>
    </w:p>
    <w:p w:rsidR="00827302" w:rsidRDefault="00827302" w:rsidP="00827302">
      <w:pPr>
        <w:spacing w:after="0" w:line="240" w:lineRule="auto"/>
        <w:rPr>
          <w:rFonts w:ascii="Times New Roman" w:eastAsia="Times New Roman" w:hAnsi="Times New Roman" w:cs="Times New Roman"/>
          <w:sz w:val="27"/>
          <w:szCs w:val="27"/>
          <w:lang w:eastAsia="ru-RU"/>
        </w:rPr>
      </w:pPr>
    </w:p>
    <w:p w:rsidR="00DE2D10" w:rsidRPr="00AF01E8" w:rsidRDefault="00DE2D10"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Глава</w:t>
      </w:r>
      <w:r w:rsidR="008B6A04">
        <w:rPr>
          <w:rFonts w:ascii="Times New Roman" w:eastAsia="Times New Roman" w:hAnsi="Times New Roman" w:cs="Times New Roman"/>
          <w:sz w:val="27"/>
          <w:szCs w:val="27"/>
          <w:lang w:eastAsia="ru-RU"/>
        </w:rPr>
        <w:t xml:space="preserve"> Администрации сельсовета</w:t>
      </w:r>
      <w:r w:rsidR="00DE2D10">
        <w:rPr>
          <w:rFonts w:ascii="Times New Roman" w:eastAsia="Times New Roman" w:hAnsi="Times New Roman" w:cs="Times New Roman"/>
          <w:sz w:val="27"/>
          <w:szCs w:val="27"/>
          <w:lang w:eastAsia="ru-RU"/>
        </w:rPr>
        <w:t xml:space="preserve">                                                             Д.М. </w:t>
      </w:r>
      <w:proofErr w:type="spellStart"/>
      <w:r w:rsidR="00DE2D10">
        <w:rPr>
          <w:rFonts w:ascii="Times New Roman" w:eastAsia="Times New Roman" w:hAnsi="Times New Roman" w:cs="Times New Roman"/>
          <w:sz w:val="27"/>
          <w:szCs w:val="27"/>
          <w:lang w:eastAsia="ru-RU"/>
        </w:rPr>
        <w:t>Ишенин</w:t>
      </w:r>
      <w:proofErr w:type="spellEnd"/>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DE2D10" w:rsidRDefault="00827302" w:rsidP="008B6A04">
      <w:pPr>
        <w:spacing w:after="0" w:line="240" w:lineRule="auto"/>
        <w:ind w:left="5812"/>
        <w:rPr>
          <w:rFonts w:ascii="Times New Roman" w:eastAsia="Times New Roman" w:hAnsi="Times New Roman" w:cs="Times New Roman"/>
          <w:sz w:val="27"/>
          <w:szCs w:val="27"/>
          <w:lang w:eastAsia="ru-RU"/>
        </w:rPr>
      </w:pPr>
      <w:r w:rsidRPr="00DE2D10">
        <w:rPr>
          <w:rFonts w:ascii="Times New Roman" w:eastAsia="Times New Roman" w:hAnsi="Times New Roman" w:cs="Times New Roman"/>
          <w:sz w:val="27"/>
          <w:szCs w:val="27"/>
          <w:lang w:eastAsia="ru-RU"/>
        </w:rPr>
        <w:t xml:space="preserve">Утвержден постановлением Администрации </w:t>
      </w:r>
      <w:r w:rsidR="008B6A04" w:rsidRPr="00DE2D10">
        <w:rPr>
          <w:rFonts w:ascii="Times New Roman" w:eastAsia="Times New Roman" w:hAnsi="Times New Roman" w:cs="Times New Roman"/>
          <w:sz w:val="27"/>
          <w:szCs w:val="27"/>
          <w:lang w:eastAsia="ru-RU"/>
        </w:rPr>
        <w:t>сельсовета</w:t>
      </w:r>
      <w:r w:rsidRPr="00DE2D10">
        <w:rPr>
          <w:rFonts w:ascii="Times New Roman" w:eastAsia="Times New Roman" w:hAnsi="Times New Roman" w:cs="Times New Roman"/>
          <w:sz w:val="27"/>
          <w:szCs w:val="27"/>
          <w:lang w:eastAsia="ru-RU"/>
        </w:rPr>
        <w:t xml:space="preserve"> от </w:t>
      </w:r>
      <w:r w:rsidR="00787CBA">
        <w:rPr>
          <w:rFonts w:ascii="Times New Roman" w:eastAsia="Times New Roman" w:hAnsi="Times New Roman" w:cs="Times New Roman"/>
          <w:sz w:val="27"/>
          <w:szCs w:val="27"/>
          <w:lang w:eastAsia="ru-RU"/>
        </w:rPr>
        <w:t>1</w:t>
      </w:r>
      <w:r w:rsidR="003F6672">
        <w:rPr>
          <w:rFonts w:ascii="Times New Roman" w:eastAsia="Times New Roman" w:hAnsi="Times New Roman" w:cs="Times New Roman"/>
          <w:sz w:val="27"/>
          <w:szCs w:val="27"/>
          <w:lang w:eastAsia="ru-RU"/>
        </w:rPr>
        <w:t>5</w:t>
      </w:r>
      <w:r w:rsidR="00787CBA">
        <w:rPr>
          <w:rFonts w:ascii="Times New Roman" w:eastAsia="Times New Roman" w:hAnsi="Times New Roman" w:cs="Times New Roman"/>
          <w:sz w:val="27"/>
          <w:szCs w:val="27"/>
          <w:lang w:eastAsia="ru-RU"/>
        </w:rPr>
        <w:t>.07.</w:t>
      </w:r>
      <w:r w:rsidRPr="00DE2D10">
        <w:rPr>
          <w:rFonts w:ascii="Times New Roman" w:eastAsia="Times New Roman" w:hAnsi="Times New Roman" w:cs="Times New Roman"/>
          <w:sz w:val="27"/>
          <w:szCs w:val="27"/>
          <w:lang w:eastAsia="ru-RU"/>
        </w:rPr>
        <w:t xml:space="preserve">2022 № </w:t>
      </w:r>
      <w:r w:rsidR="00787CBA">
        <w:rPr>
          <w:rFonts w:ascii="Times New Roman" w:eastAsia="Times New Roman" w:hAnsi="Times New Roman" w:cs="Times New Roman"/>
          <w:sz w:val="27"/>
          <w:szCs w:val="27"/>
          <w:lang w:eastAsia="ru-RU"/>
        </w:rPr>
        <w:t>3</w:t>
      </w:r>
      <w:r w:rsidR="003F6672">
        <w:rPr>
          <w:rFonts w:ascii="Times New Roman" w:eastAsia="Times New Roman" w:hAnsi="Times New Roman" w:cs="Times New Roman"/>
          <w:sz w:val="27"/>
          <w:szCs w:val="27"/>
          <w:lang w:eastAsia="ru-RU"/>
        </w:rPr>
        <w:t>3</w:t>
      </w:r>
      <w:bookmarkStart w:id="0" w:name="_GoBack"/>
      <w:bookmarkEnd w:id="0"/>
    </w:p>
    <w:p w:rsidR="00827302" w:rsidRPr="00DE2D10" w:rsidRDefault="00827302" w:rsidP="00827302">
      <w:pPr>
        <w:autoSpaceDE w:val="0"/>
        <w:autoSpaceDN w:val="0"/>
        <w:adjustRightInd w:val="0"/>
        <w:spacing w:after="0" w:line="240" w:lineRule="auto"/>
        <w:jc w:val="center"/>
        <w:rPr>
          <w:rFonts w:ascii="Times New Roman" w:hAnsi="Times New Roman" w:cs="Times New Roman"/>
          <w:sz w:val="27"/>
          <w:szCs w:val="27"/>
        </w:rPr>
      </w:pPr>
      <w:r w:rsidRPr="00DE2D10">
        <w:rPr>
          <w:rFonts w:ascii="Times New Roman" w:hAnsi="Times New Roman" w:cs="Times New Roman"/>
          <w:sz w:val="27"/>
          <w:szCs w:val="27"/>
        </w:rPr>
        <w:t>Порядок</w:t>
      </w:r>
    </w:p>
    <w:p w:rsidR="00827302" w:rsidRPr="00DE2D10" w:rsidRDefault="00827302" w:rsidP="00827302">
      <w:pPr>
        <w:autoSpaceDE w:val="0"/>
        <w:autoSpaceDN w:val="0"/>
        <w:adjustRightInd w:val="0"/>
        <w:spacing w:after="0" w:line="240" w:lineRule="auto"/>
        <w:jc w:val="center"/>
        <w:rPr>
          <w:rFonts w:ascii="Times New Roman" w:hAnsi="Times New Roman" w:cs="Times New Roman"/>
          <w:sz w:val="27"/>
          <w:szCs w:val="27"/>
        </w:rPr>
      </w:pPr>
      <w:r w:rsidRPr="00DE2D10">
        <w:rPr>
          <w:rFonts w:ascii="Times New Roman" w:hAnsi="Times New Roman" w:cs="Times New Roman"/>
          <w:sz w:val="27"/>
          <w:szCs w:val="27"/>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(далее - Порядок)</w:t>
      </w:r>
    </w:p>
    <w:p w:rsidR="00827302" w:rsidRPr="00DE2D10" w:rsidRDefault="00827302" w:rsidP="00827302">
      <w:pPr>
        <w:pStyle w:val="a3"/>
        <w:ind w:firstLine="709"/>
        <w:jc w:val="both"/>
        <w:rPr>
          <w:rFonts w:ascii="Times New Roman" w:hAnsi="Times New Roman" w:cs="Times New Roman"/>
          <w:sz w:val="27"/>
          <w:szCs w:val="27"/>
        </w:rPr>
      </w:pPr>
    </w:p>
    <w:p w:rsidR="00827302" w:rsidRPr="00DE2D10" w:rsidRDefault="00827302" w:rsidP="00827302">
      <w:pPr>
        <w:pStyle w:val="a3"/>
        <w:jc w:val="center"/>
        <w:rPr>
          <w:rFonts w:ascii="Times New Roman" w:hAnsi="Times New Roman" w:cs="Times New Roman"/>
          <w:bCs/>
          <w:sz w:val="27"/>
          <w:szCs w:val="27"/>
        </w:rPr>
      </w:pPr>
      <w:r w:rsidRPr="00DE2D10">
        <w:rPr>
          <w:rFonts w:ascii="Times New Roman" w:hAnsi="Times New Roman" w:cs="Times New Roman"/>
          <w:bCs/>
          <w:sz w:val="27"/>
          <w:szCs w:val="27"/>
        </w:rPr>
        <w:t>I. Общие положения</w:t>
      </w:r>
    </w:p>
    <w:p w:rsidR="00F51BFC" w:rsidRPr="00DE2D10" w:rsidRDefault="00F51BFC" w:rsidP="00827302">
      <w:pPr>
        <w:pStyle w:val="a3"/>
        <w:jc w:val="center"/>
        <w:rPr>
          <w:rFonts w:ascii="Times New Roman" w:hAnsi="Times New Roman" w:cs="Times New Roman"/>
          <w:bCs/>
          <w:sz w:val="27"/>
          <w:szCs w:val="27"/>
        </w:rPr>
      </w:pPr>
    </w:p>
    <w:p w:rsidR="00CD2FDD" w:rsidRPr="00DE2D10" w:rsidRDefault="00CD2FDD" w:rsidP="000175C1">
      <w:pPr>
        <w:autoSpaceDE w:val="0"/>
        <w:autoSpaceDN w:val="0"/>
        <w:adjustRightInd w:val="0"/>
        <w:spacing w:after="0" w:line="240" w:lineRule="auto"/>
        <w:ind w:firstLine="709"/>
        <w:jc w:val="both"/>
        <w:rPr>
          <w:rFonts w:ascii="Times New Roman" w:hAnsi="Times New Roman" w:cs="Times New Roman"/>
          <w:sz w:val="27"/>
          <w:szCs w:val="27"/>
        </w:rPr>
      </w:pPr>
      <w:bookmarkStart w:id="1" w:name="Par4"/>
      <w:bookmarkEnd w:id="1"/>
      <w:r w:rsidRPr="00DE2D10">
        <w:rPr>
          <w:rFonts w:ascii="Times New Roman" w:hAnsi="Times New Roman" w:cs="Times New Roman"/>
          <w:sz w:val="27"/>
          <w:szCs w:val="27"/>
        </w:rPr>
        <w:t>1.</w:t>
      </w:r>
      <w:r w:rsidR="00A41C17" w:rsidRPr="00DE2D10">
        <w:rPr>
          <w:rFonts w:ascii="Times New Roman" w:hAnsi="Times New Roman" w:cs="Times New Roman"/>
          <w:sz w:val="27"/>
          <w:szCs w:val="27"/>
        </w:rPr>
        <w:t xml:space="preserve">1. </w:t>
      </w:r>
      <w:r w:rsidRPr="00DE2D10">
        <w:rPr>
          <w:rFonts w:ascii="Times New Roman" w:hAnsi="Times New Roman" w:cs="Times New Roman"/>
          <w:sz w:val="27"/>
          <w:szCs w:val="27"/>
        </w:rPr>
        <w:t xml:space="preserve">Настоящий Порядок разработан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proofErr w:type="spellStart"/>
      <w:r w:rsidR="00DE2D10">
        <w:rPr>
          <w:rFonts w:ascii="Times New Roman" w:hAnsi="Times New Roman" w:cs="Times New Roman"/>
          <w:sz w:val="27"/>
          <w:szCs w:val="27"/>
        </w:rPr>
        <w:t>Чистюньского</w:t>
      </w:r>
      <w:proofErr w:type="spellEnd"/>
      <w:r w:rsidR="00DE2D10">
        <w:rPr>
          <w:rFonts w:ascii="Times New Roman" w:hAnsi="Times New Roman" w:cs="Times New Roman"/>
          <w:sz w:val="27"/>
          <w:szCs w:val="27"/>
        </w:rPr>
        <w:t xml:space="preserve"> </w:t>
      </w:r>
      <w:r w:rsidR="008B6A04" w:rsidRPr="00DE2D10">
        <w:rPr>
          <w:rFonts w:ascii="Times New Roman" w:hAnsi="Times New Roman" w:cs="Times New Roman"/>
          <w:sz w:val="27"/>
          <w:szCs w:val="27"/>
        </w:rPr>
        <w:t xml:space="preserve">сельсовета </w:t>
      </w:r>
      <w:proofErr w:type="spellStart"/>
      <w:r w:rsidR="008B6A04" w:rsidRPr="00DE2D10">
        <w:rPr>
          <w:rFonts w:ascii="Times New Roman" w:hAnsi="Times New Roman" w:cs="Times New Roman"/>
          <w:sz w:val="27"/>
          <w:szCs w:val="27"/>
        </w:rPr>
        <w:t>Топчихинского</w:t>
      </w:r>
      <w:proofErr w:type="spellEnd"/>
      <w:r w:rsidR="008B6A04" w:rsidRPr="00DE2D10">
        <w:rPr>
          <w:rFonts w:ascii="Times New Roman" w:hAnsi="Times New Roman" w:cs="Times New Roman"/>
          <w:sz w:val="27"/>
          <w:szCs w:val="27"/>
        </w:rPr>
        <w:t xml:space="preserve"> района Алтайского края</w:t>
      </w:r>
      <w:r w:rsidRPr="00DE2D10">
        <w:rPr>
          <w:rFonts w:ascii="Times New Roman" w:hAnsi="Times New Roman" w:cs="Times New Roman"/>
          <w:sz w:val="27"/>
          <w:szCs w:val="27"/>
        </w:rPr>
        <w:t>, проведению экспертизы их проектов.</w:t>
      </w:r>
    </w:p>
    <w:p w:rsidR="00CD2FDD" w:rsidRPr="00DE2D10" w:rsidRDefault="00A41C17" w:rsidP="000175C1">
      <w:pPr>
        <w:autoSpaceDE w:val="0"/>
        <w:autoSpaceDN w:val="0"/>
        <w:adjustRightInd w:val="0"/>
        <w:spacing w:after="0" w:line="240" w:lineRule="auto"/>
        <w:ind w:firstLine="709"/>
        <w:jc w:val="both"/>
        <w:rPr>
          <w:rFonts w:ascii="Times New Roman" w:hAnsi="Times New Roman" w:cs="Times New Roman"/>
          <w:sz w:val="27"/>
          <w:szCs w:val="27"/>
        </w:rPr>
      </w:pPr>
      <w:r w:rsidRPr="00DE2D10">
        <w:rPr>
          <w:rFonts w:ascii="Times New Roman" w:hAnsi="Times New Roman" w:cs="Times New Roman"/>
          <w:sz w:val="27"/>
          <w:szCs w:val="27"/>
        </w:rPr>
        <w:t>1.</w:t>
      </w:r>
      <w:r w:rsidR="00CD2FDD" w:rsidRPr="00DE2D10">
        <w:rPr>
          <w:rFonts w:ascii="Times New Roman" w:hAnsi="Times New Roman" w:cs="Times New Roman"/>
          <w:sz w:val="27"/>
          <w:szCs w:val="27"/>
        </w:rPr>
        <w:t>2. Для целей Порядка используются понятия в том же значении, что и в Федеральном законе от 27.07.2010 № 210-ФЗ.</w:t>
      </w:r>
    </w:p>
    <w:p w:rsidR="00CD2FDD" w:rsidRPr="00DE2D10" w:rsidRDefault="00A41C17" w:rsidP="000175C1">
      <w:pPr>
        <w:autoSpaceDE w:val="0"/>
        <w:autoSpaceDN w:val="0"/>
        <w:adjustRightInd w:val="0"/>
        <w:spacing w:after="0" w:line="240" w:lineRule="auto"/>
        <w:ind w:firstLine="709"/>
        <w:jc w:val="both"/>
        <w:rPr>
          <w:rFonts w:ascii="Times New Roman" w:hAnsi="Times New Roman" w:cs="Times New Roman"/>
          <w:sz w:val="27"/>
          <w:szCs w:val="27"/>
        </w:rPr>
      </w:pPr>
      <w:r w:rsidRPr="00DE2D10">
        <w:rPr>
          <w:rFonts w:ascii="Times New Roman" w:hAnsi="Times New Roman" w:cs="Times New Roman"/>
          <w:sz w:val="27"/>
          <w:szCs w:val="27"/>
        </w:rPr>
        <w:t>1.</w:t>
      </w:r>
      <w:r w:rsidR="00CD2FDD" w:rsidRPr="00DE2D10">
        <w:rPr>
          <w:rFonts w:ascii="Times New Roman" w:hAnsi="Times New Roman" w:cs="Times New Roman"/>
          <w:sz w:val="27"/>
          <w:szCs w:val="27"/>
        </w:rPr>
        <w:t xml:space="preserve">3. Административный регламент предоставления муниципальной услуги на территории </w:t>
      </w:r>
      <w:r w:rsidR="00DE2D10">
        <w:rPr>
          <w:rFonts w:ascii="Times New Roman" w:hAnsi="Times New Roman" w:cs="Times New Roman"/>
          <w:sz w:val="27"/>
          <w:szCs w:val="27"/>
        </w:rPr>
        <w:t>Чистюньского</w:t>
      </w:r>
      <w:r w:rsidR="008B6A04" w:rsidRPr="00DE2D10">
        <w:rPr>
          <w:rFonts w:ascii="Times New Roman" w:hAnsi="Times New Roman" w:cs="Times New Roman"/>
          <w:sz w:val="27"/>
          <w:szCs w:val="27"/>
        </w:rPr>
        <w:t xml:space="preserve"> сельсовета</w:t>
      </w:r>
      <w:r w:rsidR="00CD2FDD" w:rsidRPr="00DE2D10">
        <w:rPr>
          <w:rFonts w:ascii="Times New Roman" w:hAnsi="Times New Roman" w:cs="Times New Roman"/>
          <w:sz w:val="27"/>
          <w:szCs w:val="27"/>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sidRPr="00DE2D10">
        <w:rPr>
          <w:rFonts w:ascii="Times New Roman" w:hAnsi="Times New Roman" w:cs="Times New Roman"/>
          <w:sz w:val="27"/>
          <w:szCs w:val="27"/>
        </w:rPr>
        <w:t>в местного самоуправления</w:t>
      </w:r>
      <w:r w:rsidR="00CD2FDD" w:rsidRPr="00DE2D10">
        <w:rPr>
          <w:rFonts w:ascii="Times New Roman" w:hAnsi="Times New Roman" w:cs="Times New Roman"/>
          <w:sz w:val="27"/>
          <w:szCs w:val="27"/>
        </w:rPr>
        <w:t xml:space="preserve"> по решению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rsidR="008B6A04" w:rsidRPr="00DE2D10">
        <w:rPr>
          <w:rFonts w:ascii="Times New Roman" w:hAnsi="Times New Roman" w:cs="Times New Roman"/>
          <w:sz w:val="27"/>
          <w:szCs w:val="27"/>
        </w:rPr>
        <w:t xml:space="preserve"> </w:t>
      </w:r>
      <w:proofErr w:type="spellStart"/>
      <w:r w:rsidR="00DE2D10">
        <w:rPr>
          <w:rFonts w:ascii="Times New Roman" w:hAnsi="Times New Roman" w:cs="Times New Roman"/>
          <w:sz w:val="27"/>
          <w:szCs w:val="27"/>
        </w:rPr>
        <w:t>Чистюньский</w:t>
      </w:r>
      <w:proofErr w:type="spellEnd"/>
      <w:r w:rsidR="008B6A04" w:rsidRPr="00DE2D10">
        <w:rPr>
          <w:rFonts w:ascii="Times New Roman" w:hAnsi="Times New Roman" w:cs="Times New Roman"/>
          <w:sz w:val="27"/>
          <w:szCs w:val="27"/>
        </w:rPr>
        <w:t xml:space="preserve"> сельсовет </w:t>
      </w:r>
      <w:proofErr w:type="spellStart"/>
      <w:r w:rsidR="008B6A04" w:rsidRPr="00DE2D10">
        <w:rPr>
          <w:rFonts w:ascii="Times New Roman" w:hAnsi="Times New Roman" w:cs="Times New Roman"/>
          <w:sz w:val="27"/>
          <w:szCs w:val="27"/>
        </w:rPr>
        <w:t>Топчихинского</w:t>
      </w:r>
      <w:proofErr w:type="spellEnd"/>
      <w:r w:rsidR="008B6A04" w:rsidRPr="00DE2D10">
        <w:rPr>
          <w:rFonts w:ascii="Times New Roman" w:hAnsi="Times New Roman" w:cs="Times New Roman"/>
          <w:sz w:val="27"/>
          <w:szCs w:val="27"/>
        </w:rPr>
        <w:t xml:space="preserve"> района </w:t>
      </w:r>
      <w:r w:rsidR="00CD2FDD" w:rsidRPr="00DE2D10">
        <w:rPr>
          <w:rFonts w:ascii="Times New Roman" w:hAnsi="Times New Roman" w:cs="Times New Roman"/>
          <w:sz w:val="27"/>
          <w:szCs w:val="27"/>
        </w:rPr>
        <w:t>Алтайского края, в соответствии с требованиями Федерального закона от 27.07.2010 № 210-ФЗ.</w:t>
      </w:r>
    </w:p>
    <w:p w:rsidR="00CD2FDD" w:rsidRPr="00DE2D10" w:rsidRDefault="00CD2FDD" w:rsidP="00827302">
      <w:pPr>
        <w:pStyle w:val="a3"/>
        <w:ind w:firstLine="709"/>
        <w:jc w:val="both"/>
        <w:rPr>
          <w:rFonts w:ascii="Times New Roman" w:hAnsi="Times New Roman" w:cs="Times New Roman"/>
          <w:sz w:val="27"/>
          <w:szCs w:val="27"/>
        </w:rPr>
      </w:pPr>
    </w:p>
    <w:p w:rsidR="00CD2FDD" w:rsidRPr="00DE2D10" w:rsidRDefault="00A41C17" w:rsidP="00CD2FDD">
      <w:pPr>
        <w:pStyle w:val="a3"/>
        <w:jc w:val="center"/>
        <w:rPr>
          <w:rFonts w:ascii="Times New Roman" w:hAnsi="Times New Roman" w:cs="Times New Roman"/>
          <w:sz w:val="27"/>
          <w:szCs w:val="27"/>
        </w:rPr>
      </w:pPr>
      <w:r w:rsidRPr="00DE2D10">
        <w:rPr>
          <w:rFonts w:ascii="Times New Roman" w:hAnsi="Times New Roman" w:cs="Times New Roman"/>
          <w:sz w:val="27"/>
          <w:szCs w:val="27"/>
          <w:lang w:val="en-US"/>
        </w:rPr>
        <w:t>II</w:t>
      </w:r>
      <w:r w:rsidRPr="00DE2D10">
        <w:rPr>
          <w:rFonts w:ascii="Times New Roman" w:hAnsi="Times New Roman" w:cs="Times New Roman"/>
          <w:sz w:val="27"/>
          <w:szCs w:val="27"/>
        </w:rPr>
        <w:t xml:space="preserve">. </w:t>
      </w:r>
      <w:r w:rsidR="00CD2FDD" w:rsidRPr="00DE2D10">
        <w:rPr>
          <w:rFonts w:ascii="Times New Roman" w:hAnsi="Times New Roman" w:cs="Times New Roman"/>
          <w:sz w:val="27"/>
          <w:szCs w:val="27"/>
        </w:rPr>
        <w:t>Разработка административных регламентов</w:t>
      </w:r>
    </w:p>
    <w:p w:rsidR="00F51BFC" w:rsidRPr="00DE2D10" w:rsidRDefault="00F51BFC" w:rsidP="00CD2FDD">
      <w:pPr>
        <w:pStyle w:val="a3"/>
        <w:jc w:val="center"/>
        <w:rPr>
          <w:rFonts w:ascii="Times New Roman" w:hAnsi="Times New Roman" w:cs="Times New Roman"/>
          <w:sz w:val="27"/>
          <w:szCs w:val="27"/>
        </w:rPr>
      </w:pPr>
    </w:p>
    <w:p w:rsidR="00827302" w:rsidRPr="00DE2D10" w:rsidRDefault="00A41C17" w:rsidP="00A41C17">
      <w:pPr>
        <w:autoSpaceDE w:val="0"/>
        <w:autoSpaceDN w:val="0"/>
        <w:adjustRightInd w:val="0"/>
        <w:spacing w:after="0" w:line="240" w:lineRule="auto"/>
        <w:ind w:firstLine="709"/>
        <w:jc w:val="both"/>
        <w:rPr>
          <w:rFonts w:ascii="Times New Roman" w:hAnsi="Times New Roman" w:cs="Times New Roman"/>
          <w:sz w:val="27"/>
          <w:szCs w:val="27"/>
        </w:rPr>
      </w:pPr>
      <w:r w:rsidRPr="00DE2D10">
        <w:rPr>
          <w:rFonts w:ascii="Times New Roman" w:hAnsi="Times New Roman" w:cs="Times New Roman"/>
          <w:sz w:val="27"/>
          <w:szCs w:val="27"/>
        </w:rPr>
        <w:t>2.1</w:t>
      </w:r>
      <w:r w:rsidR="00827302" w:rsidRPr="00DE2D10">
        <w:rPr>
          <w:rFonts w:ascii="Times New Roman" w:hAnsi="Times New Roman" w:cs="Times New Roman"/>
          <w:sz w:val="27"/>
          <w:szCs w:val="27"/>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sidRPr="00DE2D10">
        <w:rPr>
          <w:rFonts w:ascii="Times New Roman" w:hAnsi="Times New Roman" w:cs="Times New Roman"/>
          <w:sz w:val="27"/>
          <w:szCs w:val="27"/>
        </w:rPr>
        <w:t>, а также в соответствии с единым стандартом предоставления муниципальной услуги (при его наличии)</w:t>
      </w:r>
      <w:r w:rsidR="00827302" w:rsidRPr="00DE2D10">
        <w:rPr>
          <w:rFonts w:ascii="Times New Roman" w:hAnsi="Times New Roman" w:cs="Times New Roman"/>
          <w:sz w:val="27"/>
          <w:szCs w:val="27"/>
        </w:rPr>
        <w:t xml:space="preserve">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2.2. </w:t>
      </w:r>
      <w:r w:rsidR="00827302" w:rsidRPr="00DE2D10">
        <w:rPr>
          <w:rFonts w:ascii="Times New Roman" w:hAnsi="Times New Roman" w:cs="Times New Roman"/>
          <w:sz w:val="27"/>
          <w:szCs w:val="27"/>
        </w:rPr>
        <w:t xml:space="preserve">Исполнение органами местного самоуправления отдельных государственных полномочий Российской Федерации, полномочий Алтайского края, переданных им на основании федеральных законов, законов Алтайского края </w:t>
      </w:r>
      <w:r w:rsidR="00827302" w:rsidRPr="00DE2D10">
        <w:rPr>
          <w:rFonts w:ascii="Times New Roman" w:hAnsi="Times New Roman" w:cs="Times New Roman"/>
          <w:sz w:val="27"/>
          <w:szCs w:val="27"/>
        </w:rPr>
        <w:lastRenderedPageBreak/>
        <w:t xml:space="preserve">с предоставлением субвенций из федерального, краевого бюджетов, осуществляется в порядке, установленном административным регламентом предоставления </w:t>
      </w:r>
      <w:r w:rsidRPr="00DE2D10">
        <w:rPr>
          <w:rFonts w:ascii="Times New Roman" w:hAnsi="Times New Roman" w:cs="Times New Roman"/>
          <w:sz w:val="27"/>
          <w:szCs w:val="27"/>
        </w:rPr>
        <w:t>государственной</w:t>
      </w:r>
      <w:r w:rsidR="00827302" w:rsidRPr="00DE2D10">
        <w:rPr>
          <w:rFonts w:ascii="Times New Roman" w:hAnsi="Times New Roman" w:cs="Times New Roman"/>
          <w:sz w:val="27"/>
          <w:szCs w:val="27"/>
        </w:rPr>
        <w:t xml:space="preserve"> услуги в сфере переданных полномочий, который утверждается соответствующим федеральным органом, органом исполнительной власти</w:t>
      </w:r>
      <w:r w:rsidRPr="00DE2D10">
        <w:rPr>
          <w:rFonts w:ascii="Times New Roman" w:hAnsi="Times New Roman" w:cs="Times New Roman"/>
          <w:sz w:val="27"/>
          <w:szCs w:val="27"/>
        </w:rPr>
        <w:t xml:space="preserve"> Алтайского края</w:t>
      </w:r>
      <w:r w:rsidR="00827302" w:rsidRPr="00DE2D10">
        <w:rPr>
          <w:rFonts w:ascii="Times New Roman" w:hAnsi="Times New Roman" w:cs="Times New Roman"/>
          <w:sz w:val="27"/>
          <w:szCs w:val="27"/>
        </w:rPr>
        <w:t>, если иное не установлено федеральным или краевым законом.</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2.3</w:t>
      </w:r>
      <w:r w:rsidR="00827302" w:rsidRPr="00DE2D10">
        <w:rPr>
          <w:rFonts w:ascii="Times New Roman" w:hAnsi="Times New Roman" w:cs="Times New Roman"/>
          <w:sz w:val="27"/>
          <w:szCs w:val="27"/>
        </w:rPr>
        <w:t>.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2.4.</w:t>
      </w:r>
      <w:r w:rsidR="00827302" w:rsidRPr="00DE2D10">
        <w:rPr>
          <w:rFonts w:ascii="Times New Roman" w:hAnsi="Times New Roman" w:cs="Times New Roman"/>
          <w:sz w:val="27"/>
          <w:szCs w:val="27"/>
        </w:rPr>
        <w:t xml:space="preserve"> Разработка административных регламентов включает следующие этапы:</w:t>
      </w:r>
    </w:p>
    <w:p w:rsidR="00827302" w:rsidRPr="00DE2D10" w:rsidRDefault="00A41C17" w:rsidP="00827302">
      <w:pPr>
        <w:pStyle w:val="a3"/>
        <w:ind w:firstLine="709"/>
        <w:jc w:val="both"/>
        <w:rPr>
          <w:rFonts w:ascii="Times New Roman" w:hAnsi="Times New Roman" w:cs="Times New Roman"/>
          <w:sz w:val="27"/>
          <w:szCs w:val="27"/>
        </w:rPr>
      </w:pPr>
      <w:bookmarkStart w:id="2" w:name="Par9"/>
      <w:bookmarkEnd w:id="2"/>
      <w:r w:rsidRPr="00DE2D10">
        <w:rPr>
          <w:rFonts w:ascii="Times New Roman" w:hAnsi="Times New Roman" w:cs="Times New Roman"/>
          <w:sz w:val="27"/>
          <w:szCs w:val="27"/>
        </w:rPr>
        <w:t>2.4.1.</w:t>
      </w:r>
      <w:r w:rsidR="00827302" w:rsidRPr="00DE2D10">
        <w:rPr>
          <w:rFonts w:ascii="Times New Roman" w:hAnsi="Times New Roman" w:cs="Times New Roman"/>
          <w:sz w:val="27"/>
          <w:szCs w:val="27"/>
        </w:rPr>
        <w:t xml:space="preserve">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DE2D10" w:rsidRDefault="00A41C17" w:rsidP="00827302">
      <w:pPr>
        <w:pStyle w:val="a3"/>
        <w:ind w:firstLine="709"/>
        <w:jc w:val="both"/>
        <w:rPr>
          <w:rFonts w:ascii="Times New Roman" w:hAnsi="Times New Roman" w:cs="Times New Roman"/>
          <w:sz w:val="27"/>
          <w:szCs w:val="27"/>
        </w:rPr>
      </w:pPr>
      <w:bookmarkStart w:id="3" w:name="Par10"/>
      <w:bookmarkEnd w:id="3"/>
      <w:r w:rsidRPr="00DE2D10">
        <w:rPr>
          <w:rFonts w:ascii="Times New Roman" w:hAnsi="Times New Roman" w:cs="Times New Roman"/>
          <w:sz w:val="27"/>
          <w:szCs w:val="27"/>
        </w:rPr>
        <w:t>2.4.2.</w:t>
      </w:r>
      <w:r w:rsidR="00827302" w:rsidRPr="00DE2D10">
        <w:rPr>
          <w:rFonts w:ascii="Times New Roman" w:hAnsi="Times New Roman" w:cs="Times New Roman"/>
          <w:sz w:val="27"/>
          <w:szCs w:val="27"/>
        </w:rPr>
        <w:t xml:space="preserve"> преобразование сведений, указанных в подпункте </w:t>
      </w:r>
      <w:r w:rsidRPr="00DE2D10">
        <w:rPr>
          <w:rFonts w:ascii="Times New Roman" w:hAnsi="Times New Roman" w:cs="Times New Roman"/>
          <w:sz w:val="27"/>
          <w:szCs w:val="27"/>
        </w:rPr>
        <w:t>2.4.1.</w:t>
      </w:r>
      <w:r w:rsidR="00827302" w:rsidRPr="00DE2D10">
        <w:rPr>
          <w:rFonts w:ascii="Times New Roman" w:hAnsi="Times New Roman" w:cs="Times New Roman"/>
          <w:sz w:val="27"/>
          <w:szCs w:val="27"/>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2.4.3. </w:t>
      </w:r>
      <w:r w:rsidR="00827302" w:rsidRPr="00DE2D10">
        <w:rPr>
          <w:rFonts w:ascii="Times New Roman" w:hAnsi="Times New Roman" w:cs="Times New Roman"/>
          <w:sz w:val="27"/>
          <w:szCs w:val="27"/>
        </w:rPr>
        <w:t xml:space="preserve">автоматическое формирование из сведений, указанных в подпункте </w:t>
      </w:r>
      <w:r w:rsidRPr="00DE2D10">
        <w:rPr>
          <w:rFonts w:ascii="Times New Roman" w:hAnsi="Times New Roman" w:cs="Times New Roman"/>
          <w:sz w:val="27"/>
          <w:szCs w:val="27"/>
        </w:rPr>
        <w:t>2.4.2.</w:t>
      </w:r>
      <w:r w:rsidR="00827302" w:rsidRPr="00DE2D10">
        <w:rPr>
          <w:rFonts w:ascii="Times New Roman" w:hAnsi="Times New Roman" w:cs="Times New Roman"/>
          <w:sz w:val="27"/>
          <w:szCs w:val="27"/>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DE2D10">
        <w:rPr>
          <w:rFonts w:ascii="Times New Roman" w:hAnsi="Times New Roman" w:cs="Times New Roman"/>
          <w:sz w:val="27"/>
          <w:szCs w:val="27"/>
          <w:lang w:val="en-US"/>
        </w:rPr>
        <w:t>I</w:t>
      </w:r>
      <w:r w:rsidR="00827302" w:rsidRPr="00DE2D10">
        <w:rPr>
          <w:rFonts w:ascii="Times New Roman" w:hAnsi="Times New Roman" w:cs="Times New Roman"/>
          <w:sz w:val="27"/>
          <w:szCs w:val="27"/>
        </w:rPr>
        <w:t xml:space="preserve"> настоящего Порядка.</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2.5.</w:t>
      </w:r>
      <w:r w:rsidR="00827302" w:rsidRPr="00DE2D10">
        <w:rPr>
          <w:rFonts w:ascii="Times New Roman" w:hAnsi="Times New Roman" w:cs="Times New Roman"/>
          <w:sz w:val="27"/>
          <w:szCs w:val="27"/>
        </w:rPr>
        <w:t xml:space="preserve"> Сведения о муниципальной услуге, указанные в подпункте </w:t>
      </w:r>
      <w:r w:rsidRPr="00DE2D10">
        <w:rPr>
          <w:rFonts w:ascii="Times New Roman" w:hAnsi="Times New Roman" w:cs="Times New Roman"/>
          <w:sz w:val="27"/>
          <w:szCs w:val="27"/>
        </w:rPr>
        <w:t>2.4.1.</w:t>
      </w:r>
      <w:r w:rsidR="00827302" w:rsidRPr="00DE2D10">
        <w:rPr>
          <w:rFonts w:ascii="Times New Roman" w:hAnsi="Times New Roman" w:cs="Times New Roman"/>
          <w:sz w:val="27"/>
          <w:szCs w:val="27"/>
        </w:rPr>
        <w:t xml:space="preserve"> пункта </w:t>
      </w:r>
      <w:r w:rsidRPr="00DE2D10">
        <w:rPr>
          <w:rFonts w:ascii="Times New Roman" w:hAnsi="Times New Roman" w:cs="Times New Roman"/>
          <w:sz w:val="27"/>
          <w:szCs w:val="27"/>
        </w:rPr>
        <w:t>2.4.</w:t>
      </w:r>
      <w:r w:rsidR="00827302" w:rsidRPr="00DE2D10">
        <w:rPr>
          <w:rFonts w:ascii="Times New Roman" w:hAnsi="Times New Roman" w:cs="Times New Roman"/>
          <w:sz w:val="27"/>
          <w:szCs w:val="27"/>
        </w:rPr>
        <w:t xml:space="preserve"> настоящего Порядка, должны быть достаточны для описания:</w:t>
      </w:r>
    </w:p>
    <w:p w:rsidR="00827302" w:rsidRPr="00DE2D10" w:rsidRDefault="00A41C17" w:rsidP="00827302">
      <w:pPr>
        <w:pStyle w:val="a3"/>
        <w:ind w:firstLine="709"/>
        <w:jc w:val="both"/>
        <w:rPr>
          <w:rFonts w:ascii="Times New Roman" w:hAnsi="Times New Roman" w:cs="Times New Roman"/>
          <w:sz w:val="27"/>
          <w:szCs w:val="27"/>
        </w:rPr>
      </w:pPr>
      <w:bookmarkStart w:id="4" w:name="Par13"/>
      <w:bookmarkEnd w:id="4"/>
      <w:r w:rsidRPr="00DE2D10">
        <w:rPr>
          <w:rFonts w:ascii="Times New Roman" w:hAnsi="Times New Roman" w:cs="Times New Roman"/>
          <w:sz w:val="27"/>
          <w:szCs w:val="27"/>
        </w:rPr>
        <w:t xml:space="preserve">2.5.1. </w:t>
      </w:r>
      <w:r w:rsidR="00827302" w:rsidRPr="00DE2D10">
        <w:rPr>
          <w:rFonts w:ascii="Times New Roman" w:hAnsi="Times New Roman" w:cs="Times New Roman"/>
          <w:sz w:val="27"/>
          <w:szCs w:val="27"/>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2.5.2. </w:t>
      </w:r>
      <w:r w:rsidR="00827302" w:rsidRPr="00DE2D10">
        <w:rPr>
          <w:rFonts w:ascii="Times New Roman" w:hAnsi="Times New Roman" w:cs="Times New Roman"/>
          <w:sz w:val="27"/>
          <w:szCs w:val="27"/>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2.6. </w:t>
      </w:r>
      <w:r w:rsidR="00827302" w:rsidRPr="00DE2D10">
        <w:rPr>
          <w:rFonts w:ascii="Times New Roman" w:hAnsi="Times New Roman" w:cs="Times New Roman"/>
          <w:sz w:val="27"/>
          <w:szCs w:val="27"/>
        </w:rPr>
        <w:t xml:space="preserve">Сведения о муниципальной услуге, преобразованные в машиночитаемый вид в соответствии с подпунктом </w:t>
      </w:r>
      <w:r w:rsidRPr="00DE2D10">
        <w:rPr>
          <w:rFonts w:ascii="Times New Roman" w:hAnsi="Times New Roman" w:cs="Times New Roman"/>
          <w:sz w:val="27"/>
          <w:szCs w:val="27"/>
        </w:rPr>
        <w:t>2.4.2.</w:t>
      </w:r>
      <w:r w:rsidR="00827302" w:rsidRPr="00DE2D10">
        <w:rPr>
          <w:rFonts w:ascii="Times New Roman" w:hAnsi="Times New Roman" w:cs="Times New Roman"/>
          <w:sz w:val="27"/>
          <w:szCs w:val="27"/>
        </w:rPr>
        <w:t xml:space="preserve"> пункта </w:t>
      </w:r>
      <w:r w:rsidRPr="00DE2D10">
        <w:rPr>
          <w:rFonts w:ascii="Times New Roman" w:hAnsi="Times New Roman" w:cs="Times New Roman"/>
          <w:sz w:val="27"/>
          <w:szCs w:val="27"/>
        </w:rPr>
        <w:t>2.4.</w:t>
      </w:r>
      <w:r w:rsidR="00827302" w:rsidRPr="00DE2D10">
        <w:rPr>
          <w:rFonts w:ascii="Times New Roman" w:hAnsi="Times New Roman" w:cs="Times New Roman"/>
          <w:sz w:val="27"/>
          <w:szCs w:val="27"/>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DE2D10" w:rsidRDefault="00A41C17" w:rsidP="00827302">
      <w:pPr>
        <w:pStyle w:val="a3"/>
        <w:ind w:firstLine="709"/>
        <w:jc w:val="both"/>
        <w:rPr>
          <w:rFonts w:ascii="Times New Roman" w:hAnsi="Times New Roman" w:cs="Times New Roman"/>
          <w:sz w:val="27"/>
          <w:szCs w:val="27"/>
        </w:rPr>
      </w:pPr>
      <w:bookmarkStart w:id="5" w:name="Par16"/>
      <w:bookmarkEnd w:id="5"/>
      <w:r w:rsidRPr="00DE2D10">
        <w:rPr>
          <w:rFonts w:ascii="Times New Roman" w:hAnsi="Times New Roman" w:cs="Times New Roman"/>
          <w:sz w:val="27"/>
          <w:szCs w:val="27"/>
        </w:rPr>
        <w:lastRenderedPageBreak/>
        <w:t>2.</w:t>
      </w:r>
      <w:r w:rsidR="00827302" w:rsidRPr="00DE2D10">
        <w:rPr>
          <w:rFonts w:ascii="Times New Roman" w:hAnsi="Times New Roman" w:cs="Times New Roman"/>
          <w:sz w:val="27"/>
          <w:szCs w:val="27"/>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827302" w:rsidRPr="00DE2D10">
        <w:rPr>
          <w:rFonts w:ascii="Times New Roman" w:hAnsi="Times New Roman" w:cs="Times New Roman"/>
          <w:sz w:val="27"/>
          <w:szCs w:val="27"/>
        </w:rPr>
        <w:t>проактивном</w:t>
      </w:r>
      <w:proofErr w:type="spellEnd"/>
      <w:r w:rsidR="00827302" w:rsidRPr="00DE2D10">
        <w:rPr>
          <w:rFonts w:ascii="Times New Roman" w:hAnsi="Times New Roman" w:cs="Times New Roman"/>
          <w:sz w:val="27"/>
          <w:szCs w:val="27"/>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27302" w:rsidRPr="00DE2D10" w:rsidRDefault="00A41C17"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2.</w:t>
      </w:r>
      <w:r w:rsidR="00827302" w:rsidRPr="00DE2D10">
        <w:rPr>
          <w:rFonts w:ascii="Times New Roman" w:hAnsi="Times New Roman" w:cs="Times New Roman"/>
          <w:sz w:val="27"/>
          <w:szCs w:val="27"/>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827302" w:rsidRPr="00DE2D10" w:rsidRDefault="00827302" w:rsidP="00827302">
      <w:pPr>
        <w:pStyle w:val="a3"/>
        <w:ind w:firstLine="709"/>
        <w:jc w:val="both"/>
        <w:rPr>
          <w:rFonts w:ascii="Times New Roman" w:hAnsi="Times New Roman" w:cs="Times New Roman"/>
          <w:color w:val="FF0000"/>
          <w:sz w:val="27"/>
          <w:szCs w:val="27"/>
        </w:rPr>
      </w:pPr>
    </w:p>
    <w:p w:rsidR="00827302" w:rsidRPr="00B016FA" w:rsidRDefault="006A3479" w:rsidP="00827302">
      <w:pPr>
        <w:autoSpaceDE w:val="0"/>
        <w:autoSpaceDN w:val="0"/>
        <w:adjustRightInd w:val="0"/>
        <w:spacing w:after="0" w:line="240" w:lineRule="auto"/>
        <w:jc w:val="center"/>
        <w:outlineLvl w:val="0"/>
        <w:rPr>
          <w:rFonts w:ascii="Times New Roman" w:hAnsi="Times New Roman" w:cs="Times New Roman"/>
          <w:bCs/>
          <w:sz w:val="27"/>
          <w:szCs w:val="27"/>
        </w:rPr>
      </w:pPr>
      <w:bookmarkStart w:id="6" w:name="Par19"/>
      <w:bookmarkEnd w:id="6"/>
      <w:r w:rsidRPr="00B016FA">
        <w:rPr>
          <w:rFonts w:ascii="Times New Roman" w:hAnsi="Times New Roman" w:cs="Times New Roman"/>
          <w:bCs/>
          <w:sz w:val="27"/>
          <w:szCs w:val="27"/>
          <w:lang w:val="en-US"/>
        </w:rPr>
        <w:t>I</w:t>
      </w:r>
      <w:r w:rsidR="00827302" w:rsidRPr="00B016FA">
        <w:rPr>
          <w:rFonts w:ascii="Times New Roman" w:hAnsi="Times New Roman" w:cs="Times New Roman"/>
          <w:bCs/>
          <w:sz w:val="27"/>
          <w:szCs w:val="27"/>
        </w:rPr>
        <w:t>II. Требования к структуре</w:t>
      </w:r>
    </w:p>
    <w:p w:rsidR="00827302" w:rsidRPr="00B016FA" w:rsidRDefault="00827302" w:rsidP="00827302">
      <w:pPr>
        <w:autoSpaceDE w:val="0"/>
        <w:autoSpaceDN w:val="0"/>
        <w:adjustRightInd w:val="0"/>
        <w:spacing w:after="0" w:line="240" w:lineRule="auto"/>
        <w:jc w:val="center"/>
        <w:rPr>
          <w:rFonts w:ascii="Times New Roman" w:hAnsi="Times New Roman" w:cs="Times New Roman"/>
          <w:bCs/>
          <w:sz w:val="27"/>
          <w:szCs w:val="27"/>
        </w:rPr>
      </w:pPr>
      <w:r w:rsidRPr="00B016FA">
        <w:rPr>
          <w:rFonts w:ascii="Times New Roman" w:hAnsi="Times New Roman" w:cs="Times New Roman"/>
          <w:bCs/>
          <w:sz w:val="27"/>
          <w:szCs w:val="27"/>
        </w:rPr>
        <w:t>и содержанию административных регламентов</w:t>
      </w:r>
    </w:p>
    <w:p w:rsidR="00F51BFC" w:rsidRPr="00B016FA" w:rsidRDefault="00F51BFC" w:rsidP="00827302">
      <w:pPr>
        <w:autoSpaceDE w:val="0"/>
        <w:autoSpaceDN w:val="0"/>
        <w:adjustRightInd w:val="0"/>
        <w:spacing w:after="0" w:line="240" w:lineRule="auto"/>
        <w:jc w:val="center"/>
        <w:rPr>
          <w:rFonts w:ascii="Times New Roman" w:hAnsi="Times New Roman" w:cs="Times New Roman"/>
          <w:bCs/>
          <w:sz w:val="27"/>
          <w:szCs w:val="27"/>
        </w:rPr>
      </w:pPr>
    </w:p>
    <w:p w:rsidR="00266C4D" w:rsidRPr="00B016FA" w:rsidRDefault="00266C4D" w:rsidP="009606B8">
      <w:pPr>
        <w:pStyle w:val="a3"/>
        <w:ind w:firstLine="709"/>
        <w:jc w:val="both"/>
        <w:rPr>
          <w:rFonts w:ascii="Times New Roman" w:hAnsi="Times New Roman" w:cs="Times New Roman"/>
          <w:sz w:val="27"/>
          <w:szCs w:val="27"/>
        </w:rPr>
      </w:pPr>
      <w:r w:rsidRPr="00B016FA">
        <w:rPr>
          <w:rFonts w:ascii="Times New Roman" w:hAnsi="Times New Roman" w:cs="Times New Roman"/>
          <w:sz w:val="27"/>
          <w:szCs w:val="27"/>
        </w:rPr>
        <w:t>3.</w:t>
      </w:r>
      <w:r w:rsidR="009D7910" w:rsidRPr="00B016FA">
        <w:rPr>
          <w:rFonts w:ascii="Times New Roman" w:hAnsi="Times New Roman" w:cs="Times New Roman"/>
          <w:sz w:val="27"/>
          <w:szCs w:val="27"/>
        </w:rPr>
        <w:t>1</w:t>
      </w:r>
      <w:r w:rsidRPr="00B016FA">
        <w:rPr>
          <w:rFonts w:ascii="Times New Roman" w:hAnsi="Times New Roman" w:cs="Times New Roman"/>
          <w:sz w:val="27"/>
          <w:szCs w:val="27"/>
        </w:rPr>
        <w:t>. Структура административного регламента должна содержать разделы, устанавливающие:</w:t>
      </w:r>
    </w:p>
    <w:p w:rsidR="00266C4D" w:rsidRPr="00B016FA" w:rsidRDefault="00266C4D" w:rsidP="009606B8">
      <w:pPr>
        <w:pStyle w:val="a3"/>
        <w:ind w:firstLine="709"/>
        <w:jc w:val="both"/>
        <w:rPr>
          <w:rFonts w:ascii="Times New Roman" w:hAnsi="Times New Roman" w:cs="Times New Roman"/>
          <w:sz w:val="27"/>
          <w:szCs w:val="27"/>
        </w:rPr>
      </w:pPr>
      <w:r w:rsidRPr="00B016FA">
        <w:rPr>
          <w:rFonts w:ascii="Times New Roman" w:hAnsi="Times New Roman" w:cs="Times New Roman"/>
          <w:sz w:val="27"/>
          <w:szCs w:val="27"/>
        </w:rPr>
        <w:t>3.</w:t>
      </w:r>
      <w:r w:rsidR="009D7910" w:rsidRPr="00B016FA">
        <w:rPr>
          <w:rFonts w:ascii="Times New Roman" w:hAnsi="Times New Roman" w:cs="Times New Roman"/>
          <w:sz w:val="27"/>
          <w:szCs w:val="27"/>
        </w:rPr>
        <w:t>1</w:t>
      </w:r>
      <w:r w:rsidRPr="00B016FA">
        <w:rPr>
          <w:rFonts w:ascii="Times New Roman" w:hAnsi="Times New Roman" w:cs="Times New Roman"/>
          <w:sz w:val="27"/>
          <w:szCs w:val="27"/>
        </w:rPr>
        <w:t>.1. общие положения;</w:t>
      </w:r>
    </w:p>
    <w:p w:rsidR="00266C4D" w:rsidRPr="00B016FA" w:rsidRDefault="009D7910" w:rsidP="009606B8">
      <w:pPr>
        <w:pStyle w:val="a3"/>
        <w:ind w:firstLine="709"/>
        <w:jc w:val="both"/>
        <w:rPr>
          <w:rFonts w:ascii="Times New Roman" w:hAnsi="Times New Roman" w:cs="Times New Roman"/>
          <w:sz w:val="27"/>
          <w:szCs w:val="27"/>
        </w:rPr>
      </w:pPr>
      <w:r w:rsidRPr="00B016FA">
        <w:rPr>
          <w:rFonts w:ascii="Times New Roman" w:hAnsi="Times New Roman" w:cs="Times New Roman"/>
          <w:sz w:val="27"/>
          <w:szCs w:val="27"/>
        </w:rPr>
        <w:t>3.1</w:t>
      </w:r>
      <w:r w:rsidR="00266C4D" w:rsidRPr="00B016FA">
        <w:rPr>
          <w:rFonts w:ascii="Times New Roman" w:hAnsi="Times New Roman" w:cs="Times New Roman"/>
          <w:sz w:val="27"/>
          <w:szCs w:val="27"/>
        </w:rPr>
        <w:t>.2. стандарт предоставления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B016FA">
        <w:rPr>
          <w:rFonts w:ascii="Times New Roman" w:hAnsi="Times New Roman" w:cs="Times New Roman"/>
          <w:sz w:val="27"/>
          <w:szCs w:val="27"/>
        </w:rPr>
        <w:t>3.1</w:t>
      </w:r>
      <w:r w:rsidR="00266C4D" w:rsidRPr="00B016FA">
        <w:rPr>
          <w:rFonts w:ascii="Times New Roman" w:hAnsi="Times New Roman" w:cs="Times New Roman"/>
          <w:sz w:val="27"/>
          <w:szCs w:val="27"/>
        </w:rPr>
        <w:t xml:space="preserve">.3. состав, последовательность и сроки выполнения административных процедур, в том числе особенности выполнения административных </w:t>
      </w:r>
      <w:r w:rsidR="00266C4D" w:rsidRPr="00DE2D10">
        <w:rPr>
          <w:rFonts w:ascii="Times New Roman" w:hAnsi="Times New Roman" w:cs="Times New Roman"/>
          <w:sz w:val="27"/>
          <w:szCs w:val="27"/>
        </w:rPr>
        <w:t>процедур в электронной форме, а также особенности выполнения административных процедур в МФЦ;</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266C4D" w:rsidRPr="00DE2D10">
        <w:rPr>
          <w:rFonts w:ascii="Times New Roman" w:hAnsi="Times New Roman" w:cs="Times New Roman"/>
          <w:sz w:val="27"/>
          <w:szCs w:val="27"/>
        </w:rPr>
        <w:t>.4. формы контроля за исполнением административного регламента;</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266C4D" w:rsidRPr="00DE2D10">
        <w:rPr>
          <w:rFonts w:ascii="Times New Roman" w:hAnsi="Times New Roman" w:cs="Times New Roman"/>
          <w:sz w:val="27"/>
          <w:szCs w:val="27"/>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3.2</w:t>
      </w:r>
      <w:r w:rsidR="00266C4D" w:rsidRPr="00DE2D10">
        <w:rPr>
          <w:rFonts w:ascii="Times New Roman" w:hAnsi="Times New Roman" w:cs="Times New Roman"/>
          <w:sz w:val="27"/>
          <w:szCs w:val="27"/>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D7910" w:rsidRPr="00DE2D10">
        <w:rPr>
          <w:rFonts w:ascii="Times New Roman" w:hAnsi="Times New Roman" w:cs="Times New Roman"/>
          <w:sz w:val="27"/>
          <w:szCs w:val="27"/>
        </w:rPr>
        <w:t>3</w:t>
      </w:r>
      <w:r w:rsidRPr="00DE2D10">
        <w:rPr>
          <w:rFonts w:ascii="Times New Roman" w:hAnsi="Times New Roman" w:cs="Times New Roman"/>
          <w:sz w:val="27"/>
          <w:szCs w:val="27"/>
        </w:rPr>
        <w:t>. Раздел, касающийся общих положений, состоит из следующих подразделов:</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3.3</w:t>
      </w:r>
      <w:r w:rsidR="00266C4D" w:rsidRPr="00DE2D10">
        <w:rPr>
          <w:rFonts w:ascii="Times New Roman" w:hAnsi="Times New Roman" w:cs="Times New Roman"/>
          <w:sz w:val="27"/>
          <w:szCs w:val="27"/>
        </w:rPr>
        <w:t>.1. предмет регулирования административного регламента;</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3.3</w:t>
      </w:r>
      <w:r w:rsidR="00266C4D" w:rsidRPr="00DE2D10">
        <w:rPr>
          <w:rFonts w:ascii="Times New Roman" w:hAnsi="Times New Roman" w:cs="Times New Roman"/>
          <w:sz w:val="27"/>
          <w:szCs w:val="27"/>
        </w:rPr>
        <w:t>.2. круг заявителей;</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3.3</w:t>
      </w:r>
      <w:r w:rsidR="00266C4D" w:rsidRPr="00DE2D10">
        <w:rPr>
          <w:rFonts w:ascii="Times New Roman" w:hAnsi="Times New Roman" w:cs="Times New Roman"/>
          <w:sz w:val="27"/>
          <w:szCs w:val="27"/>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w:t>
      </w:r>
      <w:r w:rsidR="00266C4D" w:rsidRPr="00DE2D10">
        <w:rPr>
          <w:rFonts w:ascii="Times New Roman" w:hAnsi="Times New Roman" w:cs="Times New Roman"/>
          <w:sz w:val="27"/>
          <w:szCs w:val="27"/>
        </w:rPr>
        <w:lastRenderedPageBreak/>
        <w:t>результата муниципальной услуги, за предоставлением которого обратился заявитель.</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3.4</w:t>
      </w:r>
      <w:r w:rsidR="00266C4D" w:rsidRPr="00DE2D10">
        <w:rPr>
          <w:rFonts w:ascii="Times New Roman" w:hAnsi="Times New Roman" w:cs="Times New Roman"/>
          <w:sz w:val="27"/>
          <w:szCs w:val="27"/>
        </w:rPr>
        <w:t>. Стандарт предоставления муниципальной услуги должен содержать следующие подразделы:</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3.4</w:t>
      </w:r>
      <w:r w:rsidR="00266C4D" w:rsidRPr="00DE2D10">
        <w:rPr>
          <w:rFonts w:ascii="Times New Roman" w:hAnsi="Times New Roman" w:cs="Times New Roman"/>
          <w:sz w:val="27"/>
          <w:szCs w:val="27"/>
        </w:rPr>
        <w:t>.1. наименование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3.4</w:t>
      </w:r>
      <w:r w:rsidR="00266C4D" w:rsidRPr="00DE2D10">
        <w:rPr>
          <w:rFonts w:ascii="Times New Roman" w:hAnsi="Times New Roman" w:cs="Times New Roman"/>
          <w:sz w:val="27"/>
          <w:szCs w:val="27"/>
        </w:rPr>
        <w:t>.2. наименование органа, предоставляющего муниципальную услугу.</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включать следующие положения:</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266C4D" w:rsidRPr="00DE2D10">
        <w:rPr>
          <w:rFonts w:ascii="Times New Roman" w:hAnsi="Times New Roman" w:cs="Times New Roman"/>
          <w:sz w:val="27"/>
          <w:szCs w:val="27"/>
        </w:rPr>
        <w:t xml:space="preserve"> полное наименование органа, предоставляющего муниципальную услугу;</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266C4D" w:rsidRPr="00DE2D10">
        <w:rPr>
          <w:rFonts w:ascii="Times New Roman" w:hAnsi="Times New Roman" w:cs="Times New Roman"/>
          <w:sz w:val="27"/>
          <w:szCs w:val="27"/>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D7910" w:rsidRPr="00DE2D10">
        <w:rPr>
          <w:rFonts w:ascii="Times New Roman" w:hAnsi="Times New Roman" w:cs="Times New Roman"/>
          <w:sz w:val="27"/>
          <w:szCs w:val="27"/>
        </w:rPr>
        <w:t>4</w:t>
      </w:r>
      <w:r w:rsidRPr="00DE2D10">
        <w:rPr>
          <w:rFonts w:ascii="Times New Roman" w:hAnsi="Times New Roman" w:cs="Times New Roman"/>
          <w:sz w:val="27"/>
          <w:szCs w:val="27"/>
        </w:rPr>
        <w:t>.3. результат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включать следующие положения:</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266C4D" w:rsidRPr="00DE2D10">
        <w:rPr>
          <w:rFonts w:ascii="Times New Roman" w:hAnsi="Times New Roman" w:cs="Times New Roman"/>
          <w:sz w:val="27"/>
          <w:szCs w:val="27"/>
        </w:rPr>
        <w:t xml:space="preserve"> наименование результата (результатов) предоставления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266C4D" w:rsidRPr="00DE2D10">
        <w:rPr>
          <w:rFonts w:ascii="Times New Roman" w:hAnsi="Times New Roman" w:cs="Times New Roman"/>
          <w:sz w:val="27"/>
          <w:szCs w:val="27"/>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266C4D" w:rsidRPr="00DE2D10">
        <w:rPr>
          <w:rFonts w:ascii="Times New Roman" w:hAnsi="Times New Roman" w:cs="Times New Roman"/>
          <w:sz w:val="27"/>
          <w:szCs w:val="27"/>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266C4D" w:rsidRPr="00DE2D10">
        <w:rPr>
          <w:rFonts w:ascii="Times New Roman" w:hAnsi="Times New Roman" w:cs="Times New Roman"/>
          <w:sz w:val="27"/>
          <w:szCs w:val="27"/>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w:t>
      </w:r>
      <w:r w:rsidR="00266C4D" w:rsidRPr="00DE2D10">
        <w:rPr>
          <w:rFonts w:ascii="Times New Roman" w:hAnsi="Times New Roman" w:cs="Times New Roman"/>
          <w:sz w:val="27"/>
          <w:szCs w:val="27"/>
        </w:rPr>
        <w:t xml:space="preserve"> способ получения результата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D7910" w:rsidRPr="00DE2D10">
        <w:rPr>
          <w:rFonts w:ascii="Times New Roman" w:hAnsi="Times New Roman" w:cs="Times New Roman"/>
          <w:sz w:val="27"/>
          <w:szCs w:val="27"/>
        </w:rPr>
        <w:t>4</w:t>
      </w:r>
      <w:r w:rsidRPr="00DE2D10">
        <w:rPr>
          <w:rFonts w:ascii="Times New Roman" w:hAnsi="Times New Roman" w:cs="Times New Roman"/>
          <w:sz w:val="27"/>
          <w:szCs w:val="27"/>
        </w:rPr>
        <w:t>.4. срок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266C4D" w:rsidRPr="00DE2D10">
        <w:rPr>
          <w:rFonts w:ascii="Times New Roman" w:hAnsi="Times New Roman" w:cs="Times New Roman"/>
          <w:sz w:val="27"/>
          <w:szCs w:val="27"/>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266C4D" w:rsidRPr="00DE2D10">
        <w:rPr>
          <w:rFonts w:ascii="Times New Roman" w:hAnsi="Times New Roman" w:cs="Times New Roman"/>
          <w:sz w:val="27"/>
          <w:szCs w:val="27"/>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DE2D10">
        <w:rPr>
          <w:rFonts w:ascii="Times New Roman" w:hAnsi="Times New Roman" w:cs="Times New Roman"/>
          <w:sz w:val="27"/>
          <w:szCs w:val="27"/>
        </w:rPr>
        <w:t>ьных услуг (функций))</w:t>
      </w:r>
      <w:r w:rsidR="00266C4D" w:rsidRPr="00DE2D10">
        <w:rPr>
          <w:rFonts w:ascii="Times New Roman" w:hAnsi="Times New Roman" w:cs="Times New Roman"/>
          <w:sz w:val="27"/>
          <w:szCs w:val="27"/>
        </w:rPr>
        <w:t>;</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D7910" w:rsidRPr="00DE2D10">
        <w:rPr>
          <w:rFonts w:ascii="Times New Roman" w:hAnsi="Times New Roman" w:cs="Times New Roman"/>
          <w:sz w:val="27"/>
          <w:szCs w:val="27"/>
        </w:rPr>
        <w:t>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5</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правовые основания для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Данный подраздел должен включать сведения о размещении на официальном сайте </w:t>
      </w:r>
      <w:r w:rsidR="00BF227E" w:rsidRPr="00DE2D10">
        <w:rPr>
          <w:rFonts w:ascii="Times New Roman" w:hAnsi="Times New Roman" w:cs="Times New Roman"/>
          <w:sz w:val="27"/>
          <w:szCs w:val="27"/>
        </w:rPr>
        <w:t>муниципального образования Топчихинский район</w:t>
      </w:r>
      <w:r w:rsidRPr="00DE2D10">
        <w:rPr>
          <w:rFonts w:ascii="Times New Roman" w:hAnsi="Times New Roman" w:cs="Times New Roman"/>
          <w:sz w:val="27"/>
          <w:szCs w:val="27"/>
        </w:rPr>
        <w:t>, в реестре услуг, на Едином портале государственных и муниципальных услуг (фун</w:t>
      </w:r>
      <w:r w:rsidR="00BF227E" w:rsidRPr="00DE2D10">
        <w:rPr>
          <w:rFonts w:ascii="Times New Roman" w:hAnsi="Times New Roman" w:cs="Times New Roman"/>
          <w:sz w:val="27"/>
          <w:szCs w:val="27"/>
        </w:rPr>
        <w:t>кций)</w:t>
      </w:r>
      <w:r w:rsidRPr="00DE2D10">
        <w:rPr>
          <w:rFonts w:ascii="Times New Roman" w:hAnsi="Times New Roman" w:cs="Times New Roman"/>
          <w:sz w:val="27"/>
          <w:szCs w:val="27"/>
        </w:rPr>
        <w:t xml:space="preserve"> перечня нормативных правовых актов, регламентирующих предоставление муниципальной </w:t>
      </w:r>
      <w:r w:rsidRPr="00DE2D10">
        <w:rPr>
          <w:rFonts w:ascii="Times New Roman" w:hAnsi="Times New Roman" w:cs="Times New Roman"/>
          <w:sz w:val="27"/>
          <w:szCs w:val="27"/>
        </w:rPr>
        <w:lastRenderedPageBreak/>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3.4.5.1.</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DE2D10">
        <w:rPr>
          <w:rFonts w:ascii="Times New Roman" w:hAnsi="Times New Roman" w:cs="Times New Roman"/>
          <w:sz w:val="27"/>
          <w:szCs w:val="27"/>
        </w:rPr>
        <w:t>муниципального образования Топчихинский район</w:t>
      </w:r>
      <w:r w:rsidR="00F51BFC" w:rsidRPr="00DE2D10">
        <w:rPr>
          <w:rFonts w:ascii="Times New Roman" w:hAnsi="Times New Roman" w:cs="Times New Roman"/>
          <w:sz w:val="27"/>
          <w:szCs w:val="27"/>
        </w:rPr>
        <w:t>.</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D7910" w:rsidRPr="00DE2D10">
        <w:rPr>
          <w:rFonts w:ascii="Times New Roman" w:hAnsi="Times New Roman" w:cs="Times New Roman"/>
          <w:sz w:val="27"/>
          <w:szCs w:val="27"/>
        </w:rPr>
        <w:t>4</w:t>
      </w:r>
      <w:r w:rsidRPr="00DE2D10">
        <w:rPr>
          <w:rFonts w:ascii="Times New Roman" w:hAnsi="Times New Roman" w:cs="Times New Roman"/>
          <w:sz w:val="27"/>
          <w:szCs w:val="27"/>
        </w:rPr>
        <w:t>.6.</w:t>
      </w:r>
      <w:r w:rsidR="00266C4D" w:rsidRPr="00DE2D10">
        <w:rPr>
          <w:rFonts w:ascii="Times New Roman" w:hAnsi="Times New Roman" w:cs="Times New Roman"/>
          <w:sz w:val="27"/>
          <w:szCs w:val="27"/>
        </w:rPr>
        <w:t xml:space="preserve"> исчерпывающий перечень документов, необходимых для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состав и способы подачи заявления о предоставлении муниципальной услуги, который должен содержать:</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б) </w:t>
      </w:r>
      <w:r w:rsidR="00266C4D" w:rsidRPr="00DE2D10">
        <w:rPr>
          <w:rFonts w:ascii="Times New Roman" w:hAnsi="Times New Roman" w:cs="Times New Roman"/>
          <w:sz w:val="27"/>
          <w:szCs w:val="27"/>
        </w:rPr>
        <w:t>полное наименование органа, предоставляющего муниципальную услугу;</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дополнительные сведения, необходимые для предоставления муниципальной услуги;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е)</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прилагаемых к заявлению документов и (или) информации;</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ж)</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DE2D10" w:rsidRDefault="009D7910"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з)</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sidRPr="00DE2D10">
        <w:rPr>
          <w:rFonts w:ascii="Times New Roman" w:hAnsi="Times New Roman" w:cs="Times New Roman"/>
          <w:sz w:val="27"/>
          <w:szCs w:val="27"/>
        </w:rPr>
        <w:t>;</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и) ф</w:t>
      </w:r>
      <w:r w:rsidR="00266C4D" w:rsidRPr="00DE2D10">
        <w:rPr>
          <w:rFonts w:ascii="Times New Roman" w:hAnsi="Times New Roman" w:cs="Times New Roman"/>
          <w:sz w:val="27"/>
          <w:szCs w:val="27"/>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sidRPr="00DE2D10">
        <w:rPr>
          <w:rFonts w:ascii="Times New Roman" w:hAnsi="Times New Roman" w:cs="Times New Roman"/>
          <w:sz w:val="27"/>
          <w:szCs w:val="27"/>
        </w:rPr>
        <w:t>.</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.7.</w:t>
      </w:r>
      <w:r w:rsidR="00266C4D" w:rsidRPr="00DE2D10">
        <w:rPr>
          <w:rFonts w:ascii="Times New Roman" w:hAnsi="Times New Roman" w:cs="Times New Roman"/>
          <w:sz w:val="27"/>
          <w:szCs w:val="27"/>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sidRPr="00DE2D10">
        <w:rPr>
          <w:rFonts w:ascii="Times New Roman" w:hAnsi="Times New Roman" w:cs="Times New Roman"/>
          <w:sz w:val="27"/>
          <w:szCs w:val="27"/>
        </w:rPr>
        <w:t>.</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lastRenderedPageBreak/>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.8.</w:t>
      </w:r>
      <w:r w:rsidR="00266C4D" w:rsidRPr="00DE2D10">
        <w:rPr>
          <w:rFonts w:ascii="Times New Roman" w:hAnsi="Times New Roman" w:cs="Times New Roman"/>
          <w:sz w:val="27"/>
          <w:szCs w:val="27"/>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должен содержать следующие положения:</w:t>
      </w:r>
    </w:p>
    <w:p w:rsidR="00266C4D" w:rsidRPr="00DE2D10" w:rsidRDefault="00835EB8" w:rsidP="009606B8">
      <w:pPr>
        <w:pStyle w:val="a3"/>
        <w:ind w:firstLine="709"/>
        <w:jc w:val="both"/>
        <w:rPr>
          <w:rFonts w:ascii="Times New Roman" w:hAnsi="Times New Roman" w:cs="Times New Roman"/>
          <w:sz w:val="27"/>
          <w:szCs w:val="27"/>
        </w:rPr>
      </w:pPr>
      <w:bookmarkStart w:id="7" w:name="Par48"/>
      <w:bookmarkEnd w:id="7"/>
      <w:r w:rsidRPr="00DE2D10">
        <w:rPr>
          <w:rFonts w:ascii="Times New Roman" w:hAnsi="Times New Roman" w:cs="Times New Roman"/>
          <w:sz w:val="27"/>
          <w:szCs w:val="27"/>
        </w:rPr>
        <w:t>а)</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исчерпывающий перечень оснований для отказа в пред</w:t>
      </w:r>
      <w:r w:rsidRPr="00DE2D10">
        <w:rPr>
          <w:rFonts w:ascii="Times New Roman" w:hAnsi="Times New Roman" w:cs="Times New Roman"/>
          <w:sz w:val="27"/>
          <w:szCs w:val="27"/>
        </w:rPr>
        <w:t>оставлении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 д</w:t>
      </w:r>
      <w:r w:rsidR="00266C4D" w:rsidRPr="00DE2D10">
        <w:rPr>
          <w:rFonts w:ascii="Times New Roman" w:hAnsi="Times New Roman" w:cs="Times New Roman"/>
          <w:sz w:val="27"/>
          <w:szCs w:val="27"/>
        </w:rPr>
        <w:t xml:space="preserve">ля каждого основания, включенного в перечни, указанные в </w:t>
      </w:r>
      <w:proofErr w:type="gramStart"/>
      <w:r w:rsidRPr="00DE2D10">
        <w:rPr>
          <w:rFonts w:ascii="Times New Roman" w:hAnsi="Times New Roman" w:cs="Times New Roman"/>
          <w:sz w:val="27"/>
          <w:szCs w:val="27"/>
        </w:rPr>
        <w:t>под</w:t>
      </w:r>
      <w:r w:rsidR="00BF227E" w:rsidRPr="00DE2D10">
        <w:rPr>
          <w:rFonts w:ascii="Times New Roman" w:hAnsi="Times New Roman" w:cs="Times New Roman"/>
          <w:sz w:val="27"/>
          <w:szCs w:val="27"/>
        </w:rPr>
        <w:t>пунктах</w:t>
      </w:r>
      <w:proofErr w:type="gramEnd"/>
      <w:r w:rsidR="00BF227E" w:rsidRPr="00DE2D10">
        <w:rPr>
          <w:rFonts w:ascii="Times New Roman" w:hAnsi="Times New Roman" w:cs="Times New Roman"/>
          <w:sz w:val="27"/>
          <w:szCs w:val="27"/>
        </w:rPr>
        <w:t xml:space="preserve"> </w:t>
      </w:r>
      <w:r w:rsidRPr="00DE2D10">
        <w:rPr>
          <w:rFonts w:ascii="Times New Roman" w:hAnsi="Times New Roman" w:cs="Times New Roman"/>
          <w:sz w:val="27"/>
          <w:szCs w:val="27"/>
        </w:rPr>
        <w:t>а)</w:t>
      </w:r>
      <w:r w:rsidR="00266C4D" w:rsidRPr="00DE2D10">
        <w:rPr>
          <w:rFonts w:ascii="Times New Roman" w:hAnsi="Times New Roman" w:cs="Times New Roman"/>
          <w:sz w:val="27"/>
          <w:szCs w:val="27"/>
        </w:rPr>
        <w:t xml:space="preserve">, </w:t>
      </w:r>
      <w:r w:rsidRPr="00DE2D10">
        <w:rPr>
          <w:rFonts w:ascii="Times New Roman" w:hAnsi="Times New Roman" w:cs="Times New Roman"/>
          <w:sz w:val="27"/>
          <w:szCs w:val="27"/>
        </w:rPr>
        <w:t>б)</w:t>
      </w:r>
      <w:r w:rsidR="00266C4D" w:rsidRPr="00DE2D10">
        <w:rPr>
          <w:rFonts w:ascii="Times New Roman" w:hAnsi="Times New Roman" w:cs="Times New Roman"/>
          <w:sz w:val="27"/>
          <w:szCs w:val="27"/>
        </w:rPr>
        <w:t xml:space="preserve"> </w:t>
      </w:r>
      <w:r w:rsidRPr="00DE2D10">
        <w:rPr>
          <w:rFonts w:ascii="Times New Roman" w:hAnsi="Times New Roman" w:cs="Times New Roman"/>
          <w:sz w:val="27"/>
          <w:szCs w:val="27"/>
        </w:rPr>
        <w:t>пункта 3.4.8.</w:t>
      </w:r>
      <w:r w:rsidR="00266C4D" w:rsidRPr="00DE2D10">
        <w:rPr>
          <w:rFonts w:ascii="Times New Roman" w:hAnsi="Times New Roman" w:cs="Times New Roman"/>
          <w:sz w:val="27"/>
          <w:szCs w:val="27"/>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случае отсутствия таких оснований указывается в тексте административного регламента на их отсутствие</w:t>
      </w:r>
      <w:r w:rsidRPr="00DE2D10">
        <w:rPr>
          <w:rFonts w:ascii="Times New Roman" w:hAnsi="Times New Roman" w:cs="Times New Roman"/>
          <w:sz w:val="27"/>
          <w:szCs w:val="27"/>
        </w:rPr>
        <w:t>.</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.9.</w:t>
      </w:r>
      <w:r w:rsidR="00266C4D" w:rsidRPr="00DE2D10">
        <w:rPr>
          <w:rFonts w:ascii="Times New Roman" w:hAnsi="Times New Roman" w:cs="Times New Roman"/>
          <w:sz w:val="27"/>
          <w:szCs w:val="27"/>
        </w:rPr>
        <w:t xml:space="preserve"> размер платы, взимаемой с заявителя при предоставлении муниципальной услуги, и способы ее взимания.</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Данный подраздел включает следующие положения:</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BF227E"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.10.</w:t>
      </w:r>
      <w:r w:rsidR="00266C4D" w:rsidRPr="00DE2D10">
        <w:rPr>
          <w:rFonts w:ascii="Times New Roman" w:hAnsi="Times New Roman" w:cs="Times New Roman"/>
          <w:sz w:val="27"/>
          <w:szCs w:val="27"/>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11</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срок регистрации заявления о предоставлении муниципальной услуги;</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12</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требования к помещениям, в которых предоставляются муниципальные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DE2D10" w:rsidRDefault="00BF227E"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13</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показатели доступности и качества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w:t>
      </w:r>
      <w:r w:rsidRPr="00DE2D10">
        <w:rPr>
          <w:rFonts w:ascii="Times New Roman" w:hAnsi="Times New Roman" w:cs="Times New Roman"/>
          <w:sz w:val="27"/>
          <w:szCs w:val="27"/>
        </w:rPr>
        <w:lastRenderedPageBreak/>
        <w:t>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DE2D10" w:rsidRDefault="00C3267B"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14</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 данный подраздел включаются следующие положения:</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услуг, которые являются необходимыми и обязательными для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информационных систем, используемых для предоставления муниципальной услуги.</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835EB8" w:rsidRPr="00DE2D10">
        <w:rPr>
          <w:rFonts w:ascii="Times New Roman" w:hAnsi="Times New Roman" w:cs="Times New Roman"/>
          <w:sz w:val="27"/>
          <w:szCs w:val="27"/>
        </w:rPr>
        <w:t>5</w:t>
      </w:r>
      <w:r w:rsidRPr="00DE2D10">
        <w:rPr>
          <w:rFonts w:ascii="Times New Roman" w:hAnsi="Times New Roman" w:cs="Times New Roman"/>
          <w:sz w:val="27"/>
          <w:szCs w:val="27"/>
        </w:rPr>
        <w:t>.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DE2D10" w:rsidRDefault="00835EB8" w:rsidP="009606B8">
      <w:pPr>
        <w:pStyle w:val="a3"/>
        <w:ind w:firstLine="709"/>
        <w:jc w:val="both"/>
        <w:rPr>
          <w:rFonts w:ascii="Times New Roman" w:hAnsi="Times New Roman" w:cs="Times New Roman"/>
          <w:sz w:val="27"/>
          <w:szCs w:val="27"/>
        </w:rPr>
      </w:pPr>
      <w:bookmarkStart w:id="8" w:name="Par68"/>
      <w:bookmarkEnd w:id="8"/>
      <w:r w:rsidRPr="00DE2D10">
        <w:rPr>
          <w:rFonts w:ascii="Times New Roman" w:hAnsi="Times New Roman" w:cs="Times New Roman"/>
          <w:sz w:val="27"/>
          <w:szCs w:val="27"/>
        </w:rPr>
        <w:t>3.5</w:t>
      </w:r>
      <w:r w:rsidR="00C3267B" w:rsidRPr="00DE2D10">
        <w:rPr>
          <w:rFonts w:ascii="Times New Roman" w:hAnsi="Times New Roman" w:cs="Times New Roman"/>
          <w:sz w:val="27"/>
          <w:szCs w:val="27"/>
        </w:rPr>
        <w:t xml:space="preserve">.1. </w:t>
      </w:r>
      <w:r w:rsidR="00266C4D" w:rsidRPr="00DE2D10">
        <w:rPr>
          <w:rFonts w:ascii="Times New Roman" w:hAnsi="Times New Roman" w:cs="Times New Roman"/>
          <w:sz w:val="27"/>
          <w:szCs w:val="27"/>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3.5</w:t>
      </w:r>
      <w:r w:rsidR="00C3267B" w:rsidRPr="00DE2D10">
        <w:rPr>
          <w:rFonts w:ascii="Times New Roman" w:hAnsi="Times New Roman" w:cs="Times New Roman"/>
          <w:sz w:val="27"/>
          <w:szCs w:val="27"/>
        </w:rPr>
        <w:t xml:space="preserve">.2. </w:t>
      </w:r>
      <w:r w:rsidR="00266C4D" w:rsidRPr="00DE2D10">
        <w:rPr>
          <w:rFonts w:ascii="Times New Roman" w:hAnsi="Times New Roman" w:cs="Times New Roman"/>
          <w:sz w:val="27"/>
          <w:szCs w:val="27"/>
        </w:rPr>
        <w:t>описание административной процедуры профилирования заявителя;</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3.5</w:t>
      </w:r>
      <w:r w:rsidR="00C3267B" w:rsidRPr="00DE2D10">
        <w:rPr>
          <w:rFonts w:ascii="Times New Roman" w:hAnsi="Times New Roman" w:cs="Times New Roman"/>
          <w:sz w:val="27"/>
          <w:szCs w:val="27"/>
        </w:rPr>
        <w:t xml:space="preserve">.3. </w:t>
      </w:r>
      <w:r w:rsidR="00266C4D" w:rsidRPr="00DE2D10">
        <w:rPr>
          <w:rFonts w:ascii="Times New Roman" w:hAnsi="Times New Roman" w:cs="Times New Roman"/>
          <w:sz w:val="27"/>
          <w:szCs w:val="27"/>
        </w:rPr>
        <w:t>подразделы, содержащие описание вариантов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3.6</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3.7</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3.8</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 xml:space="preserve">Подразделы, содержащие описание вариантов предоставления муниципальной услуги, формируются по количеству вариантов предоставления </w:t>
      </w:r>
      <w:r w:rsidR="00266C4D" w:rsidRPr="00DE2D10">
        <w:rPr>
          <w:rFonts w:ascii="Times New Roman" w:hAnsi="Times New Roman" w:cs="Times New Roman"/>
          <w:sz w:val="27"/>
          <w:szCs w:val="27"/>
        </w:rPr>
        <w:lastRenderedPageBreak/>
        <w:t>услуги, предусмотренных</w:t>
      </w:r>
      <w:r w:rsidR="00C3267B" w:rsidRPr="00DE2D10">
        <w:rPr>
          <w:rFonts w:ascii="Times New Roman" w:hAnsi="Times New Roman" w:cs="Times New Roman"/>
          <w:sz w:val="27"/>
          <w:szCs w:val="27"/>
        </w:rPr>
        <w:t xml:space="preserve"> пунктом 3.</w:t>
      </w:r>
      <w:r w:rsidR="003324E6" w:rsidRPr="00DE2D10">
        <w:rPr>
          <w:rFonts w:ascii="Times New Roman" w:hAnsi="Times New Roman" w:cs="Times New Roman"/>
          <w:sz w:val="27"/>
          <w:szCs w:val="27"/>
        </w:rPr>
        <w:t>5</w:t>
      </w:r>
      <w:r w:rsidR="00C3267B" w:rsidRPr="00DE2D10">
        <w:rPr>
          <w:rFonts w:ascii="Times New Roman" w:hAnsi="Times New Roman" w:cs="Times New Roman"/>
          <w:sz w:val="27"/>
          <w:szCs w:val="27"/>
        </w:rPr>
        <w:t>.1.</w:t>
      </w:r>
      <w:r w:rsidR="00266C4D" w:rsidRPr="00DE2D10">
        <w:rPr>
          <w:rFonts w:ascii="Times New Roman" w:hAnsi="Times New Roman" w:cs="Times New Roman"/>
          <w:sz w:val="27"/>
          <w:szCs w:val="27"/>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3.9</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наличие (отсутствие) возможности подачи заявления представителем заявителя;</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орган</w:t>
      </w:r>
      <w:r w:rsidR="00D667C3" w:rsidRPr="00DE2D10">
        <w:rPr>
          <w:rFonts w:ascii="Times New Roman" w:hAnsi="Times New Roman" w:cs="Times New Roman"/>
          <w:sz w:val="27"/>
          <w:szCs w:val="27"/>
        </w:rPr>
        <w:t>ы местного самоуправления</w:t>
      </w:r>
      <w:r w:rsidR="00266C4D" w:rsidRPr="00DE2D10">
        <w:rPr>
          <w:rFonts w:ascii="Times New Roman" w:hAnsi="Times New Roman" w:cs="Times New Roman"/>
          <w:sz w:val="27"/>
          <w:szCs w:val="27"/>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е)</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ж)</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DE2D10" w:rsidRDefault="00C3267B"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835EB8" w:rsidRPr="00DE2D10">
        <w:rPr>
          <w:rFonts w:ascii="Times New Roman" w:hAnsi="Times New Roman" w:cs="Times New Roman"/>
          <w:sz w:val="27"/>
          <w:szCs w:val="27"/>
        </w:rPr>
        <w:t>0</w:t>
      </w:r>
      <w:r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наименование органа государственной власти, органа местного самоуправления, организации, в которые направляется запрос;</w:t>
      </w:r>
    </w:p>
    <w:p w:rsidR="00266C4D" w:rsidRPr="00DE2D10" w:rsidRDefault="003324E6"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направляемые в запросе сведения;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запрашиваемые в запросе сведения с указанием их цели использования;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основание для информационного запроса, срок его направления;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д)</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срок, в течение которого результат запроса должен поступить в орган, предоставляющий муниципальной услугу.</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48279E" w:rsidRPr="00DE2D10">
        <w:rPr>
          <w:rFonts w:ascii="Times New Roman" w:hAnsi="Times New Roman" w:cs="Times New Roman"/>
          <w:sz w:val="27"/>
          <w:szCs w:val="27"/>
        </w:rPr>
        <w:t>1</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приостановления предоставления муниципальной услуги включаются следующие положения: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lastRenderedPageBreak/>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состав и содержание осуществляемых при приостановлении предоставления муниципальной услуги административных действий;</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оснований для возобновления предоставления муниципальной услуги.</w:t>
      </w:r>
    </w:p>
    <w:p w:rsidR="00266C4D" w:rsidRPr="00DE2D10" w:rsidRDefault="00835EB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48279E" w:rsidRPr="00DE2D10">
        <w:rPr>
          <w:rFonts w:ascii="Times New Roman" w:hAnsi="Times New Roman" w:cs="Times New Roman"/>
          <w:sz w:val="27"/>
          <w:szCs w:val="27"/>
        </w:rPr>
        <w:t>2</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критерии принятия решения о предоставлении (об отказе в предоставлении)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DE2D10" w:rsidRDefault="009738EC"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CF186B" w:rsidRPr="00DE2D10">
        <w:rPr>
          <w:rFonts w:ascii="Times New Roman" w:hAnsi="Times New Roman" w:cs="Times New Roman"/>
          <w:sz w:val="27"/>
          <w:szCs w:val="27"/>
        </w:rPr>
        <w:t>3</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предоставления результата муниципальной услуги включаются следующие положения: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способы предоставления результата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C3267B"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DE2D10" w:rsidRDefault="009738EC"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CF186B" w:rsidRPr="00DE2D10">
        <w:rPr>
          <w:rFonts w:ascii="Times New Roman" w:hAnsi="Times New Roman" w:cs="Times New Roman"/>
          <w:sz w:val="27"/>
          <w:szCs w:val="27"/>
        </w:rPr>
        <w:t>4</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описание административной процедуры получения дополнительных сведений от заявителя включаются следующие положения: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срок, необходимый для получения таких документов и (или) информации;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DE2D10" w:rsidRDefault="009738EC"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CF186B" w:rsidRPr="00DE2D10">
        <w:rPr>
          <w:rFonts w:ascii="Times New Roman" w:hAnsi="Times New Roman" w:cs="Times New Roman"/>
          <w:sz w:val="27"/>
          <w:szCs w:val="27"/>
        </w:rPr>
        <w:t>5</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DE2D10">
        <w:rPr>
          <w:rFonts w:ascii="Times New Roman" w:hAnsi="Times New Roman" w:cs="Times New Roman"/>
          <w:sz w:val="27"/>
          <w:szCs w:val="27"/>
        </w:rPr>
        <w:t>проактивном</w:t>
      </w:r>
      <w:proofErr w:type="spellEnd"/>
      <w:r w:rsidR="00266C4D" w:rsidRPr="00DE2D10">
        <w:rPr>
          <w:rFonts w:ascii="Times New Roman" w:hAnsi="Times New Roman" w:cs="Times New Roman"/>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DE2D10">
        <w:rPr>
          <w:rFonts w:ascii="Times New Roman" w:hAnsi="Times New Roman" w:cs="Times New Roman"/>
          <w:sz w:val="27"/>
          <w:szCs w:val="27"/>
        </w:rPr>
        <w:t>проактивном</w:t>
      </w:r>
      <w:proofErr w:type="spellEnd"/>
      <w:r w:rsidR="00266C4D" w:rsidRPr="00DE2D10">
        <w:rPr>
          <w:rFonts w:ascii="Times New Roman" w:hAnsi="Times New Roman" w:cs="Times New Roman"/>
          <w:sz w:val="27"/>
          <w:szCs w:val="27"/>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210-ФЗ;</w:t>
      </w:r>
    </w:p>
    <w:p w:rsidR="00266C4D" w:rsidRPr="00DE2D10" w:rsidRDefault="001221E8" w:rsidP="009606B8">
      <w:pPr>
        <w:pStyle w:val="a3"/>
        <w:ind w:firstLine="709"/>
        <w:jc w:val="both"/>
        <w:rPr>
          <w:rFonts w:ascii="Times New Roman" w:hAnsi="Times New Roman" w:cs="Times New Roman"/>
          <w:sz w:val="27"/>
          <w:szCs w:val="27"/>
        </w:rPr>
      </w:pPr>
      <w:bookmarkStart w:id="9" w:name="Par107"/>
      <w:bookmarkEnd w:id="9"/>
      <w:r w:rsidRPr="00DE2D10">
        <w:rPr>
          <w:rFonts w:ascii="Times New Roman" w:hAnsi="Times New Roman" w:cs="Times New Roman"/>
          <w:sz w:val="27"/>
          <w:szCs w:val="27"/>
        </w:rPr>
        <w:lastRenderedPageBreak/>
        <w:t>б)</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DE2D10">
        <w:rPr>
          <w:rFonts w:ascii="Times New Roman" w:hAnsi="Times New Roman" w:cs="Times New Roman"/>
          <w:sz w:val="27"/>
          <w:szCs w:val="27"/>
        </w:rPr>
        <w:t>проактивном</w:t>
      </w:r>
      <w:proofErr w:type="spellEnd"/>
      <w:r w:rsidR="00266C4D" w:rsidRPr="00DE2D10">
        <w:rPr>
          <w:rFonts w:ascii="Times New Roman" w:hAnsi="Times New Roman" w:cs="Times New Roman"/>
          <w:sz w:val="27"/>
          <w:szCs w:val="27"/>
        </w:rPr>
        <w:t>) режиме;</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наименование информационной системы, из которой должны поступить сведения, указанные в</w:t>
      </w:r>
      <w:r w:rsidR="009606B8" w:rsidRPr="00DE2D10">
        <w:rPr>
          <w:rFonts w:ascii="Times New Roman" w:hAnsi="Times New Roman" w:cs="Times New Roman"/>
          <w:sz w:val="27"/>
          <w:szCs w:val="27"/>
        </w:rPr>
        <w:t xml:space="preserve"> пункте 3.1</w:t>
      </w:r>
      <w:r w:rsidR="009738EC" w:rsidRPr="00DE2D10">
        <w:rPr>
          <w:rFonts w:ascii="Times New Roman" w:hAnsi="Times New Roman" w:cs="Times New Roman"/>
          <w:sz w:val="27"/>
          <w:szCs w:val="27"/>
        </w:rPr>
        <w:t>6</w:t>
      </w:r>
      <w:r w:rsidR="009606B8" w:rsidRPr="00DE2D10">
        <w:rPr>
          <w:rFonts w:ascii="Times New Roman" w:hAnsi="Times New Roman" w:cs="Times New Roman"/>
          <w:sz w:val="27"/>
          <w:szCs w:val="27"/>
        </w:rPr>
        <w:t>.2</w:t>
      </w:r>
      <w:r w:rsidR="00266C4D" w:rsidRPr="00DE2D10">
        <w:rPr>
          <w:rFonts w:ascii="Times New Roman" w:hAnsi="Times New Roman" w:cs="Times New Roman"/>
          <w:sz w:val="27"/>
          <w:szCs w:val="27"/>
        </w:rPr>
        <w:t>, а также информационной системы органа, предоставляющего муниципальную услугу, в которую должны поступить данные сведения;</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DE2D10">
        <w:rPr>
          <w:rFonts w:ascii="Times New Roman" w:hAnsi="Times New Roman" w:cs="Times New Roman"/>
          <w:sz w:val="27"/>
          <w:szCs w:val="27"/>
        </w:rPr>
        <w:t xml:space="preserve"> пункте</w:t>
      </w:r>
      <w:r w:rsidR="00266C4D" w:rsidRPr="00DE2D10">
        <w:rPr>
          <w:rFonts w:ascii="Times New Roman" w:hAnsi="Times New Roman" w:cs="Times New Roman"/>
          <w:sz w:val="27"/>
          <w:szCs w:val="27"/>
        </w:rPr>
        <w:t xml:space="preserve"> </w:t>
      </w:r>
      <w:r w:rsidR="009606B8" w:rsidRPr="00DE2D10">
        <w:rPr>
          <w:rFonts w:ascii="Times New Roman" w:hAnsi="Times New Roman" w:cs="Times New Roman"/>
          <w:sz w:val="27"/>
          <w:szCs w:val="27"/>
        </w:rPr>
        <w:t>3.1</w:t>
      </w:r>
      <w:r w:rsidR="009738EC" w:rsidRPr="00DE2D10">
        <w:rPr>
          <w:rFonts w:ascii="Times New Roman" w:hAnsi="Times New Roman" w:cs="Times New Roman"/>
          <w:sz w:val="27"/>
          <w:szCs w:val="27"/>
        </w:rPr>
        <w:t>6</w:t>
      </w:r>
      <w:r w:rsidR="009606B8" w:rsidRPr="00DE2D10">
        <w:rPr>
          <w:rFonts w:ascii="Times New Roman" w:hAnsi="Times New Roman" w:cs="Times New Roman"/>
          <w:sz w:val="27"/>
          <w:szCs w:val="27"/>
        </w:rPr>
        <w:t>.2</w:t>
      </w:r>
      <w:r w:rsidR="00266C4D" w:rsidRPr="00DE2D10">
        <w:rPr>
          <w:rFonts w:ascii="Times New Roman" w:hAnsi="Times New Roman" w:cs="Times New Roman"/>
          <w:sz w:val="27"/>
          <w:szCs w:val="27"/>
        </w:rPr>
        <w:t>.</w:t>
      </w:r>
    </w:p>
    <w:p w:rsidR="00266C4D" w:rsidRPr="00DE2D10" w:rsidRDefault="00266C4D"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w:t>
      </w:r>
      <w:r w:rsidR="009606B8" w:rsidRPr="00DE2D10">
        <w:rPr>
          <w:rFonts w:ascii="Times New Roman" w:hAnsi="Times New Roman" w:cs="Times New Roman"/>
          <w:sz w:val="27"/>
          <w:szCs w:val="27"/>
        </w:rPr>
        <w:t>1</w:t>
      </w:r>
      <w:r w:rsidR="00CF186B" w:rsidRPr="00DE2D10">
        <w:rPr>
          <w:rFonts w:ascii="Times New Roman" w:hAnsi="Times New Roman" w:cs="Times New Roman"/>
          <w:sz w:val="27"/>
          <w:szCs w:val="27"/>
        </w:rPr>
        <w:t>6</w:t>
      </w:r>
      <w:r w:rsidRPr="00DE2D10">
        <w:rPr>
          <w:rFonts w:ascii="Times New Roman" w:hAnsi="Times New Roman" w:cs="Times New Roman"/>
          <w:sz w:val="27"/>
          <w:szCs w:val="27"/>
        </w:rPr>
        <w:t xml:space="preserve">. Раздел </w:t>
      </w:r>
      <w:r w:rsidR="009606B8" w:rsidRPr="00DE2D10">
        <w:rPr>
          <w:rFonts w:ascii="Times New Roman" w:hAnsi="Times New Roman" w:cs="Times New Roman"/>
          <w:sz w:val="27"/>
          <w:szCs w:val="27"/>
        </w:rPr>
        <w:t>«</w:t>
      </w:r>
      <w:r w:rsidRPr="00DE2D10">
        <w:rPr>
          <w:rFonts w:ascii="Times New Roman" w:hAnsi="Times New Roman" w:cs="Times New Roman"/>
          <w:sz w:val="27"/>
          <w:szCs w:val="27"/>
        </w:rPr>
        <w:t>Формы контроля за исполнением административного регламента</w:t>
      </w:r>
      <w:r w:rsidR="009606B8" w:rsidRPr="00DE2D10">
        <w:rPr>
          <w:rFonts w:ascii="Times New Roman" w:hAnsi="Times New Roman" w:cs="Times New Roman"/>
          <w:sz w:val="27"/>
          <w:szCs w:val="27"/>
        </w:rPr>
        <w:t>»</w:t>
      </w:r>
      <w:r w:rsidRPr="00DE2D10">
        <w:rPr>
          <w:rFonts w:ascii="Times New Roman" w:hAnsi="Times New Roman" w:cs="Times New Roman"/>
          <w:sz w:val="27"/>
          <w:szCs w:val="27"/>
        </w:rPr>
        <w:t xml:space="preserve"> состоит из следующих подразделов:</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а)</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б)</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в)</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г)</w:t>
      </w:r>
      <w:r w:rsidR="009606B8" w:rsidRPr="00DE2D10">
        <w:rPr>
          <w:rFonts w:ascii="Times New Roman" w:hAnsi="Times New Roman" w:cs="Times New Roman"/>
          <w:sz w:val="27"/>
          <w:szCs w:val="27"/>
        </w:rPr>
        <w:t xml:space="preserve"> </w:t>
      </w:r>
      <w:r w:rsidR="00266C4D" w:rsidRPr="00DE2D10">
        <w:rPr>
          <w:rFonts w:ascii="Times New Roman" w:hAnsi="Times New Roman" w:cs="Times New Roman"/>
          <w:sz w:val="27"/>
          <w:szCs w:val="2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DE2D10" w:rsidRDefault="001221E8" w:rsidP="009606B8">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3.1</w:t>
      </w:r>
      <w:r w:rsidR="00CF186B" w:rsidRPr="00DE2D10">
        <w:rPr>
          <w:rFonts w:ascii="Times New Roman" w:hAnsi="Times New Roman" w:cs="Times New Roman"/>
          <w:sz w:val="27"/>
          <w:szCs w:val="27"/>
        </w:rPr>
        <w:t>7</w:t>
      </w:r>
      <w:r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Раздел </w:t>
      </w:r>
      <w:r w:rsidR="009606B8"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DE2D10">
        <w:rPr>
          <w:rFonts w:ascii="Times New Roman" w:hAnsi="Times New Roman" w:cs="Times New Roman"/>
          <w:sz w:val="27"/>
          <w:szCs w:val="27"/>
        </w:rPr>
        <w:t>№</w:t>
      </w:r>
      <w:r w:rsidR="00266C4D" w:rsidRPr="00DE2D10">
        <w:rPr>
          <w:rFonts w:ascii="Times New Roman" w:hAnsi="Times New Roman" w:cs="Times New Roman"/>
          <w:sz w:val="27"/>
          <w:szCs w:val="27"/>
        </w:rPr>
        <w:t xml:space="preserve"> 210-ФЗ, а также их должностных лиц, мун</w:t>
      </w:r>
      <w:r w:rsidR="009606B8" w:rsidRPr="00DE2D10">
        <w:rPr>
          <w:rFonts w:ascii="Times New Roman" w:hAnsi="Times New Roman" w:cs="Times New Roman"/>
          <w:sz w:val="27"/>
          <w:szCs w:val="27"/>
        </w:rPr>
        <w:t>иципальных служащих, работников»</w:t>
      </w:r>
      <w:r w:rsidR="00266C4D" w:rsidRPr="00DE2D10">
        <w:rPr>
          <w:rFonts w:ascii="Times New Roman" w:hAnsi="Times New Roman" w:cs="Times New Roman"/>
          <w:sz w:val="27"/>
          <w:szCs w:val="27"/>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DE2D10"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7"/>
          <w:szCs w:val="27"/>
        </w:rPr>
      </w:pPr>
    </w:p>
    <w:p w:rsidR="00827302" w:rsidRPr="00DE2D10" w:rsidRDefault="009606B8"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DE2D10">
        <w:rPr>
          <w:rFonts w:ascii="Times New Roman" w:hAnsi="Times New Roman" w:cs="Times New Roman"/>
          <w:bCs/>
          <w:sz w:val="27"/>
          <w:szCs w:val="27"/>
          <w:lang w:val="en-US"/>
        </w:rPr>
        <w:t>IV</w:t>
      </w:r>
      <w:r w:rsidR="00827302" w:rsidRPr="00DE2D10">
        <w:rPr>
          <w:rFonts w:ascii="Times New Roman" w:hAnsi="Times New Roman" w:cs="Times New Roman"/>
          <w:bCs/>
          <w:sz w:val="27"/>
          <w:szCs w:val="27"/>
        </w:rPr>
        <w:t>. Порядок проведения экспертизы проектов административных регламентов</w:t>
      </w:r>
    </w:p>
    <w:p w:rsidR="00F51BFC" w:rsidRPr="00DE2D10"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827302" w:rsidRPr="00DE2D10" w:rsidRDefault="009606B8"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w:t>
      </w:r>
      <w:r w:rsidR="005A4225" w:rsidRPr="00DE2D10">
        <w:rPr>
          <w:rFonts w:ascii="Times New Roman" w:hAnsi="Times New Roman" w:cs="Times New Roman"/>
          <w:sz w:val="27"/>
          <w:szCs w:val="27"/>
        </w:rPr>
        <w:t>.1</w:t>
      </w:r>
      <w:r w:rsidR="00827302" w:rsidRPr="00DE2D10">
        <w:rPr>
          <w:rFonts w:ascii="Times New Roman" w:hAnsi="Times New Roman" w:cs="Times New Roman"/>
          <w:sz w:val="27"/>
          <w:szCs w:val="27"/>
        </w:rPr>
        <w:t xml:space="preserve">. Проекты административных регламентов подлежат независимой экспертизе и экспертизе, проводимой уполномоченным </w:t>
      </w:r>
      <w:r w:rsidR="00FC5B90" w:rsidRPr="00DE2D10">
        <w:rPr>
          <w:rFonts w:ascii="Times New Roman" w:hAnsi="Times New Roman" w:cs="Times New Roman"/>
          <w:sz w:val="27"/>
          <w:szCs w:val="27"/>
        </w:rPr>
        <w:t>должностным лицом органа</w:t>
      </w:r>
      <w:r w:rsidR="002635AD" w:rsidRPr="00DE2D10">
        <w:rPr>
          <w:rFonts w:ascii="Times New Roman" w:hAnsi="Times New Roman" w:cs="Times New Roman"/>
          <w:sz w:val="27"/>
          <w:szCs w:val="27"/>
        </w:rPr>
        <w:t xml:space="preserve"> местного самоуправления</w:t>
      </w:r>
      <w:r w:rsidR="00827302" w:rsidRPr="00DE2D10">
        <w:rPr>
          <w:rFonts w:ascii="Times New Roman" w:hAnsi="Times New Roman" w:cs="Times New Roman"/>
          <w:sz w:val="27"/>
          <w:szCs w:val="27"/>
        </w:rPr>
        <w:t>.</w:t>
      </w:r>
    </w:p>
    <w:p w:rsidR="00256DA5"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4.2. </w:t>
      </w:r>
      <w:r w:rsidR="00827302" w:rsidRPr="00DE2D10">
        <w:rPr>
          <w:rFonts w:ascii="Times New Roman" w:hAnsi="Times New Roman" w:cs="Times New Roman"/>
          <w:sz w:val="27"/>
          <w:szCs w:val="27"/>
        </w:rPr>
        <w:t xml:space="preserve">Уполномоченным </w:t>
      </w:r>
      <w:r w:rsidR="00FC5B90" w:rsidRPr="00DE2D10">
        <w:rPr>
          <w:rFonts w:ascii="Times New Roman" w:hAnsi="Times New Roman" w:cs="Times New Roman"/>
          <w:sz w:val="27"/>
          <w:szCs w:val="27"/>
        </w:rPr>
        <w:t>должностным лицом по проведению</w:t>
      </w:r>
      <w:r w:rsidR="00827302" w:rsidRPr="00DE2D10">
        <w:rPr>
          <w:rFonts w:ascii="Times New Roman" w:hAnsi="Times New Roman" w:cs="Times New Roman"/>
          <w:sz w:val="27"/>
          <w:szCs w:val="27"/>
        </w:rPr>
        <w:t xml:space="preserve"> экспертизы проектов административных регламент</w:t>
      </w:r>
      <w:r w:rsidR="002635AD" w:rsidRPr="00DE2D10">
        <w:rPr>
          <w:rFonts w:ascii="Times New Roman" w:hAnsi="Times New Roman" w:cs="Times New Roman"/>
          <w:sz w:val="27"/>
          <w:szCs w:val="27"/>
        </w:rPr>
        <w:t xml:space="preserve">ов является </w:t>
      </w:r>
      <w:r w:rsidR="00354D56" w:rsidRPr="00DE2D10">
        <w:rPr>
          <w:rFonts w:ascii="Times New Roman" w:hAnsi="Times New Roman" w:cs="Times New Roman"/>
          <w:sz w:val="27"/>
          <w:szCs w:val="27"/>
        </w:rPr>
        <w:t>заместитель главы Администрации</w:t>
      </w:r>
      <w:r w:rsidR="002635AD" w:rsidRPr="00DE2D10">
        <w:rPr>
          <w:rFonts w:ascii="Times New Roman" w:hAnsi="Times New Roman" w:cs="Times New Roman"/>
          <w:sz w:val="27"/>
          <w:szCs w:val="27"/>
        </w:rPr>
        <w:t xml:space="preserve"> сельсовета</w:t>
      </w:r>
      <w:r w:rsidR="00827302" w:rsidRPr="00DE2D10">
        <w:rPr>
          <w:rFonts w:ascii="Times New Roman" w:hAnsi="Times New Roman" w:cs="Times New Roman"/>
          <w:sz w:val="27"/>
          <w:szCs w:val="27"/>
        </w:rPr>
        <w:t xml:space="preserve">. </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4.3.</w:t>
      </w:r>
      <w:r w:rsidR="00827302" w:rsidRPr="00DE2D10">
        <w:rPr>
          <w:rFonts w:ascii="Times New Roman" w:hAnsi="Times New Roman" w:cs="Times New Roman"/>
          <w:sz w:val="27"/>
          <w:szCs w:val="27"/>
        </w:rPr>
        <w:t xml:space="preserve"> Разработчик обеспечивает предварительное согласование проекта административного регламента с заинтересованными лицами, после чего </w:t>
      </w:r>
      <w:r w:rsidR="00827302" w:rsidRPr="00DE2D10">
        <w:rPr>
          <w:rFonts w:ascii="Times New Roman" w:hAnsi="Times New Roman" w:cs="Times New Roman"/>
          <w:sz w:val="27"/>
          <w:szCs w:val="27"/>
        </w:rPr>
        <w:lastRenderedPageBreak/>
        <w:t xml:space="preserve">направляет проект административного регламента для предварительного согласования </w:t>
      </w:r>
      <w:r w:rsidR="00E54C10" w:rsidRPr="00DE2D10">
        <w:rPr>
          <w:rFonts w:ascii="Times New Roman" w:hAnsi="Times New Roman" w:cs="Times New Roman"/>
          <w:sz w:val="27"/>
          <w:szCs w:val="27"/>
        </w:rPr>
        <w:t>заместителю главы Администрации сельсовета</w:t>
      </w:r>
      <w:r w:rsidR="00827302" w:rsidRPr="00DE2D10">
        <w:rPr>
          <w:rFonts w:ascii="Times New Roman" w:hAnsi="Times New Roman" w:cs="Times New Roman"/>
          <w:sz w:val="27"/>
          <w:szCs w:val="27"/>
        </w:rPr>
        <w:t>.</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4.4.</w:t>
      </w:r>
      <w:r w:rsidR="00827302" w:rsidRPr="00DE2D10">
        <w:rPr>
          <w:rFonts w:ascii="Times New Roman" w:hAnsi="Times New Roman" w:cs="Times New Roman"/>
          <w:sz w:val="27"/>
          <w:szCs w:val="27"/>
        </w:rPr>
        <w:t xml:space="preserve"> По результатам предварительного согласования </w:t>
      </w:r>
      <w:r w:rsidR="00E54C10" w:rsidRPr="00DE2D10">
        <w:rPr>
          <w:rFonts w:ascii="Times New Roman" w:hAnsi="Times New Roman" w:cs="Times New Roman"/>
          <w:sz w:val="27"/>
          <w:szCs w:val="27"/>
        </w:rPr>
        <w:t>заместитель главы Администрации сельсовета</w:t>
      </w:r>
      <w:r w:rsidR="00827302" w:rsidRPr="00DE2D10">
        <w:rPr>
          <w:rFonts w:ascii="Times New Roman" w:hAnsi="Times New Roman" w:cs="Times New Roman"/>
          <w:sz w:val="27"/>
          <w:szCs w:val="27"/>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4.5.</w:t>
      </w:r>
      <w:r w:rsidR="00827302" w:rsidRPr="00DE2D10">
        <w:rPr>
          <w:rFonts w:ascii="Times New Roman" w:hAnsi="Times New Roman" w:cs="Times New Roman"/>
          <w:sz w:val="27"/>
          <w:szCs w:val="27"/>
        </w:rPr>
        <w:t xml:space="preserve"> В течение 3 рабочих дней со дня предварительного согласования </w:t>
      </w:r>
      <w:r w:rsidR="00E54C10" w:rsidRPr="00DE2D10">
        <w:rPr>
          <w:rFonts w:ascii="Times New Roman" w:hAnsi="Times New Roman" w:cs="Times New Roman"/>
          <w:sz w:val="27"/>
          <w:szCs w:val="27"/>
        </w:rPr>
        <w:t>заместителем главы Администрации сельсовета</w:t>
      </w:r>
      <w:r w:rsidR="00827302" w:rsidRPr="00DE2D10">
        <w:rPr>
          <w:rFonts w:ascii="Times New Roman" w:hAnsi="Times New Roman" w:cs="Times New Roman"/>
          <w:sz w:val="27"/>
          <w:szCs w:val="27"/>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w:t>
      </w:r>
      <w:r w:rsidR="00827302" w:rsidRPr="00DE2D10">
        <w:rPr>
          <w:rFonts w:ascii="Times New Roman" w:hAnsi="Times New Roman" w:cs="Times New Roman"/>
          <w:sz w:val="27"/>
          <w:szCs w:val="27"/>
        </w:rPr>
        <w:t>.</w:t>
      </w:r>
      <w:r w:rsidRPr="00DE2D10">
        <w:rPr>
          <w:rFonts w:ascii="Times New Roman" w:hAnsi="Times New Roman" w:cs="Times New Roman"/>
          <w:sz w:val="27"/>
          <w:szCs w:val="27"/>
        </w:rPr>
        <w:t>6.</w:t>
      </w:r>
      <w:r w:rsidR="00827302" w:rsidRPr="00DE2D10">
        <w:rPr>
          <w:rFonts w:ascii="Times New Roman" w:hAnsi="Times New Roman" w:cs="Times New Roman"/>
          <w:sz w:val="27"/>
          <w:szCs w:val="27"/>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4.7.</w:t>
      </w:r>
      <w:r w:rsidR="00827302" w:rsidRPr="00DE2D10">
        <w:rPr>
          <w:rFonts w:ascii="Times New Roman" w:hAnsi="Times New Roman" w:cs="Times New Roman"/>
          <w:sz w:val="27"/>
          <w:szCs w:val="27"/>
        </w:rPr>
        <w:t xml:space="preserve"> При размещении проекта административного регламента на официальном сайте должны быть указаны:</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4.7.1.</w:t>
      </w:r>
      <w:r w:rsidR="00827302" w:rsidRPr="00DE2D10">
        <w:rPr>
          <w:rFonts w:ascii="Times New Roman" w:hAnsi="Times New Roman" w:cs="Times New Roman"/>
          <w:sz w:val="27"/>
          <w:szCs w:val="27"/>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DE2D10">
          <w:rPr>
            <w:rFonts w:ascii="Times New Roman" w:hAnsi="Times New Roman" w:cs="Times New Roman"/>
            <w:sz w:val="27"/>
            <w:szCs w:val="27"/>
          </w:rPr>
          <w:t>частями 6</w:t>
        </w:r>
      </w:hyperlink>
      <w:r w:rsidR="00BA13C6" w:rsidRPr="00DE2D10">
        <w:rPr>
          <w:rFonts w:ascii="Times New Roman" w:hAnsi="Times New Roman" w:cs="Times New Roman"/>
          <w:sz w:val="27"/>
          <w:szCs w:val="27"/>
        </w:rPr>
        <w:t>,</w:t>
      </w:r>
      <w:r w:rsidR="00827302" w:rsidRPr="00DE2D10">
        <w:rPr>
          <w:rFonts w:ascii="Times New Roman" w:hAnsi="Times New Roman" w:cs="Times New Roman"/>
          <w:sz w:val="27"/>
          <w:szCs w:val="27"/>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4.7.2.</w:t>
      </w:r>
      <w:r w:rsidR="00827302" w:rsidRPr="00DE2D10">
        <w:rPr>
          <w:rFonts w:ascii="Times New Roman" w:hAnsi="Times New Roman" w:cs="Times New Roman"/>
          <w:sz w:val="27"/>
          <w:szCs w:val="27"/>
        </w:rPr>
        <w:t xml:space="preserve"> дата размещения проекта административного регламента на официальном сайте;</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4.7.3.</w:t>
      </w:r>
      <w:r w:rsidR="00827302" w:rsidRPr="00DE2D10">
        <w:rPr>
          <w:rFonts w:ascii="Times New Roman" w:hAnsi="Times New Roman" w:cs="Times New Roman"/>
          <w:sz w:val="27"/>
          <w:szCs w:val="27"/>
        </w:rPr>
        <w:t xml:space="preserve"> срок, отведенный для проведения независимой экспертизы.</w:t>
      </w:r>
    </w:p>
    <w:p w:rsidR="00827302" w:rsidRPr="00DE2D10" w:rsidRDefault="005A4225"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4.8.</w:t>
      </w:r>
      <w:r w:rsidR="00827302" w:rsidRPr="00DE2D10">
        <w:rPr>
          <w:rFonts w:ascii="Times New Roman" w:hAnsi="Times New Roman" w:cs="Times New Roman"/>
          <w:sz w:val="27"/>
          <w:szCs w:val="27"/>
        </w:rPr>
        <w:t xml:space="preserve"> </w:t>
      </w:r>
      <w:proofErr w:type="spellStart"/>
      <w:r w:rsidR="00827302" w:rsidRPr="00DE2D10">
        <w:rPr>
          <w:rFonts w:ascii="Times New Roman" w:hAnsi="Times New Roman" w:cs="Times New Roman"/>
          <w:sz w:val="27"/>
          <w:szCs w:val="27"/>
        </w:rPr>
        <w:t>Непоступление</w:t>
      </w:r>
      <w:proofErr w:type="spellEnd"/>
      <w:r w:rsidR="00827302" w:rsidRPr="00DE2D10">
        <w:rPr>
          <w:rFonts w:ascii="Times New Roman" w:hAnsi="Times New Roman" w:cs="Times New Roman"/>
          <w:sz w:val="27"/>
          <w:szCs w:val="27"/>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DE2D10">
          <w:rPr>
            <w:rFonts w:ascii="Times New Roman" w:hAnsi="Times New Roman" w:cs="Times New Roman"/>
            <w:sz w:val="27"/>
            <w:szCs w:val="27"/>
          </w:rPr>
          <w:t>части 12 статьи 13</w:t>
        </w:r>
      </w:hyperlink>
      <w:r w:rsidR="00827302" w:rsidRPr="00DE2D1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4.9.</w:t>
      </w:r>
      <w:r w:rsidR="00827302" w:rsidRPr="00DE2D10">
        <w:rPr>
          <w:rFonts w:ascii="Times New Roman" w:hAnsi="Times New Roman" w:cs="Times New Roman"/>
          <w:sz w:val="27"/>
          <w:szCs w:val="27"/>
        </w:rPr>
        <w:t xml:space="preserve"> </w:t>
      </w:r>
      <w:hyperlink r:id="rId8" w:history="1">
        <w:r w:rsidR="00827302" w:rsidRPr="00DE2D10">
          <w:rPr>
            <w:rFonts w:ascii="Times New Roman" w:hAnsi="Times New Roman" w:cs="Times New Roman"/>
            <w:sz w:val="27"/>
            <w:szCs w:val="27"/>
          </w:rPr>
          <w:t>Заключение</w:t>
        </w:r>
      </w:hyperlink>
      <w:r w:rsidR="00827302" w:rsidRPr="00DE2D10">
        <w:rPr>
          <w:rFonts w:ascii="Times New Roman" w:hAnsi="Times New Roman" w:cs="Times New Roman"/>
          <w:sz w:val="27"/>
          <w:szCs w:val="27"/>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4.10</w:t>
      </w:r>
      <w:r w:rsidR="00827302" w:rsidRPr="00DE2D10">
        <w:rPr>
          <w:rFonts w:ascii="Times New Roman" w:hAnsi="Times New Roman" w:cs="Times New Roman"/>
          <w:sz w:val="27"/>
          <w:szCs w:val="27"/>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4.11. </w:t>
      </w:r>
      <w:r w:rsidR="00827302" w:rsidRPr="00DE2D10">
        <w:rPr>
          <w:rFonts w:ascii="Times New Roman" w:hAnsi="Times New Roman" w:cs="Times New Roman"/>
          <w:sz w:val="27"/>
          <w:szCs w:val="27"/>
        </w:rPr>
        <w:t xml:space="preserve">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w:t>
      </w:r>
      <w:r w:rsidR="00827302" w:rsidRPr="00DE2D10">
        <w:rPr>
          <w:rFonts w:ascii="Times New Roman" w:hAnsi="Times New Roman" w:cs="Times New Roman"/>
          <w:sz w:val="27"/>
          <w:szCs w:val="27"/>
        </w:rPr>
        <w:lastRenderedPageBreak/>
        <w:t>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DE2D10" w:rsidRDefault="008C2EBB" w:rsidP="00827302">
      <w:pPr>
        <w:pStyle w:val="a3"/>
        <w:ind w:firstLine="709"/>
        <w:jc w:val="both"/>
        <w:rPr>
          <w:rFonts w:ascii="Times New Roman" w:hAnsi="Times New Roman" w:cs="Times New Roman"/>
          <w:sz w:val="27"/>
          <w:szCs w:val="27"/>
        </w:rPr>
      </w:pPr>
      <w:bookmarkStart w:id="10" w:name="Par49"/>
      <w:bookmarkEnd w:id="10"/>
      <w:r w:rsidRPr="00DE2D10">
        <w:rPr>
          <w:rFonts w:ascii="Times New Roman" w:hAnsi="Times New Roman" w:cs="Times New Roman"/>
          <w:sz w:val="27"/>
          <w:szCs w:val="27"/>
        </w:rPr>
        <w:t>4.12.</w:t>
      </w:r>
      <w:r w:rsidR="00827302" w:rsidRPr="00DE2D10">
        <w:rPr>
          <w:rFonts w:ascii="Times New Roman" w:hAnsi="Times New Roman" w:cs="Times New Roman"/>
          <w:sz w:val="27"/>
          <w:szCs w:val="27"/>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DE2D10">
        <w:rPr>
          <w:rFonts w:ascii="Times New Roman" w:hAnsi="Times New Roman" w:cs="Times New Roman"/>
          <w:sz w:val="27"/>
          <w:szCs w:val="27"/>
        </w:rPr>
        <w:t>непоступления</w:t>
      </w:r>
      <w:proofErr w:type="spellEnd"/>
      <w:r w:rsidR="00827302" w:rsidRPr="00DE2D10">
        <w:rPr>
          <w:rFonts w:ascii="Times New Roman" w:hAnsi="Times New Roman" w:cs="Times New Roman"/>
          <w:sz w:val="27"/>
          <w:szCs w:val="27"/>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sidRPr="00DE2D10">
        <w:rPr>
          <w:rFonts w:ascii="Times New Roman" w:hAnsi="Times New Roman" w:cs="Times New Roman"/>
          <w:sz w:val="27"/>
          <w:szCs w:val="27"/>
        </w:rPr>
        <w:t>заместителю главы Администрации сельсовета</w:t>
      </w:r>
      <w:r w:rsidR="00827302" w:rsidRPr="00DE2D10">
        <w:rPr>
          <w:rFonts w:ascii="Times New Roman" w:hAnsi="Times New Roman" w:cs="Times New Roman"/>
          <w:sz w:val="27"/>
          <w:szCs w:val="27"/>
        </w:rPr>
        <w:t xml:space="preserve"> для проведения экспертизы, осуществляемой в соответствии с </w:t>
      </w:r>
      <w:hyperlink r:id="rId9" w:history="1">
        <w:r w:rsidR="00827302" w:rsidRPr="00DE2D10">
          <w:rPr>
            <w:rFonts w:ascii="Times New Roman" w:hAnsi="Times New Roman" w:cs="Times New Roman"/>
            <w:sz w:val="27"/>
            <w:szCs w:val="27"/>
          </w:rPr>
          <w:t>частью 12 статьи 13</w:t>
        </w:r>
      </w:hyperlink>
      <w:r w:rsidR="00827302" w:rsidRPr="00DE2D1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 (далее - экспертиза).</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 xml:space="preserve">4.13. </w:t>
      </w:r>
      <w:r w:rsidR="00827302" w:rsidRPr="00DE2D10">
        <w:rPr>
          <w:rFonts w:ascii="Times New Roman" w:hAnsi="Times New Roman" w:cs="Times New Roman"/>
          <w:sz w:val="27"/>
          <w:szCs w:val="27"/>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4.13.1.</w:t>
      </w:r>
      <w:r w:rsidR="00827302" w:rsidRPr="00DE2D10">
        <w:rPr>
          <w:rFonts w:ascii="Times New Roman" w:hAnsi="Times New Roman" w:cs="Times New Roman"/>
          <w:sz w:val="27"/>
          <w:szCs w:val="27"/>
        </w:rPr>
        <w:t xml:space="preserve"> проект муниципального нормативного правового акта об утверждении административного регламента;</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4.13.2.</w:t>
      </w:r>
      <w:r w:rsidR="00827302" w:rsidRPr="00DE2D10">
        <w:rPr>
          <w:rFonts w:ascii="Times New Roman" w:hAnsi="Times New Roman" w:cs="Times New Roman"/>
          <w:sz w:val="27"/>
          <w:szCs w:val="27"/>
        </w:rPr>
        <w:t xml:space="preserve"> поступившие заключения независимой экспертизы;</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4.13.3.</w:t>
      </w:r>
      <w:r w:rsidR="00827302" w:rsidRPr="00DE2D10">
        <w:rPr>
          <w:rFonts w:ascii="Times New Roman" w:hAnsi="Times New Roman" w:cs="Times New Roman"/>
          <w:sz w:val="27"/>
          <w:szCs w:val="27"/>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4.13.4.</w:t>
      </w:r>
      <w:r w:rsidR="00827302" w:rsidRPr="00DE2D10">
        <w:rPr>
          <w:rFonts w:ascii="Times New Roman" w:hAnsi="Times New Roman" w:cs="Times New Roman"/>
          <w:sz w:val="27"/>
          <w:szCs w:val="27"/>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4.14</w:t>
      </w:r>
      <w:r w:rsidR="00827302" w:rsidRPr="00DE2D10">
        <w:rPr>
          <w:rFonts w:ascii="Times New Roman" w:hAnsi="Times New Roman" w:cs="Times New Roman"/>
          <w:sz w:val="27"/>
          <w:szCs w:val="27"/>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DE2D10" w:rsidRDefault="008C2EBB" w:rsidP="00827302">
      <w:pPr>
        <w:pStyle w:val="a3"/>
        <w:ind w:firstLine="709"/>
        <w:jc w:val="both"/>
        <w:rPr>
          <w:rFonts w:ascii="Times New Roman" w:hAnsi="Times New Roman" w:cs="Times New Roman"/>
          <w:sz w:val="27"/>
          <w:szCs w:val="27"/>
        </w:rPr>
      </w:pPr>
      <w:bookmarkStart w:id="11" w:name="Par57"/>
      <w:bookmarkEnd w:id="11"/>
      <w:r w:rsidRPr="00DE2D10">
        <w:rPr>
          <w:rFonts w:ascii="Times New Roman" w:hAnsi="Times New Roman" w:cs="Times New Roman"/>
          <w:sz w:val="27"/>
          <w:szCs w:val="27"/>
        </w:rPr>
        <w:t>4.15.</w:t>
      </w:r>
      <w:r w:rsidR="00827302" w:rsidRPr="00DE2D10">
        <w:rPr>
          <w:rFonts w:ascii="Times New Roman" w:hAnsi="Times New Roman" w:cs="Times New Roman"/>
          <w:sz w:val="27"/>
          <w:szCs w:val="27"/>
        </w:rPr>
        <w:t xml:space="preserve"> Результаты экспертизы отражаются в заключении </w:t>
      </w:r>
      <w:r w:rsidR="00E54C10" w:rsidRPr="00DE2D10">
        <w:rPr>
          <w:rFonts w:ascii="Times New Roman" w:hAnsi="Times New Roman" w:cs="Times New Roman"/>
          <w:sz w:val="27"/>
          <w:szCs w:val="27"/>
        </w:rPr>
        <w:t>заместителя главы Администрации сельсовета</w:t>
      </w:r>
      <w:r w:rsidR="00827302" w:rsidRPr="00DE2D10">
        <w:rPr>
          <w:rFonts w:ascii="Times New Roman" w:hAnsi="Times New Roman" w:cs="Times New Roman"/>
          <w:sz w:val="27"/>
          <w:szCs w:val="27"/>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4.16</w:t>
      </w:r>
      <w:r w:rsidR="00827302" w:rsidRPr="00DE2D10">
        <w:rPr>
          <w:rFonts w:ascii="Times New Roman" w:hAnsi="Times New Roman" w:cs="Times New Roman"/>
          <w:sz w:val="27"/>
          <w:szCs w:val="27"/>
        </w:rPr>
        <w:t xml:space="preserve">. Разработчик обеспечивает учет замечаний и предложений, содержащихся в заключении </w:t>
      </w:r>
      <w:r w:rsidR="00E54C10" w:rsidRPr="00DE2D10">
        <w:rPr>
          <w:rFonts w:ascii="Times New Roman" w:hAnsi="Times New Roman" w:cs="Times New Roman"/>
          <w:sz w:val="27"/>
          <w:szCs w:val="27"/>
        </w:rPr>
        <w:t>заместителя главы Администрации сельсовета</w:t>
      </w:r>
      <w:r w:rsidR="00827302" w:rsidRPr="00DE2D10">
        <w:rPr>
          <w:rFonts w:ascii="Times New Roman" w:hAnsi="Times New Roman" w:cs="Times New Roman"/>
          <w:sz w:val="27"/>
          <w:szCs w:val="27"/>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DE2D10">
          <w:rPr>
            <w:rFonts w:ascii="Times New Roman" w:hAnsi="Times New Roman" w:cs="Times New Roman"/>
            <w:sz w:val="27"/>
            <w:szCs w:val="27"/>
          </w:rPr>
          <w:t xml:space="preserve">пункте </w:t>
        </w:r>
      </w:hyperlink>
      <w:r w:rsidR="00AC6A8F" w:rsidRPr="00DE2D10">
        <w:rPr>
          <w:rFonts w:ascii="Times New Roman" w:hAnsi="Times New Roman" w:cs="Times New Roman"/>
          <w:sz w:val="27"/>
          <w:szCs w:val="27"/>
        </w:rPr>
        <w:t xml:space="preserve">4.13 </w:t>
      </w:r>
      <w:r w:rsidR="00827302" w:rsidRPr="00DE2D10">
        <w:rPr>
          <w:rFonts w:ascii="Times New Roman" w:hAnsi="Times New Roman" w:cs="Times New Roman"/>
          <w:sz w:val="27"/>
          <w:szCs w:val="27"/>
        </w:rPr>
        <w:t>Порядка.</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4.17.</w:t>
      </w:r>
      <w:r w:rsidR="0048279E" w:rsidRPr="00DE2D10">
        <w:rPr>
          <w:rFonts w:ascii="Times New Roman" w:hAnsi="Times New Roman" w:cs="Times New Roman"/>
          <w:sz w:val="27"/>
          <w:szCs w:val="27"/>
        </w:rPr>
        <w:t xml:space="preserve"> Заместитель главы Администрации сельсовета</w:t>
      </w:r>
      <w:r w:rsidR="00827302" w:rsidRPr="00DE2D10">
        <w:rPr>
          <w:rFonts w:ascii="Times New Roman" w:hAnsi="Times New Roman" w:cs="Times New Roman"/>
          <w:sz w:val="27"/>
          <w:szCs w:val="27"/>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DE2D10">
          <w:rPr>
            <w:rFonts w:ascii="Times New Roman" w:hAnsi="Times New Roman" w:cs="Times New Roman"/>
            <w:sz w:val="27"/>
            <w:szCs w:val="27"/>
          </w:rPr>
          <w:t xml:space="preserve">пунктами </w:t>
        </w:r>
      </w:hyperlink>
      <w:r w:rsidR="00AC6A8F" w:rsidRPr="00DE2D10">
        <w:rPr>
          <w:rFonts w:ascii="Times New Roman" w:hAnsi="Times New Roman" w:cs="Times New Roman"/>
          <w:sz w:val="27"/>
          <w:szCs w:val="27"/>
        </w:rPr>
        <w:t>4.13 - 4.16</w:t>
      </w:r>
      <w:r w:rsidR="00827302" w:rsidRPr="00DE2D10">
        <w:rPr>
          <w:rFonts w:ascii="Times New Roman" w:hAnsi="Times New Roman" w:cs="Times New Roman"/>
          <w:sz w:val="27"/>
          <w:szCs w:val="27"/>
        </w:rPr>
        <w:t xml:space="preserve"> Порядка. Результаты повторной экспертизы отражаются в заключении, которое направляется разработчику.</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lastRenderedPageBreak/>
        <w:t>4.18.</w:t>
      </w:r>
      <w:r w:rsidR="00827302" w:rsidRPr="00DE2D10">
        <w:rPr>
          <w:rFonts w:ascii="Times New Roman" w:hAnsi="Times New Roman" w:cs="Times New Roman"/>
          <w:sz w:val="27"/>
          <w:szCs w:val="27"/>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DE2D10">
          <w:rPr>
            <w:rFonts w:ascii="Times New Roman" w:hAnsi="Times New Roman" w:cs="Times New Roman"/>
            <w:sz w:val="27"/>
            <w:szCs w:val="27"/>
          </w:rPr>
          <w:t xml:space="preserve">пункте </w:t>
        </w:r>
      </w:hyperlink>
      <w:r w:rsidRPr="00DE2D10">
        <w:rPr>
          <w:rFonts w:ascii="Times New Roman" w:hAnsi="Times New Roman" w:cs="Times New Roman"/>
          <w:sz w:val="27"/>
          <w:szCs w:val="27"/>
        </w:rPr>
        <w:t>4.12.</w:t>
      </w:r>
      <w:r w:rsidR="00827302" w:rsidRPr="00DE2D10">
        <w:rPr>
          <w:rFonts w:ascii="Times New Roman" w:hAnsi="Times New Roman" w:cs="Times New Roman"/>
          <w:sz w:val="27"/>
          <w:szCs w:val="27"/>
        </w:rPr>
        <w:t xml:space="preserve"> Порядка, а также заключения </w:t>
      </w:r>
      <w:r w:rsidR="0048279E" w:rsidRPr="00DE2D10">
        <w:rPr>
          <w:rFonts w:ascii="Times New Roman" w:hAnsi="Times New Roman" w:cs="Times New Roman"/>
          <w:sz w:val="27"/>
          <w:szCs w:val="27"/>
        </w:rPr>
        <w:t>заместителя главы Администрации сельсовета</w:t>
      </w:r>
      <w:r w:rsidR="00827302" w:rsidRPr="00DE2D10">
        <w:rPr>
          <w:rFonts w:ascii="Times New Roman" w:hAnsi="Times New Roman" w:cs="Times New Roman"/>
          <w:sz w:val="27"/>
          <w:szCs w:val="27"/>
        </w:rPr>
        <w:t>.</w:t>
      </w:r>
    </w:p>
    <w:p w:rsidR="00827302" w:rsidRPr="00DE2D10"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7"/>
          <w:szCs w:val="27"/>
        </w:rPr>
      </w:pPr>
    </w:p>
    <w:p w:rsidR="00827302" w:rsidRPr="00DE2D10" w:rsidRDefault="00827302"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DE2D10">
        <w:rPr>
          <w:rFonts w:ascii="Times New Roman" w:hAnsi="Times New Roman" w:cs="Times New Roman"/>
          <w:bCs/>
          <w:sz w:val="27"/>
          <w:szCs w:val="27"/>
          <w:lang w:val="en-US"/>
        </w:rPr>
        <w:t>V</w:t>
      </w:r>
      <w:r w:rsidRPr="00DE2D10">
        <w:rPr>
          <w:rFonts w:ascii="Times New Roman" w:hAnsi="Times New Roman" w:cs="Times New Roman"/>
          <w:bCs/>
          <w:sz w:val="27"/>
          <w:szCs w:val="27"/>
        </w:rPr>
        <w:t>. Порядок утверждения административных регламентов</w:t>
      </w:r>
    </w:p>
    <w:p w:rsidR="00F51BFC" w:rsidRPr="00DE2D10"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9A7607" w:rsidRPr="00DE2D10" w:rsidRDefault="00827302"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5</w:t>
      </w:r>
      <w:r w:rsidR="008C2EBB" w:rsidRPr="00DE2D10">
        <w:rPr>
          <w:rFonts w:ascii="Times New Roman" w:hAnsi="Times New Roman" w:cs="Times New Roman"/>
          <w:sz w:val="27"/>
          <w:szCs w:val="27"/>
        </w:rPr>
        <w:t>.</w:t>
      </w:r>
      <w:r w:rsidRPr="00DE2D10">
        <w:rPr>
          <w:rFonts w:ascii="Times New Roman" w:hAnsi="Times New Roman" w:cs="Times New Roman"/>
          <w:sz w:val="27"/>
          <w:szCs w:val="27"/>
        </w:rPr>
        <w:t xml:space="preserve">1. Административные </w:t>
      </w:r>
      <w:r w:rsidR="009A7607" w:rsidRPr="00DE2D10">
        <w:rPr>
          <w:rFonts w:ascii="Times New Roman" w:hAnsi="Times New Roman" w:cs="Times New Roman"/>
          <w:sz w:val="27"/>
          <w:szCs w:val="27"/>
        </w:rPr>
        <w:t xml:space="preserve">регламенты утверждаются </w:t>
      </w:r>
      <w:r w:rsidRPr="00DE2D10">
        <w:rPr>
          <w:rFonts w:ascii="Times New Roman" w:hAnsi="Times New Roman" w:cs="Times New Roman"/>
          <w:sz w:val="27"/>
          <w:szCs w:val="27"/>
        </w:rPr>
        <w:t>пост</w:t>
      </w:r>
      <w:r w:rsidR="00AD7A8A" w:rsidRPr="00DE2D10">
        <w:rPr>
          <w:rFonts w:ascii="Times New Roman" w:hAnsi="Times New Roman" w:cs="Times New Roman"/>
          <w:sz w:val="27"/>
          <w:szCs w:val="27"/>
        </w:rPr>
        <w:t>ановлениями Администрации сельсовета</w:t>
      </w:r>
      <w:r w:rsidRPr="00DE2D10">
        <w:rPr>
          <w:rFonts w:ascii="Times New Roman" w:hAnsi="Times New Roman" w:cs="Times New Roman"/>
          <w:sz w:val="27"/>
          <w:szCs w:val="27"/>
        </w:rPr>
        <w:t xml:space="preserve">. </w:t>
      </w: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5</w:t>
      </w:r>
      <w:r w:rsidR="00827302" w:rsidRPr="00DE2D10">
        <w:rPr>
          <w:rFonts w:ascii="Times New Roman" w:hAnsi="Times New Roman" w:cs="Times New Roman"/>
          <w:sz w:val="27"/>
          <w:szCs w:val="27"/>
        </w:rPr>
        <w:t>.</w:t>
      </w:r>
      <w:r w:rsidR="009A7607" w:rsidRPr="00DE2D10">
        <w:rPr>
          <w:rFonts w:ascii="Times New Roman" w:hAnsi="Times New Roman" w:cs="Times New Roman"/>
          <w:sz w:val="27"/>
          <w:szCs w:val="27"/>
        </w:rPr>
        <w:t>2</w:t>
      </w:r>
      <w:r w:rsidRPr="00DE2D10">
        <w:rPr>
          <w:rFonts w:ascii="Times New Roman" w:hAnsi="Times New Roman" w:cs="Times New Roman"/>
          <w:sz w:val="27"/>
          <w:szCs w:val="27"/>
        </w:rPr>
        <w:t>.</w:t>
      </w:r>
      <w:r w:rsidR="00827302" w:rsidRPr="00DE2D10">
        <w:rPr>
          <w:rFonts w:ascii="Times New Roman" w:hAnsi="Times New Roman" w:cs="Times New Roman"/>
          <w:sz w:val="27"/>
          <w:szCs w:val="27"/>
        </w:rPr>
        <w:t xml:space="preserve"> Утвержденные в установленном порядке административные регламенты подлежат размещению в течение 3 рабочих дней со дня их у</w:t>
      </w:r>
      <w:r w:rsidR="004A7B0A" w:rsidRPr="00DE2D10">
        <w:rPr>
          <w:rFonts w:ascii="Times New Roman" w:hAnsi="Times New Roman" w:cs="Times New Roman"/>
          <w:sz w:val="27"/>
          <w:szCs w:val="27"/>
        </w:rPr>
        <w:t>тверждения на официальном сайте</w:t>
      </w:r>
      <w:r w:rsidR="00827302" w:rsidRPr="00DE2D10">
        <w:rPr>
          <w:rFonts w:ascii="Times New Roman" w:hAnsi="Times New Roman" w:cs="Times New Roman"/>
          <w:sz w:val="27"/>
          <w:szCs w:val="27"/>
        </w:rPr>
        <w:t>.</w:t>
      </w:r>
    </w:p>
    <w:p w:rsidR="00827302" w:rsidRPr="00DE2D10" w:rsidRDefault="00827302" w:rsidP="00827302">
      <w:pPr>
        <w:autoSpaceDE w:val="0"/>
        <w:autoSpaceDN w:val="0"/>
        <w:adjustRightInd w:val="0"/>
        <w:spacing w:after="0" w:line="240" w:lineRule="auto"/>
        <w:ind w:firstLine="709"/>
        <w:jc w:val="both"/>
        <w:rPr>
          <w:rFonts w:ascii="Times New Roman" w:hAnsi="Times New Roman" w:cs="Times New Roman"/>
          <w:sz w:val="27"/>
          <w:szCs w:val="27"/>
        </w:rPr>
      </w:pPr>
    </w:p>
    <w:p w:rsidR="00827302" w:rsidRPr="00DE2D10" w:rsidRDefault="00827302"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DE2D10">
        <w:rPr>
          <w:rFonts w:ascii="Times New Roman" w:hAnsi="Times New Roman" w:cs="Times New Roman"/>
          <w:bCs/>
          <w:sz w:val="27"/>
          <w:szCs w:val="27"/>
          <w:lang w:val="en-US"/>
        </w:rPr>
        <w:t>V</w:t>
      </w:r>
      <w:r w:rsidR="008C2EBB" w:rsidRPr="00DE2D10">
        <w:rPr>
          <w:rFonts w:ascii="Times New Roman" w:hAnsi="Times New Roman" w:cs="Times New Roman"/>
          <w:bCs/>
          <w:sz w:val="27"/>
          <w:szCs w:val="27"/>
          <w:lang w:val="en-US"/>
        </w:rPr>
        <w:t>I</w:t>
      </w:r>
      <w:r w:rsidRPr="00DE2D10">
        <w:rPr>
          <w:rFonts w:ascii="Times New Roman" w:hAnsi="Times New Roman" w:cs="Times New Roman"/>
          <w:bCs/>
          <w:sz w:val="27"/>
          <w:szCs w:val="27"/>
        </w:rPr>
        <w:t>. Порядок внесения изменений в действующие административные регламенты</w:t>
      </w:r>
    </w:p>
    <w:p w:rsidR="00F51BFC" w:rsidRPr="00DE2D10"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827302" w:rsidRPr="00DE2D10" w:rsidRDefault="008C2EBB"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6</w:t>
      </w:r>
      <w:r w:rsidR="00827302" w:rsidRPr="00DE2D10">
        <w:rPr>
          <w:rFonts w:ascii="Times New Roman" w:hAnsi="Times New Roman" w:cs="Times New Roman"/>
          <w:sz w:val="27"/>
          <w:szCs w:val="27"/>
        </w:rPr>
        <w:t>.</w:t>
      </w:r>
      <w:r w:rsidR="00516103" w:rsidRPr="00DE2D10">
        <w:rPr>
          <w:rFonts w:ascii="Times New Roman" w:hAnsi="Times New Roman" w:cs="Times New Roman"/>
          <w:sz w:val="27"/>
          <w:szCs w:val="27"/>
        </w:rPr>
        <w:t>1.</w:t>
      </w:r>
      <w:r w:rsidR="00827302" w:rsidRPr="00DE2D10">
        <w:rPr>
          <w:rFonts w:ascii="Times New Roman" w:hAnsi="Times New Roman" w:cs="Times New Roman"/>
          <w:sz w:val="27"/>
          <w:szCs w:val="27"/>
        </w:rPr>
        <w:t xml:space="preserve"> Внесение изменений в действующие административные регламенты осуществляется в случаях:</w:t>
      </w:r>
    </w:p>
    <w:p w:rsidR="00827302" w:rsidRPr="00DE2D10" w:rsidRDefault="00516103"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6.1.1.</w:t>
      </w:r>
      <w:r w:rsidR="00827302" w:rsidRPr="00DE2D10">
        <w:rPr>
          <w:rFonts w:ascii="Times New Roman" w:hAnsi="Times New Roman" w:cs="Times New Roman"/>
          <w:sz w:val="27"/>
          <w:szCs w:val="27"/>
        </w:rPr>
        <w:t xml:space="preserve"> изменения нормативных правовых актов, непосредственно регулирующих предоставление муниципальной услуги;</w:t>
      </w:r>
    </w:p>
    <w:p w:rsidR="00827302" w:rsidRPr="00DE2D10" w:rsidRDefault="00516103"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6.1.2.</w:t>
      </w:r>
      <w:r w:rsidR="00827302" w:rsidRPr="00DE2D10">
        <w:rPr>
          <w:rFonts w:ascii="Times New Roman" w:hAnsi="Times New Roman" w:cs="Times New Roman"/>
          <w:sz w:val="27"/>
          <w:szCs w:val="27"/>
        </w:rPr>
        <w:t xml:space="preserve"> изменения структуры Администрации </w:t>
      </w:r>
      <w:r w:rsidR="009A7607" w:rsidRPr="00DE2D10">
        <w:rPr>
          <w:rFonts w:ascii="Times New Roman" w:hAnsi="Times New Roman" w:cs="Times New Roman"/>
          <w:sz w:val="27"/>
          <w:szCs w:val="27"/>
        </w:rPr>
        <w:t>сельсовета</w:t>
      </w:r>
      <w:r w:rsidR="00827302" w:rsidRPr="00DE2D10">
        <w:rPr>
          <w:rFonts w:ascii="Times New Roman" w:hAnsi="Times New Roman" w:cs="Times New Roman"/>
          <w:sz w:val="27"/>
          <w:szCs w:val="27"/>
        </w:rPr>
        <w:t>, а также изменения</w:t>
      </w:r>
      <w:r w:rsidR="00A56B14" w:rsidRPr="00DE2D10">
        <w:rPr>
          <w:rFonts w:ascii="Times New Roman" w:hAnsi="Times New Roman" w:cs="Times New Roman"/>
          <w:sz w:val="27"/>
          <w:szCs w:val="27"/>
        </w:rPr>
        <w:t xml:space="preserve"> ее</w:t>
      </w:r>
      <w:r w:rsidR="00827302" w:rsidRPr="00DE2D10">
        <w:rPr>
          <w:rFonts w:ascii="Times New Roman" w:hAnsi="Times New Roman" w:cs="Times New Roman"/>
          <w:sz w:val="27"/>
          <w:szCs w:val="27"/>
        </w:rPr>
        <w:t xml:space="preserve"> полномочий</w:t>
      </w:r>
      <w:r w:rsidR="009A7607" w:rsidRPr="00DE2D10">
        <w:rPr>
          <w:rFonts w:ascii="Times New Roman" w:hAnsi="Times New Roman" w:cs="Times New Roman"/>
          <w:sz w:val="27"/>
          <w:szCs w:val="27"/>
        </w:rPr>
        <w:t>,</w:t>
      </w:r>
      <w:r w:rsidR="00827302" w:rsidRPr="00DE2D10">
        <w:rPr>
          <w:rFonts w:ascii="Times New Roman" w:hAnsi="Times New Roman" w:cs="Times New Roman"/>
          <w:sz w:val="27"/>
          <w:szCs w:val="27"/>
        </w:rPr>
        <w:t xml:space="preserve"> если такие изменения требуют перес</w:t>
      </w:r>
      <w:r w:rsidR="004A7B0A" w:rsidRPr="00DE2D10">
        <w:rPr>
          <w:rFonts w:ascii="Times New Roman" w:hAnsi="Times New Roman" w:cs="Times New Roman"/>
          <w:sz w:val="27"/>
          <w:szCs w:val="27"/>
        </w:rPr>
        <w:t>мотра административных процедур.</w:t>
      </w:r>
    </w:p>
    <w:p w:rsidR="00827302" w:rsidRPr="00DE2D10" w:rsidRDefault="00516103" w:rsidP="00827302">
      <w:pPr>
        <w:pStyle w:val="a3"/>
        <w:ind w:firstLine="709"/>
        <w:jc w:val="both"/>
        <w:rPr>
          <w:rFonts w:ascii="Times New Roman" w:hAnsi="Times New Roman" w:cs="Times New Roman"/>
          <w:sz w:val="27"/>
          <w:szCs w:val="27"/>
        </w:rPr>
      </w:pPr>
      <w:r w:rsidRPr="00DE2D10">
        <w:rPr>
          <w:rFonts w:ascii="Times New Roman" w:hAnsi="Times New Roman" w:cs="Times New Roman"/>
          <w:sz w:val="27"/>
          <w:szCs w:val="27"/>
        </w:rPr>
        <w:t>6.2.</w:t>
      </w:r>
      <w:r w:rsidR="00827302" w:rsidRPr="00DE2D10">
        <w:rPr>
          <w:rFonts w:ascii="Times New Roman" w:hAnsi="Times New Roman" w:cs="Times New Roman"/>
          <w:sz w:val="27"/>
          <w:szCs w:val="27"/>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Pr="00DE2D10" w:rsidRDefault="00A83FA1" w:rsidP="00827302">
      <w:pPr>
        <w:spacing w:after="0" w:line="240" w:lineRule="auto"/>
        <w:ind w:left="5529"/>
        <w:jc w:val="both"/>
        <w:rPr>
          <w:rFonts w:ascii="Times New Roman" w:hAnsi="Times New Roman" w:cs="Times New Roman"/>
          <w:sz w:val="27"/>
          <w:szCs w:val="27"/>
        </w:rPr>
      </w:pPr>
    </w:p>
    <w:p w:rsidR="00A83FA1" w:rsidRDefault="00A83FA1"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Default="00C754D4" w:rsidP="00827302">
      <w:pPr>
        <w:spacing w:after="0" w:line="240" w:lineRule="auto"/>
        <w:ind w:left="5529"/>
        <w:jc w:val="both"/>
        <w:rPr>
          <w:rFonts w:ascii="Times New Roman" w:hAnsi="Times New Roman" w:cs="Times New Roman"/>
          <w:sz w:val="27"/>
          <w:szCs w:val="27"/>
        </w:rPr>
      </w:pPr>
    </w:p>
    <w:p w:rsidR="00C754D4" w:rsidRPr="00DE2D10" w:rsidRDefault="00C754D4" w:rsidP="00827302">
      <w:pPr>
        <w:spacing w:after="0" w:line="240" w:lineRule="auto"/>
        <w:ind w:left="5529"/>
        <w:jc w:val="both"/>
        <w:rPr>
          <w:rFonts w:ascii="Times New Roman" w:hAnsi="Times New Roman" w:cs="Times New Roman"/>
          <w:sz w:val="27"/>
          <w:szCs w:val="27"/>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lastRenderedPageBreak/>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lastRenderedPageBreak/>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6EA976A5" wp14:editId="763986AF">
                <wp:simplePos x="0" y="0"/>
                <wp:positionH relativeFrom="column">
                  <wp:posOffset>1017270</wp:posOffset>
                </wp:positionH>
                <wp:positionV relativeFrom="paragraph">
                  <wp:posOffset>212090</wp:posOffset>
                </wp:positionV>
                <wp:extent cx="474980" cy="154305"/>
                <wp:effectExtent l="0" t="0" r="2032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3BD" id="Прямоугольник 5" o:spid="_x0000_s1026" style="position:absolute;margin-left:80.1pt;margin-top:16.7pt;width:37.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mc:Fallback>
        </mc:AlternateContent>
      </w:r>
      <w:r w:rsidRPr="00082ADE">
        <w:rPr>
          <w:rFonts w:ascii="Times New Roman" w:hAnsi="Times New Roman" w:cs="Times New Roman"/>
          <w:sz w:val="26"/>
          <w:szCs w:val="26"/>
        </w:rPr>
        <w:t>к доработке в</w:t>
      </w:r>
      <w:r>
        <w:rPr>
          <w:rFonts w:ascii="Times New Roman" w:hAnsi="Times New Roman" w:cs="Times New Roman"/>
          <w:sz w:val="26"/>
          <w:szCs w:val="26"/>
        </w:rPr>
        <w:t xml:space="preserve"> </w:t>
      </w:r>
      <w:r w:rsidRPr="00082ADE">
        <w:rPr>
          <w:rFonts w:ascii="Times New Roman" w:hAnsi="Times New Roman" w:cs="Times New Roman"/>
          <w:sz w:val="26"/>
          <w:szCs w:val="26"/>
        </w:rPr>
        <w:t>соответствии с замечаниями и повторному проведению независимой экспертизы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14:anchorId="17F0D366" wp14:editId="0CEAB238">
                <wp:simplePos x="0" y="0"/>
                <wp:positionH relativeFrom="column">
                  <wp:posOffset>2070100</wp:posOffset>
                </wp:positionH>
                <wp:positionV relativeFrom="paragraph">
                  <wp:posOffset>229870</wp:posOffset>
                </wp:positionV>
                <wp:extent cx="474980" cy="154305"/>
                <wp:effectExtent l="0" t="0" r="2032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EF5" id="Прямоугольник 6" o:spid="_x0000_s1026" style="position:absolute;margin-left:163pt;margin-top:18.1pt;width:37.4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mc:Fallback>
        </mc:AlternateContent>
      </w:r>
      <w:r w:rsidRPr="00082ADE">
        <w:rPr>
          <w:rFonts w:ascii="Times New Roman" w:hAnsi="Times New Roman" w:cs="Times New Roman"/>
          <w:sz w:val="26"/>
          <w:szCs w:val="26"/>
        </w:rPr>
        <w:t>к доработке в соответствии с замечаниями и принятию (без повторного</w:t>
      </w:r>
      <w:r>
        <w:rPr>
          <w:rFonts w:ascii="Times New Roman" w:hAnsi="Times New Roman" w:cs="Times New Roman"/>
          <w:sz w:val="26"/>
          <w:szCs w:val="26"/>
        </w:rPr>
        <w:t xml:space="preserve"> </w:t>
      </w:r>
      <w:r w:rsidRPr="00082ADE">
        <w:rPr>
          <w:rFonts w:ascii="Times New Roman" w:hAnsi="Times New Roman" w:cs="Times New Roman"/>
          <w:sz w:val="26"/>
          <w:szCs w:val="26"/>
        </w:rPr>
        <w:t>пров</w:t>
      </w:r>
      <w:r>
        <w:rPr>
          <w:rFonts w:ascii="Times New Roman" w:hAnsi="Times New Roman" w:cs="Times New Roman"/>
          <w:sz w:val="26"/>
          <w:szCs w:val="26"/>
        </w:rPr>
        <w:t xml:space="preserve">едения независимой экспертизы) -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22C3D0BB" wp14:editId="4D2B6D39">
                <wp:simplePos x="0" y="0"/>
                <wp:positionH relativeFrom="column">
                  <wp:posOffset>2294255</wp:posOffset>
                </wp:positionH>
                <wp:positionV relativeFrom="paragraph">
                  <wp:posOffset>46990</wp:posOffset>
                </wp:positionV>
                <wp:extent cx="474980" cy="154305"/>
                <wp:effectExtent l="0" t="0" r="2032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AE7D" id="Прямоугольник 7" o:spid="_x0000_s1026" style="position:absolute;margin-left:180.65pt;margin-top:3.7pt;width:37.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mc:Fallback>
        </mc:AlternateContent>
      </w:r>
      <w:r w:rsidRPr="00082ADE">
        <w:rPr>
          <w:rFonts w:ascii="Times New Roman" w:hAnsi="Times New Roman" w:cs="Times New Roman"/>
          <w:sz w:val="26"/>
          <w:szCs w:val="26"/>
        </w:rPr>
        <w:t xml:space="preserve">к </w:t>
      </w:r>
      <w:r>
        <w:rPr>
          <w:rFonts w:ascii="Times New Roman" w:hAnsi="Times New Roman" w:cs="Times New Roman"/>
          <w:sz w:val="26"/>
          <w:szCs w:val="26"/>
        </w:rPr>
        <w:t>утверждению</w:t>
      </w:r>
      <w:r w:rsidRPr="00082ADE">
        <w:rPr>
          <w:rFonts w:ascii="Times New Roman" w:hAnsi="Times New Roman" w:cs="Times New Roman"/>
          <w:sz w:val="26"/>
          <w:szCs w:val="26"/>
        </w:rPr>
        <w:t xml:space="preserve"> без замечаний</w:t>
      </w:r>
      <w:r>
        <w:rPr>
          <w:rFonts w:ascii="Times New Roman" w:hAnsi="Times New Roman" w:cs="Times New Roman"/>
          <w:sz w:val="26"/>
          <w:szCs w:val="26"/>
        </w:rPr>
        <w:t xml:space="preserve"> -          </w:t>
      </w:r>
      <w:proofErr w:type="gramStart"/>
      <w:r>
        <w:rPr>
          <w:rFonts w:ascii="Times New Roman" w:hAnsi="Times New Roman" w:cs="Times New Roman"/>
          <w:sz w:val="26"/>
          <w:szCs w:val="26"/>
        </w:rPr>
        <w:t xml:space="preserve">  </w:t>
      </w:r>
      <w:r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C754D4"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w:t>
      </w:r>
      <w:r w:rsidR="00C754D4">
        <w:rPr>
          <w:rFonts w:ascii="Times New Roman" w:eastAsia="Times New Roman" w:hAnsi="Times New Roman" w:cs="Times New Roman"/>
          <w:sz w:val="26"/>
          <w:szCs w:val="26"/>
        </w:rPr>
        <w:t xml:space="preserve">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w:t>
      </w:r>
      <w:r w:rsidR="00C754D4">
        <w:rPr>
          <w:rFonts w:ascii="Times New Roman" w:eastAsia="Times New Roman" w:hAnsi="Times New Roman" w:cs="Times New Roman"/>
          <w:sz w:val="24"/>
          <w:szCs w:val="24"/>
        </w:rPr>
        <w:t>______</w:t>
      </w:r>
      <w:r w:rsidRPr="000F02DC">
        <w:rPr>
          <w:rFonts w:ascii="Times New Roman" w:eastAsia="Times New Roman" w:hAnsi="Times New Roman" w:cs="Times New Roman"/>
          <w:sz w:val="24"/>
          <w:szCs w:val="24"/>
        </w:rPr>
        <w:t>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w:t>
      </w:r>
      <w:r w:rsidR="000D00AB">
        <w:rPr>
          <w:rFonts w:ascii="Times New Roman" w:eastAsia="Times New Roman" w:hAnsi="Times New Roman" w:cs="Times New Roman"/>
          <w:sz w:val="26"/>
          <w:szCs w:val="26"/>
        </w:rPr>
        <w:t xml:space="preserve"> </w:t>
      </w:r>
      <w:r w:rsidRPr="00E2653D">
        <w:rPr>
          <w:rFonts w:ascii="Times New Roman" w:eastAsia="Times New Roman" w:hAnsi="Times New Roman" w:cs="Times New Roman"/>
          <w:sz w:val="26"/>
          <w:szCs w:val="26"/>
        </w:rPr>
        <w:t>проводил</w:t>
      </w:r>
      <w:r w:rsidRPr="000F02DC">
        <w:rPr>
          <w:rFonts w:ascii="Times New Roman" w:eastAsia="Times New Roman" w:hAnsi="Times New Roman" w:cs="Times New Roman"/>
          <w:sz w:val="24"/>
          <w:szCs w:val="24"/>
        </w:rPr>
        <w:t>__________________________________________</w:t>
      </w:r>
      <w:r w:rsidR="000D00AB">
        <w:rPr>
          <w:rFonts w:ascii="Times New Roman" w:eastAsia="Times New Roman" w:hAnsi="Times New Roman" w:cs="Times New Roman"/>
          <w:sz w:val="24"/>
          <w:szCs w:val="24"/>
        </w:rPr>
        <w:t>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59264" behindDoc="0" locked="0" layoutInCell="1" allowOverlap="1" wp14:anchorId="160A1500" wp14:editId="1BD46D0E">
                <wp:simplePos x="0" y="0"/>
                <wp:positionH relativeFrom="column">
                  <wp:posOffset>2379980</wp:posOffset>
                </wp:positionH>
                <wp:positionV relativeFrom="paragraph">
                  <wp:posOffset>227330</wp:posOffset>
                </wp:positionV>
                <wp:extent cx="474980" cy="154305"/>
                <wp:effectExtent l="0" t="0" r="2032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20AA" id="Прямоугольник 2" o:spid="_x0000_s1026" style="position:absolute;margin-left:187.4pt;margin-top:17.9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mc:Fallback>
        </mc:AlternateContent>
      </w:r>
      <w:r>
        <w:rPr>
          <w:rFonts w:ascii="Courier New" w:eastAsia="Times New Roman" w:hAnsi="Courier New" w:cs="Courier New"/>
          <w:noProof/>
          <w:sz w:val="26"/>
          <w:szCs w:val="26"/>
          <w:lang w:eastAsia="ru-RU"/>
        </w:rPr>
        <mc:AlternateContent>
          <mc:Choice Requires="wps">
            <w:drawing>
              <wp:anchor distT="0" distB="0" distL="114300" distR="114300" simplePos="0" relativeHeight="251660288" behindDoc="0" locked="0" layoutInCell="1" allowOverlap="1" wp14:anchorId="3F687393" wp14:editId="25269ECD">
                <wp:simplePos x="0" y="0"/>
                <wp:positionH relativeFrom="column">
                  <wp:posOffset>7222490</wp:posOffset>
                </wp:positionH>
                <wp:positionV relativeFrom="paragraph">
                  <wp:posOffset>6985</wp:posOffset>
                </wp:positionV>
                <wp:extent cx="474980" cy="154305"/>
                <wp:effectExtent l="0" t="0" r="2032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2FE3" id="Прямоугольник 3" o:spid="_x0000_s1026" style="position:absolute;margin-left:568.7pt;margin-top:.55pt;width:37.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mc:Fallback>
        </mc:AlternateContent>
      </w:r>
      <w:r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1312" behindDoc="0" locked="0" layoutInCell="1" allowOverlap="1" wp14:anchorId="55A6F47D" wp14:editId="00FE4D56">
                <wp:simplePos x="0" y="0"/>
                <wp:positionH relativeFrom="column">
                  <wp:posOffset>126365</wp:posOffset>
                </wp:positionH>
                <wp:positionV relativeFrom="paragraph">
                  <wp:posOffset>414655</wp:posOffset>
                </wp:positionV>
                <wp:extent cx="474980" cy="154305"/>
                <wp:effectExtent l="0" t="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7A31" id="Прямоугольник 1" o:spid="_x0000_s1026" style="position:absolute;margin-left:9.95pt;margin-top:32.65pt;width:37.4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2336" behindDoc="0" locked="0" layoutInCell="1" allowOverlap="1" wp14:anchorId="36E97B43" wp14:editId="362A9AD3">
                <wp:simplePos x="0" y="0"/>
                <wp:positionH relativeFrom="column">
                  <wp:posOffset>1845945</wp:posOffset>
                </wp:positionH>
                <wp:positionV relativeFrom="paragraph">
                  <wp:posOffset>407035</wp:posOffset>
                </wp:positionV>
                <wp:extent cx="474980" cy="154305"/>
                <wp:effectExtent l="0" t="0" r="20320"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5BE" id="Прямоугольник 4" o:spid="_x0000_s1026" style="position:absolute;margin-left:145.35pt;margin-top:32.05pt;width:37.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2"/>
    <w:rsid w:val="000175C1"/>
    <w:rsid w:val="000D00AB"/>
    <w:rsid w:val="001221E8"/>
    <w:rsid w:val="001F7C13"/>
    <w:rsid w:val="00256DA5"/>
    <w:rsid w:val="002635AD"/>
    <w:rsid w:val="00266C4D"/>
    <w:rsid w:val="003324E6"/>
    <w:rsid w:val="00354D56"/>
    <w:rsid w:val="003F6672"/>
    <w:rsid w:val="0048279E"/>
    <w:rsid w:val="004A7B0A"/>
    <w:rsid w:val="00516103"/>
    <w:rsid w:val="005A4225"/>
    <w:rsid w:val="006A3479"/>
    <w:rsid w:val="007578E1"/>
    <w:rsid w:val="00787CBA"/>
    <w:rsid w:val="007E39EB"/>
    <w:rsid w:val="00827302"/>
    <w:rsid w:val="00835EB8"/>
    <w:rsid w:val="008B6A04"/>
    <w:rsid w:val="008C2EBB"/>
    <w:rsid w:val="009606B8"/>
    <w:rsid w:val="009738EC"/>
    <w:rsid w:val="009A389E"/>
    <w:rsid w:val="009A7607"/>
    <w:rsid w:val="009D7910"/>
    <w:rsid w:val="00A41C17"/>
    <w:rsid w:val="00A56B14"/>
    <w:rsid w:val="00A83FA1"/>
    <w:rsid w:val="00AC6A8F"/>
    <w:rsid w:val="00AD7A8A"/>
    <w:rsid w:val="00B016FA"/>
    <w:rsid w:val="00BA13C6"/>
    <w:rsid w:val="00BF227E"/>
    <w:rsid w:val="00C3267B"/>
    <w:rsid w:val="00C42D63"/>
    <w:rsid w:val="00C754D4"/>
    <w:rsid w:val="00CA450A"/>
    <w:rsid w:val="00CD2FDD"/>
    <w:rsid w:val="00CF186B"/>
    <w:rsid w:val="00D667C3"/>
    <w:rsid w:val="00DE2D10"/>
    <w:rsid w:val="00DF3BD7"/>
    <w:rsid w:val="00E54C10"/>
    <w:rsid w:val="00F51BFC"/>
    <w:rsid w:val="00FC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C7C1"/>
  <w15:chartTrackingRefBased/>
  <w15:docId w15:val="{02880D49-A7F6-479C-B8AA-6C8FE98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7179</Words>
  <Characters>40923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9</cp:revision>
  <cp:lastPrinted>2022-07-13T08:45:00Z</cp:lastPrinted>
  <dcterms:created xsi:type="dcterms:W3CDTF">2022-06-22T04:41:00Z</dcterms:created>
  <dcterms:modified xsi:type="dcterms:W3CDTF">2022-07-13T08:45:00Z</dcterms:modified>
</cp:coreProperties>
</file>