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6A6847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6A6847">
        <w:rPr>
          <w:b/>
          <w:sz w:val="28"/>
          <w:szCs w:val="28"/>
        </w:rPr>
        <w:t>Алтайский край</w:t>
      </w:r>
    </w:p>
    <w:p w:rsidR="0089185C" w:rsidRPr="006A6847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6A6847">
        <w:rPr>
          <w:b/>
          <w:sz w:val="28"/>
          <w:szCs w:val="28"/>
        </w:rPr>
        <w:t>Топчихинский район</w:t>
      </w:r>
    </w:p>
    <w:p w:rsidR="0089185C" w:rsidRPr="006A6847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6A6847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6A6847">
        <w:rPr>
          <w:b/>
          <w:sz w:val="28"/>
          <w:szCs w:val="28"/>
        </w:rPr>
        <w:t>УЧАСТКОВАЯ ИЗБИРАТЕЛЬНАЯ</w:t>
      </w:r>
      <w:r w:rsidRPr="006A6847">
        <w:rPr>
          <w:b/>
          <w:bCs/>
          <w:sz w:val="28"/>
          <w:szCs w:val="28"/>
        </w:rPr>
        <w:t xml:space="preserve"> КОМИССИЯ</w:t>
      </w:r>
    </w:p>
    <w:p w:rsidR="0089185C" w:rsidRPr="006A684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6A6847">
        <w:rPr>
          <w:b/>
          <w:bCs/>
          <w:sz w:val="28"/>
          <w:szCs w:val="28"/>
        </w:rPr>
        <w:t xml:space="preserve">ИЗБИРАТЕЛЬНОГО УЧАСТКА № </w:t>
      </w:r>
      <w:r w:rsidR="00005556" w:rsidRPr="006A6847">
        <w:rPr>
          <w:b/>
          <w:bCs/>
          <w:sz w:val="28"/>
          <w:szCs w:val="28"/>
        </w:rPr>
        <w:t>16</w:t>
      </w:r>
      <w:r w:rsidR="001014F2" w:rsidRPr="006A6847">
        <w:rPr>
          <w:b/>
          <w:bCs/>
          <w:sz w:val="28"/>
          <w:szCs w:val="28"/>
        </w:rPr>
        <w:t>19</w:t>
      </w:r>
    </w:p>
    <w:p w:rsidR="0089185C" w:rsidRPr="006A684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6A684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6A684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6A684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6A6847" w:rsidTr="0089185C">
        <w:tc>
          <w:tcPr>
            <w:tcW w:w="3162" w:type="dxa"/>
            <w:shd w:val="clear" w:color="auto" w:fill="auto"/>
          </w:tcPr>
          <w:p w:rsidR="0089185C" w:rsidRPr="006A6847" w:rsidRDefault="001014F2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A6847">
              <w:rPr>
                <w:sz w:val="28"/>
                <w:szCs w:val="28"/>
              </w:rPr>
              <w:t xml:space="preserve">28 </w:t>
            </w:r>
            <w:r w:rsidR="005709CF" w:rsidRPr="006A6847">
              <w:rPr>
                <w:sz w:val="28"/>
                <w:szCs w:val="28"/>
              </w:rPr>
              <w:t>июня</w:t>
            </w:r>
            <w:r w:rsidR="00C724EF" w:rsidRPr="006A6847">
              <w:rPr>
                <w:sz w:val="28"/>
                <w:szCs w:val="28"/>
              </w:rPr>
              <w:t xml:space="preserve"> 202</w:t>
            </w:r>
            <w:r w:rsidR="005709CF" w:rsidRPr="006A684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A6847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A6847">
              <w:rPr>
                <w:sz w:val="28"/>
                <w:szCs w:val="28"/>
              </w:rPr>
              <w:t>№</w:t>
            </w:r>
            <w:r w:rsidR="006664D4">
              <w:rPr>
                <w:sz w:val="28"/>
                <w:szCs w:val="28"/>
              </w:rPr>
              <w:t>18</w:t>
            </w:r>
            <w:r w:rsidR="006A6847" w:rsidRPr="006A6847">
              <w:rPr>
                <w:sz w:val="28"/>
                <w:szCs w:val="28"/>
              </w:rPr>
              <w:t>/</w:t>
            </w:r>
            <w:r w:rsidR="001014F2" w:rsidRPr="006A6847">
              <w:rPr>
                <w:sz w:val="28"/>
                <w:szCs w:val="28"/>
              </w:rPr>
              <w:t>6</w:t>
            </w:r>
          </w:p>
        </w:tc>
      </w:tr>
      <w:tr w:rsidR="0089185C" w:rsidRPr="006A6847" w:rsidTr="0089185C">
        <w:tc>
          <w:tcPr>
            <w:tcW w:w="3162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A6847" w:rsidRDefault="00C724EF" w:rsidP="001014F2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A6847">
              <w:rPr>
                <w:sz w:val="20"/>
                <w:szCs w:val="20"/>
              </w:rPr>
              <w:t xml:space="preserve">с. </w:t>
            </w:r>
            <w:r w:rsidR="001014F2" w:rsidRPr="006A6847">
              <w:rPr>
                <w:sz w:val="20"/>
                <w:szCs w:val="20"/>
              </w:rPr>
              <w:t>Красноярк</w:t>
            </w:r>
            <w:r w:rsidR="006A6847">
              <w:rPr>
                <w:sz w:val="20"/>
                <w:szCs w:val="20"/>
              </w:rPr>
              <w:t>а</w:t>
            </w:r>
          </w:p>
        </w:tc>
        <w:tc>
          <w:tcPr>
            <w:tcW w:w="1370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6A6847" w:rsidTr="0089185C">
        <w:tc>
          <w:tcPr>
            <w:tcW w:w="3162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6A684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6A684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6A6847" w:rsidRDefault="00F15E15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6A6847">
        <w:rPr>
          <w:sz w:val="26"/>
          <w:szCs w:val="26"/>
        </w:rPr>
        <w:t>Об объеме подлежащих доведению до сведения избирателей данных о кандидатах в</w:t>
      </w:r>
      <w:r w:rsidR="001014F2" w:rsidRPr="006A6847">
        <w:rPr>
          <w:sz w:val="26"/>
          <w:szCs w:val="26"/>
        </w:rPr>
        <w:t xml:space="preserve"> </w:t>
      </w:r>
      <w:r w:rsidRPr="006A6847">
        <w:rPr>
          <w:sz w:val="26"/>
          <w:szCs w:val="26"/>
        </w:rPr>
        <w:t>депутаты</w:t>
      </w:r>
      <w:r w:rsidR="001014F2" w:rsidRPr="006A6847">
        <w:rPr>
          <w:sz w:val="26"/>
          <w:szCs w:val="26"/>
        </w:rPr>
        <w:t xml:space="preserve"> Красноярского </w:t>
      </w:r>
      <w:r w:rsidR="005709CF" w:rsidRPr="006A6847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6A6847">
        <w:rPr>
          <w:sz w:val="26"/>
          <w:szCs w:val="26"/>
        </w:rPr>
        <w:t>, представленных при их выдвижении</w:t>
      </w:r>
    </w:p>
    <w:p w:rsidR="0089185C" w:rsidRPr="006A6847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6A6847" w:rsidRDefault="00F15E15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пунктом4 статьи65 Кодекса Алтайского края о выборах, референдуме, отзыве от8июля 2003 года № 35-ЗС,на основании решения</w:t>
      </w:r>
      <w:r w:rsidR="001014F2" w:rsidRPr="006A6847">
        <w:rPr>
          <w:sz w:val="26"/>
          <w:szCs w:val="26"/>
        </w:rPr>
        <w:t xml:space="preserve"> </w:t>
      </w:r>
      <w:r w:rsidR="00E4101C" w:rsidRPr="006A6847">
        <w:rPr>
          <w:sz w:val="26"/>
          <w:szCs w:val="26"/>
        </w:rPr>
        <w:t xml:space="preserve">Избирательной комиссии Алтайского края от </w:t>
      </w:r>
      <w:r w:rsidR="00771E98" w:rsidRPr="006A6847">
        <w:rPr>
          <w:sz w:val="26"/>
          <w:szCs w:val="26"/>
        </w:rPr>
        <w:t xml:space="preserve">от 08.04.2022 № 6/54-8 «О возложении </w:t>
      </w:r>
      <w:bookmarkStart w:id="0" w:name="_Hlk100307901"/>
      <w:r w:rsidR="00771E98" w:rsidRPr="006A6847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6A6847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1014F2" w:rsidRPr="006A6847">
        <w:rPr>
          <w:sz w:val="26"/>
          <w:szCs w:val="26"/>
        </w:rPr>
        <w:t>1619</w:t>
      </w:r>
      <w:r w:rsidR="00771E98" w:rsidRPr="006A6847">
        <w:rPr>
          <w:sz w:val="26"/>
          <w:szCs w:val="26"/>
        </w:rPr>
        <w:t xml:space="preserve"> </w:t>
      </w:r>
      <w:r w:rsidR="00771E98" w:rsidRPr="006A6847">
        <w:rPr>
          <w:rStyle w:val="a5"/>
          <w:sz w:val="26"/>
          <w:szCs w:val="26"/>
          <w:vertAlign w:val="baseline"/>
        </w:rPr>
        <w:t>возложено</w:t>
      </w:r>
      <w:r w:rsidR="00771E98" w:rsidRPr="006A684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014F2" w:rsidRPr="006A6847">
        <w:rPr>
          <w:sz w:val="26"/>
          <w:szCs w:val="26"/>
        </w:rPr>
        <w:t xml:space="preserve">Красноярского </w:t>
      </w:r>
      <w:r w:rsidR="00771E98" w:rsidRPr="006A6847">
        <w:rPr>
          <w:sz w:val="26"/>
          <w:szCs w:val="26"/>
        </w:rPr>
        <w:t>сельсовета</w:t>
      </w:r>
      <w:r w:rsidR="00F3640A" w:rsidRPr="006A6847">
        <w:rPr>
          <w:sz w:val="26"/>
          <w:szCs w:val="26"/>
        </w:rPr>
        <w:t xml:space="preserve">, </w:t>
      </w:r>
      <w:r w:rsidR="0089185C" w:rsidRPr="006A6847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6A6847">
        <w:rPr>
          <w:sz w:val="26"/>
          <w:szCs w:val="26"/>
        </w:rPr>
        <w:t>16</w:t>
      </w:r>
      <w:r w:rsidR="001014F2" w:rsidRPr="006A6847">
        <w:rPr>
          <w:sz w:val="26"/>
          <w:szCs w:val="26"/>
        </w:rPr>
        <w:t>19</w:t>
      </w:r>
    </w:p>
    <w:p w:rsidR="0089185C" w:rsidRPr="006A6847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6A6847">
        <w:rPr>
          <w:b/>
          <w:caps/>
          <w:sz w:val="26"/>
          <w:szCs w:val="26"/>
        </w:rPr>
        <w:t>решила</w:t>
      </w:r>
      <w:r w:rsidRPr="006A6847">
        <w:rPr>
          <w:b/>
          <w:sz w:val="26"/>
          <w:szCs w:val="26"/>
        </w:rPr>
        <w:t>:</w:t>
      </w:r>
    </w:p>
    <w:p w:rsidR="00F15E15" w:rsidRPr="006A6847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1. Установить объем подлежащих доведению до сведения избирателей данных о кандидатах в депутаты Топчихинского сельского Совета депутатов Топчихинского района Алтайского края седьмого созыва, представленных при их выдвижении (приложение).</w:t>
      </w:r>
    </w:p>
    <w:p w:rsidR="008B63FC" w:rsidRPr="006A6847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2. 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1014F2" w:rsidRPr="006A6847">
        <w:rPr>
          <w:sz w:val="26"/>
          <w:szCs w:val="26"/>
        </w:rPr>
        <w:t xml:space="preserve">Красноярского </w:t>
      </w:r>
      <w:r w:rsidRPr="006A6847">
        <w:rPr>
          <w:sz w:val="26"/>
          <w:szCs w:val="26"/>
        </w:rPr>
        <w:t>сельсовет» - «Избирательная комиссия».</w:t>
      </w:r>
    </w:p>
    <w:p w:rsidR="00F52BC7" w:rsidRPr="006A6847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3</w:t>
      </w:r>
      <w:r w:rsidR="00F52BC7" w:rsidRPr="006A6847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6A6847">
        <w:rPr>
          <w:sz w:val="26"/>
          <w:szCs w:val="26"/>
        </w:rPr>
        <w:t xml:space="preserve">председателя </w:t>
      </w:r>
      <w:r w:rsidR="00F52BC7" w:rsidRPr="006A6847">
        <w:rPr>
          <w:sz w:val="26"/>
          <w:szCs w:val="26"/>
        </w:rPr>
        <w:t>комиссии.</w:t>
      </w:r>
    </w:p>
    <w:p w:rsidR="00C724EF" w:rsidRPr="006A6847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6A684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A684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A6847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1014F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A6847">
              <w:rPr>
                <w:sz w:val="26"/>
                <w:szCs w:val="26"/>
                <w:u w:val="single"/>
              </w:rPr>
              <w:t xml:space="preserve">Л.В.Разина </w:t>
            </w:r>
          </w:p>
        </w:tc>
      </w:tr>
      <w:tr w:rsidR="00860DF3" w:rsidRPr="006A684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A684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  <w:r w:rsidRPr="006A6847">
              <w:rPr>
                <w:i/>
                <w:iCs/>
                <w:sz w:val="26"/>
                <w:szCs w:val="26"/>
              </w:rPr>
              <w:t>(инициалы, фамилия)</w:t>
            </w:r>
          </w:p>
        </w:tc>
      </w:tr>
      <w:tr w:rsidR="00860DF3" w:rsidRPr="006A684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6A684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A6847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1014F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6A6847">
              <w:rPr>
                <w:sz w:val="26"/>
                <w:szCs w:val="26"/>
                <w:u w:val="single"/>
              </w:rPr>
              <w:t>О.В.Лагода</w:t>
            </w:r>
          </w:p>
        </w:tc>
      </w:tr>
      <w:tr w:rsidR="00860DF3" w:rsidRPr="006A684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6A684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6A684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6A6847">
              <w:rPr>
                <w:i/>
                <w:iCs/>
                <w:sz w:val="26"/>
                <w:szCs w:val="26"/>
              </w:rPr>
              <w:t>(инициалы, фамилия)</w:t>
            </w:r>
          </w:p>
          <w:p w:rsidR="00860DF3" w:rsidRPr="006A6847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F15E15" w:rsidRPr="006A6847" w:rsidRDefault="0089185C" w:rsidP="0089185C">
      <w:pPr>
        <w:spacing w:before="0" w:after="0"/>
        <w:rPr>
          <w:bCs/>
          <w:sz w:val="26"/>
          <w:szCs w:val="26"/>
        </w:rPr>
      </w:pPr>
      <w:r w:rsidRPr="006A6847">
        <w:rPr>
          <w:bCs/>
          <w:sz w:val="26"/>
          <w:szCs w:val="26"/>
        </w:rPr>
        <w:t xml:space="preserve">       МП</w:t>
      </w:r>
    </w:p>
    <w:p w:rsidR="00F15E15" w:rsidRPr="006A6847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6A6847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6A6847" w:rsidRDefault="00F15E15" w:rsidP="0089185C">
      <w:pPr>
        <w:spacing w:before="0" w:after="0"/>
        <w:rPr>
          <w:bCs/>
          <w:sz w:val="26"/>
          <w:szCs w:val="26"/>
        </w:rPr>
      </w:pPr>
    </w:p>
    <w:p w:rsidR="00F15E15" w:rsidRPr="006A6847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6A6847">
        <w:rPr>
          <w:sz w:val="26"/>
          <w:szCs w:val="26"/>
        </w:rPr>
        <w:lastRenderedPageBreak/>
        <w:t xml:space="preserve">Приложение </w:t>
      </w:r>
    </w:p>
    <w:p w:rsidR="00F15E15" w:rsidRPr="006A6847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6A6847">
        <w:rPr>
          <w:sz w:val="26"/>
          <w:szCs w:val="26"/>
        </w:rPr>
        <w:t>к решению УИК</w:t>
      </w:r>
    </w:p>
    <w:p w:rsidR="00F15E15" w:rsidRPr="006A6847" w:rsidRDefault="00F15E15" w:rsidP="00F15E15">
      <w:pPr>
        <w:spacing w:before="0" w:after="0"/>
        <w:ind w:left="4536"/>
        <w:jc w:val="center"/>
        <w:rPr>
          <w:sz w:val="26"/>
          <w:szCs w:val="26"/>
        </w:rPr>
      </w:pPr>
      <w:r w:rsidRPr="006A6847">
        <w:rPr>
          <w:sz w:val="26"/>
          <w:szCs w:val="26"/>
        </w:rPr>
        <w:t xml:space="preserve">от </w:t>
      </w:r>
      <w:r w:rsidR="001014F2" w:rsidRPr="006A6847">
        <w:rPr>
          <w:sz w:val="26"/>
          <w:szCs w:val="26"/>
        </w:rPr>
        <w:t xml:space="preserve">28 </w:t>
      </w:r>
      <w:r w:rsidR="006664D4">
        <w:rPr>
          <w:sz w:val="26"/>
          <w:szCs w:val="26"/>
        </w:rPr>
        <w:t>.06.2022 года № 18</w:t>
      </w:r>
      <w:r w:rsidRPr="006A6847">
        <w:rPr>
          <w:sz w:val="26"/>
          <w:szCs w:val="26"/>
        </w:rPr>
        <w:t>/</w:t>
      </w:r>
      <w:r w:rsidR="001014F2" w:rsidRPr="006A6847">
        <w:rPr>
          <w:sz w:val="26"/>
          <w:szCs w:val="26"/>
        </w:rPr>
        <w:t xml:space="preserve"> 6</w:t>
      </w:r>
    </w:p>
    <w:p w:rsidR="00F15E15" w:rsidRPr="006A6847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6A6847">
        <w:rPr>
          <w:b/>
          <w:sz w:val="26"/>
          <w:szCs w:val="26"/>
        </w:rPr>
        <w:t>Объем</w:t>
      </w:r>
    </w:p>
    <w:p w:rsidR="00F15E15" w:rsidRPr="006A6847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6A6847">
        <w:rPr>
          <w:b/>
          <w:sz w:val="26"/>
          <w:szCs w:val="26"/>
        </w:rPr>
        <w:t>подлежащих доведению до сведения избирателей данных о кандидатах</w:t>
      </w:r>
    </w:p>
    <w:p w:rsidR="00F15E15" w:rsidRPr="006A6847" w:rsidRDefault="00F15E15" w:rsidP="00F15E15">
      <w:pPr>
        <w:spacing w:before="0" w:after="0"/>
        <w:jc w:val="center"/>
        <w:rPr>
          <w:b/>
          <w:sz w:val="26"/>
          <w:szCs w:val="26"/>
        </w:rPr>
      </w:pPr>
      <w:r w:rsidRPr="006A6847">
        <w:rPr>
          <w:b/>
          <w:sz w:val="26"/>
          <w:szCs w:val="26"/>
        </w:rPr>
        <w:t xml:space="preserve">депутаты </w:t>
      </w:r>
      <w:r w:rsidR="001014F2" w:rsidRPr="006A6847">
        <w:rPr>
          <w:sz w:val="26"/>
          <w:szCs w:val="26"/>
        </w:rPr>
        <w:t xml:space="preserve">Красноярского </w:t>
      </w:r>
      <w:r w:rsidRPr="006A6847">
        <w:rPr>
          <w:b/>
          <w:sz w:val="26"/>
          <w:szCs w:val="26"/>
        </w:rPr>
        <w:t>сельского Совета депутатов Топчихинского района Алтайского края созыва, представленных при их выдвижении</w:t>
      </w:r>
    </w:p>
    <w:p w:rsidR="00F15E15" w:rsidRPr="006A6847" w:rsidRDefault="00F15E15" w:rsidP="00F15E15">
      <w:pPr>
        <w:spacing w:before="0" w:after="0" w:line="360" w:lineRule="auto"/>
        <w:jc w:val="center"/>
        <w:rPr>
          <w:sz w:val="16"/>
          <w:szCs w:val="16"/>
        </w:rPr>
      </w:pPr>
    </w:p>
    <w:p w:rsidR="00F15E15" w:rsidRPr="006A6847" w:rsidRDefault="00F15E15" w:rsidP="00F15E15">
      <w:pPr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В соответствии с 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 от 8 июля 2003 года № 35-ЗС УИК, на которую возложено исполнение полномочий по подготовке и проведению выборов в органы местного самоуправления и полномочия окружной избирательной комиссии, доводит до сведения избирателей данные о кандидатах в депутаты</w:t>
      </w:r>
      <w:r w:rsidR="001014F2" w:rsidRPr="006A6847">
        <w:rPr>
          <w:sz w:val="26"/>
          <w:szCs w:val="26"/>
        </w:rPr>
        <w:t xml:space="preserve"> Красноярского</w:t>
      </w:r>
      <w:r w:rsidRPr="006A6847">
        <w:rPr>
          <w:sz w:val="26"/>
          <w:szCs w:val="26"/>
        </w:rPr>
        <w:t xml:space="preserve"> </w:t>
      </w:r>
      <w:bookmarkStart w:id="1" w:name="_GoBack"/>
      <w:bookmarkEnd w:id="1"/>
      <w:r w:rsidRPr="006A6847">
        <w:rPr>
          <w:sz w:val="26"/>
          <w:szCs w:val="26"/>
        </w:rPr>
        <w:t>сельского Совета депутатов Топч</w:t>
      </w:r>
      <w:r w:rsidR="001014F2" w:rsidRPr="006A6847">
        <w:rPr>
          <w:sz w:val="26"/>
          <w:szCs w:val="26"/>
        </w:rPr>
        <w:t xml:space="preserve">ихинского района Алтайского края </w:t>
      </w:r>
      <w:r w:rsidRPr="006A6847">
        <w:rPr>
          <w:sz w:val="26"/>
          <w:szCs w:val="26"/>
        </w:rPr>
        <w:t>седьмого созыва, представленные при их выдвижении, путем размещения на информационном стенде и в соответствующей рубрике официального сайта муниципального образования Топчихинский район в следующем объеме:</w:t>
      </w:r>
    </w:p>
    <w:p w:rsidR="00F15E15" w:rsidRPr="006A6847" w:rsidRDefault="00F15E15" w:rsidP="00F15E15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 xml:space="preserve">биографические данные кандидатов, содержащие следующие сведения: 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фамилия, имя и отчество;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дата рождения;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 xml:space="preserve">основное место работы или службы, занимаемая должность </w:t>
      </w:r>
      <w:r w:rsidRPr="006A6847">
        <w:rPr>
          <w:sz w:val="26"/>
          <w:szCs w:val="26"/>
        </w:rPr>
        <w:br/>
        <w:t>(в случае отсутствия основного места работы или службы – род занятий);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сведения о судимости (при наличии):</w:t>
      </w:r>
    </w:p>
    <w:p w:rsidR="00F15E15" w:rsidRPr="006A6847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если судимость снята или погашена, –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F15E15" w:rsidRPr="006A6847" w:rsidRDefault="00F15E15" w:rsidP="00F15E15">
      <w:pPr>
        <w:widowControl w:val="0"/>
        <w:autoSpaceDE w:val="0"/>
        <w:autoSpaceDN w:val="0"/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 xml:space="preserve">если судимость не снята и не погашена, – слова «имеется судимость» с указанием номера (номеров) и части (частей), пункта (пунктов), а также </w:t>
      </w:r>
      <w:r w:rsidRPr="006A6847">
        <w:rPr>
          <w:sz w:val="26"/>
          <w:szCs w:val="26"/>
        </w:rPr>
        <w:lastRenderedPageBreak/>
        <w:t>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F15E15" w:rsidRPr="006A6847" w:rsidRDefault="00F15E15" w:rsidP="00F15E15">
      <w:pPr>
        <w:widowControl w:val="0"/>
        <w:numPr>
          <w:ilvl w:val="0"/>
          <w:numId w:val="2"/>
        </w:numPr>
        <w:autoSpaceDE w:val="0"/>
        <w:autoSpaceDN w:val="0"/>
        <w:spacing w:before="0" w:after="0"/>
        <w:ind w:left="0"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сведения о том, что кандидат является физическим лицом, выполняющим функции иностранного агента</w:t>
      </w:r>
      <w:r w:rsidRPr="006A6847">
        <w:rPr>
          <w:sz w:val="26"/>
          <w:szCs w:val="26"/>
          <w:vertAlign w:val="superscript"/>
        </w:rPr>
        <w:footnoteReference w:customMarkFollows="1" w:id="2"/>
        <w:sym w:font="Symbol" w:char="F02A"/>
      </w:r>
      <w:r w:rsidRPr="006A6847">
        <w:rPr>
          <w:sz w:val="26"/>
          <w:szCs w:val="26"/>
          <w:vertAlign w:val="superscript"/>
        </w:rPr>
        <w:sym w:font="Symbol" w:char="F02A"/>
      </w:r>
      <w:r w:rsidRPr="006A6847">
        <w:rPr>
          <w:sz w:val="26"/>
          <w:szCs w:val="26"/>
        </w:rPr>
        <w:t>, либо кандидатом, аффилированным с выполняющим функции иностранного агента лицом</w:t>
      </w:r>
      <w:r w:rsidRPr="006A6847">
        <w:rPr>
          <w:sz w:val="26"/>
          <w:szCs w:val="26"/>
          <w:vertAlign w:val="superscript"/>
        </w:rPr>
        <w:footnoteReference w:customMarkFollows="1" w:id="3"/>
        <w:sym w:font="Symbol" w:char="F02A"/>
      </w:r>
      <w:r w:rsidRPr="006A6847">
        <w:rPr>
          <w:sz w:val="26"/>
          <w:szCs w:val="26"/>
          <w:vertAlign w:val="superscript"/>
        </w:rPr>
        <w:sym w:font="Symbol" w:char="F02A"/>
      </w:r>
      <w:r w:rsidRPr="006A6847">
        <w:rPr>
          <w:sz w:val="26"/>
          <w:szCs w:val="26"/>
          <w:vertAlign w:val="superscript"/>
        </w:rPr>
        <w:sym w:font="Symbol" w:char="F02A"/>
      </w:r>
      <w:r w:rsidRPr="006A6847">
        <w:rPr>
          <w:sz w:val="26"/>
          <w:szCs w:val="26"/>
        </w:rPr>
        <w:t>;</w:t>
      </w:r>
    </w:p>
    <w:p w:rsidR="00F15E15" w:rsidRPr="006A6847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6"/>
          <w:szCs w:val="26"/>
        </w:rPr>
      </w:pPr>
      <w:r w:rsidRPr="006A6847">
        <w:rPr>
          <w:sz w:val="26"/>
          <w:szCs w:val="26"/>
        </w:rPr>
        <w:t>2)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p w:rsidR="00F15E15" w:rsidRPr="006A6847" w:rsidRDefault="00F15E15" w:rsidP="00F15E15">
      <w:pPr>
        <w:spacing w:before="0" w:after="0"/>
        <w:ind w:right="33" w:firstLine="459"/>
        <w:jc w:val="center"/>
        <w:rPr>
          <w:sz w:val="26"/>
          <w:szCs w:val="26"/>
        </w:rPr>
      </w:pPr>
    </w:p>
    <w:p w:rsidR="00F15E15" w:rsidRPr="006A6847" w:rsidRDefault="00F15E15" w:rsidP="00F15E15">
      <w:pPr>
        <w:spacing w:before="0" w:after="0"/>
        <w:rPr>
          <w:bCs/>
          <w:sz w:val="26"/>
          <w:szCs w:val="26"/>
        </w:rPr>
      </w:pPr>
    </w:p>
    <w:p w:rsidR="00F15E15" w:rsidRPr="006A6847" w:rsidRDefault="00F15E15" w:rsidP="00F15E15">
      <w:pPr>
        <w:spacing w:before="0" w:after="0"/>
        <w:rPr>
          <w:bCs/>
          <w:sz w:val="26"/>
          <w:szCs w:val="26"/>
        </w:rPr>
      </w:pPr>
    </w:p>
    <w:p w:rsidR="0089185C" w:rsidRPr="006A6847" w:rsidRDefault="0089185C" w:rsidP="0089185C">
      <w:pPr>
        <w:spacing w:before="0" w:after="0"/>
        <w:rPr>
          <w:bCs/>
          <w:sz w:val="26"/>
          <w:szCs w:val="26"/>
        </w:rPr>
      </w:pPr>
    </w:p>
    <w:sectPr w:rsidR="0089185C" w:rsidRPr="006A6847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B1" w:rsidRDefault="007401B1" w:rsidP="00F15E15">
      <w:pPr>
        <w:spacing w:before="0" w:after="0"/>
      </w:pPr>
      <w:r>
        <w:separator/>
      </w:r>
    </w:p>
  </w:endnote>
  <w:endnote w:type="continuationSeparator" w:id="1">
    <w:p w:rsidR="007401B1" w:rsidRDefault="007401B1" w:rsidP="00F15E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B1" w:rsidRDefault="007401B1" w:rsidP="00F15E15">
      <w:pPr>
        <w:spacing w:before="0" w:after="0"/>
      </w:pPr>
      <w:r>
        <w:separator/>
      </w:r>
    </w:p>
  </w:footnote>
  <w:footnote w:type="continuationSeparator" w:id="1">
    <w:p w:rsidR="007401B1" w:rsidRDefault="007401B1" w:rsidP="00F15E15">
      <w:pPr>
        <w:spacing w:before="0" w:after="0"/>
      </w:pPr>
      <w:r>
        <w:continuationSeparator/>
      </w:r>
    </w:p>
  </w:footnote>
  <w:footnote w:id="2">
    <w:p w:rsidR="00F15E15" w:rsidRPr="00CC676D" w:rsidRDefault="00F15E15" w:rsidP="00F15E15">
      <w:pPr>
        <w:pStyle w:val="a6"/>
        <w:ind w:firstLine="709"/>
        <w:jc w:val="both"/>
      </w:pPr>
      <w:r w:rsidRPr="00CC676D">
        <w:rPr>
          <w:rStyle w:val="a5"/>
        </w:rPr>
        <w:sym w:font="Symbol" w:char="F02A"/>
      </w:r>
      <w:r w:rsidRPr="00CC676D">
        <w:rPr>
          <w:rStyle w:val="a5"/>
        </w:rPr>
        <w:sym w:font="Symbol" w:char="F02A"/>
      </w:r>
      <w:r w:rsidRPr="00CC676D">
        <w:t> В соответствии с пунктом 35.2 статьи 2 Федерального закона «Об основных гарантиях избирательных прав и права на участие в референдуме граждан Российской Федерации» кандидат, являющийся физическим лицом, выполняющим функции иностранного агента, –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</w:footnote>
  <w:footnote w:id="3"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709"/>
        <w:jc w:val="both"/>
        <w:rPr>
          <w:sz w:val="20"/>
          <w:szCs w:val="20"/>
        </w:rPr>
      </w:pP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rStyle w:val="a5"/>
          <w:sz w:val="20"/>
          <w:szCs w:val="20"/>
        </w:rPr>
        <w:sym w:font="Symbol" w:char="F02A"/>
      </w:r>
      <w:r w:rsidRPr="00CC676D">
        <w:rPr>
          <w:sz w:val="20"/>
          <w:szCs w:val="20"/>
        </w:rPr>
        <w:t> В соответствии с пунктом 35.1 статьи 2 Федерального закона «Об основных гарантиях избирательных прав и права на участие в референдуме граждан Российской Федерации» кандидат, аффилированный с выполняющим функции иностранного агента лицом, –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пунктом 6 статьи 2 Федерального закона от 12 января 1996 года № 7-ФЗ «О некоммерческих организациях», </w:t>
      </w:r>
      <w:hyperlink r:id="rId1" w:history="1">
        <w:r w:rsidRPr="00CC676D">
          <w:rPr>
            <w:sz w:val="20"/>
            <w:szCs w:val="20"/>
          </w:rPr>
          <w:t>частью 1 статьи 2.1</w:t>
        </w:r>
      </w:hyperlink>
      <w:r w:rsidRPr="00CC676D">
        <w:rPr>
          <w:sz w:val="20"/>
          <w:szCs w:val="20"/>
        </w:rPr>
        <w:t xml:space="preserve">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Федерации»;</w:t>
      </w:r>
    </w:p>
    <w:p w:rsidR="00F15E15" w:rsidRPr="00CC676D" w:rsidRDefault="00F15E15" w:rsidP="00F15E15">
      <w:pPr>
        <w:autoSpaceDE w:val="0"/>
        <w:autoSpaceDN w:val="0"/>
        <w:adjustRightInd w:val="0"/>
        <w:spacing w:before="0" w:after="0"/>
        <w:ind w:firstLine="567"/>
        <w:jc w:val="both"/>
        <w:rPr>
          <w:sz w:val="20"/>
          <w:szCs w:val="20"/>
        </w:rPr>
      </w:pPr>
      <w:r w:rsidRPr="00CC676D">
        <w:rPr>
          <w:sz w:val="20"/>
          <w:szCs w:val="20"/>
        </w:rPr>
        <w:t>в том числе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85C"/>
    <w:rsid w:val="00005556"/>
    <w:rsid w:val="0008232A"/>
    <w:rsid w:val="000F575E"/>
    <w:rsid w:val="001014F2"/>
    <w:rsid w:val="00112426"/>
    <w:rsid w:val="00167C1B"/>
    <w:rsid w:val="001979E6"/>
    <w:rsid w:val="00260C35"/>
    <w:rsid w:val="00363307"/>
    <w:rsid w:val="004706FF"/>
    <w:rsid w:val="005709CF"/>
    <w:rsid w:val="005F29C0"/>
    <w:rsid w:val="006664D4"/>
    <w:rsid w:val="006A6847"/>
    <w:rsid w:val="007310BF"/>
    <w:rsid w:val="007401B1"/>
    <w:rsid w:val="00771E98"/>
    <w:rsid w:val="00860DF3"/>
    <w:rsid w:val="0089185C"/>
    <w:rsid w:val="008B63FC"/>
    <w:rsid w:val="00A14002"/>
    <w:rsid w:val="00AF46CB"/>
    <w:rsid w:val="00C724EF"/>
    <w:rsid w:val="00C960C2"/>
    <w:rsid w:val="00E4101C"/>
    <w:rsid w:val="00E63ADE"/>
    <w:rsid w:val="00ED0CD6"/>
    <w:rsid w:val="00F15E15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15E15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5E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A18389900D3CF13A5B4D89D5ECA7131246026DC4735688FC1F4B5B06DA03AB62FE317700B1CB347B867E3305A8E8CB45D1EA33893823E8A35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18</cp:revision>
  <cp:lastPrinted>2022-06-28T07:00:00Z</cp:lastPrinted>
  <dcterms:created xsi:type="dcterms:W3CDTF">2019-08-21T04:11:00Z</dcterms:created>
  <dcterms:modified xsi:type="dcterms:W3CDTF">2022-06-29T07:42:00Z</dcterms:modified>
</cp:coreProperties>
</file>