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1B" w:rsidRPr="0005167F" w:rsidRDefault="0078501B" w:rsidP="0078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5167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78501B" w:rsidRPr="0005167F" w:rsidRDefault="0078501B" w:rsidP="007850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5167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78501B" w:rsidRPr="00F23460" w:rsidRDefault="0078501B" w:rsidP="0078501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78501B" w:rsidRPr="0005167F" w:rsidRDefault="0078501B" w:rsidP="0078501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pacing w:val="84"/>
          <w:sz w:val="28"/>
          <w:szCs w:val="20"/>
          <w:lang w:eastAsia="ru-RU"/>
        </w:rPr>
      </w:pPr>
      <w:r w:rsidRPr="0005167F">
        <w:rPr>
          <w:rFonts w:ascii="Arial" w:eastAsia="Times New Roman" w:hAnsi="Arial" w:cs="Arial"/>
          <w:b/>
          <w:spacing w:val="84"/>
          <w:sz w:val="28"/>
          <w:szCs w:val="20"/>
          <w:lang w:eastAsia="ru-RU"/>
        </w:rPr>
        <w:t>ПОСТАНОВЛЕНИЕ</w:t>
      </w:r>
    </w:p>
    <w:p w:rsidR="0078501B" w:rsidRPr="00F23460" w:rsidRDefault="0078501B" w:rsidP="007850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01B" w:rsidRPr="0005167F" w:rsidRDefault="0061335F" w:rsidP="007850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28.01.</w:t>
      </w:r>
      <w:r w:rsidR="00027C9B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425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501B" w:rsidRPr="00051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78501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8501B" w:rsidRPr="000516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78501B" w:rsidRPr="0005167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78501B" w:rsidRPr="000E0B10" w:rsidRDefault="0078501B" w:rsidP="000E0B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5167F">
        <w:rPr>
          <w:rFonts w:ascii="Arial" w:eastAsia="Times New Roman" w:hAnsi="Arial" w:cs="Times New Roman"/>
          <w:b/>
          <w:sz w:val="18"/>
          <w:szCs w:val="18"/>
          <w:lang w:eastAsia="ru-RU"/>
        </w:rPr>
        <w:t>с. Топчиха</w:t>
      </w:r>
    </w:p>
    <w:p w:rsidR="00133BD5" w:rsidRPr="0005167F" w:rsidRDefault="00133BD5" w:rsidP="007850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8501B" w:rsidRPr="000E0B10" w:rsidTr="00F74CB2">
        <w:tc>
          <w:tcPr>
            <w:tcW w:w="4644" w:type="dxa"/>
          </w:tcPr>
          <w:p w:rsidR="0078501B" w:rsidRPr="000E0B10" w:rsidRDefault="0078501B" w:rsidP="00F74C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bookmarkStart w:id="0" w:name="_GoBack"/>
            <w:r w:rsidRPr="000E0B10">
              <w:rPr>
                <w:sz w:val="27"/>
                <w:szCs w:val="27"/>
              </w:rPr>
              <w:t>О внесении изменений в муниципальную программу «Развитие культуры То</w:t>
            </w:r>
            <w:r w:rsidR="00027C9B" w:rsidRPr="000E0B10">
              <w:rPr>
                <w:sz w:val="27"/>
                <w:szCs w:val="27"/>
              </w:rPr>
              <w:t>пчихинского района» на 2016-2022</w:t>
            </w:r>
            <w:r w:rsidRPr="000E0B10">
              <w:rPr>
                <w:sz w:val="27"/>
                <w:szCs w:val="27"/>
              </w:rPr>
              <w:t xml:space="preserve"> годы</w:t>
            </w:r>
            <w:bookmarkEnd w:id="0"/>
          </w:p>
        </w:tc>
      </w:tr>
    </w:tbl>
    <w:p w:rsidR="0078501B" w:rsidRPr="000E0B10" w:rsidRDefault="0078501B" w:rsidP="007850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501B" w:rsidRPr="000E0B10" w:rsidRDefault="00E2238C" w:rsidP="007850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="00876631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актуализации программных мероприятий</w:t>
      </w:r>
      <w:r w:rsidR="00425E44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</w:t>
      </w:r>
      <w:r w:rsidR="00425E44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Порядком разработки, реализации и оценки эффективности муниципальных программ муниципального образования Топчихинский район Алтайского края, утвержденным постановлением Администрации района от 05.07.2016 № 25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3, Уставом муниципального образования Топчихинский район, </w:t>
      </w:r>
      <w:r w:rsidR="0078501B" w:rsidRPr="000E0B10"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  <w:t>постановляю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8501B" w:rsidRPr="000E0B10" w:rsidRDefault="0078501B" w:rsidP="0078501B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муниципальную программу «Развитие культуры То</w:t>
      </w:r>
      <w:r w:rsidR="00027C9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пчихинского района» на 2016-2022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годы, утвержденную постанов</w:t>
      </w:r>
      <w:r w:rsidR="00F6553F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лением Администрации района от 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F6553F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1.10.2019 № 478 (далее – П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рограмма), следующие изменения:</w:t>
      </w:r>
    </w:p>
    <w:p w:rsidR="0096421A" w:rsidRPr="000E0B10" w:rsidRDefault="00425E44" w:rsidP="00215AAE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EF62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позицию «Участники Программы» паспорта </w:t>
      </w:r>
      <w:r w:rsidR="0096421A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F629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рограммы в следующей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редакции:</w:t>
      </w:r>
    </w:p>
    <w:p w:rsidR="0096421A" w:rsidRPr="000E0B10" w:rsidRDefault="0096421A" w:rsidP="00215AAE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96421A" w:rsidRPr="000E0B10" w:rsidTr="0096421A">
        <w:tc>
          <w:tcPr>
            <w:tcW w:w="3369" w:type="dxa"/>
          </w:tcPr>
          <w:p w:rsidR="0096421A" w:rsidRPr="000E0B10" w:rsidRDefault="00EF629A" w:rsidP="0096421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6421A" w:rsidRPr="000E0B10">
              <w:rPr>
                <w:rFonts w:ascii="Times New Roman" w:hAnsi="Times New Roman" w:cs="Times New Roman"/>
                <w:sz w:val="27"/>
                <w:szCs w:val="27"/>
              </w:rPr>
              <w:t>Участники  Программы</w:t>
            </w:r>
          </w:p>
          <w:p w:rsidR="0096421A" w:rsidRPr="000E0B10" w:rsidRDefault="0096421A" w:rsidP="0096421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8" w:type="dxa"/>
          </w:tcPr>
          <w:p w:rsidR="0096421A" w:rsidRPr="000E0B10" w:rsidRDefault="0096421A" w:rsidP="0096421A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МБУК «Топчихинский центральный Дом культуры» (далее – ЦДК);</w:t>
            </w:r>
          </w:p>
          <w:p w:rsidR="0096421A" w:rsidRPr="000E0B10" w:rsidRDefault="0096421A" w:rsidP="0096421A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центральная районная  библиотека МБУК «Топчихинский центральный Дом культуры» (далее – Библиотека);</w:t>
            </w:r>
          </w:p>
          <w:p w:rsidR="0096421A" w:rsidRPr="000E0B10" w:rsidRDefault="0096421A" w:rsidP="0096421A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районный краеведческий музей МБУК «Топчихинский центральный Дом культуры» (далее – Музей);</w:t>
            </w:r>
          </w:p>
          <w:p w:rsidR="0096421A" w:rsidRDefault="0096421A" w:rsidP="00133BD5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МКУДО «Топчихинская детска</w:t>
            </w:r>
            <w:r w:rsidR="00EF629A">
              <w:rPr>
                <w:rFonts w:ascii="Times New Roman" w:hAnsi="Times New Roman" w:cs="Times New Roman"/>
                <w:sz w:val="27"/>
                <w:szCs w:val="27"/>
              </w:rPr>
              <w:t>я школа искусств» (далее – ДШИ);</w:t>
            </w:r>
          </w:p>
          <w:p w:rsidR="00EF629A" w:rsidRPr="000E0B10" w:rsidRDefault="00EF629A" w:rsidP="00133BD5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1783">
              <w:rPr>
                <w:rFonts w:ascii="Times New Roman" w:hAnsi="Times New Roman" w:cs="Times New Roman"/>
                <w:sz w:val="27"/>
                <w:szCs w:val="27"/>
              </w:rPr>
              <w:t>Адми</w:t>
            </w:r>
            <w:r w:rsidR="00743885">
              <w:rPr>
                <w:rFonts w:ascii="Times New Roman" w:hAnsi="Times New Roman" w:cs="Times New Roman"/>
                <w:sz w:val="27"/>
                <w:szCs w:val="27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сельских поселений</w:t>
            </w:r>
            <w:r w:rsidR="00743885">
              <w:rPr>
                <w:rFonts w:ascii="Times New Roman" w:hAnsi="Times New Roman" w:cs="Times New Roman"/>
                <w:sz w:val="27"/>
                <w:szCs w:val="27"/>
              </w:rPr>
              <w:t xml:space="preserve"> (далее </w:t>
            </w:r>
            <w:r w:rsidR="00743885" w:rsidRPr="000E0B10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A51584">
              <w:rPr>
                <w:rFonts w:ascii="Times New Roman" w:hAnsi="Times New Roman" w:cs="Times New Roman"/>
                <w:sz w:val="27"/>
                <w:szCs w:val="27"/>
              </w:rPr>
              <w:t>Администрации с/с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  <w:p w:rsidR="00133BD5" w:rsidRPr="000E0B10" w:rsidRDefault="00133BD5" w:rsidP="00133BD5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33BD5" w:rsidRPr="000E0B10" w:rsidRDefault="00133BD5" w:rsidP="0096421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629A" w:rsidRDefault="00DC2E2C" w:rsidP="00CA348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r w:rsidR="00CA3487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</w:t>
      </w:r>
      <w:r w:rsidR="00EF62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позицию «Целевые индикаторы и показатели Программы» в следующей редакции:</w:t>
      </w:r>
    </w:p>
    <w:p w:rsidR="003B6F4A" w:rsidRDefault="003B6F4A" w:rsidP="00CA348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3B6F4A" w:rsidRPr="000E0B10" w:rsidTr="004173BA">
        <w:tc>
          <w:tcPr>
            <w:tcW w:w="3369" w:type="dxa"/>
          </w:tcPr>
          <w:p w:rsidR="003B6F4A" w:rsidRPr="000E0B10" w:rsidRDefault="003B6F4A" w:rsidP="004173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показатели Программы </w:t>
            </w:r>
          </w:p>
        </w:tc>
        <w:tc>
          <w:tcPr>
            <w:tcW w:w="6378" w:type="dxa"/>
          </w:tcPr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расположенных на территории района %;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организации культуры, тыс. чел.: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количество посещений Музея, тыс. чел.;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общедоступных (публичных) библиотек, тыс. чел;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культурно-массовых мероприятий клубов и домов культуры, тыс. чел.;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клубных формирований, тыс. чел.;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учащихся ДШИ, тыс. чел.;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средняя численность участников клубных                      формирований на 1 тыс. чел.;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организаций культуры по отношению к уровню 2010 года;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доля представленных (во всех формах) зрителю музейных предметов в общем количестве музейных предметов основного фонда Музея;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динамика примерных (индикативных) значений соотношения средней заработной платы работников учреждений культуры района и средней заработной платы в Алтайском крае;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уровень удовлетворенности жителей Топчихинского района качеством предоставления муниципальных услуг в сфере культуры;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объектов культурного наследия – памятников Великой Отечественной войны, на которых произведен  текущий и капитальный ремонт, благоустройство территории, единиц;</w:t>
            </w:r>
          </w:p>
          <w:p w:rsidR="003B6F4A" w:rsidRPr="000E0B10" w:rsidRDefault="003B6F4A" w:rsidP="003B6F4A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доля зданий учреждений культуры, находящихся в аварийном состоянии или требующих капитального ремонта, в общем количестве зданий учрежде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ний культуры (Домов культуры) %. »;</w:t>
            </w:r>
          </w:p>
          <w:p w:rsidR="003B6F4A" w:rsidRPr="000E0B10" w:rsidRDefault="003B6F4A" w:rsidP="004173BA">
            <w:pPr>
              <w:pStyle w:val="a7"/>
              <w:spacing w:after="0"/>
              <w:rPr>
                <w:sz w:val="27"/>
                <w:szCs w:val="27"/>
              </w:rPr>
            </w:pPr>
          </w:p>
        </w:tc>
      </w:tr>
    </w:tbl>
    <w:p w:rsidR="003B6F4A" w:rsidRDefault="003B6F4A" w:rsidP="003B6F4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6F4A" w:rsidRDefault="003B6F4A" w:rsidP="003B6F4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. Изложить</w:t>
      </w:r>
      <w:r w:rsidR="006F3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позиции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«Объемы финансиро</w:t>
      </w:r>
      <w:r w:rsidR="00743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вания </w:t>
      </w:r>
      <w:proofErr w:type="gramStart"/>
      <w:r w:rsidR="006F3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Программы»   </w:t>
      </w:r>
      <w:proofErr w:type="gramEnd"/>
      <w:r w:rsidR="006F3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следующей редакции:</w:t>
      </w:r>
    </w:p>
    <w:p w:rsidR="003B6F4A" w:rsidRDefault="003B6F4A" w:rsidP="000E0B1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3B6F4A" w:rsidRPr="000E0B10" w:rsidTr="004173BA">
        <w:tc>
          <w:tcPr>
            <w:tcW w:w="3369" w:type="dxa"/>
          </w:tcPr>
          <w:p w:rsidR="003B6F4A" w:rsidRPr="000E0B10" w:rsidRDefault="003B6F4A" w:rsidP="004173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Объемы финансирования Программы</w:t>
            </w:r>
          </w:p>
        </w:tc>
        <w:tc>
          <w:tcPr>
            <w:tcW w:w="6378" w:type="dxa"/>
          </w:tcPr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общий объем финансирования </w:t>
            </w:r>
            <w:r w:rsidR="00A51584"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</w:t>
            </w:r>
            <w:r w:rsidR="00A515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аммы составляет</w:t>
            </w:r>
            <w:r w:rsidR="00347E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B38DC" w:rsidRPr="00CB38D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117840</w:t>
            </w:r>
            <w:r w:rsidR="00347E24" w:rsidRPr="00CB38D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,422</w:t>
            </w: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рублей, из них: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краевого бюджета – 8175,3 тыс. рублей, в том числе по годам: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 год – 180,0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 год – 541,4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 – 169,0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2019 год – 250,0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 год – 7034,9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 год – 0,0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0B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 год – 0,0 тыс. рублей.</w:t>
            </w:r>
          </w:p>
          <w:p w:rsidR="003B6F4A" w:rsidRPr="000E0B10" w:rsidRDefault="00347E24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из районного бюджета – 101156,322</w:t>
            </w:r>
            <w:r w:rsidR="003B6F4A" w:rsidRPr="000E0B1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2016 год – 50,0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2017 год – 18,6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2018 год – 200,1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2019 год – 26475,3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2020 го</w:t>
            </w:r>
            <w:r w:rsidR="00347E24">
              <w:rPr>
                <w:rFonts w:ascii="Times New Roman" w:hAnsi="Times New Roman" w:cs="Times New Roman"/>
                <w:sz w:val="27"/>
                <w:szCs w:val="27"/>
              </w:rPr>
              <w:t xml:space="preserve">д – 26624,322 </w:t>
            </w: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2021 год – 25998,0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2022 год – 21790,0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CB38DC">
              <w:rPr>
                <w:rFonts w:ascii="Times New Roman" w:hAnsi="Times New Roman" w:cs="Times New Roman"/>
                <w:sz w:val="27"/>
                <w:szCs w:val="27"/>
              </w:rPr>
              <w:t>з внебюджетных источников – 8508</w:t>
            </w: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,8 тыс. рублей, в том числе по годам: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2016 год – 617,0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2017 год – 287,0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2018 год – 1604,8 тыс. рублей;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2019 год – 1500,0 тыс. рублей;</w:t>
            </w:r>
          </w:p>
          <w:p w:rsidR="003B6F4A" w:rsidRPr="000E0B10" w:rsidRDefault="00CB38DC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год – 1500</w:t>
            </w:r>
            <w:r w:rsidR="003B6F4A" w:rsidRPr="000E0B10">
              <w:rPr>
                <w:rFonts w:ascii="Times New Roman" w:hAnsi="Times New Roman" w:cs="Times New Roman"/>
                <w:sz w:val="27"/>
                <w:szCs w:val="27"/>
              </w:rPr>
              <w:t>,0 тыс. рублей;</w:t>
            </w:r>
          </w:p>
          <w:p w:rsidR="003B6F4A" w:rsidRPr="000E0B10" w:rsidRDefault="00CB38DC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год – 1500</w:t>
            </w:r>
            <w:r w:rsidR="003B6F4A" w:rsidRPr="000E0B10">
              <w:rPr>
                <w:rFonts w:ascii="Times New Roman" w:hAnsi="Times New Roman" w:cs="Times New Roman"/>
                <w:sz w:val="27"/>
                <w:szCs w:val="27"/>
              </w:rPr>
              <w:t>,0 тыс. рублей;</w:t>
            </w:r>
          </w:p>
          <w:p w:rsidR="003B6F4A" w:rsidRPr="000E0B10" w:rsidRDefault="00CB38DC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год – 1500</w:t>
            </w:r>
            <w:r w:rsidR="003B6F4A" w:rsidRPr="000E0B10">
              <w:rPr>
                <w:rFonts w:ascii="Times New Roman" w:hAnsi="Times New Roman" w:cs="Times New Roman"/>
                <w:sz w:val="27"/>
                <w:szCs w:val="27"/>
              </w:rPr>
              <w:t>,0 тыс. рублей.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Объемы финансирования Программы подлежат ежегодному уточнению в соответствии с решением районного Совета депутатов о районном бюджете на очередной финансовый год и плановый период.</w:t>
            </w:r>
          </w:p>
          <w:p w:rsidR="003B6F4A" w:rsidRPr="000E0B10" w:rsidRDefault="003B6F4A" w:rsidP="004173B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 xml:space="preserve">  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программ развития культур</w:t>
            </w:r>
            <w:r w:rsidR="003C7E3B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743885">
              <w:rPr>
                <w:rFonts w:ascii="Times New Roman" w:hAnsi="Times New Roman" w:cs="Times New Roman"/>
                <w:sz w:val="27"/>
                <w:szCs w:val="27"/>
              </w:rPr>
              <w:t>.»</w:t>
            </w:r>
            <w:r w:rsidRPr="003C7E3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B6F4A" w:rsidRPr="000E0B10" w:rsidRDefault="003B6F4A" w:rsidP="004173BA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3885" w:rsidRDefault="00743885" w:rsidP="0074388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3885" w:rsidRDefault="00743885" w:rsidP="0074388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1.4.</w:t>
      </w:r>
      <w:r w:rsidRPr="00743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позицию</w:t>
      </w:r>
      <w:r w:rsidRPr="00743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«Ожидаемые результаты реализации Программы» в следующей редакции:</w:t>
      </w:r>
    </w:p>
    <w:p w:rsidR="00743885" w:rsidRDefault="00743885" w:rsidP="0074388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743885" w:rsidRPr="000E0B10" w:rsidTr="006F3E82">
        <w:tc>
          <w:tcPr>
            <w:tcW w:w="3369" w:type="dxa"/>
          </w:tcPr>
          <w:p w:rsidR="00743885" w:rsidRPr="000E0B10" w:rsidRDefault="00743885" w:rsidP="006F3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6378" w:type="dxa"/>
          </w:tcPr>
          <w:p w:rsidR="00743885" w:rsidRPr="000E0B10" w:rsidRDefault="00743885" w:rsidP="006F3E8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73 %;</w:t>
            </w:r>
          </w:p>
          <w:p w:rsidR="00743885" w:rsidRPr="000E0B10" w:rsidRDefault="00743885" w:rsidP="006F3E8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организации культуры, к 2023 году составит 286,18 тыс. чел.:</w:t>
            </w:r>
          </w:p>
          <w:p w:rsidR="00743885" w:rsidRPr="000E0B10" w:rsidRDefault="00743885" w:rsidP="006F3E8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Музея – 10,40 тыс. чел.;</w:t>
            </w:r>
          </w:p>
          <w:p w:rsidR="00743885" w:rsidRPr="000E0B10" w:rsidRDefault="00743885" w:rsidP="006F3E8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общедоступных (публичных) библиотек – 203,79 тыс. чел;</w:t>
            </w:r>
          </w:p>
          <w:p w:rsidR="00743885" w:rsidRPr="000E0B10" w:rsidRDefault="00743885" w:rsidP="006F3E8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посещений культурно-массовых мероприятий клубов и домов культуры – 68,12 тыс. чел.;</w:t>
            </w:r>
          </w:p>
          <w:p w:rsidR="00743885" w:rsidRPr="000E0B10" w:rsidRDefault="00743885" w:rsidP="006F3E8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клубных формирований –3,73 тыс. чел.;</w:t>
            </w:r>
          </w:p>
          <w:p w:rsidR="00743885" w:rsidRPr="000E0B10" w:rsidRDefault="00743885" w:rsidP="006F3E8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количество учащихся ДШИ – 0,135 тыс. чел.;</w:t>
            </w:r>
          </w:p>
          <w:p w:rsidR="00743885" w:rsidRPr="000E0B10" w:rsidRDefault="00743885" w:rsidP="006F3E8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средняя численность участников клубных                      формирований на 1 тыс. чел. – 168;</w:t>
            </w:r>
          </w:p>
          <w:p w:rsidR="00743885" w:rsidRPr="000E0B10" w:rsidRDefault="00743885" w:rsidP="006F3E8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 w:firstLine="33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посещений организаций культуры по отношению к уровню 2010 года до 123 %;</w:t>
            </w:r>
          </w:p>
          <w:p w:rsidR="00743885" w:rsidRPr="000E0B10" w:rsidRDefault="00743885" w:rsidP="006F3E8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 w:firstLine="33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 Музея до 30 %;</w:t>
            </w:r>
          </w:p>
          <w:p w:rsidR="00743885" w:rsidRPr="000E0B10" w:rsidRDefault="00743885" w:rsidP="006F3E8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5" w:firstLine="33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повышение средней заработной платы работников учреждений культуры Топчихинского района до уровня средней заработной платы в Алтайском крае до 100 %;</w:t>
            </w:r>
          </w:p>
          <w:p w:rsidR="00743885" w:rsidRPr="000E0B10" w:rsidRDefault="00743885" w:rsidP="006F3E82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увеличение уровня удовлетворенности жителей Топчихинского района качеством предоставления муниципальных услуг в сфере культуры до 90 %;</w:t>
            </w:r>
          </w:p>
          <w:p w:rsidR="00743885" w:rsidRPr="000E0B10" w:rsidRDefault="00743885" w:rsidP="006F3E82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 в 2020 году составит 3 единицы; </w:t>
            </w:r>
          </w:p>
          <w:p w:rsidR="00743885" w:rsidRPr="000E0B10" w:rsidRDefault="00743885" w:rsidP="006F3E82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B10">
              <w:rPr>
                <w:rFonts w:ascii="Times New Roman" w:hAnsi="Times New Roman" w:cs="Times New Roman"/>
                <w:sz w:val="27"/>
                <w:szCs w:val="27"/>
              </w:rPr>
              <w:t>уменьшение доли зданий учреждений культуры находящихся в аварийном состоянии или требующих капитального ремонта, в общем количестве зданий учреждений культуры               (Домов культуры) до 25 %.»;</w:t>
            </w:r>
          </w:p>
          <w:p w:rsidR="00743885" w:rsidRPr="000E0B10" w:rsidRDefault="00743885" w:rsidP="006F3E82">
            <w:pPr>
              <w:pStyle w:val="a7"/>
              <w:spacing w:after="0"/>
              <w:ind w:left="175"/>
              <w:rPr>
                <w:sz w:val="27"/>
                <w:szCs w:val="27"/>
              </w:rPr>
            </w:pPr>
          </w:p>
        </w:tc>
      </w:tr>
    </w:tbl>
    <w:p w:rsidR="00743885" w:rsidRDefault="00743885" w:rsidP="000E0B1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6F4A" w:rsidRDefault="00743885" w:rsidP="003B6F4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1.5</w:t>
      </w:r>
      <w:r w:rsidR="003B6F4A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. Изложить</w:t>
      </w:r>
      <w:r w:rsidR="003B6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 2.3. Программы в новой редакции:</w:t>
      </w:r>
    </w:p>
    <w:p w:rsidR="003B6F4A" w:rsidRDefault="003B6F4A" w:rsidP="003B6F4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5439" w:rsidRPr="000E0B10" w:rsidRDefault="003B6F4A" w:rsidP="000E0B1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3487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«2.3. Конечные результаты реализации Программы</w:t>
      </w:r>
    </w:p>
    <w:p w:rsidR="000E0B10" w:rsidRPr="000E0B10" w:rsidRDefault="000E0B10" w:rsidP="000E0B1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3487" w:rsidRPr="000E0B10" w:rsidRDefault="00CA3487" w:rsidP="00CA3487">
      <w:pPr>
        <w:pStyle w:val="a6"/>
        <w:spacing w:before="0" w:beforeAutospacing="0" w:after="0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В результате реализации Программы к 2023 году предполагается:</w:t>
      </w:r>
    </w:p>
    <w:p w:rsidR="00CA3487" w:rsidRPr="000E0B10" w:rsidRDefault="00CA3487" w:rsidP="00CA3487">
      <w:pPr>
        <w:pStyle w:val="a6"/>
        <w:spacing w:before="0" w:beforeAutospacing="0" w:after="0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73 %;</w:t>
      </w:r>
    </w:p>
    <w:p w:rsidR="00CA3487" w:rsidRPr="000E0B10" w:rsidRDefault="00CA3487" w:rsidP="00CA3487">
      <w:pPr>
        <w:pStyle w:val="a7"/>
        <w:ind w:firstLine="709"/>
        <w:rPr>
          <w:sz w:val="27"/>
          <w:szCs w:val="27"/>
        </w:rPr>
      </w:pPr>
      <w:r w:rsidRPr="000E0B10">
        <w:rPr>
          <w:sz w:val="27"/>
          <w:szCs w:val="27"/>
        </w:rPr>
        <w:t>количество посещений организации культуры – 286,18 тыс. чел.;</w:t>
      </w:r>
    </w:p>
    <w:p w:rsidR="00CA3487" w:rsidRPr="000E0B10" w:rsidRDefault="00CA3487" w:rsidP="00CA3487">
      <w:pPr>
        <w:pStyle w:val="a7"/>
        <w:ind w:firstLine="709"/>
        <w:rPr>
          <w:sz w:val="27"/>
          <w:szCs w:val="27"/>
        </w:rPr>
      </w:pPr>
      <w:r w:rsidRPr="000E0B10">
        <w:rPr>
          <w:sz w:val="27"/>
          <w:szCs w:val="27"/>
        </w:rPr>
        <w:t>количество посещений музея – 10,40 тыс. чел.;</w:t>
      </w:r>
    </w:p>
    <w:p w:rsidR="00CA3487" w:rsidRPr="000E0B10" w:rsidRDefault="00CA3487" w:rsidP="00CA3487">
      <w:pPr>
        <w:pStyle w:val="a7"/>
        <w:ind w:firstLine="709"/>
        <w:rPr>
          <w:sz w:val="27"/>
          <w:szCs w:val="27"/>
        </w:rPr>
      </w:pPr>
      <w:r w:rsidRPr="000E0B10">
        <w:rPr>
          <w:sz w:val="27"/>
          <w:szCs w:val="27"/>
        </w:rPr>
        <w:t>количество посещений общедоступных (публичных) библиотек – 203,79 тыс. чел.;</w:t>
      </w:r>
    </w:p>
    <w:p w:rsidR="00CA3487" w:rsidRPr="000E0B10" w:rsidRDefault="00CA3487" w:rsidP="00CA3487">
      <w:pPr>
        <w:pStyle w:val="a7"/>
        <w:ind w:firstLine="709"/>
        <w:rPr>
          <w:sz w:val="27"/>
          <w:szCs w:val="27"/>
        </w:rPr>
      </w:pPr>
      <w:r w:rsidRPr="000E0B10">
        <w:rPr>
          <w:sz w:val="27"/>
          <w:szCs w:val="27"/>
        </w:rPr>
        <w:t>количество посещений культурно-массовых мероприятий клубов и домов культуры – 68,12 тыс. чел.;</w:t>
      </w:r>
    </w:p>
    <w:p w:rsidR="00CA3487" w:rsidRPr="000E0B10" w:rsidRDefault="00CA3487" w:rsidP="00CA3487">
      <w:pPr>
        <w:pStyle w:val="a7"/>
        <w:ind w:firstLine="709"/>
        <w:rPr>
          <w:sz w:val="27"/>
          <w:szCs w:val="27"/>
        </w:rPr>
      </w:pPr>
      <w:r w:rsidRPr="000E0B10">
        <w:rPr>
          <w:sz w:val="27"/>
          <w:szCs w:val="27"/>
        </w:rPr>
        <w:t>количество участников клубных формирований – 3,73 тыс. чел.;</w:t>
      </w:r>
    </w:p>
    <w:p w:rsidR="00CA3487" w:rsidRPr="000E0B10" w:rsidRDefault="00CA3487" w:rsidP="00CA3487">
      <w:pPr>
        <w:pStyle w:val="a7"/>
        <w:ind w:firstLine="709"/>
        <w:rPr>
          <w:sz w:val="27"/>
          <w:szCs w:val="27"/>
        </w:rPr>
      </w:pPr>
      <w:r w:rsidRPr="000E0B10">
        <w:rPr>
          <w:sz w:val="27"/>
          <w:szCs w:val="27"/>
        </w:rPr>
        <w:lastRenderedPageBreak/>
        <w:t>количество учащихся ДШИ – 0,135 тыс. чел.;</w:t>
      </w:r>
    </w:p>
    <w:p w:rsidR="00CA3487" w:rsidRPr="000E0B10" w:rsidRDefault="00CA3487" w:rsidP="00CA3487">
      <w:pPr>
        <w:pStyle w:val="a7"/>
        <w:ind w:firstLine="709"/>
        <w:rPr>
          <w:sz w:val="27"/>
          <w:szCs w:val="27"/>
        </w:rPr>
      </w:pPr>
      <w:r w:rsidRPr="000E0B10">
        <w:rPr>
          <w:sz w:val="27"/>
          <w:szCs w:val="27"/>
        </w:rPr>
        <w:t>средняя численность участников клубных формирований на 1 тыс. чел. населения – 168;</w:t>
      </w:r>
    </w:p>
    <w:p w:rsidR="00CA3487" w:rsidRPr="000E0B10" w:rsidRDefault="00CA3487" w:rsidP="00CA3487">
      <w:pPr>
        <w:pStyle w:val="a6"/>
        <w:spacing w:before="0" w:beforeAutospacing="0" w:after="0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увеличение количества посещений организаций культуры по отношению к уровню 2010 года до 123 %;</w:t>
      </w:r>
    </w:p>
    <w:p w:rsidR="00CA3487" w:rsidRPr="000E0B10" w:rsidRDefault="00CA3487" w:rsidP="00CA3487">
      <w:pPr>
        <w:pStyle w:val="a6"/>
        <w:spacing w:before="0" w:beforeAutospacing="0" w:after="0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доля представленных (во всех формах) зрителю музейных предметов в общем количестве музейных предметов основного фонда  Музея - 30 %;</w:t>
      </w:r>
    </w:p>
    <w:p w:rsidR="00CA3487" w:rsidRPr="000E0B10" w:rsidRDefault="00CA3487" w:rsidP="00CA3487">
      <w:pPr>
        <w:pStyle w:val="a6"/>
        <w:spacing w:before="0" w:beforeAutospacing="0" w:after="0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повышение средней заработной платы работников учреждений культуры Топчихинского района до уровня средней заработной платы в Алтайском крае до 100 %.</w:t>
      </w:r>
    </w:p>
    <w:p w:rsidR="00CA3487" w:rsidRPr="000E0B10" w:rsidRDefault="00CA3487" w:rsidP="00CA3487">
      <w:pPr>
        <w:pStyle w:val="a7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уровень удовлетворенности жителей Топчихинского района качеством предоставления муниципальных услуг в сфере культуры – 90 %;</w:t>
      </w:r>
    </w:p>
    <w:p w:rsidR="00CA3487" w:rsidRPr="000E0B10" w:rsidRDefault="00CA3487" w:rsidP="00CA3487">
      <w:pPr>
        <w:pStyle w:val="a7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 в 2020 году составит 3 единицы;</w:t>
      </w:r>
    </w:p>
    <w:p w:rsidR="00CA3487" w:rsidRPr="000E0B10" w:rsidRDefault="00CA3487" w:rsidP="00CA3487">
      <w:pPr>
        <w:pStyle w:val="a7"/>
        <w:ind w:firstLine="709"/>
        <w:jc w:val="both"/>
        <w:rPr>
          <w:sz w:val="27"/>
          <w:szCs w:val="27"/>
        </w:rPr>
      </w:pPr>
      <w:r w:rsidRPr="000E0B10">
        <w:rPr>
          <w:sz w:val="27"/>
          <w:szCs w:val="27"/>
        </w:rPr>
        <w:t>уменьшение доли зданий учреждений культуры, находящихся в аварийном состоянии или требующих капитального ремонта, в общем количестве зданий, учреждений культуры (Домов культуры) до 25 %.</w:t>
      </w:r>
    </w:p>
    <w:p w:rsidR="00133BD5" w:rsidRPr="000E0B10" w:rsidRDefault="00CA3487" w:rsidP="000E0B10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0E0B10">
        <w:rPr>
          <w:rFonts w:ascii="Times New Roman" w:hAnsi="Times New Roman" w:cs="Times New Roman"/>
          <w:sz w:val="27"/>
          <w:szCs w:val="27"/>
        </w:rPr>
        <w:t>Важнейшим ожидаемым конечным результатом реализации Программы является устойчивое развитие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Программе»</w:t>
      </w:r>
      <w:r w:rsidR="00FB5439" w:rsidRPr="000E0B10">
        <w:rPr>
          <w:rFonts w:ascii="Times New Roman" w:hAnsi="Times New Roman" w:cs="Times New Roman"/>
          <w:sz w:val="27"/>
          <w:szCs w:val="27"/>
        </w:rPr>
        <w:t>;</w:t>
      </w:r>
    </w:p>
    <w:p w:rsidR="0078501B" w:rsidRPr="000E0B10" w:rsidRDefault="00743885" w:rsidP="0078501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1.6</w:t>
      </w:r>
      <w:r w:rsidR="00CA3487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раздел 4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рограммы в новой редакции: </w:t>
      </w:r>
    </w:p>
    <w:p w:rsidR="00215AAE" w:rsidRPr="000E0B10" w:rsidRDefault="00215AAE" w:rsidP="00215AA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501B" w:rsidRPr="000E0B10" w:rsidRDefault="00674EE6" w:rsidP="0078501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Общий объем финансовых ресурсов, необходимых </w:t>
      </w:r>
    </w:p>
    <w:p w:rsidR="0078501B" w:rsidRPr="000E0B10" w:rsidRDefault="00674EE6" w:rsidP="0078501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реализации П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рограммы</w:t>
      </w:r>
    </w:p>
    <w:p w:rsidR="00FB5439" w:rsidRPr="000E0B10" w:rsidRDefault="00FB5439" w:rsidP="0078501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501B" w:rsidRPr="000E0B10" w:rsidRDefault="00674EE6" w:rsidP="007850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Финансирование П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рограммы осуществляется за счет средств районного бюджета в соответствии с решением районного Совета депутатов о районном бюджете на очередной финансовый год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плановый период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, а также за счёт внебюджетных средств.</w:t>
      </w:r>
    </w:p>
    <w:p w:rsidR="0078501B" w:rsidRPr="000E0B10" w:rsidRDefault="0078501B" w:rsidP="007850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Могут привлекаться субсидии из федерального и краевого бюджетов, выделяемых на финансир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ование мероприятий муниципальной П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рограмм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ы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развития культуры</w:t>
      </w:r>
      <w:r w:rsidR="00073462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D90322" w:rsidRPr="000E0B10" w:rsidRDefault="0093313F" w:rsidP="0007346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объем финансирования </w:t>
      </w:r>
      <w:proofErr w:type="gramStart"/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 составляет</w:t>
      </w:r>
      <w:proofErr w:type="gramEnd"/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756A">
        <w:rPr>
          <w:rFonts w:ascii="Times New Roman" w:eastAsia="Times New Roman" w:hAnsi="Times New Roman" w:cs="Times New Roman"/>
          <w:sz w:val="27"/>
          <w:szCs w:val="27"/>
          <w:lang w:eastAsia="ru-RU"/>
        </w:rPr>
        <w:t>117840</w:t>
      </w:r>
      <w:r w:rsidR="00347E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,422 </w:t>
      </w:r>
      <w:r w:rsidR="00D90322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рублей, из них: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краевого бюджета – 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8175,3 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в том числе по годам: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2016 год – 180,0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2017 год – 541,4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2018 год – 169,0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2019 год – </w:t>
      </w:r>
      <w:r w:rsidR="00B83241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0,0 тыс. рублей;</w:t>
      </w:r>
    </w:p>
    <w:p w:rsidR="00674EE6" w:rsidRPr="000E0B10" w:rsidRDefault="00674EE6" w:rsidP="00674EE6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2020 год – 7034,9 тыс. рублей;</w:t>
      </w:r>
    </w:p>
    <w:p w:rsidR="00674EE6" w:rsidRPr="000E0B10" w:rsidRDefault="00674EE6" w:rsidP="00674EE6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 – 0,0 тыс. рублей;</w:t>
      </w:r>
    </w:p>
    <w:p w:rsidR="00D90322" w:rsidRPr="000E0B10" w:rsidRDefault="00674EE6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2022</w:t>
      </w:r>
      <w:r w:rsidR="00D90322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0,0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районного бюджета –</w:t>
      </w:r>
      <w:r w:rsidR="00347E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7E24">
        <w:rPr>
          <w:rFonts w:ascii="Times New Roman" w:hAnsi="Times New Roman" w:cs="Times New Roman"/>
          <w:sz w:val="27"/>
          <w:szCs w:val="27"/>
        </w:rPr>
        <w:t>101156,322</w:t>
      </w:r>
      <w:r w:rsidR="00347E24" w:rsidRPr="000E0B10">
        <w:rPr>
          <w:rFonts w:ascii="Times New Roman" w:hAnsi="Times New Roman" w:cs="Times New Roman"/>
          <w:sz w:val="27"/>
          <w:szCs w:val="27"/>
        </w:rPr>
        <w:t xml:space="preserve"> 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рублей, в том числе по годам: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2016 год – 50,0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2017 год – 18,6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2018 год – 200,1 тыс. рублей;</w:t>
      </w:r>
    </w:p>
    <w:p w:rsidR="00D90322" w:rsidRPr="000E0B10" w:rsidRDefault="00674EE6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2019 год – 26475,3</w:t>
      </w:r>
      <w:r w:rsidR="00D90322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D90322" w:rsidRPr="000E0B10" w:rsidRDefault="00347E24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2020 год – </w:t>
      </w:r>
      <w:r>
        <w:rPr>
          <w:rFonts w:ascii="Times New Roman" w:hAnsi="Times New Roman" w:cs="Times New Roman"/>
          <w:sz w:val="27"/>
          <w:szCs w:val="27"/>
        </w:rPr>
        <w:t xml:space="preserve">26624,322 </w:t>
      </w:r>
      <w:r w:rsidR="00D90322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674EE6" w:rsidRPr="000E0B10" w:rsidRDefault="00674EE6" w:rsidP="00674EE6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 – 25998,0 тыс. рублей;</w:t>
      </w:r>
    </w:p>
    <w:p w:rsidR="00674EE6" w:rsidRPr="000E0B10" w:rsidRDefault="00674EE6" w:rsidP="00674EE6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 – 21790,0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внебюджетных источников – </w:t>
      </w:r>
      <w:r w:rsidR="003D756A">
        <w:rPr>
          <w:rFonts w:ascii="Times New Roman" w:hAnsi="Times New Roman" w:cs="Times New Roman"/>
          <w:sz w:val="27"/>
          <w:szCs w:val="27"/>
        </w:rPr>
        <w:t>8508</w:t>
      </w:r>
      <w:r w:rsidR="00674EE6" w:rsidRPr="000E0B10">
        <w:rPr>
          <w:rFonts w:ascii="Times New Roman" w:hAnsi="Times New Roman" w:cs="Times New Roman"/>
          <w:sz w:val="27"/>
          <w:szCs w:val="27"/>
        </w:rPr>
        <w:t>,8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в том числе по годам: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2016 год – 617,0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2017 год – 287,0 тыс. рублей;</w:t>
      </w:r>
    </w:p>
    <w:p w:rsidR="00D90322" w:rsidRPr="000E0B10" w:rsidRDefault="00D90322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2018 год – </w:t>
      </w:r>
      <w:r w:rsidR="005E21CE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1604,8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D90322" w:rsidRPr="000E0B10" w:rsidRDefault="005E21CE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2019 год – 1500</w:t>
      </w:r>
      <w:r w:rsidR="00D90322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рублей;</w:t>
      </w:r>
    </w:p>
    <w:p w:rsidR="0093313F" w:rsidRPr="000E0B10" w:rsidRDefault="005E21CE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2020 год – 150</w:t>
      </w:r>
      <w:r w:rsidR="003D75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90322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74EE6" w:rsidRPr="000E0B10" w:rsidRDefault="003D756A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 – 1500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рублей;</w:t>
      </w:r>
    </w:p>
    <w:p w:rsidR="00674EE6" w:rsidRPr="000E0B10" w:rsidRDefault="003D756A" w:rsidP="00D90322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 – 1500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рублей.</w:t>
      </w:r>
    </w:p>
    <w:p w:rsidR="0078501B" w:rsidRPr="000E0B10" w:rsidRDefault="00674EE6" w:rsidP="009331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Объемы финансирования П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рограммы подлежат ежегодному уточнению в соответствии с решением районного Совета депутатов о районном бюджете на очередной финансовый год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плановый период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78501B" w:rsidRPr="000E0B10" w:rsidRDefault="0078501B" w:rsidP="00785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Сводные фина</w:t>
      </w:r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нсовые затраты по направлениям П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рограммы представлены в </w:t>
      </w:r>
      <w:hyperlink r:id="rId6" w:history="1">
        <w:r w:rsidRPr="000E0B10">
          <w:rPr>
            <w:rFonts w:ascii="Times New Roman" w:eastAsia="Times New Roman" w:hAnsi="Times New Roman" w:cs="Times New Roman"/>
            <w:sz w:val="27"/>
            <w:szCs w:val="27"/>
            <w:lang w:eastAsia="ar-SA"/>
          </w:rPr>
          <w:t>приложении</w:t>
        </w:r>
      </w:hyperlink>
      <w:r w:rsidR="00674EE6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3 к П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рограмме</w:t>
      </w:r>
      <w:r w:rsidR="00F30F0D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.»</w:t>
      </w:r>
      <w:r w:rsidR="00433CAC" w:rsidRPr="000E0B10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78501B" w:rsidRPr="000E0B10" w:rsidRDefault="00743885" w:rsidP="0078501B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1.7</w:t>
      </w:r>
      <w:r w:rsidR="00DC2E2C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3487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</w:t>
      </w:r>
      <w:r w:rsidR="000758A8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Приложение 1 </w:t>
      </w:r>
      <w:r w:rsidR="00A629DF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«Сведения об индикаторах муниципальной Программы и их значениях»</w:t>
      </w:r>
      <w:r w:rsidR="00CC0833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3487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7C176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  <w:r w:rsidR="00433CAC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0A2F1A" w:rsidRPr="000E0B10" w:rsidRDefault="00743885" w:rsidP="0078501B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1.8</w:t>
      </w:r>
      <w:r w:rsidR="000758A8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. Изложить Приложение 2</w:t>
      </w:r>
      <w:r w:rsidR="00433CAC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«Перечень мероприятий Программы «Развитие культуры Топчихинского района» на 2016-2022 годы» </w:t>
      </w:r>
      <w:r w:rsidR="000A2F1A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 (</w:t>
      </w:r>
      <w:r w:rsidR="007C176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</w:t>
      </w:r>
      <w:r w:rsidR="00433CAC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0758A8" w:rsidRPr="000E0B10" w:rsidRDefault="00743885" w:rsidP="000758A8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1.9</w:t>
      </w:r>
      <w:r w:rsidR="000758A8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33CAC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Приложение </w:t>
      </w:r>
      <w:r w:rsidR="000758A8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33CAC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«Объем финансовых ресурсов, необходимых для реализации муниципальной Программы» </w:t>
      </w:r>
      <w:r w:rsidR="000758A8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 (Приложение 3).</w:t>
      </w:r>
    </w:p>
    <w:p w:rsidR="0078501B" w:rsidRPr="000E0B10" w:rsidRDefault="00B83241" w:rsidP="00A629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8501B" w:rsidRPr="000E0B10" w:rsidRDefault="00743885" w:rsidP="000E0B1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8501B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исполнением настоящего постановления возложить на заместителя главы Администрации района </w:t>
      </w:r>
      <w:r w:rsidR="002B30E6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(вопросы социального развития)</w:t>
      </w:r>
      <w:r w:rsidR="000E0B10"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8501B" w:rsidRDefault="0078501B" w:rsidP="007850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B10" w:rsidRPr="000E0B10" w:rsidRDefault="000E0B10" w:rsidP="007850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501B" w:rsidRPr="000E0B10" w:rsidRDefault="0078501B">
      <w:pPr>
        <w:rPr>
          <w:sz w:val="27"/>
          <w:szCs w:val="27"/>
        </w:rPr>
      </w:pP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района                                                                                        </w:t>
      </w:r>
      <w:r w:rsid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E0B10">
        <w:rPr>
          <w:rFonts w:ascii="Times New Roman" w:eastAsia="Times New Roman" w:hAnsi="Times New Roman" w:cs="Times New Roman"/>
          <w:sz w:val="27"/>
          <w:szCs w:val="27"/>
          <w:lang w:eastAsia="ru-RU"/>
        </w:rPr>
        <w:t>Д.С. Тренькаев</w:t>
      </w:r>
    </w:p>
    <w:p w:rsidR="0078501B" w:rsidRPr="000E0B10" w:rsidRDefault="0078501B">
      <w:pPr>
        <w:rPr>
          <w:sz w:val="27"/>
          <w:szCs w:val="27"/>
        </w:rPr>
        <w:sectPr w:rsidR="0078501B" w:rsidRPr="000E0B10" w:rsidSect="007C17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07C2" w:rsidRDefault="00FC07C2" w:rsidP="00FC07C2">
      <w:pPr>
        <w:widowControl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FC07C2" w:rsidRPr="00073462" w:rsidRDefault="00FC07C2" w:rsidP="00FC07C2">
      <w:pPr>
        <w:widowControl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C07C2" w:rsidRPr="004F11BF" w:rsidRDefault="00FC07C2" w:rsidP="00FC07C2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от 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_____.2020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FC07C2" w:rsidRPr="004F11BF" w:rsidRDefault="00FC07C2" w:rsidP="00FC0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8A8" w:rsidRPr="004F11BF" w:rsidRDefault="000758A8" w:rsidP="000758A8">
      <w:pPr>
        <w:tabs>
          <w:tab w:val="left" w:pos="11340"/>
        </w:tabs>
        <w:spacing w:after="0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0758A8" w:rsidRPr="004F11BF" w:rsidRDefault="000758A8" w:rsidP="000758A8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</w:t>
      </w: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рограмме «Развитие культуры Топчихинского </w:t>
      </w:r>
    </w:p>
    <w:p w:rsidR="000758A8" w:rsidRPr="004F11BF" w:rsidRDefault="000758A8" w:rsidP="000758A8">
      <w:pPr>
        <w:widowControl w:val="0"/>
        <w:autoSpaceDE w:val="0"/>
        <w:autoSpaceDN w:val="0"/>
        <w:adjustRightInd w:val="0"/>
        <w:spacing w:after="0" w:line="240" w:lineRule="auto"/>
        <w:ind w:left="11057" w:firstLine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района»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 – 2022</w:t>
      </w: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</w:p>
    <w:p w:rsidR="00FC07C2" w:rsidRDefault="00FC07C2" w:rsidP="00785D96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7C2" w:rsidRPr="00FC07C2" w:rsidRDefault="00FC07C2" w:rsidP="00FC07C2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7C2">
        <w:rPr>
          <w:rFonts w:ascii="Times New Roman" w:hAnsi="Times New Roman" w:cs="Times New Roman"/>
          <w:sz w:val="24"/>
          <w:szCs w:val="24"/>
        </w:rPr>
        <w:t>СВЕДЕНИЯ</w:t>
      </w:r>
    </w:p>
    <w:p w:rsidR="00FC07C2" w:rsidRPr="00FC07C2" w:rsidRDefault="00FC07C2" w:rsidP="00FC07C2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7C2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 значениях</w:t>
      </w:r>
    </w:p>
    <w:p w:rsidR="00FC07C2" w:rsidRPr="00FC07C2" w:rsidRDefault="00FC07C2" w:rsidP="00FC07C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5931"/>
        <w:gridCol w:w="1276"/>
        <w:gridCol w:w="992"/>
        <w:gridCol w:w="1134"/>
        <w:gridCol w:w="740"/>
        <w:gridCol w:w="741"/>
        <w:gridCol w:w="787"/>
        <w:gridCol w:w="851"/>
        <w:gridCol w:w="850"/>
        <w:gridCol w:w="851"/>
        <w:gridCol w:w="992"/>
      </w:tblGrid>
      <w:tr w:rsidR="00FC07C2" w:rsidRPr="00FC07C2" w:rsidTr="00FB5439">
        <w:trPr>
          <w:trHeight w:val="298"/>
          <w:tblCellSpacing w:w="5" w:type="nil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FC07C2" w:rsidRPr="00FC07C2" w:rsidTr="00FB5439">
        <w:trPr>
          <w:trHeight w:val="298"/>
          <w:tblHeader/>
          <w:tblCellSpacing w:w="5" w:type="nil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2014 год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C07C2" w:rsidRPr="00FC07C2" w:rsidTr="00785D96">
        <w:trPr>
          <w:trHeight w:val="298"/>
          <w:tblHeader/>
          <w:tblCellSpacing w:w="5" w:type="nil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C07C2" w:rsidRPr="00FC07C2" w:rsidTr="00785D96">
        <w:trPr>
          <w:trHeight w:val="298"/>
          <w:tblHeader/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07C2" w:rsidRPr="00FC07C2" w:rsidTr="00FB5439">
        <w:trPr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2" w:rsidRPr="00FC07C2" w:rsidRDefault="00FC07C2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Топчихинского района» на 2016 – 2022 годы</w:t>
            </w:r>
          </w:p>
        </w:tc>
      </w:tr>
      <w:tr w:rsidR="00FB5439" w:rsidRPr="00FC07C2" w:rsidTr="00785D96">
        <w:trPr>
          <w:trHeight w:val="1246"/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133BD5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73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посещений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262,13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266,07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273,48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286,18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посещений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10,40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посещений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189,58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197,16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200,95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203,79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59,32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60,02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62,72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68,12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3,73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tabs>
                <w:tab w:val="right" w:pos="5781"/>
              </w:tabs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учащихся ДШИ</w:t>
            </w:r>
            <w:r w:rsidRPr="00785D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0,135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Средняя численность участников клубных формирований на 1 тыс.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168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посещений организации культуры по отношению к уровню 2010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123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30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543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100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Уровень удовлетворенности жителей Топчихинского района качеством предоставления муниципальных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B5439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90</w:t>
            </w: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133BD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133BD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C07C2" w:rsidRDefault="00FB5439" w:rsidP="00133BD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13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439" w:rsidRPr="00FC07C2" w:rsidTr="00785D96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785D96" w:rsidRDefault="00FB5439" w:rsidP="00FC07C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5D96">
              <w:rPr>
                <w:rFonts w:ascii="Times New Roman" w:hAnsi="Times New Roman" w:cs="Times New Roman"/>
              </w:rPr>
              <w:t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C07C2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FB5439" w:rsidRDefault="00FB5439" w:rsidP="00FC07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439">
              <w:rPr>
                <w:rFonts w:ascii="Times New Roman" w:hAnsi="Times New Roman" w:cs="Times New Roman"/>
              </w:rPr>
              <w:t>25,0</w:t>
            </w:r>
          </w:p>
        </w:tc>
      </w:tr>
    </w:tbl>
    <w:p w:rsidR="00785D96" w:rsidRDefault="00785D96" w:rsidP="000758A8">
      <w:pPr>
        <w:widowControl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3885" w:rsidRDefault="00743885" w:rsidP="000758A8">
      <w:pPr>
        <w:widowControl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8A8" w:rsidRDefault="000758A8" w:rsidP="000758A8">
      <w:pPr>
        <w:widowControl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06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0758A8" w:rsidRPr="00073462" w:rsidRDefault="000758A8" w:rsidP="000758A8">
      <w:pPr>
        <w:widowControl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758A8" w:rsidRPr="004F11BF" w:rsidRDefault="000758A8" w:rsidP="000758A8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от 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_____.2020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073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0758A8" w:rsidRPr="001E6D39" w:rsidRDefault="000758A8" w:rsidP="000758A8">
      <w:pPr>
        <w:widowControl w:val="0"/>
        <w:autoSpaceDN w:val="0"/>
        <w:adjustRightInd w:val="0"/>
        <w:spacing w:after="0"/>
        <w:rPr>
          <w:sz w:val="28"/>
          <w:szCs w:val="28"/>
        </w:rPr>
      </w:pPr>
    </w:p>
    <w:p w:rsidR="000758A8" w:rsidRPr="004F11BF" w:rsidRDefault="000758A8" w:rsidP="000758A8">
      <w:pPr>
        <w:spacing w:after="0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</w:t>
      </w:r>
    </w:p>
    <w:p w:rsidR="000758A8" w:rsidRPr="004F11BF" w:rsidRDefault="000758A8" w:rsidP="000758A8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</w:t>
      </w: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рограмме «Развитие культуры Топчихинского </w:t>
      </w:r>
    </w:p>
    <w:p w:rsidR="000758A8" w:rsidRPr="004F11BF" w:rsidRDefault="000758A8" w:rsidP="000758A8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района»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 – 2022</w:t>
      </w: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</w:p>
    <w:p w:rsidR="00FC07C2" w:rsidRDefault="00FC07C2" w:rsidP="000758A8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7C2" w:rsidRDefault="00FC07C2" w:rsidP="00FC07C2">
      <w:pPr>
        <w:widowControl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54F0" w:rsidRPr="003254F0" w:rsidRDefault="003254F0" w:rsidP="003254F0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4F0">
        <w:rPr>
          <w:rFonts w:ascii="Times New Roman" w:hAnsi="Times New Roman" w:cs="Times New Roman"/>
          <w:sz w:val="28"/>
          <w:szCs w:val="28"/>
        </w:rPr>
        <w:t>ПЕРЕЧЕНЬ</w:t>
      </w:r>
    </w:p>
    <w:p w:rsidR="003254F0" w:rsidRPr="003254F0" w:rsidRDefault="003254F0" w:rsidP="003254F0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4F0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</w:p>
    <w:p w:rsidR="0099402E" w:rsidRDefault="003254F0" w:rsidP="003254F0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4F0">
        <w:rPr>
          <w:rFonts w:ascii="Times New Roman" w:hAnsi="Times New Roman" w:cs="Times New Roman"/>
          <w:sz w:val="28"/>
          <w:szCs w:val="28"/>
        </w:rPr>
        <w:t>«Развитие культуры Топчихинского района» на 2016 –2022 годы</w:t>
      </w:r>
    </w:p>
    <w:p w:rsidR="000758A8" w:rsidRPr="003254F0" w:rsidRDefault="000758A8" w:rsidP="003254F0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804"/>
        <w:gridCol w:w="1551"/>
        <w:gridCol w:w="1968"/>
        <w:gridCol w:w="868"/>
        <w:gridCol w:w="266"/>
        <w:gridCol w:w="605"/>
        <w:gridCol w:w="868"/>
        <w:gridCol w:w="868"/>
        <w:gridCol w:w="868"/>
        <w:gridCol w:w="868"/>
        <w:gridCol w:w="868"/>
        <w:gridCol w:w="868"/>
        <w:gridCol w:w="1972"/>
      </w:tblGrid>
      <w:tr w:rsidR="0099402E" w:rsidRPr="003F198D" w:rsidTr="0099402E">
        <w:trPr>
          <w:cantSplit/>
          <w:tblHeader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4" w:type="dxa"/>
            <w:vMerge w:val="restart"/>
            <w:shd w:val="clear" w:color="auto" w:fill="auto"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задача,  мероприятие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9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72" w:type="dxa"/>
            <w:vMerge w:val="restart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99402E" w:rsidRPr="003F198D" w:rsidTr="0099402E">
        <w:trPr>
          <w:cantSplit/>
          <w:tblHeader/>
        </w:trPr>
        <w:tc>
          <w:tcPr>
            <w:tcW w:w="678" w:type="dxa"/>
            <w:vMerge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72" w:type="dxa"/>
            <w:vMerge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02E" w:rsidRPr="003F198D" w:rsidTr="0099402E">
        <w:trPr>
          <w:cantSplit/>
          <w:tblHeader/>
        </w:trPr>
        <w:tc>
          <w:tcPr>
            <w:tcW w:w="67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9402E" w:rsidRPr="003F198D" w:rsidTr="0099402E">
        <w:tc>
          <w:tcPr>
            <w:tcW w:w="15920" w:type="dxa"/>
            <w:gridSpan w:val="14"/>
          </w:tcPr>
          <w:p w:rsidR="0099402E" w:rsidRPr="000758A8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 «Сохранение объектов культурного наследия»</w:t>
            </w:r>
          </w:p>
        </w:tc>
      </w:tr>
      <w:tr w:rsidR="0099402E" w:rsidRPr="003F198D" w:rsidTr="0099402E">
        <w:trPr>
          <w:trHeight w:val="346"/>
        </w:trPr>
        <w:tc>
          <w:tcPr>
            <w:tcW w:w="678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1. Сохранение объектов культурного и исторического наследия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2338</w:t>
            </w:r>
            <w:r w:rsidR="0099402E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301EA6" w:rsidRDefault="00593B91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E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2956,212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9402E" w:rsidRPr="003F198D" w:rsidTr="0099402E">
        <w:trPr>
          <w:trHeight w:val="346"/>
        </w:trPr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99402E" w:rsidRPr="003F198D" w:rsidTr="0099402E">
        <w:trPr>
          <w:trHeight w:val="346"/>
        </w:trPr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2298</w:t>
            </w:r>
            <w:r w:rsidR="0099402E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2298</w:t>
            </w:r>
            <w:r w:rsidR="0099402E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 (далее КБ)</w:t>
            </w:r>
          </w:p>
        </w:tc>
      </w:tr>
      <w:tr w:rsidR="0099402E" w:rsidRPr="003F198D" w:rsidTr="0099402E">
        <w:trPr>
          <w:trHeight w:val="346"/>
        </w:trPr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593B91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23,212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593B91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23,212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 </w:t>
            </w:r>
          </w:p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РБ)</w:t>
            </w:r>
          </w:p>
        </w:tc>
      </w:tr>
      <w:tr w:rsidR="0099402E" w:rsidRPr="003F198D" w:rsidTr="0099402E">
        <w:trPr>
          <w:trHeight w:val="346"/>
        </w:trPr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635,0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(далее ВС)</w:t>
            </w:r>
          </w:p>
        </w:tc>
      </w:tr>
      <w:tr w:rsidR="0099402E" w:rsidRPr="003F198D" w:rsidTr="0099402E">
        <w:tc>
          <w:tcPr>
            <w:tcW w:w="678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1.1. Обеспечение сохранности и использования объектов культурного наследия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2338</w:t>
            </w:r>
            <w:r w:rsidR="0099402E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2933</w:t>
            </w:r>
            <w:r w:rsidR="0099402E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9402E" w:rsidRPr="003F198D" w:rsidTr="0099402E"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99402E" w:rsidRPr="003F198D" w:rsidTr="0099402E"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2298</w:t>
            </w:r>
            <w:r w:rsidR="0099402E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2298</w:t>
            </w:r>
            <w:r w:rsidR="0099402E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99402E" w:rsidRPr="003F198D" w:rsidTr="0099402E"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301EA6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23,212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6F3E82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23,212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99402E" w:rsidRPr="003F198D" w:rsidTr="0099402E">
        <w:tc>
          <w:tcPr>
            <w:tcW w:w="67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99402E" w:rsidRPr="0099402E" w:rsidRDefault="0099402E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635,0</w:t>
            </w:r>
          </w:p>
        </w:tc>
        <w:tc>
          <w:tcPr>
            <w:tcW w:w="1972" w:type="dxa"/>
            <w:shd w:val="clear" w:color="auto" w:fill="auto"/>
          </w:tcPr>
          <w:p w:rsidR="0099402E" w:rsidRPr="0099402E" w:rsidRDefault="0099402E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6A0694" w:rsidRPr="003F198D" w:rsidTr="0099402E">
        <w:tc>
          <w:tcPr>
            <w:tcW w:w="678" w:type="dxa"/>
            <w:vMerge w:val="restart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A0694" w:rsidRPr="0099402E" w:rsidRDefault="006A0694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объектов культурного наследия</w:t>
            </w:r>
            <w:r w:rsidR="00A4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исключением памятников Великой Отечественной войны)</w:t>
            </w:r>
          </w:p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743885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отдел  культуры, молодежи и спорта</w:t>
            </w:r>
            <w:r w:rsidR="00A4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6A0694" w:rsidRPr="0099402E" w:rsidRDefault="00A41783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</w:t>
            </w:r>
          </w:p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743885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0E0B10" w:rsidRPr="000E0B1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593B91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</w:t>
            </w:r>
            <w:r w:rsidR="000E0B10" w:rsidRPr="000E0B1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A0694" w:rsidRPr="003F198D" w:rsidTr="0099402E">
        <w:tc>
          <w:tcPr>
            <w:tcW w:w="67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6A0694" w:rsidRPr="003F198D" w:rsidTr="0099402E">
        <w:tc>
          <w:tcPr>
            <w:tcW w:w="67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743885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173B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743885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A0694" w:rsidRPr="000E0B1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6A0694" w:rsidRPr="003F198D" w:rsidTr="0099402E">
        <w:tc>
          <w:tcPr>
            <w:tcW w:w="67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6A0694" w:rsidRPr="003F198D" w:rsidTr="0099402E">
        <w:tc>
          <w:tcPr>
            <w:tcW w:w="67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6A0694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A0694" w:rsidRPr="000E0B10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0B10">
              <w:rPr>
                <w:rFonts w:ascii="Times New Roman" w:hAnsi="Times New Roman" w:cs="Times New Roman"/>
                <w:color w:val="000000"/>
              </w:rPr>
              <w:t>635,0</w:t>
            </w:r>
          </w:p>
        </w:tc>
        <w:tc>
          <w:tcPr>
            <w:tcW w:w="1972" w:type="dxa"/>
            <w:shd w:val="clear" w:color="auto" w:fill="auto"/>
          </w:tcPr>
          <w:p w:rsidR="006A0694" w:rsidRPr="0099402E" w:rsidRDefault="006A0694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vAlign w:val="center"/>
          </w:tcPr>
          <w:p w:rsidR="0004346F" w:rsidRPr="0099402E" w:rsidRDefault="0004346F" w:rsidP="006A069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4" w:type="dxa"/>
            <w:vMerge w:val="restart"/>
          </w:tcPr>
          <w:p w:rsidR="00A41783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</w:t>
            </w:r>
            <w:r w:rsidR="00743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и капитальный ремонт, благоустройство территорий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культурного наследия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памятников Великой Отечественной войны</w:t>
            </w:r>
            <w:r w:rsidR="00A4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1783" w:rsidRDefault="00A41783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(с. Макарьевка, </w:t>
            </w:r>
          </w:p>
          <w:p w:rsidR="00A41783" w:rsidRDefault="00A41783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Песчаное, </w:t>
            </w:r>
          </w:p>
          <w:p w:rsidR="0004346F" w:rsidRPr="0099402E" w:rsidRDefault="00A41783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Хабазино)</w:t>
            </w:r>
          </w:p>
        </w:tc>
        <w:tc>
          <w:tcPr>
            <w:tcW w:w="1551" w:type="dxa"/>
            <w:vMerge w:val="restart"/>
          </w:tcPr>
          <w:p w:rsidR="0004346F" w:rsidRPr="0099402E" w:rsidRDefault="00743885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отдел  культуры, молодежи и спорта</w:t>
            </w:r>
          </w:p>
          <w:p w:rsidR="00A41783" w:rsidRPr="0099402E" w:rsidRDefault="00A41783" w:rsidP="00A41783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="0074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A4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  <w:p w:rsidR="0004346F" w:rsidRPr="0099402E" w:rsidRDefault="0004346F" w:rsidP="00A41783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04346F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2298,0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6F3E82" w:rsidRDefault="006F3E82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3E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2321,212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6A0694">
        <w:trPr>
          <w:trHeight w:val="77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2298,0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2298</w:t>
            </w:r>
            <w:r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6F3E82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23,212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6F3E82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23,212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A4178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848"/>
        </w:trPr>
        <w:tc>
          <w:tcPr>
            <w:tcW w:w="678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4" w:type="dxa"/>
            <w:shd w:val="clear" w:color="auto" w:fill="auto"/>
          </w:tcPr>
          <w:p w:rsidR="0004346F" w:rsidRPr="0099402E" w:rsidRDefault="00743885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1.1.3</w:t>
            </w:r>
            <w:r w:rsidR="0004346F"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4346F"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объектов культурного наследия </w:t>
            </w:r>
          </w:p>
        </w:tc>
        <w:tc>
          <w:tcPr>
            <w:tcW w:w="1551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214"/>
        </w:trPr>
        <w:tc>
          <w:tcPr>
            <w:tcW w:w="7001" w:type="dxa"/>
            <w:gridSpan w:val="4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2338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2933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213"/>
        </w:trPr>
        <w:tc>
          <w:tcPr>
            <w:tcW w:w="7001" w:type="dxa"/>
            <w:gridSpan w:val="4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213"/>
        </w:trPr>
        <w:tc>
          <w:tcPr>
            <w:tcW w:w="7001" w:type="dxa"/>
            <w:gridSpan w:val="4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2298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2298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213"/>
        </w:trPr>
        <w:tc>
          <w:tcPr>
            <w:tcW w:w="7001" w:type="dxa"/>
            <w:gridSpan w:val="4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213"/>
        </w:trPr>
        <w:tc>
          <w:tcPr>
            <w:tcW w:w="7001" w:type="dxa"/>
            <w:gridSpan w:val="4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635,0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15920" w:type="dxa"/>
            <w:gridSpan w:val="14"/>
          </w:tcPr>
          <w:p w:rsidR="0004346F" w:rsidRPr="000758A8" w:rsidRDefault="0004346F" w:rsidP="0099402E">
            <w:pPr>
              <w:suppressAutoHyphens/>
              <w:autoSpaceDE w:val="0"/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 «Развитие библиотечного обслуживания населения»</w:t>
            </w:r>
          </w:p>
        </w:tc>
      </w:tr>
      <w:tr w:rsidR="0004346F" w:rsidRPr="003F198D" w:rsidTr="0099402E">
        <w:trPr>
          <w:trHeight w:val="49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2. Расширение доступа населения к культурным ценностям и информации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1666,0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1612,788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1636,0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1636,0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6778,788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53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49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109,0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49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1613,0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1559,788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126A">
              <w:rPr>
                <w:rFonts w:ascii="Times New Roman" w:hAnsi="Times New Roman" w:cs="Times New Roman"/>
                <w:sz w:val="16"/>
                <w:szCs w:val="16"/>
              </w:rPr>
              <w:t>6396,788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49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284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2.1. Повышение доступности и качества услуг и работ в сфере библиотечного дела  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1666,0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8A126A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1612,788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1636,0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1636,0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8A126A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6778,788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109,0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1613,0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8A126A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1559,788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8A126A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26A">
              <w:rPr>
                <w:rFonts w:ascii="Times New Roman" w:hAnsi="Times New Roman" w:cs="Times New Roman"/>
                <w:sz w:val="16"/>
                <w:szCs w:val="16"/>
              </w:rPr>
              <w:t>6396,788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409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314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библиотечного обслуживания населения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Библиотека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1606,0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1576,0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1576,0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1576,0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6345,0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12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312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1563,0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1533,0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1533,0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1533,0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6162,0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312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304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2.1.2.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района, Библиотека 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8A126A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233,788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82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401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401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8A126A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A126A">
              <w:rPr>
                <w:rFonts w:ascii="Times New Roman" w:hAnsi="Times New Roman" w:cs="Times New Roman"/>
                <w:color w:val="000000"/>
              </w:rPr>
              <w:t>16,788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8A126A" w:rsidRDefault="008A12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194,788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407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479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2.1.3.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района, Библиотека 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05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268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272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2.1.4.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Библиотека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519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477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69"/>
        </w:trPr>
        <w:tc>
          <w:tcPr>
            <w:tcW w:w="7001" w:type="dxa"/>
            <w:gridSpan w:val="4"/>
            <w:vMerge w:val="restart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2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lastRenderedPageBreak/>
              <w:t>75,0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1666,0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1636,6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1636,0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1636,0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6802,0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293"/>
        </w:trPr>
        <w:tc>
          <w:tcPr>
            <w:tcW w:w="7001" w:type="dxa"/>
            <w:gridSpan w:val="4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67"/>
        </w:trPr>
        <w:tc>
          <w:tcPr>
            <w:tcW w:w="7001" w:type="dxa"/>
            <w:gridSpan w:val="4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109,0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335"/>
        </w:trPr>
        <w:tc>
          <w:tcPr>
            <w:tcW w:w="7001" w:type="dxa"/>
            <w:gridSpan w:val="4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1613,0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1583,0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</w:rPr>
              <w:t>6420,</w:t>
            </w:r>
            <w:r w:rsidRPr="0099402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67"/>
        </w:trPr>
        <w:tc>
          <w:tcPr>
            <w:tcW w:w="7001" w:type="dxa"/>
            <w:gridSpan w:val="4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15920" w:type="dxa"/>
            <w:gridSpan w:val="14"/>
          </w:tcPr>
          <w:p w:rsidR="0004346F" w:rsidRPr="000758A8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 «Развитие музейного обслуживания населения»</w:t>
            </w:r>
          </w:p>
        </w:tc>
      </w:tr>
      <w:tr w:rsidR="0004346F" w:rsidRPr="003F198D" w:rsidTr="0099402E">
        <w:trPr>
          <w:trHeight w:val="189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3. Сохранение культурного и исторического наследия района, расширение доступа населения к культурным ценностям 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551,7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2182,8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186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186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511,7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2016,8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186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4346F" w:rsidRPr="009940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4346F" w:rsidRPr="009940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04346F" w:rsidRPr="009940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3.1. Повышение доступности и качества музейных услуг и работ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521,7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2182,8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289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511,7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2016,8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4346F" w:rsidRPr="009940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4346F" w:rsidRPr="009940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04346F" w:rsidRPr="009940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314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3.1.1.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музейного обслуживания населения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Музей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521,7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513,7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513,7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513,7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2062,8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12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312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511,7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2016,8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312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04346F" w:rsidRPr="0099402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3.1.2.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посещения группами учащихся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 Музея</w:t>
            </w:r>
          </w:p>
        </w:tc>
        <w:tc>
          <w:tcPr>
            <w:tcW w:w="1551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2016-2022 годы</w:t>
            </w:r>
          </w:p>
        </w:tc>
        <w:tc>
          <w:tcPr>
            <w:tcW w:w="1968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Музей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940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940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189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3.1.3.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Обновление фондов  Музея 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Музей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186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186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940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940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186"/>
        </w:trPr>
        <w:tc>
          <w:tcPr>
            <w:tcW w:w="67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404"/>
        </w:trPr>
        <w:tc>
          <w:tcPr>
            <w:tcW w:w="7001" w:type="dxa"/>
            <w:gridSpan w:val="4"/>
            <w:vMerge w:val="restart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551,7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2182,8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41"/>
        </w:trPr>
        <w:tc>
          <w:tcPr>
            <w:tcW w:w="7001" w:type="dxa"/>
            <w:gridSpan w:val="4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290"/>
        </w:trPr>
        <w:tc>
          <w:tcPr>
            <w:tcW w:w="7001" w:type="dxa"/>
            <w:gridSpan w:val="4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511,7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501,7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2016,8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67"/>
        </w:trPr>
        <w:tc>
          <w:tcPr>
            <w:tcW w:w="7001" w:type="dxa"/>
            <w:gridSpan w:val="4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4346F"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4346F" w:rsidRPr="009940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4346F" w:rsidRPr="009940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04346F" w:rsidRPr="0099402E" w:rsidRDefault="003D756A" w:rsidP="009940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4346F" w:rsidRPr="009940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15920" w:type="dxa"/>
            <w:gridSpan w:val="14"/>
            <w:tcBorders>
              <w:right w:val="nil"/>
            </w:tcBorders>
          </w:tcPr>
          <w:p w:rsidR="0004346F" w:rsidRPr="000758A8" w:rsidRDefault="0004346F" w:rsidP="0099402E">
            <w:pPr>
              <w:suppressAutoHyphens/>
              <w:autoSpaceDE w:val="0"/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 «Развитие культурно - досуговой занятости, исполнительских искусств и народного творчества»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4. Расширение доступности и поддержка исполнительских искусств, народного творчества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1060,0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43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421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513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1035,0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365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4.1. Создание условий для сохранения и развития исполнительских искусств и поддержки самодеятельного </w:t>
            </w: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415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562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935,0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4.1.1.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коллективов самодеятельного творчества,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ЦДК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562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935,0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427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4.2. Сохранение и развитие традиционной народной культуры, нематериального культурного наследия народов Российской Федерации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404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423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683"/>
        </w:trPr>
        <w:tc>
          <w:tcPr>
            <w:tcW w:w="678" w:type="dxa"/>
            <w:vMerge/>
            <w:tcBorders>
              <w:bottom w:val="single" w:sz="4" w:space="0" w:color="auto"/>
            </w:tcBorders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nil"/>
            </w:tcBorders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6" w:type="dxa"/>
            <w:tcBorders>
              <w:bottom w:val="single" w:sz="4" w:space="0" w:color="auto"/>
              <w:right w:val="nil"/>
            </w:tcBorders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700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4.2.1.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фольклорных фестивалей, конкурсов,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выставок, национальных праздников, праздников народного календаря, ярмарок народных промыслов и ремесел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по образованию,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ЦДК, Библиотека, Музей</w:t>
            </w:r>
          </w:p>
        </w:tc>
        <w:tc>
          <w:tcPr>
            <w:tcW w:w="868" w:type="dxa"/>
            <w:tcBorders>
              <w:right w:val="nil"/>
            </w:tcBorders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266" w:type="dxa"/>
            <w:tcBorders>
              <w:right w:val="nil"/>
            </w:tcBorders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auto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405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715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838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tcBorders>
              <w:bottom w:val="nil"/>
            </w:tcBorders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5. Создание современных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0758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357,0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727,0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1640,9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25762,6</w:t>
            </w:r>
          </w:p>
        </w:tc>
        <w:tc>
          <w:tcPr>
            <w:tcW w:w="868" w:type="dxa"/>
            <w:vAlign w:val="bottom"/>
          </w:tcPr>
          <w:p w:rsidR="0004346F" w:rsidRPr="00256C87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30161,6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25075,3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20867,3</w:t>
            </w:r>
          </w:p>
        </w:tc>
        <w:tc>
          <w:tcPr>
            <w:tcW w:w="868" w:type="dxa"/>
            <w:vAlign w:val="bottom"/>
          </w:tcPr>
          <w:p w:rsidR="0004346F" w:rsidRPr="00256C87" w:rsidRDefault="004B268D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104868,622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481,4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8" w:type="dxa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4736,9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5768,3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289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137,1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24350,6</w:t>
            </w:r>
          </w:p>
        </w:tc>
        <w:tc>
          <w:tcPr>
            <w:tcW w:w="868" w:type="dxa"/>
            <w:vAlign w:val="bottom"/>
          </w:tcPr>
          <w:p w:rsidR="0004346F" w:rsidRPr="004B268D" w:rsidRDefault="004B268D" w:rsidP="004B268D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4B268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24539,622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23913,3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19705,3</w:t>
            </w:r>
          </w:p>
        </w:tc>
        <w:tc>
          <w:tcPr>
            <w:tcW w:w="868" w:type="dxa"/>
            <w:vAlign w:val="bottom"/>
          </w:tcPr>
          <w:p w:rsidR="0004346F" w:rsidRPr="004B268D" w:rsidRDefault="004B268D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4B268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92694,522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177,0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227,0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1353,8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1162,0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1162,0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1162,0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1162,0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6405,8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5.1. Создание условий для организации и проведения мероприятий, обеспечения доступности услуг населению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212,8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24570,6</w:t>
            </w:r>
          </w:p>
        </w:tc>
        <w:tc>
          <w:tcPr>
            <w:tcW w:w="868" w:type="dxa"/>
            <w:vAlign w:val="bottom"/>
          </w:tcPr>
          <w:p w:rsidR="0004346F" w:rsidRPr="00256C87" w:rsidRDefault="001109B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4346F"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24133,3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19925,3</w:t>
            </w:r>
          </w:p>
        </w:tc>
        <w:tc>
          <w:tcPr>
            <w:tcW w:w="868" w:type="dxa"/>
            <w:vAlign w:val="bottom"/>
          </w:tcPr>
          <w:p w:rsidR="0004346F" w:rsidRPr="00256C87" w:rsidRDefault="004B268D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93120,3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562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1109B3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24350,6</w:t>
            </w:r>
          </w:p>
        </w:tc>
        <w:tc>
          <w:tcPr>
            <w:tcW w:w="868" w:type="dxa"/>
            <w:vAlign w:val="bottom"/>
          </w:tcPr>
          <w:p w:rsidR="0004346F" w:rsidRPr="0099402E" w:rsidRDefault="001109B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24013,3</w:t>
            </w:r>
          </w:p>
        </w:tc>
        <w:tc>
          <w:tcPr>
            <w:tcW w:w="868" w:type="dxa"/>
            <w:vAlign w:val="bottom"/>
          </w:tcPr>
          <w:p w:rsidR="0004346F" w:rsidRPr="001109B3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23913,3</w:t>
            </w:r>
          </w:p>
        </w:tc>
        <w:tc>
          <w:tcPr>
            <w:tcW w:w="868" w:type="dxa"/>
            <w:vAlign w:val="bottom"/>
          </w:tcPr>
          <w:p w:rsidR="0004346F" w:rsidRPr="001109B3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19705,3</w:t>
            </w:r>
          </w:p>
        </w:tc>
        <w:tc>
          <w:tcPr>
            <w:tcW w:w="868" w:type="dxa"/>
            <w:vAlign w:val="bottom"/>
          </w:tcPr>
          <w:p w:rsidR="0004346F" w:rsidRPr="001109B3" w:rsidRDefault="001109B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92002,5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197,8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1117,8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352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5.1.1.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предоставления культурно - досугового обслуживания населения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культуры, молодежи и спорта, ЦДК, 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24470,6</w:t>
            </w:r>
          </w:p>
        </w:tc>
        <w:tc>
          <w:tcPr>
            <w:tcW w:w="868" w:type="dxa"/>
            <w:vAlign w:val="bottom"/>
          </w:tcPr>
          <w:p w:rsidR="0004346F" w:rsidRPr="00256C87" w:rsidRDefault="001109B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24133,3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24033,3</w:t>
            </w:r>
          </w:p>
        </w:tc>
        <w:tc>
          <w:tcPr>
            <w:tcW w:w="868" w:type="dxa"/>
            <w:vAlign w:val="bottom"/>
          </w:tcPr>
          <w:p w:rsidR="0004346F" w:rsidRPr="00256C87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6C87">
              <w:rPr>
                <w:rFonts w:ascii="Times New Roman" w:hAnsi="Times New Roman" w:cs="Times New Roman"/>
                <w:sz w:val="20"/>
                <w:szCs w:val="20"/>
              </w:rPr>
              <w:t>19825,3</w:t>
            </w:r>
          </w:p>
        </w:tc>
        <w:tc>
          <w:tcPr>
            <w:tcW w:w="868" w:type="dxa"/>
            <w:vAlign w:val="bottom"/>
          </w:tcPr>
          <w:p w:rsidR="0004346F" w:rsidRPr="00256C87" w:rsidRDefault="001109B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92560,3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49"/>
        </w:trPr>
        <w:tc>
          <w:tcPr>
            <w:tcW w:w="678" w:type="dxa"/>
            <w:vMerge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349"/>
        </w:trPr>
        <w:tc>
          <w:tcPr>
            <w:tcW w:w="678" w:type="dxa"/>
            <w:vMerge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A41783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24350,6</w:t>
            </w:r>
          </w:p>
        </w:tc>
        <w:tc>
          <w:tcPr>
            <w:tcW w:w="868" w:type="dxa"/>
            <w:vAlign w:val="bottom"/>
          </w:tcPr>
          <w:p w:rsidR="0004346F" w:rsidRPr="00A41783" w:rsidRDefault="001109B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24013,3</w:t>
            </w:r>
          </w:p>
        </w:tc>
        <w:tc>
          <w:tcPr>
            <w:tcW w:w="868" w:type="dxa"/>
            <w:vAlign w:val="bottom"/>
          </w:tcPr>
          <w:p w:rsidR="0004346F" w:rsidRPr="00A41783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23913,3</w:t>
            </w:r>
          </w:p>
        </w:tc>
        <w:tc>
          <w:tcPr>
            <w:tcW w:w="868" w:type="dxa"/>
            <w:vAlign w:val="bottom"/>
          </w:tcPr>
          <w:p w:rsidR="0004346F" w:rsidRPr="00A41783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19705,3</w:t>
            </w:r>
          </w:p>
        </w:tc>
        <w:tc>
          <w:tcPr>
            <w:tcW w:w="868" w:type="dxa"/>
            <w:vAlign w:val="bottom"/>
          </w:tcPr>
          <w:p w:rsidR="0004346F" w:rsidRPr="00A41783" w:rsidRDefault="001109B3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91982,5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rPr>
          <w:trHeight w:val="349"/>
        </w:trPr>
        <w:tc>
          <w:tcPr>
            <w:tcW w:w="678" w:type="dxa"/>
            <w:vMerge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577,8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327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5.1.2.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мероприятий, посвященных значимым событиям культуры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комитет по образованию, ЦДК, Библиотека, Музей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614"/>
        </w:trPr>
        <w:tc>
          <w:tcPr>
            <w:tcW w:w="678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605"/>
        </w:trPr>
        <w:tc>
          <w:tcPr>
            <w:tcW w:w="678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515"/>
        </w:trPr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5.2. Создание условий для поддержки творческих инициатив населения, творческих союзов, выдающихся деятелей и организаций в сфере культуры и искусства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568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highlight w:val="magenta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406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5.2.1.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поддержка: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лучших работников сельских учреждений культуры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лучших сельских учреждений культуры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отдел культуры, молодежи и спорта, ЦДК, Библиотека, Музей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highlight w:val="magenta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692"/>
        </w:trPr>
        <w:tc>
          <w:tcPr>
            <w:tcW w:w="678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369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rPr>
          <w:trHeight w:val="550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72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5.3. Популяризация деятельности в сфере сохранения культурного наследия, развития культуры и искусства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328,0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755,0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323,0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04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5.3.1.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551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ЦДК, Библиотека, Музей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60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5.3.2.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ЦДК, Библиотека, Музей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94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rPr>
          <w:trHeight w:val="615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5.3.3.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тематических фестивалей, смотров, конкурсов, выставок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молодежи и спорта, ЦДК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326,0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741,0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731,0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5.4. Организационно- техническое, информационно - методическое и ресурсное обеспечение деятельности учреждений культуры, повышение уровня безопасности, ремонт помещений и зданий учреждений культуры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950,1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868" w:type="dxa"/>
            <w:vAlign w:val="bottom"/>
          </w:tcPr>
          <w:p w:rsidR="0004346F" w:rsidRPr="00C03F98" w:rsidRDefault="00C03F98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3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6103,222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868" w:type="dxa"/>
            <w:vAlign w:val="bottom"/>
          </w:tcPr>
          <w:p w:rsidR="0004346F" w:rsidRPr="00C03F98" w:rsidRDefault="00C03F98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03F9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10293,322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331,4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4736,9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256C87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5068,3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117,1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C03F98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47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526,322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C03F98" w:rsidRDefault="00C03F98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3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682,022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833,0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4543,0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rPr>
          <w:trHeight w:val="433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5.4.1.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отдел культуры, молодежи и спорта, ЦДК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294,0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2014,0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331,4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331,4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294,0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1644,0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A41783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5.4.2. 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ремонтных работ помещений и зданий учреждений культуры</w:t>
            </w:r>
          </w:p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shd w:val="clear" w:color="auto" w:fill="auto"/>
          </w:tcPr>
          <w:p w:rsidR="0004346F" w:rsidRPr="0099402E" w:rsidRDefault="00A41783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отдел культуры, молодежи и спорта, ЦДК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656,1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99402E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D2444B" w:rsidRDefault="000E0B10" w:rsidP="000E0B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3016,1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rPr>
          <w:trHeight w:val="329"/>
        </w:trPr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117,1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117,1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539,0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99402E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868" w:type="dxa"/>
            <w:vAlign w:val="bottom"/>
          </w:tcPr>
          <w:p w:rsidR="0004346F" w:rsidRPr="00D2444B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2899</w:t>
            </w:r>
            <w:r w:rsidR="0004346F" w:rsidRPr="00D24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04346F" w:rsidRPr="003F198D" w:rsidTr="0099402E">
        <w:tc>
          <w:tcPr>
            <w:tcW w:w="678" w:type="dxa"/>
            <w:vMerge w:val="restart"/>
            <w:vAlign w:val="center"/>
          </w:tcPr>
          <w:p w:rsidR="0004346F" w:rsidRPr="0099402E" w:rsidRDefault="0004346F" w:rsidP="00E854BE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4" w:type="dxa"/>
            <w:vMerge w:val="restart"/>
            <w:vAlign w:val="center"/>
          </w:tcPr>
          <w:p w:rsidR="0004346F" w:rsidRDefault="00743885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5.4.3.</w:t>
            </w:r>
          </w:p>
          <w:p w:rsidR="0004346F" w:rsidRPr="00D2444B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МБУК «То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пчихинский центральный Дом культуры»</w:t>
            </w:r>
            <w:r w:rsidRPr="00D2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Merge w:val="restart"/>
            <w:vAlign w:val="center"/>
          </w:tcPr>
          <w:p w:rsidR="0004346F" w:rsidRPr="0099402E" w:rsidRDefault="000E0B10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 годы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отдел культуры, молодежи и спорта, ЦДК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D2444B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4736,9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E0B10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4736,9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6421A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6421A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04346F" w:rsidRPr="003F198D" w:rsidTr="0099402E">
        <w:tc>
          <w:tcPr>
            <w:tcW w:w="678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04346F" w:rsidRPr="0099402E" w:rsidRDefault="0004346F" w:rsidP="0099402E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4736,9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642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04346F" w:rsidRPr="0099402E" w:rsidRDefault="0004346F" w:rsidP="009940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4736,9</w:t>
            </w:r>
          </w:p>
        </w:tc>
        <w:tc>
          <w:tcPr>
            <w:tcW w:w="1972" w:type="dxa"/>
            <w:shd w:val="clear" w:color="auto" w:fill="auto"/>
          </w:tcPr>
          <w:p w:rsidR="0004346F" w:rsidRPr="0099402E" w:rsidRDefault="0004346F" w:rsidP="0096421A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347E24" w:rsidRPr="003F198D" w:rsidTr="0099402E">
        <w:tc>
          <w:tcPr>
            <w:tcW w:w="678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347E24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526,322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47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526,322</w:t>
            </w:r>
          </w:p>
        </w:tc>
        <w:tc>
          <w:tcPr>
            <w:tcW w:w="1972" w:type="dxa"/>
            <w:shd w:val="clear" w:color="auto" w:fill="auto"/>
          </w:tcPr>
          <w:p w:rsidR="00347E24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347E24" w:rsidRPr="003F198D" w:rsidTr="0099402E">
        <w:tc>
          <w:tcPr>
            <w:tcW w:w="678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  <w:tr w:rsidR="00347E24" w:rsidRPr="003F198D" w:rsidTr="0099402E">
        <w:tc>
          <w:tcPr>
            <w:tcW w:w="678" w:type="dxa"/>
            <w:vMerge w:val="restart"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5.4.4</w:t>
            </w: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модернизация учреждений культурно-досугового  типа в сельской местности, включая строительство, реконструкцию и капитальный ремонт зданий </w:t>
            </w:r>
          </w:p>
        </w:tc>
        <w:tc>
          <w:tcPr>
            <w:tcW w:w="1551" w:type="dxa"/>
            <w:vMerge w:val="restart"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2016-2022 годы</w:t>
            </w:r>
          </w:p>
          <w:p w:rsidR="00347E24" w:rsidRPr="0099402E" w:rsidRDefault="00347E24" w:rsidP="00347E24">
            <w:pPr>
              <w:tabs>
                <w:tab w:val="left" w:pos="542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ЦДК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47E24" w:rsidRPr="003F198D" w:rsidTr="0099402E">
        <w:tc>
          <w:tcPr>
            <w:tcW w:w="678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347E24" w:rsidRPr="003F198D" w:rsidTr="0099402E">
        <w:tc>
          <w:tcPr>
            <w:tcW w:w="678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347E24" w:rsidRPr="003F198D" w:rsidTr="0099402E">
        <w:trPr>
          <w:trHeight w:val="562"/>
        </w:trPr>
        <w:tc>
          <w:tcPr>
            <w:tcW w:w="678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347E24" w:rsidRPr="003F198D" w:rsidTr="0099402E">
        <w:tc>
          <w:tcPr>
            <w:tcW w:w="678" w:type="dxa"/>
            <w:vMerge w:val="restart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04" w:type="dxa"/>
            <w:vMerge w:val="restart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5.4.5</w:t>
            </w: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лечения работников учреждений культуры в санаторно-</w:t>
            </w: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курортных учреждениях, расположенных на территории Алтайского края</w:t>
            </w:r>
          </w:p>
        </w:tc>
        <w:tc>
          <w:tcPr>
            <w:tcW w:w="1551" w:type="dxa"/>
            <w:vMerge w:val="restart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2016-2022 годы</w:t>
            </w: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культуры, молодежи и спорта, ЦДК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47E24" w:rsidRPr="003F198D" w:rsidTr="0099402E">
        <w:tc>
          <w:tcPr>
            <w:tcW w:w="678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347E24" w:rsidRPr="003F198D" w:rsidTr="0099402E">
        <w:tc>
          <w:tcPr>
            <w:tcW w:w="678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1" w:type="dxa"/>
            <w:gridSpan w:val="2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347E24" w:rsidRPr="0099402E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0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347E24" w:rsidRPr="003F198D" w:rsidTr="0099402E">
        <w:trPr>
          <w:trHeight w:val="69"/>
        </w:trPr>
        <w:tc>
          <w:tcPr>
            <w:tcW w:w="7001" w:type="dxa"/>
            <w:gridSpan w:val="4"/>
            <w:vMerge w:val="restart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 по разделу 4</w:t>
            </w: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372,0</w:t>
            </w:r>
          </w:p>
        </w:tc>
        <w:tc>
          <w:tcPr>
            <w:tcW w:w="871" w:type="dxa"/>
            <w:gridSpan w:val="2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1850,9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25967,6</w:t>
            </w:r>
          </w:p>
        </w:tc>
        <w:tc>
          <w:tcPr>
            <w:tcW w:w="868" w:type="dxa"/>
            <w:vAlign w:val="bottom"/>
          </w:tcPr>
          <w:p w:rsidR="00347E24" w:rsidRPr="00C03F98" w:rsidRDefault="00C03F98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03F9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25557,222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25490,3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21072,3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100914,8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47E24" w:rsidRPr="003F198D" w:rsidTr="0099402E">
        <w:trPr>
          <w:trHeight w:val="67"/>
        </w:trPr>
        <w:tc>
          <w:tcPr>
            <w:tcW w:w="7001" w:type="dxa"/>
            <w:gridSpan w:val="4"/>
            <w:vMerge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</w:tr>
      <w:tr w:rsidR="00347E24" w:rsidRPr="003F198D" w:rsidTr="0099402E">
        <w:trPr>
          <w:trHeight w:val="67"/>
        </w:trPr>
        <w:tc>
          <w:tcPr>
            <w:tcW w:w="7001" w:type="dxa"/>
            <w:gridSpan w:val="4"/>
            <w:vMerge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71" w:type="dxa"/>
            <w:gridSpan w:val="2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481,4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4736,9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8" w:type="dxa"/>
            <w:vAlign w:val="bottom"/>
          </w:tcPr>
          <w:p w:rsidR="00347E24" w:rsidRPr="00133BD5" w:rsidRDefault="00D413FA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5768,3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</w:tr>
      <w:tr w:rsidR="00347E24" w:rsidRPr="003F198D" w:rsidTr="0099402E">
        <w:trPr>
          <w:trHeight w:val="67"/>
        </w:trPr>
        <w:tc>
          <w:tcPr>
            <w:tcW w:w="7001" w:type="dxa"/>
            <w:gridSpan w:val="4"/>
            <w:vMerge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71" w:type="dxa"/>
            <w:gridSpan w:val="2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24350,6</w:t>
            </w:r>
          </w:p>
        </w:tc>
        <w:tc>
          <w:tcPr>
            <w:tcW w:w="868" w:type="dxa"/>
            <w:vAlign w:val="bottom"/>
          </w:tcPr>
          <w:p w:rsidR="00347E24" w:rsidRPr="00C03F98" w:rsidRDefault="00C03F98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03F9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24539,622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23913,3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19705,3</w:t>
            </w:r>
          </w:p>
        </w:tc>
        <w:tc>
          <w:tcPr>
            <w:tcW w:w="868" w:type="dxa"/>
            <w:vAlign w:val="bottom"/>
          </w:tcPr>
          <w:p w:rsidR="00347E24" w:rsidRPr="00C03F98" w:rsidRDefault="00C03F98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03F9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92719,522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</w:tr>
      <w:tr w:rsidR="00347E24" w:rsidRPr="003F198D" w:rsidTr="0099402E">
        <w:trPr>
          <w:trHeight w:val="67"/>
        </w:trPr>
        <w:tc>
          <w:tcPr>
            <w:tcW w:w="7001" w:type="dxa"/>
            <w:gridSpan w:val="4"/>
            <w:vMerge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187,0</w:t>
            </w:r>
          </w:p>
        </w:tc>
        <w:tc>
          <w:tcPr>
            <w:tcW w:w="871" w:type="dxa"/>
            <w:gridSpan w:val="2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1543,8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868" w:type="dxa"/>
            <w:vAlign w:val="bottom"/>
          </w:tcPr>
          <w:p w:rsidR="00347E24" w:rsidRPr="00133BD5" w:rsidRDefault="00347E24" w:rsidP="0034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7440,8</w:t>
            </w:r>
          </w:p>
        </w:tc>
        <w:tc>
          <w:tcPr>
            <w:tcW w:w="1972" w:type="dxa"/>
            <w:shd w:val="clear" w:color="auto" w:fill="auto"/>
          </w:tcPr>
          <w:p w:rsidR="00347E24" w:rsidRPr="0099402E" w:rsidRDefault="00347E24" w:rsidP="00347E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</w:p>
        </w:tc>
      </w:tr>
    </w:tbl>
    <w:p w:rsidR="003C7E3B" w:rsidRDefault="003C7E3B" w:rsidP="004173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3BA" w:rsidRDefault="004173BA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76B" w:rsidRPr="007C176B" w:rsidRDefault="007C176B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76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0758A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7C176B" w:rsidRPr="007C176B" w:rsidRDefault="007C176B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7C176B" w:rsidRPr="007C176B" w:rsidRDefault="000679EE" w:rsidP="007C176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_______.2020</w:t>
      </w:r>
      <w:r w:rsidR="007C176B" w:rsidRPr="007C1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______</w:t>
      </w:r>
    </w:p>
    <w:p w:rsidR="007C176B" w:rsidRDefault="007C176B" w:rsidP="00F81D5B">
      <w:pPr>
        <w:spacing w:after="0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1BF" w:rsidRPr="004F11BF" w:rsidRDefault="00F81D5B" w:rsidP="00F81D5B">
      <w:pPr>
        <w:spacing w:after="0"/>
        <w:ind w:left="110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F11BF"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</w:t>
      </w:r>
    </w:p>
    <w:p w:rsidR="004F11BF" w:rsidRPr="004F11BF" w:rsidRDefault="000679EE" w:rsidP="00F81D5B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</w:t>
      </w:r>
      <w:r w:rsidR="004F11BF"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рограмме «Развитие культуры Топчихинского </w:t>
      </w:r>
    </w:p>
    <w:p w:rsidR="004F11BF" w:rsidRPr="004F11BF" w:rsidRDefault="004F11BF" w:rsidP="00F81D5B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района» на 201</w:t>
      </w:r>
      <w:r w:rsidR="00F81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74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2022</w:t>
      </w:r>
      <w:r w:rsidRPr="004F1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</w:p>
    <w:p w:rsidR="000679EE" w:rsidRPr="000679EE" w:rsidRDefault="000679EE" w:rsidP="000679EE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9EE">
        <w:rPr>
          <w:rFonts w:ascii="Times New Roman" w:hAnsi="Times New Roman" w:cs="Times New Roman"/>
          <w:sz w:val="28"/>
          <w:szCs w:val="28"/>
        </w:rPr>
        <w:t>ОБЪЕМ</w:t>
      </w:r>
    </w:p>
    <w:p w:rsidR="000679EE" w:rsidRDefault="000679EE" w:rsidP="000679EE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9EE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0679EE" w:rsidRPr="000679EE" w:rsidRDefault="000679EE" w:rsidP="000679EE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1040"/>
        <w:gridCol w:w="1041"/>
        <w:gridCol w:w="1041"/>
        <w:gridCol w:w="1041"/>
        <w:gridCol w:w="1170"/>
        <w:gridCol w:w="1041"/>
        <w:gridCol w:w="1041"/>
        <w:gridCol w:w="1290"/>
      </w:tblGrid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  <w:vMerge w:val="restart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326" w:type="dxa"/>
            <w:gridSpan w:val="8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  <w:vMerge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40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40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1973,9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28225,3</w:t>
            </w:r>
          </w:p>
        </w:tc>
        <w:tc>
          <w:tcPr>
            <w:tcW w:w="1040" w:type="dxa"/>
            <w:vAlign w:val="bottom"/>
          </w:tcPr>
          <w:p w:rsidR="000679EE" w:rsidRPr="000758A8" w:rsidRDefault="007D0D8B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35161,222</w:t>
            </w:r>
          </w:p>
        </w:tc>
        <w:tc>
          <w:tcPr>
            <w:tcW w:w="1041" w:type="dxa"/>
          </w:tcPr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041" w:type="dxa"/>
          </w:tcPr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23292,0</w:t>
            </w:r>
          </w:p>
        </w:tc>
        <w:tc>
          <w:tcPr>
            <w:tcW w:w="1041" w:type="dxa"/>
          </w:tcPr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79EE" w:rsidRPr="001109B3" w:rsidRDefault="00560DAF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117840</w:t>
            </w:r>
            <w:r w:rsidR="007D0D8B" w:rsidRPr="0011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,422</w:t>
            </w:r>
          </w:p>
        </w:tc>
      </w:tr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040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040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541,4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7034,9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8175,3</w:t>
            </w:r>
          </w:p>
        </w:tc>
      </w:tr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 Топчихинский район</w:t>
            </w:r>
          </w:p>
        </w:tc>
        <w:tc>
          <w:tcPr>
            <w:tcW w:w="1040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26475,3</w:t>
            </w:r>
          </w:p>
        </w:tc>
        <w:tc>
          <w:tcPr>
            <w:tcW w:w="1040" w:type="dxa"/>
            <w:vAlign w:val="bottom"/>
          </w:tcPr>
          <w:p w:rsidR="000679EE" w:rsidRPr="00347E24" w:rsidRDefault="00347E24" w:rsidP="00347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E24">
              <w:rPr>
                <w:rFonts w:ascii="Times New Roman" w:hAnsi="Times New Roman" w:cs="Times New Roman"/>
                <w:sz w:val="24"/>
                <w:szCs w:val="24"/>
              </w:rPr>
              <w:t>26624,322</w:t>
            </w:r>
          </w:p>
        </w:tc>
        <w:tc>
          <w:tcPr>
            <w:tcW w:w="1041" w:type="dxa"/>
          </w:tcPr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25998,0</w:t>
            </w:r>
          </w:p>
        </w:tc>
        <w:tc>
          <w:tcPr>
            <w:tcW w:w="1041" w:type="dxa"/>
          </w:tcPr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21790,0</w:t>
            </w:r>
          </w:p>
        </w:tc>
        <w:tc>
          <w:tcPr>
            <w:tcW w:w="1041" w:type="dxa"/>
          </w:tcPr>
          <w:p w:rsidR="000679EE" w:rsidRPr="00347E24" w:rsidRDefault="000679EE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347E24" w:rsidRDefault="00347E24" w:rsidP="000758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24">
              <w:rPr>
                <w:rFonts w:ascii="Times New Roman" w:hAnsi="Times New Roman" w:cs="Times New Roman"/>
                <w:sz w:val="24"/>
                <w:szCs w:val="24"/>
              </w:rPr>
              <w:t>101156,322</w:t>
            </w:r>
          </w:p>
        </w:tc>
      </w:tr>
      <w:tr w:rsidR="000679EE" w:rsidRPr="000679EE" w:rsidTr="0099402E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40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1604,8</w:t>
            </w:r>
          </w:p>
        </w:tc>
        <w:tc>
          <w:tcPr>
            <w:tcW w:w="1041" w:type="dxa"/>
            <w:vAlign w:val="bottom"/>
          </w:tcPr>
          <w:p w:rsidR="000679EE" w:rsidRPr="000758A8" w:rsidRDefault="000679EE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040" w:type="dxa"/>
            <w:vAlign w:val="bottom"/>
          </w:tcPr>
          <w:p w:rsidR="000679EE" w:rsidRPr="000758A8" w:rsidRDefault="00560DAF" w:rsidP="00075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  <w:r w:rsidR="000679EE" w:rsidRPr="0007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560DAF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0679EE" w:rsidRPr="000758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560DAF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0679EE" w:rsidRPr="000758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dxa"/>
            <w:vAlign w:val="center"/>
          </w:tcPr>
          <w:p w:rsidR="000679EE" w:rsidRPr="000758A8" w:rsidRDefault="000679EE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EE" w:rsidRPr="000758A8" w:rsidRDefault="00560DAF" w:rsidP="000758A8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8508</w:t>
            </w:r>
            <w:r w:rsidR="000679EE" w:rsidRPr="000758A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:rsidR="004F11BF" w:rsidRPr="000679EE" w:rsidRDefault="004F11BF" w:rsidP="000758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F11BF" w:rsidRPr="000679EE" w:rsidSect="004173BA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91F0ED3"/>
    <w:multiLevelType w:val="hybridMultilevel"/>
    <w:tmpl w:val="6B90CC2E"/>
    <w:lvl w:ilvl="0" w:tplc="53A66CA4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17"/>
  </w:num>
  <w:num w:numId="7">
    <w:abstractNumId w:val="4"/>
  </w:num>
  <w:num w:numId="8">
    <w:abstractNumId w:val="8"/>
  </w:num>
  <w:num w:numId="9">
    <w:abstractNumId w:val="9"/>
  </w:num>
  <w:num w:numId="10">
    <w:abstractNumId w:val="19"/>
  </w:num>
  <w:num w:numId="11">
    <w:abstractNumId w:val="16"/>
  </w:num>
  <w:num w:numId="12">
    <w:abstractNumId w:val="7"/>
  </w:num>
  <w:num w:numId="13">
    <w:abstractNumId w:val="2"/>
  </w:num>
  <w:num w:numId="14">
    <w:abstractNumId w:val="12"/>
  </w:num>
  <w:num w:numId="15">
    <w:abstractNumId w:val="18"/>
  </w:num>
  <w:num w:numId="16">
    <w:abstractNumId w:val="21"/>
  </w:num>
  <w:num w:numId="17">
    <w:abstractNumId w:val="20"/>
  </w:num>
  <w:num w:numId="18">
    <w:abstractNumId w:val="1"/>
  </w:num>
  <w:num w:numId="19">
    <w:abstractNumId w:val="15"/>
  </w:num>
  <w:num w:numId="20">
    <w:abstractNumId w:val="13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doNotUseMarginsForDrawingGridOrigin/>
  <w:drawingGridHorizontalOrigin w:val="567"/>
  <w:drawingGridVerticalOrigin w:val="1701"/>
  <w:characterSpacingControl w:val="doNotCompress"/>
  <w:compat>
    <w:compatSetting w:name="compatibilityMode" w:uri="http://schemas.microsoft.com/office/word" w:val="12"/>
  </w:compat>
  <w:rsids>
    <w:rsidRoot w:val="002108B6"/>
    <w:rsid w:val="00027C9B"/>
    <w:rsid w:val="0004346F"/>
    <w:rsid w:val="00055E4F"/>
    <w:rsid w:val="000679EE"/>
    <w:rsid w:val="00073462"/>
    <w:rsid w:val="000758A8"/>
    <w:rsid w:val="000A2F1A"/>
    <w:rsid w:val="000C0284"/>
    <w:rsid w:val="000C1B9C"/>
    <w:rsid w:val="000D0F58"/>
    <w:rsid w:val="000D6DC1"/>
    <w:rsid w:val="000E0B10"/>
    <w:rsid w:val="001109B3"/>
    <w:rsid w:val="001253F2"/>
    <w:rsid w:val="00132F58"/>
    <w:rsid w:val="00133BD5"/>
    <w:rsid w:val="001359FA"/>
    <w:rsid w:val="001422B5"/>
    <w:rsid w:val="0016595B"/>
    <w:rsid w:val="00176F92"/>
    <w:rsid w:val="001802F5"/>
    <w:rsid w:val="00187BBB"/>
    <w:rsid w:val="00190172"/>
    <w:rsid w:val="001C0B45"/>
    <w:rsid w:val="001C1237"/>
    <w:rsid w:val="001E7EBF"/>
    <w:rsid w:val="001F33E2"/>
    <w:rsid w:val="001F4CCB"/>
    <w:rsid w:val="002108B6"/>
    <w:rsid w:val="00215AAE"/>
    <w:rsid w:val="0023099B"/>
    <w:rsid w:val="00232D42"/>
    <w:rsid w:val="0023389B"/>
    <w:rsid w:val="00233FCC"/>
    <w:rsid w:val="00234051"/>
    <w:rsid w:val="00256C87"/>
    <w:rsid w:val="00286CA5"/>
    <w:rsid w:val="002A1BED"/>
    <w:rsid w:val="002B30E6"/>
    <w:rsid w:val="002D6532"/>
    <w:rsid w:val="00300F01"/>
    <w:rsid w:val="00301EA6"/>
    <w:rsid w:val="00323F68"/>
    <w:rsid w:val="003254F0"/>
    <w:rsid w:val="00345B0F"/>
    <w:rsid w:val="00347E24"/>
    <w:rsid w:val="003B0EB4"/>
    <w:rsid w:val="003B1855"/>
    <w:rsid w:val="003B6F4A"/>
    <w:rsid w:val="003C109D"/>
    <w:rsid w:val="003C23F8"/>
    <w:rsid w:val="003C7E3B"/>
    <w:rsid w:val="003D756A"/>
    <w:rsid w:val="003E2BBF"/>
    <w:rsid w:val="003F176D"/>
    <w:rsid w:val="003F198D"/>
    <w:rsid w:val="003F1F41"/>
    <w:rsid w:val="00400267"/>
    <w:rsid w:val="004173BA"/>
    <w:rsid w:val="00425E44"/>
    <w:rsid w:val="00433CAC"/>
    <w:rsid w:val="00434D59"/>
    <w:rsid w:val="004533FD"/>
    <w:rsid w:val="00461082"/>
    <w:rsid w:val="004644ED"/>
    <w:rsid w:val="0047682E"/>
    <w:rsid w:val="00485E64"/>
    <w:rsid w:val="004B268D"/>
    <w:rsid w:val="004B32F2"/>
    <w:rsid w:val="004D4F62"/>
    <w:rsid w:val="004E6D37"/>
    <w:rsid w:val="004F11BF"/>
    <w:rsid w:val="005008C6"/>
    <w:rsid w:val="00500B0D"/>
    <w:rsid w:val="00502BBA"/>
    <w:rsid w:val="005059AA"/>
    <w:rsid w:val="00553FDE"/>
    <w:rsid w:val="00557094"/>
    <w:rsid w:val="00560DAF"/>
    <w:rsid w:val="0059240D"/>
    <w:rsid w:val="00593B91"/>
    <w:rsid w:val="005A46F8"/>
    <w:rsid w:val="005B6627"/>
    <w:rsid w:val="005C003B"/>
    <w:rsid w:val="005C51F6"/>
    <w:rsid w:val="005D42D3"/>
    <w:rsid w:val="005E21CE"/>
    <w:rsid w:val="005E799E"/>
    <w:rsid w:val="005F5646"/>
    <w:rsid w:val="00605BCD"/>
    <w:rsid w:val="0061335F"/>
    <w:rsid w:val="006409D6"/>
    <w:rsid w:val="00674EE6"/>
    <w:rsid w:val="006A0694"/>
    <w:rsid w:val="006B261C"/>
    <w:rsid w:val="006B35F2"/>
    <w:rsid w:val="006B45C9"/>
    <w:rsid w:val="006C2706"/>
    <w:rsid w:val="006E3EA8"/>
    <w:rsid w:val="006F3E82"/>
    <w:rsid w:val="006F51FD"/>
    <w:rsid w:val="0070017C"/>
    <w:rsid w:val="00715B28"/>
    <w:rsid w:val="007215DF"/>
    <w:rsid w:val="007219A5"/>
    <w:rsid w:val="0072669E"/>
    <w:rsid w:val="007342AC"/>
    <w:rsid w:val="00743885"/>
    <w:rsid w:val="00750ADE"/>
    <w:rsid w:val="0078501B"/>
    <w:rsid w:val="00785D96"/>
    <w:rsid w:val="00795CC1"/>
    <w:rsid w:val="007C176B"/>
    <w:rsid w:val="007D0D8B"/>
    <w:rsid w:val="007F36CF"/>
    <w:rsid w:val="007F7CB7"/>
    <w:rsid w:val="00814D66"/>
    <w:rsid w:val="00815007"/>
    <w:rsid w:val="008201FD"/>
    <w:rsid w:val="00836E43"/>
    <w:rsid w:val="0086165B"/>
    <w:rsid w:val="008625DB"/>
    <w:rsid w:val="0086367D"/>
    <w:rsid w:val="00865654"/>
    <w:rsid w:val="00876631"/>
    <w:rsid w:val="00880CBD"/>
    <w:rsid w:val="00891FF9"/>
    <w:rsid w:val="008A126A"/>
    <w:rsid w:val="008A65FA"/>
    <w:rsid w:val="008A7206"/>
    <w:rsid w:val="008B2197"/>
    <w:rsid w:val="008B4FEF"/>
    <w:rsid w:val="008E1AD2"/>
    <w:rsid w:val="008E49AA"/>
    <w:rsid w:val="00902296"/>
    <w:rsid w:val="009037E8"/>
    <w:rsid w:val="009131A4"/>
    <w:rsid w:val="00924D2C"/>
    <w:rsid w:val="0093313F"/>
    <w:rsid w:val="00956279"/>
    <w:rsid w:val="0096421A"/>
    <w:rsid w:val="009772FB"/>
    <w:rsid w:val="0098086F"/>
    <w:rsid w:val="00986CFC"/>
    <w:rsid w:val="0099402E"/>
    <w:rsid w:val="009A68E0"/>
    <w:rsid w:val="009A789E"/>
    <w:rsid w:val="009A7F83"/>
    <w:rsid w:val="009B18B3"/>
    <w:rsid w:val="009D484F"/>
    <w:rsid w:val="009E7EB2"/>
    <w:rsid w:val="009F7EEF"/>
    <w:rsid w:val="00A03623"/>
    <w:rsid w:val="00A17111"/>
    <w:rsid w:val="00A17D71"/>
    <w:rsid w:val="00A30DF5"/>
    <w:rsid w:val="00A3216F"/>
    <w:rsid w:val="00A34F6D"/>
    <w:rsid w:val="00A37369"/>
    <w:rsid w:val="00A41783"/>
    <w:rsid w:val="00A4774B"/>
    <w:rsid w:val="00A51584"/>
    <w:rsid w:val="00A56509"/>
    <w:rsid w:val="00A629DF"/>
    <w:rsid w:val="00AA369A"/>
    <w:rsid w:val="00AB3294"/>
    <w:rsid w:val="00AB4986"/>
    <w:rsid w:val="00AC4CD0"/>
    <w:rsid w:val="00AF0976"/>
    <w:rsid w:val="00B03EAF"/>
    <w:rsid w:val="00B06B8F"/>
    <w:rsid w:val="00B2067E"/>
    <w:rsid w:val="00B30C5B"/>
    <w:rsid w:val="00B35ACD"/>
    <w:rsid w:val="00B411F0"/>
    <w:rsid w:val="00B41373"/>
    <w:rsid w:val="00B545BD"/>
    <w:rsid w:val="00B605EE"/>
    <w:rsid w:val="00B7342A"/>
    <w:rsid w:val="00B73EF2"/>
    <w:rsid w:val="00B76009"/>
    <w:rsid w:val="00B801E7"/>
    <w:rsid w:val="00B83241"/>
    <w:rsid w:val="00B9195D"/>
    <w:rsid w:val="00B91E6D"/>
    <w:rsid w:val="00BB1DAF"/>
    <w:rsid w:val="00BC3D69"/>
    <w:rsid w:val="00BF2D26"/>
    <w:rsid w:val="00BF765F"/>
    <w:rsid w:val="00C030EA"/>
    <w:rsid w:val="00C03F98"/>
    <w:rsid w:val="00C347BE"/>
    <w:rsid w:val="00C4660C"/>
    <w:rsid w:val="00C67087"/>
    <w:rsid w:val="00C73E20"/>
    <w:rsid w:val="00C73F85"/>
    <w:rsid w:val="00C95ECD"/>
    <w:rsid w:val="00CA3487"/>
    <w:rsid w:val="00CB38DC"/>
    <w:rsid w:val="00CC0833"/>
    <w:rsid w:val="00CC1F7F"/>
    <w:rsid w:val="00CC528A"/>
    <w:rsid w:val="00CF233E"/>
    <w:rsid w:val="00D00DB4"/>
    <w:rsid w:val="00D125D4"/>
    <w:rsid w:val="00D2444B"/>
    <w:rsid w:val="00D32013"/>
    <w:rsid w:val="00D40629"/>
    <w:rsid w:val="00D413FA"/>
    <w:rsid w:val="00D443EA"/>
    <w:rsid w:val="00D90322"/>
    <w:rsid w:val="00D95F92"/>
    <w:rsid w:val="00DA251D"/>
    <w:rsid w:val="00DB07EC"/>
    <w:rsid w:val="00DB51CC"/>
    <w:rsid w:val="00DB7BC1"/>
    <w:rsid w:val="00DC2E2C"/>
    <w:rsid w:val="00DE3122"/>
    <w:rsid w:val="00E1767F"/>
    <w:rsid w:val="00E2238C"/>
    <w:rsid w:val="00E64BD1"/>
    <w:rsid w:val="00E7671D"/>
    <w:rsid w:val="00E854BE"/>
    <w:rsid w:val="00E91EBD"/>
    <w:rsid w:val="00EC2367"/>
    <w:rsid w:val="00ED41C9"/>
    <w:rsid w:val="00ED4FD1"/>
    <w:rsid w:val="00ED7664"/>
    <w:rsid w:val="00EE08DD"/>
    <w:rsid w:val="00EE10ED"/>
    <w:rsid w:val="00EF629A"/>
    <w:rsid w:val="00EF7CC1"/>
    <w:rsid w:val="00F02FB5"/>
    <w:rsid w:val="00F13393"/>
    <w:rsid w:val="00F23460"/>
    <w:rsid w:val="00F25345"/>
    <w:rsid w:val="00F30F0D"/>
    <w:rsid w:val="00F34897"/>
    <w:rsid w:val="00F63E5D"/>
    <w:rsid w:val="00F6553F"/>
    <w:rsid w:val="00F66BA1"/>
    <w:rsid w:val="00F74CB2"/>
    <w:rsid w:val="00F81D5B"/>
    <w:rsid w:val="00FB033F"/>
    <w:rsid w:val="00FB5439"/>
    <w:rsid w:val="00FC07C2"/>
    <w:rsid w:val="00FC3086"/>
    <w:rsid w:val="00FC77F8"/>
    <w:rsid w:val="00FD2014"/>
    <w:rsid w:val="00FD534B"/>
    <w:rsid w:val="00FF6AE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1C1"/>
  <w15:docId w15:val="{D6060142-0F2E-4548-A650-91B5327A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29"/>
  </w:style>
  <w:style w:type="paragraph" w:styleId="1">
    <w:name w:val="heading 1"/>
    <w:basedOn w:val="a"/>
    <w:next w:val="a"/>
    <w:link w:val="10"/>
    <w:qFormat/>
    <w:rsid w:val="004F11BF"/>
    <w:pPr>
      <w:keepNext/>
      <w:tabs>
        <w:tab w:val="num" w:pos="0"/>
      </w:tabs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F11B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F11B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F11BF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F11BF"/>
    <w:pPr>
      <w:keepNext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4F11BF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F11BF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F11BF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F11BF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8B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2108B6"/>
    <w:rPr>
      <w:color w:val="800080"/>
      <w:u w:val="single"/>
    </w:rPr>
  </w:style>
  <w:style w:type="paragraph" w:customStyle="1" w:styleId="xl63">
    <w:name w:val="xl63"/>
    <w:basedOn w:val="a"/>
    <w:rsid w:val="002108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108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08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08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108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08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108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0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10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08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108B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08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108B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108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108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8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10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108B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08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108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108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108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108B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108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108B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108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108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8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8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8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10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08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108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10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108B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108B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108B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108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10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108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108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10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108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108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10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108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108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108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108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108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108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108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10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10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10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10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108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108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108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108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108B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108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10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F11B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F11B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F11B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F11B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F11BF"/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F11BF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F11B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11BF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11B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11BF"/>
  </w:style>
  <w:style w:type="paragraph" w:styleId="a6">
    <w:name w:val="Normal (Web)"/>
    <w:basedOn w:val="a"/>
    <w:uiPriority w:val="99"/>
    <w:unhideWhenUsed/>
    <w:rsid w:val="004F11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11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4F1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F1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1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2"/>
    <w:rsid w:val="004F11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9"/>
    <w:rsid w:val="004F11B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3">
    <w:name w:val="Сноска (2)_"/>
    <w:basedOn w:val="a0"/>
    <w:link w:val="24"/>
    <w:uiPriority w:val="99"/>
    <w:rsid w:val="004F11B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4F11BF"/>
    <w:pPr>
      <w:shd w:val="clear" w:color="auto" w:fill="FFFFFF"/>
      <w:spacing w:after="78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4F11BF"/>
  </w:style>
  <w:style w:type="paragraph" w:styleId="aa">
    <w:name w:val="Title"/>
    <w:basedOn w:val="a"/>
    <w:link w:val="ab"/>
    <w:uiPriority w:val="10"/>
    <w:qFormat/>
    <w:rsid w:val="004F11BF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b">
    <w:name w:val="Заголовок Знак"/>
    <w:basedOn w:val="a0"/>
    <w:link w:val="aa"/>
    <w:uiPriority w:val="10"/>
    <w:rsid w:val="004F11BF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c">
    <w:name w:val="List Paragraph"/>
    <w:basedOn w:val="a"/>
    <w:uiPriority w:val="34"/>
    <w:qFormat/>
    <w:rsid w:val="004F11BF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d">
    <w:name w:val="caption"/>
    <w:basedOn w:val="a"/>
    <w:qFormat/>
    <w:rsid w:val="004F11B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numbering" w:customStyle="1" w:styleId="111">
    <w:name w:val="Нет списка111"/>
    <w:next w:val="a2"/>
    <w:uiPriority w:val="99"/>
    <w:semiHidden/>
    <w:unhideWhenUsed/>
    <w:rsid w:val="004F11BF"/>
  </w:style>
  <w:style w:type="paragraph" w:styleId="ae">
    <w:name w:val="No Spacing"/>
    <w:uiPriority w:val="1"/>
    <w:qFormat/>
    <w:rsid w:val="004F11BF"/>
    <w:pPr>
      <w:spacing w:after="0" w:line="240" w:lineRule="auto"/>
    </w:pPr>
    <w:rPr>
      <w:rFonts w:eastAsiaTheme="minorEastAsia"/>
      <w:lang w:eastAsia="ru-RU"/>
    </w:rPr>
  </w:style>
  <w:style w:type="character" w:customStyle="1" w:styleId="41">
    <w:name w:val="Основной текст (4)_"/>
    <w:link w:val="42"/>
    <w:rsid w:val="004F11B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F11BF"/>
    <w:pPr>
      <w:shd w:val="clear" w:color="auto" w:fill="FFFFFF"/>
      <w:spacing w:after="0" w:line="0" w:lineRule="atLeast"/>
    </w:pPr>
    <w:rPr>
      <w:sz w:val="23"/>
      <w:szCs w:val="23"/>
    </w:rPr>
  </w:style>
  <w:style w:type="table" w:customStyle="1" w:styleId="13">
    <w:name w:val="Сетка таблицы1"/>
    <w:basedOn w:val="a1"/>
    <w:next w:val="a5"/>
    <w:uiPriority w:val="59"/>
    <w:rsid w:val="004F11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nhideWhenUsed/>
    <w:rsid w:val="004F11B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rsid w:val="004F11BF"/>
    <w:rPr>
      <w:rFonts w:eastAsiaTheme="minorEastAsia"/>
      <w:lang w:eastAsia="ru-RU"/>
    </w:rPr>
  </w:style>
  <w:style w:type="paragraph" w:styleId="af1">
    <w:name w:val="footer"/>
    <w:basedOn w:val="a"/>
    <w:link w:val="af2"/>
    <w:unhideWhenUsed/>
    <w:rsid w:val="004F11B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rsid w:val="004F11BF"/>
    <w:rPr>
      <w:rFonts w:eastAsiaTheme="minorEastAsia"/>
      <w:lang w:eastAsia="ru-RU"/>
    </w:rPr>
  </w:style>
  <w:style w:type="paragraph" w:styleId="af3">
    <w:name w:val="Balloon Text"/>
    <w:basedOn w:val="a"/>
    <w:link w:val="af4"/>
    <w:semiHidden/>
    <w:unhideWhenUsed/>
    <w:rsid w:val="004F11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4F11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4">
    <w:name w:val="Font Style34"/>
    <w:rsid w:val="004F11B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5">
    <w:name w:val="page number"/>
    <w:basedOn w:val="a0"/>
    <w:rsid w:val="004F11BF"/>
  </w:style>
  <w:style w:type="paragraph" w:styleId="af6">
    <w:name w:val="Body Text Indent"/>
    <w:basedOn w:val="a"/>
    <w:link w:val="af7"/>
    <w:rsid w:val="004F11B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F1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4F11BF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6">
    <w:name w:val="Основной текст 2 Знак"/>
    <w:basedOn w:val="a0"/>
    <w:link w:val="25"/>
    <w:rsid w:val="004F11B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8">
    <w:name w:val="Document Map"/>
    <w:basedOn w:val="a"/>
    <w:link w:val="af9"/>
    <w:rsid w:val="004F11B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rsid w:val="004F11B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11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a">
    <w:name w:val="footnote text"/>
    <w:basedOn w:val="a"/>
    <w:link w:val="afb"/>
    <w:rsid w:val="004F1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F11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11BF"/>
    <w:rPr>
      <w:vertAlign w:val="superscript"/>
    </w:rPr>
  </w:style>
  <w:style w:type="paragraph" w:customStyle="1" w:styleId="ParaAttribute2">
    <w:name w:val="ParaAttribute2"/>
    <w:rsid w:val="004F11BF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ru-RU"/>
    </w:rPr>
  </w:style>
  <w:style w:type="character" w:customStyle="1" w:styleId="CharAttribute1">
    <w:name w:val="CharAttribute1"/>
    <w:rsid w:val="004F11BF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F11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rsid w:val="004F11BF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F11BF"/>
    <w:pPr>
      <w:shd w:val="clear" w:color="auto" w:fill="FFFFFF"/>
      <w:spacing w:after="0" w:line="0" w:lineRule="atLeast"/>
      <w:jc w:val="both"/>
    </w:pPr>
  </w:style>
  <w:style w:type="paragraph" w:customStyle="1" w:styleId="ConsPlusCell">
    <w:name w:val="ConsPlusCell"/>
    <w:rsid w:val="00994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9940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5">
    <w:name w:val="Абзац списка1"/>
    <w:basedOn w:val="a"/>
    <w:rsid w:val="009940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C7C3289F41C22E9F2AE57C54880E0661BA3A4882F61FA1A05E2CAC17AFF65431E235C6E577F45C99635AhD1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24AD-D552-40A4-AF0D-99A88B85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22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Калян-реальный пацан</dc:creator>
  <cp:lastModifiedBy>user1</cp:lastModifiedBy>
  <cp:revision>19</cp:revision>
  <cp:lastPrinted>2020-05-19T05:10:00Z</cp:lastPrinted>
  <dcterms:created xsi:type="dcterms:W3CDTF">2020-04-14T08:44:00Z</dcterms:created>
  <dcterms:modified xsi:type="dcterms:W3CDTF">2020-09-07T09:40:00Z</dcterms:modified>
</cp:coreProperties>
</file>