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CF" w:rsidRDefault="000B35CF"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ПРОЕКТ</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__________ </w:t>
      </w:r>
      <w:r w:rsidRPr="00F03BC6">
        <w:rPr>
          <w:rFonts w:ascii="Arial" w:eastAsia="Times New Roman" w:hAnsi="Arial" w:cs="Arial"/>
          <w:sz w:val="24"/>
          <w:szCs w:val="24"/>
        </w:rPr>
        <w:t>20</w:t>
      </w:r>
      <w:r>
        <w:rPr>
          <w:rFonts w:ascii="Arial" w:eastAsia="Times New Roman" w:hAnsi="Arial" w:cs="Arial"/>
          <w:sz w:val="24"/>
          <w:szCs w:val="24"/>
        </w:rPr>
        <w:t>2</w:t>
      </w:r>
      <w:r w:rsidR="002B09C1">
        <w:rPr>
          <w:rFonts w:ascii="Arial" w:eastAsia="Times New Roman" w:hAnsi="Arial" w:cs="Arial"/>
          <w:sz w:val="24"/>
          <w:szCs w:val="24"/>
        </w:rPr>
        <w:t>2</w:t>
      </w:r>
      <w:r w:rsidRPr="00F03BC6">
        <w:rPr>
          <w:rFonts w:ascii="Arial" w:eastAsia="Times New Roman" w:hAnsi="Arial" w:cs="Arial"/>
          <w:sz w:val="24"/>
          <w:szCs w:val="24"/>
        </w:rPr>
        <w:t xml:space="preserve"> </w:t>
      </w:r>
      <w:r w:rsidR="000B35CF">
        <w:rPr>
          <w:rFonts w:ascii="Arial" w:eastAsia="Times New Roman" w:hAnsi="Arial" w:cs="Arial"/>
          <w:sz w:val="24"/>
          <w:szCs w:val="24"/>
        </w:rPr>
        <w:t xml:space="preserve">                                                                                                    </w:t>
      </w:r>
      <w:r w:rsidRPr="00F03BC6">
        <w:rPr>
          <w:rFonts w:ascii="Arial" w:eastAsia="Times New Roman" w:hAnsi="Arial" w:cs="Arial"/>
          <w:sz w:val="24"/>
          <w:szCs w:val="24"/>
        </w:rPr>
        <w:t xml:space="preserve">№ </w:t>
      </w:r>
      <w:r>
        <w:rPr>
          <w:rFonts w:ascii="Arial" w:eastAsia="Times New Roman" w:hAnsi="Arial" w:cs="Arial"/>
          <w:sz w:val="24"/>
          <w:szCs w:val="24"/>
        </w:rPr>
        <w:t>____</w:t>
      </w:r>
    </w:p>
    <w:p w:rsidR="00F03BC6" w:rsidRPr="00F03BC6" w:rsidRDefault="000B35CF" w:rsidP="00F03BC6">
      <w:pPr>
        <w:spacing w:after="0" w:line="240" w:lineRule="auto"/>
        <w:rPr>
          <w:rFonts w:ascii="Arial" w:eastAsia="Times New Roman" w:hAnsi="Arial" w:cs="Arial"/>
          <w:bCs/>
          <w:sz w:val="18"/>
          <w:szCs w:val="18"/>
        </w:rPr>
      </w:pPr>
      <w:r>
        <w:rPr>
          <w:rFonts w:ascii="Arial" w:eastAsia="Times New Roman" w:hAnsi="Arial" w:cs="Arial"/>
          <w:sz w:val="18"/>
          <w:szCs w:val="18"/>
        </w:rPr>
        <w:t xml:space="preserve">                                                                             </w:t>
      </w:r>
      <w:r w:rsidR="00F03BC6" w:rsidRPr="00F03BC6">
        <w:rPr>
          <w:rFonts w:ascii="Arial" w:eastAsia="Times New Roman" w:hAnsi="Arial" w:cs="Arial"/>
          <w:sz w:val="18"/>
          <w:szCs w:val="18"/>
        </w:rPr>
        <w:t xml:space="preserve">с. Топчиха </w:t>
      </w:r>
    </w:p>
    <w:p w:rsidR="00F03BC6" w:rsidRPr="00F03BC6" w:rsidRDefault="00F03BC6" w:rsidP="000B35CF">
      <w:pPr>
        <w:spacing w:after="0" w:line="240" w:lineRule="auto"/>
        <w:jc w:val="both"/>
        <w:rPr>
          <w:rFonts w:ascii="Times New Roman" w:eastAsia="Times New Roman" w:hAnsi="Times New Roman" w:cs="Times New Roman"/>
          <w:b/>
          <w:bCs/>
          <w:color w:val="0000CC"/>
          <w:sz w:val="28"/>
          <w:szCs w:val="28"/>
        </w:rPr>
      </w:pPr>
    </w:p>
    <w:p w:rsidR="00F03BC6" w:rsidRPr="000B35CF" w:rsidRDefault="00F03BC6" w:rsidP="000B35CF">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Pr="00F03BC6">
        <w:rPr>
          <w:rFonts w:ascii="Times New Roman" w:eastAsia="Times New Roman" w:hAnsi="Times New Roman" w:cs="Times New Roman"/>
          <w:sz w:val="28"/>
          <w:szCs w:val="28"/>
        </w:rPr>
        <w:t xml:space="preserve">Топчихинский сельсовет Топчихинского района Алтайского края </w:t>
      </w: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Устава  муниципального образования Топчихинский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муниципального образования Топчихинский сельсовет Топчихинского района Алтайского края, Топчихинский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Устав муниципального образования Топчихинский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0B35CF">
        <w:rPr>
          <w:rFonts w:ascii="Times New Roman" w:eastAsia="Times New Roman" w:hAnsi="Times New Roman" w:cs="Times New Roman"/>
          <w:sz w:val="28"/>
          <w:szCs w:val="28"/>
          <w:lang w:eastAsia="ru-RU"/>
        </w:rPr>
        <w:t>муниципального</w:t>
      </w:r>
      <w:r w:rsidR="000B35CF" w:rsidRPr="000B35CF">
        <w:rPr>
          <w:rFonts w:ascii="Times New Roman" w:eastAsia="Times New Roman" w:hAnsi="Times New Roman" w:cs="Times New Roman"/>
          <w:sz w:val="28"/>
          <w:szCs w:val="28"/>
          <w:lang w:eastAsia="ru-RU"/>
        </w:rPr>
        <w:t xml:space="preserve"> </w:t>
      </w:r>
      <w:r w:rsidRPr="000B35CF">
        <w:rPr>
          <w:rFonts w:ascii="Times New Roman" w:eastAsia="Times New Roman" w:hAnsi="Times New Roman" w:cs="Times New Roman"/>
          <w:sz w:val="28"/>
          <w:szCs w:val="28"/>
          <w:lang w:eastAsia="ru-RU"/>
        </w:rPr>
        <w:t>контроля</w:t>
      </w:r>
      <w:r w:rsidR="000B35CF" w:rsidRPr="000B35CF">
        <w:rPr>
          <w:rFonts w:ascii="Times New Roman" w:eastAsia="Times New Roman" w:hAnsi="Times New Roman" w:cs="Times New Roman"/>
          <w:sz w:val="28"/>
          <w:szCs w:val="28"/>
          <w:lang w:eastAsia="ru-RU"/>
        </w:rPr>
        <w:t xml:space="preserve"> </w:t>
      </w:r>
      <w:r w:rsidRPr="000B35CF">
        <w:rPr>
          <w:rFonts w:ascii="Times New Roman" w:eastAsia="Times New Roman" w:hAnsi="Times New Roman" w:cs="Times New Roman"/>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xml:space="preserve">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Default="007B711F" w:rsidP="00AE4E47">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0B35C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0B35CF">
        <w:rPr>
          <w:rFonts w:ascii="Times New Roman" w:eastAsia="Calibri" w:hAnsi="Times New Roman" w:cs="Times New Roman"/>
          <w:sz w:val="28"/>
          <w:szCs w:val="28"/>
        </w:rPr>
        <w:t>»;</w:t>
      </w:r>
    </w:p>
    <w:p w:rsidR="001A45E1" w:rsidRDefault="001A45E1" w:rsidP="00AE4E47">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пункт 2 статьи 20 изложить в следующей редакции:</w:t>
      </w:r>
    </w:p>
    <w:p w:rsidR="001A45E1" w:rsidRPr="000B35CF" w:rsidRDefault="001A45E1" w:rsidP="001A45E1">
      <w:pPr>
        <w:spacing w:after="0" w:line="240" w:lineRule="auto"/>
        <w:ind w:right="-1" w:firstLine="709"/>
        <w:jc w:val="both"/>
        <w:rPr>
          <w:rFonts w:ascii="Times New Roman" w:eastAsia="Calibri" w:hAnsi="Times New Roman" w:cs="Times New Roman"/>
          <w:sz w:val="28"/>
          <w:szCs w:val="28"/>
        </w:rPr>
      </w:pPr>
      <w:r w:rsidRPr="000B35CF">
        <w:rPr>
          <w:rFonts w:ascii="Times New Roman" w:eastAsia="Times New Roman" w:hAnsi="Times New Roman" w:cs="Times New Roman"/>
          <w:sz w:val="28"/>
          <w:szCs w:val="28"/>
          <w:lang w:eastAsia="ru-RU"/>
        </w:rPr>
        <w:t>«2. Совет депутатов состоит из 10 депутатов, избираемых на муниципальных выборах.»;</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2B09C1" w:rsidRPr="00AE4E47">
        <w:rPr>
          <w:rFonts w:ascii="Times New Roman" w:hAnsi="Times New Roman" w:cs="Times New Roman"/>
          <w:sz w:val="28"/>
          <w:szCs w:val="28"/>
        </w:rPr>
        <w:t>)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Pr="000B35C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eastAsia="Times New Roman" w:hAnsi="Times New Roman" w:cs="Times New Roman"/>
          <w:sz w:val="28"/>
          <w:szCs w:val="28"/>
          <w:lang w:eastAsia="ru-RU"/>
        </w:rPr>
        <w:t xml:space="preserve">7) </w:t>
      </w:r>
      <w:r w:rsidR="002B09C1" w:rsidRPr="000B35CF">
        <w:rPr>
          <w:rFonts w:ascii="Times New Roman" w:eastAsia="Times New Roman" w:hAnsi="Times New Roman" w:cs="Times New Roman"/>
          <w:sz w:val="28"/>
          <w:szCs w:val="28"/>
          <w:lang w:eastAsia="ru-RU"/>
        </w:rPr>
        <w:t>прекращения гражданства Российской Федерации</w:t>
      </w:r>
      <w:r w:rsidR="002B09C1" w:rsidRPr="000B35CF">
        <w:rPr>
          <w:rFonts w:ascii="Times New Roman" w:eastAsia="Times New Roman" w:hAnsi="Times New Roman" w:cs="Times New Roman"/>
          <w:bCs/>
          <w:sz w:val="28"/>
          <w:szCs w:val="28"/>
          <w:lang w:eastAsia="ru-RU"/>
        </w:rPr>
        <w:t xml:space="preserve"> либо </w:t>
      </w:r>
      <w:r w:rsidR="002B09C1" w:rsidRPr="000B35C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0B35CF">
        <w:rPr>
          <w:rFonts w:ascii="Times New Roman" w:eastAsia="Times New Roman" w:hAnsi="Times New Roman" w:cs="Times New Roman"/>
          <w:bCs/>
          <w:sz w:val="28"/>
          <w:szCs w:val="28"/>
          <w:lang w:eastAsia="ru-RU"/>
        </w:rPr>
        <w:t xml:space="preserve">наличия гражданства </w:t>
      </w:r>
      <w:r w:rsidR="002B09C1" w:rsidRPr="000B35CF">
        <w:rPr>
          <w:rFonts w:ascii="Times New Roman" w:eastAsia="Times New Roman" w:hAnsi="Times New Roman" w:cs="Times New Roman"/>
          <w:bCs/>
          <w:sz w:val="28"/>
          <w:szCs w:val="28"/>
          <w:lang w:eastAsia="ru-RU"/>
        </w:rPr>
        <w:lastRenderedPageBreak/>
        <w:t xml:space="preserve">(подданства) иностранного государства либо вида </w:t>
      </w:r>
      <w:r w:rsidR="002B09C1" w:rsidRPr="000B35C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0B35CF">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35CF">
        <w:rPr>
          <w:rFonts w:ascii="Times New Roman" w:hAnsi="Times New Roman" w:cs="Times New Roman"/>
          <w:sz w:val="28"/>
          <w:szCs w:val="28"/>
        </w:rPr>
        <w:t>»;</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7B711F" w:rsidRPr="00AE4E47">
        <w:rPr>
          <w:rFonts w:ascii="Times New Roman" w:hAnsi="Times New Roman" w:cs="Times New Roman"/>
          <w:sz w:val="28"/>
          <w:szCs w:val="28"/>
        </w:rPr>
        <w:t>) пункт 9 части 1 стати 3</w:t>
      </w:r>
      <w:r w:rsidR="002B09C1" w:rsidRPr="00AE4E47">
        <w:rPr>
          <w:rFonts w:ascii="Times New Roman" w:hAnsi="Times New Roman" w:cs="Times New Roman"/>
          <w:sz w:val="28"/>
          <w:szCs w:val="28"/>
        </w:rPr>
        <w:t>3</w:t>
      </w:r>
      <w:r w:rsidR="007B711F" w:rsidRPr="00AE4E47">
        <w:rPr>
          <w:rFonts w:ascii="Times New Roman" w:hAnsi="Times New Roman" w:cs="Times New Roman"/>
          <w:sz w:val="28"/>
          <w:szCs w:val="28"/>
        </w:rPr>
        <w:t xml:space="preserve"> изложить в следующей редакции:</w:t>
      </w:r>
    </w:p>
    <w:p w:rsidR="007B711F" w:rsidRPr="000B35C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0B35CF">
        <w:rPr>
          <w:rFonts w:ascii="Times New Roman" w:hAnsi="Times New Roman" w:cs="Times New Roman"/>
          <w:sz w:val="28"/>
          <w:szCs w:val="28"/>
        </w:rPr>
        <w:t>прекращения гражданства Российской Федерации</w:t>
      </w:r>
      <w:r w:rsidR="002B09C1" w:rsidRPr="000B35CF">
        <w:rPr>
          <w:rFonts w:ascii="Times New Roman" w:hAnsi="Times New Roman" w:cs="Times New Roman"/>
          <w:bCs/>
          <w:sz w:val="28"/>
          <w:szCs w:val="28"/>
        </w:rPr>
        <w:t xml:space="preserve"> либо </w:t>
      </w:r>
      <w:r w:rsidR="002B09C1" w:rsidRPr="000B35C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0B35CF">
        <w:rPr>
          <w:rFonts w:ascii="Times New Roman" w:hAnsi="Times New Roman" w:cs="Times New Roman"/>
          <w:bCs/>
          <w:sz w:val="28"/>
          <w:szCs w:val="28"/>
        </w:rPr>
        <w:t xml:space="preserve">наличия гражданства (подданства) иностранного государства либо вида </w:t>
      </w:r>
      <w:r w:rsidR="002B09C1" w:rsidRPr="000B35C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0B35C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35CF">
        <w:rPr>
          <w:rFonts w:ascii="Times New Roman" w:hAnsi="Times New Roman" w:cs="Times New Roman"/>
          <w:sz w:val="28"/>
          <w:szCs w:val="28"/>
        </w:rPr>
        <w:t>»;</w:t>
      </w:r>
    </w:p>
    <w:p w:rsidR="007B711F" w:rsidRPr="00244CA8"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7B711F" w:rsidRPr="00244CA8">
        <w:rPr>
          <w:rFonts w:ascii="Times New Roman" w:hAnsi="Times New Roman" w:cs="Times New Roman"/>
          <w:sz w:val="28"/>
          <w:szCs w:val="28"/>
        </w:rPr>
        <w:t xml:space="preserve">) </w:t>
      </w:r>
      <w:r w:rsidR="002B09C1" w:rsidRPr="00244CA8">
        <w:rPr>
          <w:rFonts w:ascii="Times New Roman" w:hAnsi="Times New Roman" w:cs="Times New Roman"/>
          <w:sz w:val="28"/>
          <w:szCs w:val="28"/>
        </w:rPr>
        <w:t>статью 38 дополнить частью 9.1. следующего содержания</w:t>
      </w:r>
      <w:r w:rsidR="007B711F" w:rsidRPr="00244CA8">
        <w:rPr>
          <w:rFonts w:ascii="Times New Roman" w:hAnsi="Times New Roman" w:cs="Times New Roman"/>
          <w:sz w:val="28"/>
          <w:szCs w:val="28"/>
        </w:rPr>
        <w:t>:</w:t>
      </w:r>
    </w:p>
    <w:p w:rsidR="007B711F" w:rsidRPr="000B35CF"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w:t>
      </w:r>
      <w:r w:rsidR="002B09C1" w:rsidRPr="000B35CF">
        <w:rPr>
          <w:rFonts w:ascii="Times New Roman" w:hAnsi="Times New Roman" w:cs="Times New Roman"/>
          <w:bCs/>
          <w:iCs/>
          <w:sz w:val="28"/>
          <w:szCs w:val="28"/>
        </w:rPr>
        <w:t>9.1</w:t>
      </w:r>
      <w:r w:rsidR="00244CA8" w:rsidRPr="000B35CF">
        <w:rPr>
          <w:rFonts w:ascii="Times New Roman" w:hAnsi="Times New Roman" w:cs="Times New Roman"/>
          <w:bCs/>
          <w:iCs/>
          <w:sz w:val="28"/>
          <w:szCs w:val="28"/>
        </w:rPr>
        <w:t xml:space="preserve"> Глава Администрации сельсовета </w:t>
      </w:r>
      <w:r w:rsidR="00244CA8" w:rsidRPr="000B35CF">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0B35CF">
        <w:rPr>
          <w:rFonts w:ascii="Times New Roman" w:hAnsi="Times New Roman" w:cs="Times New Roman"/>
          <w:sz w:val="28"/>
          <w:szCs w:val="28"/>
        </w:rPr>
        <w:t>»;</w:t>
      </w:r>
    </w:p>
    <w:p w:rsidR="007B711F" w:rsidRPr="00405B7A"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пункт 9 части 1 статьи 39 изложить в следующей редакции</w:t>
      </w:r>
      <w:r w:rsidR="007B711F" w:rsidRPr="00405B7A">
        <w:rPr>
          <w:rFonts w:ascii="Times New Roman" w:hAnsi="Times New Roman" w:cs="Times New Roman"/>
          <w:sz w:val="28"/>
          <w:szCs w:val="28"/>
        </w:rPr>
        <w:t>:</w:t>
      </w:r>
    </w:p>
    <w:p w:rsidR="00405B7A" w:rsidRPr="000B35CF"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0B35CF">
        <w:rPr>
          <w:rFonts w:ascii="Times New Roman" w:hAnsi="Times New Roman" w:cs="Times New Roman"/>
          <w:sz w:val="28"/>
          <w:szCs w:val="28"/>
        </w:rPr>
        <w:t>прекращения гражданства Российской Федерации</w:t>
      </w:r>
      <w:r w:rsidR="00405B7A" w:rsidRPr="000B35CF">
        <w:rPr>
          <w:rFonts w:ascii="Times New Roman" w:hAnsi="Times New Roman" w:cs="Times New Roman"/>
          <w:bCs/>
          <w:sz w:val="28"/>
          <w:szCs w:val="28"/>
        </w:rPr>
        <w:t xml:space="preserve"> либо </w:t>
      </w:r>
      <w:r w:rsidR="00405B7A" w:rsidRPr="000B35C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0B35CF">
        <w:rPr>
          <w:rFonts w:ascii="Times New Roman" w:hAnsi="Times New Roman" w:cs="Times New Roman"/>
          <w:bCs/>
          <w:sz w:val="28"/>
          <w:szCs w:val="28"/>
        </w:rPr>
        <w:t xml:space="preserve">наличия гражданства (подданства) иностранного государства либо вида </w:t>
      </w:r>
      <w:r w:rsidR="00405B7A" w:rsidRPr="000B35C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0B35C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w:t>
      </w:r>
      <w:r w:rsidR="00405B7A" w:rsidRPr="000B35CF">
        <w:rPr>
          <w:rFonts w:ascii="Times New Roman" w:hAnsi="Times New Roman" w:cs="Times New Roman"/>
          <w:bCs/>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35CF">
        <w:rPr>
          <w:rFonts w:ascii="Times New Roman" w:hAnsi="Times New Roman" w:cs="Times New Roman"/>
          <w:sz w:val="28"/>
          <w:szCs w:val="28"/>
        </w:rPr>
        <w:t>»;</w:t>
      </w:r>
    </w:p>
    <w:p w:rsidR="007B711F" w:rsidRPr="00405B7A" w:rsidRDefault="001A45E1" w:rsidP="00405B7A">
      <w:pPr>
        <w:pStyle w:val="a9"/>
        <w:ind w:firstLine="851"/>
        <w:jc w:val="both"/>
        <w:rPr>
          <w:rFonts w:ascii="Times New Roman" w:hAnsi="Times New Roman" w:cs="Times New Roman"/>
          <w:sz w:val="28"/>
          <w:szCs w:val="28"/>
        </w:rPr>
      </w:pPr>
      <w:r>
        <w:rPr>
          <w:rFonts w:ascii="Times New Roman" w:hAnsi="Times New Roman" w:cs="Times New Roman"/>
          <w:sz w:val="28"/>
          <w:szCs w:val="28"/>
        </w:rPr>
        <w:t>8</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 xml:space="preserve">часть 5 </w:t>
      </w:r>
      <w:r w:rsidR="007B711F"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и4</w:t>
      </w:r>
      <w:r w:rsidR="007B711F"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0B35CF" w:rsidRDefault="00405B7A" w:rsidP="00405B7A">
      <w:pPr>
        <w:pStyle w:val="a9"/>
        <w:ind w:firstLine="851"/>
        <w:jc w:val="both"/>
        <w:rPr>
          <w:rFonts w:ascii="Times New Roman" w:hAnsi="Times New Roman" w:cs="Times New Roman"/>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0B35CF">
        <w:rPr>
          <w:rFonts w:ascii="Times New Roman" w:eastAsia="Times New Roman" w:hAnsi="Times New Roman" w:cs="Times New Roman"/>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11F" w:rsidRPr="000B35CF">
        <w:rPr>
          <w:rFonts w:ascii="Times New Roman" w:hAnsi="Times New Roman" w:cs="Times New Roman"/>
          <w:sz w:val="28"/>
          <w:szCs w:val="28"/>
        </w:rPr>
        <w:t>»;</w:t>
      </w:r>
    </w:p>
    <w:p w:rsidR="007B711F" w:rsidRPr="00520180" w:rsidRDefault="001A45E1" w:rsidP="007B711F">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B711F" w:rsidRPr="00520180">
        <w:rPr>
          <w:rFonts w:ascii="Times New Roman" w:hAnsi="Times New Roman" w:cs="Times New Roman"/>
          <w:sz w:val="28"/>
          <w:szCs w:val="28"/>
          <w:lang w:eastAsia="ru-RU"/>
        </w:rPr>
        <w:t xml:space="preserve">) </w:t>
      </w:r>
      <w:r w:rsidR="0015726C">
        <w:rPr>
          <w:rFonts w:ascii="Times New Roman" w:hAnsi="Times New Roman" w:cs="Times New Roman"/>
          <w:sz w:val="28"/>
          <w:szCs w:val="28"/>
          <w:lang w:eastAsia="ru-RU"/>
        </w:rPr>
        <w:t>статью 59</w:t>
      </w:r>
      <w:r w:rsidR="007B711F" w:rsidRPr="00520180">
        <w:rPr>
          <w:rFonts w:ascii="Times New Roman" w:hAnsi="Times New Roman" w:cs="Times New Roman"/>
          <w:sz w:val="28"/>
          <w:szCs w:val="28"/>
          <w:lang w:eastAsia="ru-RU"/>
        </w:rPr>
        <w:t xml:space="preserve"> изложить в следующей редакции:</w:t>
      </w:r>
    </w:p>
    <w:p w:rsidR="0015726C" w:rsidRPr="000B35CF" w:rsidRDefault="007B711F" w:rsidP="0015726C">
      <w:pPr>
        <w:pStyle w:val="a7"/>
        <w:tabs>
          <w:tab w:val="left" w:pos="7371"/>
        </w:tabs>
        <w:ind w:firstLine="567"/>
        <w:jc w:val="both"/>
        <w:rPr>
          <w:rFonts w:ascii="Times New Roman" w:eastAsia="Times New Roman" w:hAnsi="Times New Roman" w:cs="Times New Roman"/>
          <w:b/>
          <w:sz w:val="28"/>
          <w:szCs w:val="28"/>
          <w:lang w:eastAsia="ru-RU"/>
        </w:rPr>
      </w:pPr>
      <w:r w:rsidRPr="00520180">
        <w:rPr>
          <w:rFonts w:ascii="Times New Roman" w:hAnsi="Times New Roman" w:cs="Times New Roman"/>
          <w:sz w:val="28"/>
          <w:szCs w:val="28"/>
          <w:lang w:eastAsia="ru-RU"/>
        </w:rPr>
        <w:t>«</w:t>
      </w:r>
      <w:r w:rsidR="0015726C" w:rsidRPr="000B35CF">
        <w:rPr>
          <w:rFonts w:ascii="Times New Roman" w:eastAsia="Times New Roman" w:hAnsi="Times New Roman" w:cs="Times New Roman"/>
          <w:b/>
          <w:sz w:val="28"/>
          <w:szCs w:val="28"/>
          <w:lang w:eastAsia="ru-RU"/>
        </w:rPr>
        <w:t>Статья 59. Муниципальный контроль</w:t>
      </w:r>
    </w:p>
    <w:p w:rsidR="0015726C" w:rsidRPr="000B35CF"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0B35CF"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B35CF">
        <w:rPr>
          <w:rFonts w:ascii="Times New Roman" w:eastAsia="Times New Roman" w:hAnsi="Times New Roman" w:cs="Times New Roman"/>
          <w:sz w:val="28"/>
          <w:szCs w:val="20"/>
          <w:lang w:eastAsia="ru-RU"/>
        </w:rPr>
        <w:t>.</w:t>
      </w:r>
    </w:p>
    <w:p w:rsidR="0015726C" w:rsidRPr="000B35CF"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0B35CF" w:rsidRDefault="0015726C" w:rsidP="0015726C">
      <w:pPr>
        <w:pStyle w:val="a9"/>
        <w:ind w:firstLine="709"/>
        <w:jc w:val="both"/>
        <w:rPr>
          <w:rFonts w:ascii="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0B35CF">
        <w:rPr>
          <w:rFonts w:ascii="Times New Roman" w:hAnsi="Times New Roman" w:cs="Times New Roman"/>
          <w:sz w:val="28"/>
          <w:szCs w:val="28"/>
          <w:lang w:eastAsia="ru-RU"/>
        </w:rPr>
        <w:t>»</w:t>
      </w:r>
      <w:r w:rsidR="007B711F" w:rsidRPr="000B35CF">
        <w:rPr>
          <w:rFonts w:ascii="Times New Roman" w:eastAsia="Calibri" w:hAnsi="Times New Roman" w:cs="Times New Roman"/>
          <w:sz w:val="28"/>
          <w:szCs w:val="28"/>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DD42AF" w:rsidRDefault="00F03BC6" w:rsidP="001A45E1">
      <w:pPr>
        <w:spacing w:after="0" w:line="240" w:lineRule="auto"/>
        <w:jc w:val="both"/>
      </w:pPr>
      <w:r w:rsidRPr="00F03BC6">
        <w:rPr>
          <w:rFonts w:ascii="Times New Roman" w:eastAsia="Times New Roman" w:hAnsi="Times New Roman" w:cs="Times New Roman"/>
          <w:sz w:val="28"/>
          <w:szCs w:val="28"/>
          <w:lang w:eastAsia="ru-RU"/>
        </w:rPr>
        <w:t>Глава сельсовета                                                                                      Д.И. Фрибус</w:t>
      </w:r>
      <w:bookmarkStart w:id="0" w:name="_GoBack"/>
      <w:bookmarkEnd w:id="0"/>
    </w:p>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80" w:rsidRDefault="00BD3A80">
      <w:pPr>
        <w:spacing w:after="0" w:line="240" w:lineRule="auto"/>
      </w:pPr>
      <w:r>
        <w:separator/>
      </w:r>
    </w:p>
  </w:endnote>
  <w:endnote w:type="continuationSeparator" w:id="1">
    <w:p w:rsidR="00BD3A80" w:rsidRDefault="00BD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F420B4">
    <w:pPr>
      <w:pStyle w:val="a3"/>
      <w:jc w:val="right"/>
    </w:pPr>
    <w:r>
      <w:fldChar w:fldCharType="begin"/>
    </w:r>
    <w:r w:rsidR="00505645">
      <w:instrText xml:space="preserve"> PAGE   \* MERGEFORMAT </w:instrText>
    </w:r>
    <w:r>
      <w:fldChar w:fldCharType="separate"/>
    </w:r>
    <w:r w:rsidR="000B35CF">
      <w:rPr>
        <w:noProof/>
      </w:rPr>
      <w:t>2</w:t>
    </w:r>
    <w:r>
      <w:fldChar w:fldCharType="end"/>
    </w:r>
  </w:p>
  <w:p w:rsidR="00E64CC6" w:rsidRDefault="00BD3A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80" w:rsidRDefault="00BD3A80">
      <w:pPr>
        <w:spacing w:after="0" w:line="240" w:lineRule="auto"/>
      </w:pPr>
      <w:r>
        <w:separator/>
      </w:r>
    </w:p>
  </w:footnote>
  <w:footnote w:type="continuationSeparator" w:id="1">
    <w:p w:rsidR="00BD3A80" w:rsidRDefault="00BD3A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053EAE"/>
    <w:rsid w:val="00085532"/>
    <w:rsid w:val="000B35CF"/>
    <w:rsid w:val="00116E03"/>
    <w:rsid w:val="00136098"/>
    <w:rsid w:val="0015726C"/>
    <w:rsid w:val="001A45E1"/>
    <w:rsid w:val="001E22EE"/>
    <w:rsid w:val="00244CA8"/>
    <w:rsid w:val="002B09C1"/>
    <w:rsid w:val="003E53D0"/>
    <w:rsid w:val="00405B7A"/>
    <w:rsid w:val="0046796B"/>
    <w:rsid w:val="004D6AF6"/>
    <w:rsid w:val="00505645"/>
    <w:rsid w:val="006908EE"/>
    <w:rsid w:val="006B5A09"/>
    <w:rsid w:val="006D434F"/>
    <w:rsid w:val="00740B23"/>
    <w:rsid w:val="00770999"/>
    <w:rsid w:val="007B711F"/>
    <w:rsid w:val="007D5056"/>
    <w:rsid w:val="007F66DF"/>
    <w:rsid w:val="009852DC"/>
    <w:rsid w:val="00987869"/>
    <w:rsid w:val="00A15EA7"/>
    <w:rsid w:val="00AA26A9"/>
    <w:rsid w:val="00AE4E47"/>
    <w:rsid w:val="00BD3A80"/>
    <w:rsid w:val="00DA6C0C"/>
    <w:rsid w:val="00DD42AF"/>
    <w:rsid w:val="00E208CE"/>
    <w:rsid w:val="00F03BC6"/>
    <w:rsid w:val="00F420B4"/>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9"/>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c">
    <w:name w:val="header"/>
    <w:basedOn w:val="a"/>
    <w:link w:val="ad"/>
    <w:uiPriority w:val="99"/>
    <w:semiHidden/>
    <w:unhideWhenUsed/>
    <w:rsid w:val="000B35C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B35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4</cp:revision>
  <cp:lastPrinted>2020-02-03T08:51:00Z</cp:lastPrinted>
  <dcterms:created xsi:type="dcterms:W3CDTF">2022-02-01T08:45:00Z</dcterms:created>
  <dcterms:modified xsi:type="dcterms:W3CDTF">2022-02-14T02:35:00Z</dcterms:modified>
</cp:coreProperties>
</file>