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166F6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ПОКРОВСКОГО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166F60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01.02.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22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6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166F60">
        <w:rPr>
          <w:rFonts w:ascii="Arial" w:eastAsia="Times New Roman" w:hAnsi="Arial" w:cs="Arial"/>
          <w:b/>
          <w:sz w:val="18"/>
          <w:szCs w:val="18"/>
          <w:lang w:eastAsia="ru-RU"/>
        </w:rPr>
        <w:t>Покровка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16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28.01.2019 № 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166F60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Покровский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</w:t>
      </w:r>
      <w:proofErr w:type="spellStart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166F60">
        <w:rPr>
          <w:rFonts w:ascii="Times New Roman" w:hAnsi="Times New Roman" w:cs="Times New Roman"/>
          <w:sz w:val="28"/>
          <w:szCs w:val="28"/>
          <w:lang w:eastAsia="ru-RU"/>
        </w:rPr>
        <w:t>м Администрации сельсовета от 28.01.2018 № 4(в редакции от 10.11.2021 №24)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F60" w:rsidRDefault="00166F60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F60" w:rsidRPr="00166F60" w:rsidRDefault="00166F60" w:rsidP="00166F6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166F60" w:rsidRPr="00166F60" w:rsidRDefault="00166F60" w:rsidP="00166F6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сельсовета</w:t>
      </w: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С.В. </w:t>
      </w:r>
      <w:proofErr w:type="spellStart"/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Козицин</w:t>
      </w:r>
      <w:proofErr w:type="spellEnd"/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E"/>
    <w:rsid w:val="00166F60"/>
    <w:rsid w:val="00415EAE"/>
    <w:rsid w:val="005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61F"/>
  <w15:chartTrackingRefBased/>
  <w15:docId w15:val="{8774203A-B75C-46A1-9189-B7015BC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2022-02-01T08:57:00Z</dcterms:created>
  <dcterms:modified xsi:type="dcterms:W3CDTF">2022-02-01T08:57:00Z</dcterms:modified>
</cp:coreProperties>
</file>