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53" w:rsidRPr="00A41253" w:rsidRDefault="00A41253" w:rsidP="00A41253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</w:t>
      </w:r>
      <w:r w:rsidR="00634CF3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</w:t>
      </w:r>
    </w:p>
    <w:p w:rsidR="0064173B" w:rsidRDefault="0064173B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22FD9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F0D68">
        <w:rPr>
          <w:rFonts w:ascii="Times New Roman" w:hAnsi="Times New Roman" w:cs="Times New Roman"/>
          <w:sz w:val="24"/>
          <w:szCs w:val="24"/>
        </w:rPr>
        <w:t>ПАРФЁНОВСКОГО</w:t>
      </w:r>
      <w:r w:rsidR="00D22FD9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D22FD9" w:rsidRPr="00D22FD9" w:rsidRDefault="00D22FD9" w:rsidP="00DB3A7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ТОПЧИХИНСКОГО РАЙОНА АЛТАЙСКОГО КРАЯ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22FD9" w:rsidRDefault="0064173B" w:rsidP="00DB3A72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D22FD9">
        <w:rPr>
          <w:rFonts w:ascii="Arial" w:hAnsi="Arial" w:cs="Arial"/>
          <w:sz w:val="28"/>
          <w:szCs w:val="28"/>
        </w:rPr>
        <w:t>ПОСТАНОВЛЕНИЕ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5F0D68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01.02.2022                                                                                                                </w:t>
      </w:r>
      <w:r w:rsidR="007E64BE">
        <w:rPr>
          <w:rFonts w:ascii="Arial" w:hAnsi="Arial" w:cs="Arial"/>
          <w:b w:val="0"/>
          <w:sz w:val="24"/>
          <w:szCs w:val="24"/>
        </w:rPr>
        <w:t xml:space="preserve">   </w:t>
      </w:r>
      <w:r>
        <w:rPr>
          <w:rFonts w:ascii="Arial" w:hAnsi="Arial" w:cs="Arial"/>
          <w:b w:val="0"/>
          <w:sz w:val="24"/>
          <w:szCs w:val="24"/>
        </w:rPr>
        <w:t>№ 3</w:t>
      </w:r>
    </w:p>
    <w:p w:rsidR="00D22FD9" w:rsidRDefault="00D22FD9" w:rsidP="00D22FD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D22FD9" w:rsidRPr="00D22FD9" w:rsidRDefault="005F0D68" w:rsidP="00D22FD9">
      <w:pPr>
        <w:pStyle w:val="ConsPlusTitle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с</w:t>
      </w:r>
      <w:proofErr w:type="gramStart"/>
      <w:r>
        <w:rPr>
          <w:rFonts w:ascii="Arial" w:hAnsi="Arial" w:cs="Arial"/>
          <w:sz w:val="18"/>
          <w:szCs w:val="18"/>
        </w:rPr>
        <w:t>.П</w:t>
      </w:r>
      <w:proofErr w:type="gramEnd"/>
      <w:r>
        <w:rPr>
          <w:rFonts w:ascii="Arial" w:hAnsi="Arial" w:cs="Arial"/>
          <w:sz w:val="18"/>
          <w:szCs w:val="18"/>
        </w:rPr>
        <w:t>арфёново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</w:p>
    <w:p w:rsidR="00D22FD9" w:rsidRDefault="00D22FD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землепользованию   и </w:t>
      </w:r>
      <w:r w:rsidR="008B04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застройке</w:t>
      </w:r>
      <w:bookmarkStart w:id="0" w:name="_GoBack"/>
      <w:bookmarkEnd w:id="0"/>
    </w:p>
    <w:p w:rsidR="008B0499" w:rsidRPr="00DB3A72" w:rsidRDefault="008B0499" w:rsidP="00D22FD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E4098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70B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4117" w:rsidRPr="00EB70B6">
        <w:rPr>
          <w:rFonts w:ascii="Times New Roman" w:hAnsi="Times New Roman" w:cs="Times New Roman"/>
          <w:sz w:val="28"/>
          <w:szCs w:val="28"/>
        </w:rPr>
        <w:t>В соответствие</w:t>
      </w:r>
      <w:r w:rsidR="0064173B" w:rsidRPr="00EB70B6">
        <w:rPr>
          <w:rFonts w:ascii="Times New Roman" w:hAnsi="Times New Roman" w:cs="Times New Roman"/>
          <w:sz w:val="28"/>
          <w:szCs w:val="28"/>
        </w:rPr>
        <w:t xml:space="preserve"> с</w:t>
      </w:r>
      <w:r w:rsidR="00864117" w:rsidRPr="00EB70B6">
        <w:rPr>
          <w:rFonts w:ascii="Times New Roman" w:hAnsi="Times New Roman" w:cs="Times New Roman"/>
          <w:sz w:val="28"/>
          <w:szCs w:val="28"/>
        </w:rPr>
        <w:t>о статьей 32 Градостроительного кодекса РФ, статьей 32 закона Алтайского края «О градостроительной деятельности на территории Алтайского края» от 29.12.2009 № 120-ЗС,</w:t>
      </w:r>
      <w:r w:rsidR="0064173B" w:rsidRPr="00EB70B6">
        <w:rPr>
          <w:rFonts w:ascii="Times New Roman" w:hAnsi="Times New Roman" w:cs="Times New Roman"/>
          <w:sz w:val="28"/>
          <w:szCs w:val="28"/>
        </w:rPr>
        <w:t xml:space="preserve"> </w:t>
      </w:r>
      <w:r w:rsidR="00A70C1C" w:rsidRPr="00EB70B6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5F0D68" w:rsidRPr="00EB70B6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A70C1C" w:rsidRPr="00EB70B6">
        <w:rPr>
          <w:rFonts w:ascii="Times New Roman" w:hAnsi="Times New Roman" w:cs="Times New Roman"/>
          <w:sz w:val="28"/>
          <w:szCs w:val="28"/>
        </w:rPr>
        <w:t xml:space="preserve"> сельсовет  Топчихинского района, </w:t>
      </w:r>
      <w:r w:rsidR="009919CF" w:rsidRPr="00EB70B6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proofErr w:type="spellStart"/>
      <w:r w:rsidR="005F0D68" w:rsidRPr="00EB70B6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9919CF" w:rsidRPr="00EB70B6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EB70B6">
        <w:t xml:space="preserve"> </w:t>
      </w:r>
      <w:hyperlink r:id="rId5" w:history="1">
        <w:r w:rsidR="009919CF" w:rsidRPr="00EB70B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="009919CF" w:rsidRPr="00EB70B6">
        <w:rPr>
          <w:rFonts w:ascii="Times New Roman" w:hAnsi="Times New Roman" w:cs="Times New Roman"/>
          <w:sz w:val="28"/>
          <w:szCs w:val="28"/>
        </w:rPr>
        <w:t xml:space="preserve"> </w:t>
      </w:r>
      <w:r w:rsidR="005F0D68" w:rsidRPr="00EB70B6">
        <w:rPr>
          <w:rFonts w:ascii="Times New Roman" w:hAnsi="Times New Roman" w:cs="Times New Roman"/>
          <w:sz w:val="28"/>
          <w:szCs w:val="28"/>
        </w:rPr>
        <w:t>Парфёновского</w:t>
      </w:r>
      <w:r w:rsidR="00EB70B6" w:rsidRPr="00EB70B6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9919CF">
        <w:rPr>
          <w:rFonts w:ascii="Times New Roman" w:hAnsi="Times New Roman"/>
          <w:color w:val="FF0000"/>
          <w:sz w:val="28"/>
          <w:szCs w:val="28"/>
        </w:rPr>
        <w:t xml:space="preserve">, </w:t>
      </w:r>
      <w:r w:rsidR="009919CF" w:rsidRPr="00DB3A72">
        <w:rPr>
          <w:rFonts w:ascii="Times New Roman" w:hAnsi="Times New Roman" w:cs="Times New Roman"/>
          <w:sz w:val="28"/>
          <w:szCs w:val="28"/>
        </w:rPr>
        <w:t>настоящим Положением и иными нормативным</w:t>
      </w:r>
      <w:r w:rsidR="007162E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162E2">
        <w:rPr>
          <w:rFonts w:ascii="Times New Roman" w:hAnsi="Times New Roman" w:cs="Times New Roman"/>
          <w:sz w:val="28"/>
          <w:szCs w:val="28"/>
        </w:rPr>
        <w:t xml:space="preserve"> актами, </w:t>
      </w:r>
      <w:r w:rsidR="0064173B" w:rsidRPr="00DB3A72">
        <w:rPr>
          <w:rFonts w:ascii="Times New Roman" w:hAnsi="Times New Roman" w:cs="Times New Roman"/>
          <w:sz w:val="28"/>
          <w:szCs w:val="28"/>
        </w:rPr>
        <w:t>в целях организации и проведения публичных слушаний по проектам градостроительных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64173B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5" w:history="1">
        <w:r w:rsidR="0064173B" w:rsidRPr="004F284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0499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64173B" w:rsidRPr="00DB3A72">
        <w:rPr>
          <w:rFonts w:ascii="Times New Roman" w:hAnsi="Times New Roman" w:cs="Times New Roman"/>
          <w:sz w:val="28"/>
          <w:szCs w:val="28"/>
        </w:rPr>
        <w:t>по землепользо</w:t>
      </w:r>
      <w:r>
        <w:rPr>
          <w:rFonts w:ascii="Times New Roman" w:hAnsi="Times New Roman" w:cs="Times New Roman"/>
          <w:sz w:val="28"/>
          <w:szCs w:val="28"/>
        </w:rPr>
        <w:t>ванию и застройке.</w:t>
      </w:r>
    </w:p>
    <w:p w:rsidR="004F284E" w:rsidRDefault="004F284E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прилагаемый состав комиссии по землепользованию и застройке.</w:t>
      </w:r>
    </w:p>
    <w:p w:rsidR="007E64BE" w:rsidRPr="007E64BE" w:rsidRDefault="007E64BE" w:rsidP="007E64B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64BE">
        <w:rPr>
          <w:rFonts w:ascii="Times New Roman" w:hAnsi="Times New Roman" w:cs="Times New Roman"/>
          <w:b w:val="0"/>
          <w:sz w:val="28"/>
          <w:szCs w:val="28"/>
        </w:rPr>
        <w:t xml:space="preserve">       3. Признать утратившим силу постановление от 28.12.2015 № 81 «О создании комиссии по землепользованию и застройке на территории Парфёновского сельсовета Топчихинского района Алтайского края».</w:t>
      </w:r>
    </w:p>
    <w:p w:rsidR="0064173B" w:rsidRPr="00DB3A72" w:rsidRDefault="007E64BE" w:rsidP="004F28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C5559" w:rsidRPr="00DB3A72">
        <w:rPr>
          <w:rFonts w:ascii="Times New Roman" w:hAnsi="Times New Roman" w:cs="Times New Roman"/>
          <w:sz w:val="28"/>
          <w:szCs w:val="28"/>
        </w:rPr>
        <w:t>. О</w:t>
      </w:r>
      <w:r w:rsidR="004F284E">
        <w:rPr>
          <w:rFonts w:ascii="Times New Roman" w:hAnsi="Times New Roman" w:cs="Times New Roman"/>
          <w:sz w:val="28"/>
          <w:szCs w:val="28"/>
        </w:rPr>
        <w:t xml:space="preserve">бнародовать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 </w:t>
      </w:r>
      <w:r w:rsidR="004F284E">
        <w:rPr>
          <w:rFonts w:ascii="Times New Roman" w:hAnsi="Times New Roman" w:cs="Times New Roman"/>
          <w:sz w:val="28"/>
          <w:szCs w:val="28"/>
        </w:rPr>
        <w:t xml:space="preserve">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4F284E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4F284E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4173B" w:rsidRDefault="007E64B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</w:t>
      </w:r>
      <w:r w:rsidR="0064173B" w:rsidRPr="00DB3A72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4F284E" w:rsidRPr="00DB3A72" w:rsidRDefault="004F284E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4F28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F284E">
        <w:rPr>
          <w:rFonts w:ascii="Times New Roman" w:hAnsi="Times New Roman" w:cs="Times New Roman"/>
          <w:sz w:val="28"/>
          <w:szCs w:val="28"/>
        </w:rPr>
        <w:t xml:space="preserve">Администрации сельсовета                                                 </w:t>
      </w:r>
      <w:proofErr w:type="spellStart"/>
      <w:r w:rsidR="005F0D68">
        <w:rPr>
          <w:rFonts w:ascii="Times New Roman" w:hAnsi="Times New Roman" w:cs="Times New Roman"/>
          <w:sz w:val="28"/>
          <w:szCs w:val="28"/>
        </w:rPr>
        <w:t>В.И.Субочев</w:t>
      </w:r>
      <w:proofErr w:type="spellEnd"/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284E" w:rsidRDefault="004F284E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21A79" w:rsidRDefault="00921A79" w:rsidP="007E64BE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Default="008B0499" w:rsidP="008B04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постановлением Администрации</w:t>
      </w:r>
    </w:p>
    <w:p w:rsidR="008B0499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D20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F0D68">
        <w:rPr>
          <w:rFonts w:ascii="Times New Roman" w:hAnsi="Times New Roman" w:cs="Times New Roman"/>
          <w:sz w:val="28"/>
          <w:szCs w:val="28"/>
        </w:rPr>
        <w:t xml:space="preserve">   сельсовета от 01.02.2022 № 3</w:t>
      </w:r>
    </w:p>
    <w:p w:rsidR="008B0499" w:rsidRPr="00DB3A72" w:rsidRDefault="008B0499" w:rsidP="008B0499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 w:rsidRPr="00DB3A72">
        <w:rPr>
          <w:rFonts w:ascii="Times New Roman" w:hAnsi="Times New Roman" w:cs="Times New Roman"/>
          <w:sz w:val="28"/>
          <w:szCs w:val="28"/>
        </w:rPr>
        <w:t>ПОЛОЖЕНИЕ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 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- Комиссия) является постоянно действующим консультатив</w:t>
      </w:r>
      <w:r w:rsidR="008B0499">
        <w:rPr>
          <w:rFonts w:ascii="Times New Roman" w:hAnsi="Times New Roman" w:cs="Times New Roman"/>
          <w:sz w:val="28"/>
          <w:szCs w:val="28"/>
        </w:rPr>
        <w:t>но-координационным органом при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B46720" w:rsidRPr="00DB3A7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DB3A72">
        <w:rPr>
          <w:rFonts w:ascii="Times New Roman" w:hAnsi="Times New Roman" w:cs="Times New Roman"/>
          <w:sz w:val="28"/>
          <w:szCs w:val="28"/>
        </w:rPr>
        <w:t>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</w:t>
      </w:r>
      <w:r w:rsidR="0081112E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.</w:t>
      </w:r>
    </w:p>
    <w:p w:rsidR="0064173B" w:rsidRPr="00DB3A72" w:rsidRDefault="0064173B" w:rsidP="009919C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3A72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B3A72">
        <w:rPr>
          <w:rFonts w:ascii="Times New Roman" w:hAnsi="Times New Roman"/>
          <w:sz w:val="28"/>
          <w:szCs w:val="28"/>
        </w:rPr>
        <w:t xml:space="preserve">В своей деятельности Комиссия руководствуется </w:t>
      </w:r>
      <w:hyperlink r:id="rId6" w:history="1">
        <w:r w:rsidRPr="008B0499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DB3A72">
        <w:rPr>
          <w:rFonts w:ascii="Times New Roman" w:hAnsi="Times New Roman"/>
          <w:sz w:val="28"/>
          <w:szCs w:val="28"/>
        </w:rPr>
        <w:t xml:space="preserve"> Российской Федерации, </w:t>
      </w:r>
      <w:hyperlink r:id="rId7" w:history="1">
        <w:r w:rsidRPr="008B0499">
          <w:rPr>
            <w:rFonts w:ascii="Times New Roman" w:hAnsi="Times New Roman"/>
            <w:sz w:val="28"/>
            <w:szCs w:val="28"/>
          </w:rPr>
          <w:t>Градостроительным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и </w:t>
      </w:r>
      <w:hyperlink r:id="rId8" w:history="1">
        <w:r w:rsidRPr="008B0499">
          <w:rPr>
            <w:rFonts w:ascii="Times New Roman" w:hAnsi="Times New Roman"/>
            <w:sz w:val="28"/>
            <w:szCs w:val="28"/>
          </w:rPr>
          <w:t>Земельным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кодексами Российской Федерации, Федеральным </w:t>
      </w:r>
      <w:hyperlink r:id="rId9" w:history="1">
        <w:r w:rsidRPr="008B0499">
          <w:rPr>
            <w:rFonts w:ascii="Times New Roman" w:hAnsi="Times New Roman"/>
            <w:sz w:val="28"/>
            <w:szCs w:val="28"/>
          </w:rPr>
          <w:t>законом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10" w:history="1">
        <w:r w:rsidRPr="008B0499">
          <w:rPr>
            <w:rFonts w:ascii="Times New Roman" w:hAnsi="Times New Roman"/>
            <w:sz w:val="28"/>
            <w:szCs w:val="28"/>
          </w:rPr>
          <w:t>Уставом</w:t>
        </w:r>
      </w:hyperlink>
      <w:r w:rsidRPr="00DB3A72">
        <w:rPr>
          <w:rFonts w:ascii="Times New Roman" w:hAnsi="Times New Roman"/>
          <w:sz w:val="28"/>
          <w:szCs w:val="28"/>
        </w:rPr>
        <w:t xml:space="preserve"> </w:t>
      </w:r>
      <w:r w:rsidR="008B0499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5F0D68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8B0499">
        <w:rPr>
          <w:rFonts w:ascii="Times New Roman" w:hAnsi="Times New Roman"/>
          <w:sz w:val="28"/>
          <w:szCs w:val="28"/>
        </w:rPr>
        <w:t xml:space="preserve"> сельсовет Топчихинского района </w:t>
      </w:r>
      <w:r w:rsidRPr="00DB3A72">
        <w:rPr>
          <w:rFonts w:ascii="Times New Roman" w:hAnsi="Times New Roman"/>
          <w:sz w:val="28"/>
          <w:szCs w:val="28"/>
        </w:rPr>
        <w:t xml:space="preserve">Алтайского края, </w:t>
      </w:r>
      <w:r w:rsidR="009919CF" w:rsidRPr="00EB70B6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муниципальном образовании </w:t>
      </w:r>
      <w:proofErr w:type="spellStart"/>
      <w:r w:rsidR="005F0D68" w:rsidRPr="00EB70B6">
        <w:rPr>
          <w:rFonts w:ascii="Times New Roman" w:hAnsi="Times New Roman"/>
          <w:sz w:val="28"/>
          <w:szCs w:val="28"/>
        </w:rPr>
        <w:t>Парфёновский</w:t>
      </w:r>
      <w:proofErr w:type="spellEnd"/>
      <w:r w:rsidR="009919CF" w:rsidRPr="00EB70B6">
        <w:rPr>
          <w:rFonts w:ascii="Times New Roman" w:hAnsi="Times New Roman"/>
          <w:sz w:val="28"/>
          <w:szCs w:val="28"/>
        </w:rPr>
        <w:t xml:space="preserve"> сельсовет Топчихинского района Алтайского края, утвержденным</w:t>
      </w:r>
      <w:r w:rsidR="009919CF" w:rsidRPr="00EB70B6">
        <w:t xml:space="preserve"> </w:t>
      </w:r>
      <w:hyperlink r:id="rId11" w:history="1">
        <w:r w:rsidR="009919CF" w:rsidRPr="00EB70B6">
          <w:rPr>
            <w:rFonts w:ascii="Times New Roman" w:hAnsi="Times New Roman"/>
            <w:sz w:val="28"/>
            <w:szCs w:val="28"/>
          </w:rPr>
          <w:t>решением</w:t>
        </w:r>
      </w:hyperlink>
      <w:r w:rsidR="009919CF" w:rsidRPr="00EB70B6">
        <w:rPr>
          <w:rFonts w:ascii="Times New Roman" w:hAnsi="Times New Roman"/>
          <w:sz w:val="28"/>
          <w:szCs w:val="28"/>
        </w:rPr>
        <w:t xml:space="preserve"> </w:t>
      </w:r>
      <w:r w:rsidR="005F0D68" w:rsidRPr="00EB70B6">
        <w:rPr>
          <w:rFonts w:ascii="Times New Roman" w:hAnsi="Times New Roman"/>
          <w:sz w:val="28"/>
          <w:szCs w:val="28"/>
        </w:rPr>
        <w:t>Парфёновского</w:t>
      </w:r>
      <w:proofErr w:type="gramEnd"/>
      <w:r w:rsidR="009919CF" w:rsidRPr="00EB70B6">
        <w:rPr>
          <w:rFonts w:ascii="Times New Roman" w:hAnsi="Times New Roman"/>
          <w:sz w:val="28"/>
          <w:szCs w:val="28"/>
        </w:rPr>
        <w:t xml:space="preserve"> сельског</w:t>
      </w:r>
      <w:r w:rsidR="00EB70B6" w:rsidRPr="00EB70B6">
        <w:rPr>
          <w:rFonts w:ascii="Times New Roman" w:hAnsi="Times New Roman"/>
          <w:sz w:val="28"/>
          <w:szCs w:val="28"/>
        </w:rPr>
        <w:t>о Совета депутатов</w:t>
      </w:r>
      <w:r w:rsidR="009919CF" w:rsidRPr="00EB70B6">
        <w:rPr>
          <w:rFonts w:ascii="Times New Roman" w:hAnsi="Times New Roman"/>
          <w:sz w:val="28"/>
          <w:szCs w:val="28"/>
        </w:rPr>
        <w:t xml:space="preserve">, </w:t>
      </w:r>
      <w:r w:rsidRPr="00EB70B6">
        <w:rPr>
          <w:rFonts w:ascii="Times New Roman" w:hAnsi="Times New Roman"/>
          <w:sz w:val="28"/>
          <w:szCs w:val="28"/>
        </w:rPr>
        <w:t>настоящим</w:t>
      </w:r>
      <w:r w:rsidRPr="00DB3A72">
        <w:rPr>
          <w:rFonts w:ascii="Times New Roman" w:hAnsi="Times New Roman"/>
          <w:sz w:val="28"/>
          <w:szCs w:val="28"/>
        </w:rPr>
        <w:t xml:space="preserve"> Положением и иными нормативными правовыми актами.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а) проект Генерального плана </w:t>
      </w:r>
      <w:r w:rsidR="008B049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5F0D68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8B0499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DB3A72">
        <w:rPr>
          <w:rFonts w:ascii="Times New Roman" w:hAnsi="Times New Roman" w:cs="Times New Roman"/>
          <w:sz w:val="28"/>
          <w:szCs w:val="28"/>
        </w:rPr>
        <w:t xml:space="preserve">, проект </w:t>
      </w:r>
      <w:r w:rsidR="00DB3A72">
        <w:rPr>
          <w:rFonts w:ascii="Times New Roman" w:hAnsi="Times New Roman" w:cs="Times New Roman"/>
          <w:sz w:val="28"/>
          <w:szCs w:val="28"/>
        </w:rPr>
        <w:t xml:space="preserve"> прав</w:t>
      </w:r>
      <w:r w:rsidR="00A70C1C">
        <w:rPr>
          <w:rFonts w:ascii="Times New Roman" w:hAnsi="Times New Roman" w:cs="Times New Roman"/>
          <w:sz w:val="28"/>
          <w:szCs w:val="28"/>
        </w:rPr>
        <w:t>ил землепользования и застройки</w:t>
      </w:r>
      <w:r w:rsidRPr="00DB3A72">
        <w:rPr>
          <w:rFonts w:ascii="Times New Roman" w:hAnsi="Times New Roman" w:cs="Times New Roman"/>
          <w:sz w:val="28"/>
          <w:szCs w:val="28"/>
        </w:rPr>
        <w:t>, внесение в них изменений;</w:t>
      </w:r>
    </w:p>
    <w:p w:rsidR="0064173B" w:rsidRPr="00DB3A72" w:rsidRDefault="0064173B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б)  проекты планировки территорий, проекты межевания территорий;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4173B" w:rsidRPr="00DB3A72">
        <w:rPr>
          <w:rFonts w:ascii="Times New Roman" w:hAnsi="Times New Roman" w:cs="Times New Roman"/>
          <w:sz w:val="28"/>
          <w:szCs w:val="28"/>
        </w:rPr>
        <w:t>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4173B" w:rsidRPr="00DB3A72">
        <w:rPr>
          <w:rFonts w:ascii="Times New Roman" w:hAnsi="Times New Roman" w:cs="Times New Roman"/>
          <w:sz w:val="28"/>
          <w:szCs w:val="28"/>
        </w:rPr>
        <w:t>) установление публичных сервитутов;</w:t>
      </w:r>
    </w:p>
    <w:p w:rsidR="0064173B" w:rsidRPr="00DB3A72" w:rsidRDefault="00DB3A72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местных нормативов градостроительного проектирования;</w:t>
      </w:r>
    </w:p>
    <w:p w:rsidR="0064173B" w:rsidRPr="00DB3A72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64173B" w:rsidRPr="00DB3A72">
        <w:rPr>
          <w:rFonts w:ascii="Times New Roman" w:hAnsi="Times New Roman" w:cs="Times New Roman"/>
          <w:sz w:val="28"/>
          <w:szCs w:val="28"/>
        </w:rPr>
        <w:t>) проект схемы теплоснабжения;</w:t>
      </w:r>
    </w:p>
    <w:p w:rsidR="0064173B" w:rsidRDefault="005A39D7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173B" w:rsidRPr="00DB3A72">
        <w:rPr>
          <w:rFonts w:ascii="Times New Roman" w:hAnsi="Times New Roman" w:cs="Times New Roman"/>
          <w:sz w:val="28"/>
          <w:szCs w:val="28"/>
        </w:rPr>
        <w:t>) об установлении соответствия разрешенного использования земельного участка классификатору видов разрешенного и</w:t>
      </w:r>
      <w:r w:rsidR="009B6B9E">
        <w:rPr>
          <w:rFonts w:ascii="Times New Roman" w:hAnsi="Times New Roman" w:cs="Times New Roman"/>
          <w:sz w:val="28"/>
          <w:szCs w:val="28"/>
        </w:rPr>
        <w:t>спользования земельных участков;</w:t>
      </w:r>
    </w:p>
    <w:p w:rsidR="009B6B9E" w:rsidRPr="00EB70B6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B6">
        <w:rPr>
          <w:rFonts w:ascii="Times New Roman" w:hAnsi="Times New Roman" w:cs="Times New Roman"/>
          <w:sz w:val="28"/>
          <w:szCs w:val="28"/>
        </w:rPr>
        <w:t>з) о предоставлении разрешения на условно-разрешенный вид использования земельного участка или объекта капитального строительства;</w:t>
      </w:r>
    </w:p>
    <w:p w:rsidR="009B6B9E" w:rsidRPr="00EB70B6" w:rsidRDefault="009B6B9E" w:rsidP="009B6B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0B6">
        <w:rPr>
          <w:rFonts w:ascii="Times New Roman" w:hAnsi="Times New Roman" w:cs="Times New Roman"/>
          <w:sz w:val="28"/>
          <w:szCs w:val="28"/>
        </w:rPr>
        <w:t xml:space="preserve">и) о предоставлении разрешения на отклонение от предельных </w:t>
      </w:r>
      <w:r w:rsidRPr="00EB70B6">
        <w:rPr>
          <w:rFonts w:ascii="Times New Roman" w:hAnsi="Times New Roman" w:cs="Times New Roman"/>
          <w:sz w:val="28"/>
          <w:szCs w:val="28"/>
        </w:rPr>
        <w:lastRenderedPageBreak/>
        <w:t>параметров разрешенного строительства</w:t>
      </w:r>
      <w:r w:rsidR="00B339D2" w:rsidRPr="00EB70B6">
        <w:rPr>
          <w:rFonts w:ascii="Times New Roman" w:hAnsi="Times New Roman" w:cs="Times New Roman"/>
          <w:sz w:val="28"/>
          <w:szCs w:val="28"/>
        </w:rPr>
        <w:t>,</w:t>
      </w:r>
      <w:r w:rsidR="009919CF" w:rsidRPr="00EB70B6">
        <w:rPr>
          <w:rFonts w:ascii="Times New Roman" w:hAnsi="Times New Roman" w:cs="Times New Roman"/>
          <w:sz w:val="28"/>
          <w:szCs w:val="28"/>
        </w:rPr>
        <w:t xml:space="preserve"> </w:t>
      </w:r>
      <w:r w:rsidR="00B339D2" w:rsidRPr="00EB70B6">
        <w:rPr>
          <w:rFonts w:ascii="Times New Roman" w:hAnsi="Times New Roman" w:cs="Times New Roman"/>
          <w:sz w:val="28"/>
          <w:szCs w:val="28"/>
        </w:rPr>
        <w:t>реконструкции</w:t>
      </w:r>
      <w:r w:rsidR="009919CF" w:rsidRPr="00EB70B6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 Основные цели и задачи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64173B" w:rsidRPr="00DB3A72" w:rsidRDefault="0064173B" w:rsidP="00DB3A7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 Полномочия Комиссии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3.1.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порядок и форму принятия решений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рекомендаций и предложений по вопросам, выносимым на обсуждение;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анализ материалов, представленных инициаторами и экспертами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утверждает повестку дня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докладчиков (содокладчиков);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организует подготовку итогового документа;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регистрирует участников публичных слушаний и обеспечивает их информационными материалами;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заключения о результатах публичных слушаний по градостроительным решениям;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вносить в установленном порядке предложения по вопросам, относящимся к компетенции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привлекать при необходимости специалистов, экспертов по вопросам,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относящимся к компетенции Комиссии.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Default="0064173B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 Состав и порядок работы Комиссии</w:t>
      </w:r>
    </w:p>
    <w:p w:rsidR="00762166" w:rsidRPr="00DB3A72" w:rsidRDefault="00762166" w:rsidP="007621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E614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4.1. Состав Комисс</w:t>
      </w:r>
      <w:r w:rsidR="00762166">
        <w:rPr>
          <w:rFonts w:ascii="Times New Roman" w:hAnsi="Times New Roman" w:cs="Times New Roman"/>
          <w:sz w:val="28"/>
          <w:szCs w:val="28"/>
        </w:rPr>
        <w:t>ии утверждается постановлением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сельсовета.</w:t>
      </w:r>
      <w:r w:rsidRPr="00DB3A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4.2. Комиссия формируется из специа</w:t>
      </w:r>
      <w:r w:rsidR="00F65E6B">
        <w:rPr>
          <w:rFonts w:ascii="Times New Roman" w:hAnsi="Times New Roman" w:cs="Times New Roman"/>
          <w:sz w:val="28"/>
          <w:szCs w:val="28"/>
        </w:rPr>
        <w:t>листов в области земельных и имущественных отношений</w:t>
      </w:r>
      <w:r w:rsidRPr="00DB3A72">
        <w:rPr>
          <w:rFonts w:ascii="Times New Roman" w:hAnsi="Times New Roman" w:cs="Times New Roman"/>
          <w:sz w:val="28"/>
          <w:szCs w:val="28"/>
        </w:rPr>
        <w:t>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Председатель Комиссии, его заместитель, секретарь избираются на первом заседании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определяет перечень задач, необходимых для проведения публичных слушаний;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перед началом проведения публичных слушаний организует регистрацию его участников;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готовит итоговый документ - заключение о результатах публичных слушаний, который совместно с протоколом передает гл</w:t>
      </w:r>
      <w:r w:rsidR="00164B3D">
        <w:rPr>
          <w:rFonts w:ascii="Times New Roman" w:hAnsi="Times New Roman" w:cs="Times New Roman"/>
          <w:sz w:val="28"/>
          <w:szCs w:val="28"/>
        </w:rPr>
        <w:t>аве А</w:t>
      </w:r>
      <w:r w:rsidRPr="00DB3A72">
        <w:rPr>
          <w:rFonts w:ascii="Times New Roman" w:hAnsi="Times New Roman" w:cs="Times New Roman"/>
          <w:sz w:val="28"/>
          <w:szCs w:val="28"/>
        </w:rPr>
        <w:t>дминистрации</w:t>
      </w:r>
      <w:r w:rsidR="007621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B3A72">
        <w:rPr>
          <w:rFonts w:ascii="Times New Roman" w:hAnsi="Times New Roman" w:cs="Times New Roman"/>
          <w:sz w:val="28"/>
          <w:szCs w:val="28"/>
        </w:rPr>
        <w:t xml:space="preserve"> для принятия решения;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обеспечивает публикацию итогового документа - заключения о результатах публичных слушаний </w:t>
      </w:r>
      <w:r w:rsidR="00762166"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  <w:r w:rsidRPr="00DB3A72">
        <w:rPr>
          <w:rFonts w:ascii="Times New Roman" w:hAnsi="Times New Roman" w:cs="Times New Roman"/>
          <w:sz w:val="28"/>
          <w:szCs w:val="28"/>
        </w:rPr>
        <w:t>, а также размещает на официальном Интернет-сайте.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Члены Комиссии участвуют в ее работе с правом решающего голоса.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64173B" w:rsidRPr="00DB3A72" w:rsidRDefault="0064173B" w:rsidP="00DB3A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 xml:space="preserve">4.11. Комиссия обязана обеспечивать гласность при подготовке решений, в том числе путем предоставления всем заинтересованным лицам </w:t>
      </w:r>
      <w:r w:rsidRPr="00DB3A72">
        <w:rPr>
          <w:rFonts w:ascii="Times New Roman" w:hAnsi="Times New Roman" w:cs="Times New Roman"/>
          <w:sz w:val="28"/>
          <w:szCs w:val="28"/>
        </w:rPr>
        <w:lastRenderedPageBreak/>
        <w:t>возможности доступа на публичные слушания, а также возможности высказывания по обсуждаемым вопросам.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762166" w:rsidP="00DB3A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4173B" w:rsidRPr="00DB3A72" w:rsidRDefault="00762166" w:rsidP="00DB3A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 Администрации</w:t>
      </w:r>
    </w:p>
    <w:p w:rsidR="0064173B" w:rsidRPr="00DB3A72" w:rsidRDefault="00762166" w:rsidP="0076216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сельсовета </w:t>
      </w:r>
      <w:r w:rsidR="00164B3D">
        <w:rPr>
          <w:rFonts w:ascii="Times New Roman" w:hAnsi="Times New Roman" w:cs="Times New Roman"/>
          <w:sz w:val="28"/>
          <w:szCs w:val="28"/>
        </w:rPr>
        <w:t xml:space="preserve"> </w:t>
      </w:r>
      <w:r w:rsidR="0064173B" w:rsidRPr="00DB3A72">
        <w:rPr>
          <w:rFonts w:ascii="Times New Roman" w:hAnsi="Times New Roman" w:cs="Times New Roman"/>
          <w:sz w:val="28"/>
          <w:szCs w:val="28"/>
        </w:rPr>
        <w:t xml:space="preserve">от </w:t>
      </w:r>
      <w:r w:rsidR="005F0D68">
        <w:rPr>
          <w:rFonts w:ascii="Times New Roman" w:hAnsi="Times New Roman" w:cs="Times New Roman"/>
          <w:sz w:val="28"/>
          <w:szCs w:val="28"/>
        </w:rPr>
        <w:t>01.02.2022 № 3</w:t>
      </w: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34"/>
      <w:bookmarkEnd w:id="2"/>
      <w:r w:rsidRPr="00DB3A72">
        <w:rPr>
          <w:rFonts w:ascii="Times New Roman" w:hAnsi="Times New Roman" w:cs="Times New Roman"/>
          <w:sz w:val="28"/>
          <w:szCs w:val="28"/>
        </w:rPr>
        <w:t>СОСТАВ</w:t>
      </w:r>
    </w:p>
    <w:p w:rsidR="0064173B" w:rsidRPr="00DB3A72" w:rsidRDefault="0064173B" w:rsidP="00DB3A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B3A72">
        <w:rPr>
          <w:rFonts w:ascii="Times New Roman" w:hAnsi="Times New Roman" w:cs="Times New Roman"/>
          <w:sz w:val="28"/>
          <w:szCs w:val="28"/>
        </w:rPr>
        <w:t>КОМИССИИ ПО ЗЕМЛЕПОЛЬЗОВАНИЮ И ЗАСТРОЙКЕ</w:t>
      </w:r>
    </w:p>
    <w:p w:rsidR="0064173B" w:rsidRPr="00DB3A72" w:rsidRDefault="0064173B" w:rsidP="00DB3A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173B" w:rsidRPr="00DB3A72" w:rsidRDefault="0064173B" w:rsidP="00DB3A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695"/>
      </w:tblGrid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5F0D68" w:rsidP="00A412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Субочев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  <w:p w:rsidR="00A70C1C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5F0D68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Голубицких Наталья Николаевна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-глава Администрации сельсовета, председатель комиссии; </w:t>
            </w:r>
          </w:p>
          <w:p w:rsidR="00A70C1C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253" w:rsidRDefault="00A41253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5F0D68" w:rsidP="00A70C1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сельсовета,  заместитель председателя комиссии; </w:t>
            </w: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A41253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5F0D68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Пацула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Ивановна</w:t>
            </w: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68" w:rsidRDefault="005F0D68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D68" w:rsidRDefault="005F0D68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Pr="00DB3A72" w:rsidRDefault="005F0D68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Губина Лариса Петровна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64173B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C1C" w:rsidRDefault="005F0D68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-Специалист ВУС Администрации Парфёновского сельсовета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70C1C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</w:t>
            </w:r>
          </w:p>
          <w:p w:rsidR="00F65E6B" w:rsidRDefault="00A70C1C" w:rsidP="00F65E6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142D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F0D68">
              <w:rPr>
                <w:rFonts w:ascii="Times New Roman" w:hAnsi="Times New Roman" w:cs="Times New Roman"/>
                <w:sz w:val="28"/>
                <w:szCs w:val="28"/>
              </w:rPr>
              <w:t xml:space="preserve">депутат Парфёновского ССД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77142D" w:rsidRPr="00DB3A72" w:rsidRDefault="0077142D" w:rsidP="007714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70C1C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Янковская Татьяна </w:t>
            </w:r>
          </w:p>
          <w:p w:rsidR="00A41253" w:rsidRPr="00DB3A72" w:rsidRDefault="00A41253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Default="00A41253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отделом по строительству, архитектуре и </w:t>
            </w:r>
            <w:r w:rsidR="007162E2" w:rsidRPr="00EB70B6">
              <w:rPr>
                <w:rFonts w:ascii="Times New Roman" w:hAnsi="Times New Roman" w:cs="Times New Roman"/>
                <w:sz w:val="28"/>
                <w:szCs w:val="28"/>
              </w:rPr>
              <w:t>благоустройству</w:t>
            </w:r>
            <w:r w:rsidR="007162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Топчихинского района </w:t>
            </w:r>
            <w:r w:rsidR="00F65E6B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 </w:t>
            </w:r>
          </w:p>
          <w:p w:rsidR="0081112E" w:rsidRPr="00DB3A72" w:rsidRDefault="0081112E" w:rsidP="008111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73B" w:rsidRPr="00DB3A72" w:rsidTr="00A70C1C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tcBorders>
              <w:top w:val="nil"/>
              <w:left w:val="nil"/>
              <w:bottom w:val="nil"/>
              <w:right w:val="nil"/>
            </w:tcBorders>
          </w:tcPr>
          <w:p w:rsidR="0064173B" w:rsidRPr="00DB3A72" w:rsidRDefault="0064173B" w:rsidP="00DB3A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F7F" w:rsidRPr="00DB3A72" w:rsidRDefault="00785F7F" w:rsidP="00DB3A72">
      <w:pPr>
        <w:rPr>
          <w:rFonts w:ascii="Times New Roman" w:hAnsi="Times New Roman" w:cs="Times New Roman"/>
          <w:sz w:val="28"/>
          <w:szCs w:val="28"/>
        </w:rPr>
      </w:pPr>
    </w:p>
    <w:sectPr w:rsidR="00785F7F" w:rsidRPr="00DB3A72" w:rsidSect="009B6B9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173B"/>
    <w:rsid w:val="000C078C"/>
    <w:rsid w:val="000D2025"/>
    <w:rsid w:val="00164B3D"/>
    <w:rsid w:val="001C5559"/>
    <w:rsid w:val="004F284E"/>
    <w:rsid w:val="004F7F80"/>
    <w:rsid w:val="005024EB"/>
    <w:rsid w:val="005A39D7"/>
    <w:rsid w:val="005F0D68"/>
    <w:rsid w:val="00634CF3"/>
    <w:rsid w:val="0064173B"/>
    <w:rsid w:val="007162E2"/>
    <w:rsid w:val="007508B8"/>
    <w:rsid w:val="00762166"/>
    <w:rsid w:val="0077142D"/>
    <w:rsid w:val="00785F7F"/>
    <w:rsid w:val="007E5B87"/>
    <w:rsid w:val="007E64BE"/>
    <w:rsid w:val="007E6AE7"/>
    <w:rsid w:val="0081112E"/>
    <w:rsid w:val="00864117"/>
    <w:rsid w:val="00865B76"/>
    <w:rsid w:val="008B0499"/>
    <w:rsid w:val="00921A79"/>
    <w:rsid w:val="0092233A"/>
    <w:rsid w:val="009919CF"/>
    <w:rsid w:val="0099465D"/>
    <w:rsid w:val="009B6B9E"/>
    <w:rsid w:val="00A41253"/>
    <w:rsid w:val="00A70C1C"/>
    <w:rsid w:val="00A86034"/>
    <w:rsid w:val="00B339D2"/>
    <w:rsid w:val="00B46720"/>
    <w:rsid w:val="00C03F7A"/>
    <w:rsid w:val="00CC4593"/>
    <w:rsid w:val="00CE7644"/>
    <w:rsid w:val="00D22FD9"/>
    <w:rsid w:val="00D35AF5"/>
    <w:rsid w:val="00DB3A72"/>
    <w:rsid w:val="00DC350D"/>
    <w:rsid w:val="00E4098E"/>
    <w:rsid w:val="00E6148B"/>
    <w:rsid w:val="00EB70B6"/>
    <w:rsid w:val="00F6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17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17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9919C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4C8C413D39C5E42774BD696C9D24BA105CC975VFlA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68CF92C8AA60F311DD4C8C413D39C5E42774B5606E9D24BA105CC975VFlA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268CF92C8AA60F311DD4C8C413D39C5E42F73B9633ECA26EB4552VClCE" TargetMode="External"/><Relationship Id="rId11" Type="http://schemas.openxmlformats.org/officeDocument/2006/relationships/hyperlink" Target="consultantplus://offline/ref=2268CF92C8AA60F311DD5281575167C9E02C2AB16D619E7BE74F079422F3F08FV5l5E" TargetMode="External"/><Relationship Id="rId5" Type="http://schemas.openxmlformats.org/officeDocument/2006/relationships/hyperlink" Target="consultantplus://offline/ref=2268CF92C8AA60F311DD5281575167C9E02C2AB16D619E7BE74F079422F3F08FV5l5E" TargetMode="External"/><Relationship Id="rId10" Type="http://schemas.openxmlformats.org/officeDocument/2006/relationships/hyperlink" Target="consultantplus://offline/ref=2268CF92C8AA60F311DD5281575167C9E02C2AB16D6F9375E04F079422F3F08FV5l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68CF92C8AA60F311DD4C8C413D39C5E42774B46A6C9D24BA105CC975VFlA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2CBCE-0B09-47BA-92F8-AD5052F29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Пользователь</cp:lastModifiedBy>
  <cp:revision>2</cp:revision>
  <cp:lastPrinted>2017-04-10T08:35:00Z</cp:lastPrinted>
  <dcterms:created xsi:type="dcterms:W3CDTF">2022-02-01T08:34:00Z</dcterms:created>
  <dcterms:modified xsi:type="dcterms:W3CDTF">2022-02-01T08:34:00Z</dcterms:modified>
</cp:coreProperties>
</file>