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53" w:rsidRPr="00A41253" w:rsidRDefault="00A41253" w:rsidP="00A4125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r w:rsidR="00634CF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</w:p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56857">
        <w:rPr>
          <w:rFonts w:ascii="Times New Roman" w:hAnsi="Times New Roman" w:cs="Times New Roman"/>
          <w:sz w:val="24"/>
          <w:szCs w:val="24"/>
        </w:rPr>
        <w:t xml:space="preserve">ХАБАЗИНСКОГО </w:t>
      </w:r>
      <w:r w:rsidR="00D22FD9">
        <w:rPr>
          <w:rFonts w:ascii="Times New Roman" w:hAnsi="Times New Roman" w:cs="Times New Roman"/>
          <w:sz w:val="24"/>
          <w:szCs w:val="24"/>
        </w:rPr>
        <w:t>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22FD9" w:rsidRDefault="0064173B" w:rsidP="00DB3A72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D22FD9">
        <w:rPr>
          <w:rFonts w:ascii="Arial" w:hAnsi="Arial" w:cs="Arial"/>
          <w:sz w:val="28"/>
          <w:szCs w:val="28"/>
        </w:rPr>
        <w:t>ПОСТАНОВЛЕНИЕ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637058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20</w:t>
      </w:r>
      <w:r w:rsidR="000D2025">
        <w:rPr>
          <w:rFonts w:ascii="Arial" w:hAnsi="Arial" w:cs="Arial"/>
          <w:b w:val="0"/>
          <w:sz w:val="24"/>
          <w:szCs w:val="24"/>
        </w:rPr>
        <w:t>.</w:t>
      </w:r>
      <w:bookmarkStart w:id="0" w:name="_GoBack"/>
      <w:bookmarkEnd w:id="0"/>
      <w:r w:rsidR="000D2025">
        <w:rPr>
          <w:rFonts w:ascii="Arial" w:hAnsi="Arial" w:cs="Arial"/>
          <w:b w:val="0"/>
          <w:sz w:val="24"/>
          <w:szCs w:val="24"/>
        </w:rPr>
        <w:t>0</w:t>
      </w:r>
      <w:r w:rsidR="00656857">
        <w:rPr>
          <w:rFonts w:ascii="Arial" w:hAnsi="Arial" w:cs="Arial"/>
          <w:b w:val="0"/>
          <w:sz w:val="24"/>
          <w:szCs w:val="24"/>
        </w:rPr>
        <w:t>1</w:t>
      </w:r>
      <w:r w:rsidR="000D2025">
        <w:rPr>
          <w:rFonts w:ascii="Arial" w:hAnsi="Arial" w:cs="Arial"/>
          <w:b w:val="0"/>
          <w:sz w:val="24"/>
          <w:szCs w:val="24"/>
        </w:rPr>
        <w:t>.</w:t>
      </w:r>
      <w:r w:rsidR="00656857">
        <w:rPr>
          <w:rFonts w:ascii="Arial" w:hAnsi="Arial" w:cs="Arial"/>
          <w:b w:val="0"/>
          <w:sz w:val="24"/>
          <w:szCs w:val="24"/>
        </w:rPr>
        <w:t>2022</w:t>
      </w:r>
      <w:r w:rsidR="00D22FD9" w:rsidRPr="00D22FD9">
        <w:rPr>
          <w:rFonts w:ascii="Arial" w:hAnsi="Arial" w:cs="Arial"/>
          <w:b w:val="0"/>
          <w:sz w:val="24"/>
          <w:szCs w:val="24"/>
        </w:rPr>
        <w:t xml:space="preserve"> </w:t>
      </w:r>
      <w:r w:rsidR="00D22FD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</w:t>
      </w:r>
      <w:r w:rsidR="000D2025">
        <w:rPr>
          <w:rFonts w:ascii="Arial" w:hAnsi="Arial" w:cs="Arial"/>
          <w:b w:val="0"/>
          <w:sz w:val="24"/>
          <w:szCs w:val="24"/>
        </w:rPr>
        <w:t xml:space="preserve">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№ 2</w:t>
      </w:r>
    </w:p>
    <w:p w:rsidR="00D22FD9" w:rsidRDefault="00D22FD9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2FD9" w:rsidRPr="00D22FD9" w:rsidRDefault="00656857" w:rsidP="00D22FD9">
      <w:pPr>
        <w:pStyle w:val="ConsPlusTitle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.Х</w:t>
      </w:r>
      <w:proofErr w:type="gramEnd"/>
      <w:r>
        <w:rPr>
          <w:rFonts w:ascii="Arial" w:hAnsi="Arial" w:cs="Arial"/>
          <w:sz w:val="18"/>
          <w:szCs w:val="18"/>
        </w:rPr>
        <w:t>абазино</w:t>
      </w:r>
      <w:proofErr w:type="spellEnd"/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:rsidR="00D22FD9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землепользованию   и </w:t>
      </w:r>
      <w:r w:rsidR="008B04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застройке</w:t>
      </w:r>
    </w:p>
    <w:p w:rsidR="008B0499" w:rsidRPr="00DB3A72" w:rsidRDefault="008B049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E4098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05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64117" w:rsidRPr="00637058">
        <w:rPr>
          <w:rFonts w:ascii="Times New Roman" w:hAnsi="Times New Roman" w:cs="Times New Roman"/>
          <w:sz w:val="28"/>
          <w:szCs w:val="28"/>
        </w:rPr>
        <w:t>В соответствие</w:t>
      </w:r>
      <w:r w:rsidR="0064173B" w:rsidRPr="00637058">
        <w:rPr>
          <w:rFonts w:ascii="Times New Roman" w:hAnsi="Times New Roman" w:cs="Times New Roman"/>
          <w:sz w:val="28"/>
          <w:szCs w:val="28"/>
        </w:rPr>
        <w:t xml:space="preserve"> с</w:t>
      </w:r>
      <w:r w:rsidR="00864117" w:rsidRPr="00637058">
        <w:rPr>
          <w:rFonts w:ascii="Times New Roman" w:hAnsi="Times New Roman" w:cs="Times New Roman"/>
          <w:sz w:val="28"/>
          <w:szCs w:val="28"/>
        </w:rPr>
        <w:t>о статьей 32 Градостроительного кодекса РФ, статьей 32 закона Алтайского края «О градостроительной деятельности на территории Алтайского края» от 29.12.2009 № 120-ЗС,</w:t>
      </w:r>
      <w:r w:rsidR="0064173B" w:rsidRPr="00637058">
        <w:rPr>
          <w:rFonts w:ascii="Times New Roman" w:hAnsi="Times New Roman" w:cs="Times New Roman"/>
          <w:sz w:val="28"/>
          <w:szCs w:val="28"/>
        </w:rPr>
        <w:t xml:space="preserve"> </w:t>
      </w:r>
      <w:r w:rsidR="00A70C1C" w:rsidRPr="0063705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656857" w:rsidRPr="00637058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656857" w:rsidRPr="00637058">
        <w:rPr>
          <w:rFonts w:ascii="Times New Roman" w:hAnsi="Times New Roman" w:cs="Times New Roman"/>
          <w:sz w:val="28"/>
          <w:szCs w:val="28"/>
        </w:rPr>
        <w:t xml:space="preserve"> </w:t>
      </w:r>
      <w:r w:rsidR="00A70C1C" w:rsidRPr="00637058">
        <w:rPr>
          <w:rFonts w:ascii="Times New Roman" w:hAnsi="Times New Roman" w:cs="Times New Roman"/>
          <w:sz w:val="28"/>
          <w:szCs w:val="28"/>
        </w:rPr>
        <w:t xml:space="preserve">сельсовет  </w:t>
      </w:r>
      <w:proofErr w:type="spellStart"/>
      <w:r w:rsidR="00A70C1C" w:rsidRPr="0063705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A70C1C" w:rsidRPr="00637058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9919CF" w:rsidRPr="00637058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proofErr w:type="spellStart"/>
      <w:r w:rsidR="00656857" w:rsidRPr="00637058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656857" w:rsidRPr="00637058">
        <w:rPr>
          <w:rFonts w:ascii="Times New Roman" w:hAnsi="Times New Roman"/>
          <w:sz w:val="28"/>
          <w:szCs w:val="28"/>
        </w:rPr>
        <w:t xml:space="preserve"> </w:t>
      </w:r>
      <w:r w:rsidR="009919CF" w:rsidRPr="00637058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9919CF" w:rsidRPr="00637058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9919CF" w:rsidRPr="00637058">
        <w:rPr>
          <w:rFonts w:ascii="Times New Roman" w:hAnsi="Times New Roman"/>
          <w:sz w:val="28"/>
          <w:szCs w:val="28"/>
        </w:rPr>
        <w:t xml:space="preserve"> района Алтайского края, утвержденным</w:t>
      </w:r>
      <w:r w:rsidR="009919CF" w:rsidRPr="00637058">
        <w:t xml:space="preserve"> </w:t>
      </w:r>
      <w:hyperlink r:id="rId6" w:history="1">
        <w:r w:rsidR="009919CF" w:rsidRPr="0063705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919CF" w:rsidRPr="00637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57" w:rsidRPr="00637058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56857" w:rsidRPr="0063705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18.12.2018 № 29 </w:t>
      </w:r>
      <w:r w:rsidR="009919CF" w:rsidRPr="00637058">
        <w:rPr>
          <w:rFonts w:ascii="Times New Roman" w:hAnsi="Times New Roman"/>
          <w:sz w:val="28"/>
          <w:szCs w:val="28"/>
        </w:rPr>
        <w:t xml:space="preserve">, </w:t>
      </w:r>
      <w:r w:rsidR="009919CF" w:rsidRPr="0063705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919CF" w:rsidRPr="00DB3A72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="009919CF" w:rsidRPr="00DB3A72">
        <w:rPr>
          <w:rFonts w:ascii="Times New Roman" w:hAnsi="Times New Roman" w:cs="Times New Roman"/>
          <w:sz w:val="28"/>
          <w:szCs w:val="28"/>
        </w:rPr>
        <w:t xml:space="preserve"> и иными нормативным</w:t>
      </w:r>
      <w:r w:rsidR="007162E2">
        <w:rPr>
          <w:rFonts w:ascii="Times New Roman" w:hAnsi="Times New Roman" w:cs="Times New Roman"/>
          <w:sz w:val="28"/>
          <w:szCs w:val="28"/>
        </w:rPr>
        <w:t xml:space="preserve">и актами, </w:t>
      </w:r>
      <w:r w:rsidR="0064173B" w:rsidRPr="00DB3A72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по проектам градостроительных 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4173B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="0064173B" w:rsidRPr="004F28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4173B" w:rsidRPr="00DB3A72">
        <w:rPr>
          <w:rFonts w:ascii="Times New Roman" w:hAnsi="Times New Roman" w:cs="Times New Roman"/>
          <w:sz w:val="28"/>
          <w:szCs w:val="28"/>
        </w:rPr>
        <w:t>по землепользо</w:t>
      </w:r>
      <w:r>
        <w:rPr>
          <w:rFonts w:ascii="Times New Roman" w:hAnsi="Times New Roman" w:cs="Times New Roman"/>
          <w:sz w:val="28"/>
          <w:szCs w:val="28"/>
        </w:rPr>
        <w:t>ванию и застройке.</w:t>
      </w:r>
    </w:p>
    <w:p w:rsidR="004F284E" w:rsidRPr="00DB3A72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землепользованию и застройке.</w:t>
      </w:r>
    </w:p>
    <w:p w:rsidR="0064173B" w:rsidRPr="00DB3A72" w:rsidRDefault="004F284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5559" w:rsidRPr="00DB3A72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4173B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64173B" w:rsidRPr="00DB3A72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4F284E" w:rsidRPr="00DB3A72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284E">
        <w:rPr>
          <w:rFonts w:ascii="Times New Roman" w:hAnsi="Times New Roman" w:cs="Times New Roman"/>
          <w:sz w:val="28"/>
          <w:szCs w:val="28"/>
        </w:rPr>
        <w:t xml:space="preserve">сельсовета                  </w:t>
      </w:r>
      <w:r w:rsidR="00656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В.А. Разин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65685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Default="008B0499" w:rsidP="008B04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B0499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8B0499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37058">
        <w:rPr>
          <w:rFonts w:ascii="Times New Roman" w:hAnsi="Times New Roman" w:cs="Times New Roman"/>
          <w:sz w:val="28"/>
          <w:szCs w:val="28"/>
        </w:rPr>
        <w:t xml:space="preserve">            сельсовета от 20</w:t>
      </w:r>
      <w:r w:rsidR="000D2025">
        <w:rPr>
          <w:rFonts w:ascii="Times New Roman" w:hAnsi="Times New Roman" w:cs="Times New Roman"/>
          <w:sz w:val="28"/>
          <w:szCs w:val="28"/>
        </w:rPr>
        <w:t>.0</w:t>
      </w:r>
      <w:r w:rsidR="00637058">
        <w:rPr>
          <w:rFonts w:ascii="Times New Roman" w:hAnsi="Times New Roman" w:cs="Times New Roman"/>
          <w:sz w:val="28"/>
          <w:szCs w:val="28"/>
        </w:rPr>
        <w:t>1.2022 № 2</w:t>
      </w:r>
    </w:p>
    <w:p w:rsidR="008B0499" w:rsidRPr="00DB3A72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B3A72">
        <w:rPr>
          <w:rFonts w:ascii="Times New Roman" w:hAnsi="Times New Roman" w:cs="Times New Roman"/>
          <w:sz w:val="28"/>
          <w:szCs w:val="28"/>
        </w:rPr>
        <w:t>ПОЛОЖЕНИЕ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1.1. Комиссия по землепользованию и застройке (далее - Комиссия) является постоянно действующим консультатив</w:t>
      </w:r>
      <w:r w:rsidR="008B0499">
        <w:rPr>
          <w:rFonts w:ascii="Times New Roman" w:hAnsi="Times New Roman" w:cs="Times New Roman"/>
          <w:sz w:val="28"/>
          <w:szCs w:val="28"/>
        </w:rPr>
        <w:t>но-координационным органом при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B46720" w:rsidRPr="00DB3A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3A72">
        <w:rPr>
          <w:rFonts w:ascii="Times New Roman" w:hAnsi="Times New Roman" w:cs="Times New Roman"/>
          <w:sz w:val="28"/>
          <w:szCs w:val="28"/>
        </w:rPr>
        <w:t>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</w:t>
      </w:r>
      <w:r w:rsidR="0081112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.</w:t>
      </w:r>
    </w:p>
    <w:p w:rsidR="0064173B" w:rsidRPr="00DB3A72" w:rsidRDefault="0064173B" w:rsidP="009919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3A7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B3A72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7" w:history="1">
        <w:r w:rsidRPr="008B049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DB3A7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8" w:history="1">
        <w:r w:rsidRPr="008B0499">
          <w:rPr>
            <w:rFonts w:ascii="Times New Roman" w:hAnsi="Times New Roman"/>
            <w:sz w:val="28"/>
            <w:szCs w:val="28"/>
          </w:rPr>
          <w:t>Градостроительным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8B0499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кодексами Российской Федерации, Федеральным </w:t>
      </w:r>
      <w:hyperlink r:id="rId10" w:history="1">
        <w:r w:rsidRPr="008B0499">
          <w:rPr>
            <w:rFonts w:ascii="Times New Roman" w:hAnsi="Times New Roman"/>
            <w:sz w:val="28"/>
            <w:szCs w:val="28"/>
          </w:rPr>
          <w:t>законом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8B0499">
          <w:rPr>
            <w:rFonts w:ascii="Times New Roman" w:hAnsi="Times New Roman"/>
            <w:sz w:val="28"/>
            <w:szCs w:val="28"/>
          </w:rPr>
          <w:t>Уставом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</w:t>
      </w:r>
      <w:r w:rsidR="008B049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656857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656857">
        <w:rPr>
          <w:rFonts w:ascii="Times New Roman" w:hAnsi="Times New Roman"/>
          <w:sz w:val="28"/>
          <w:szCs w:val="28"/>
        </w:rPr>
        <w:t xml:space="preserve"> </w:t>
      </w:r>
      <w:r w:rsidR="008B0499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8B0499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8B0499">
        <w:rPr>
          <w:rFonts w:ascii="Times New Roman" w:hAnsi="Times New Roman"/>
          <w:sz w:val="28"/>
          <w:szCs w:val="28"/>
        </w:rPr>
        <w:t xml:space="preserve"> района </w:t>
      </w:r>
      <w:r w:rsidRPr="00DB3A72">
        <w:rPr>
          <w:rFonts w:ascii="Times New Roman" w:hAnsi="Times New Roman"/>
          <w:sz w:val="28"/>
          <w:szCs w:val="28"/>
        </w:rPr>
        <w:t xml:space="preserve">Алтайского края, </w:t>
      </w:r>
      <w:r w:rsidR="009919CF" w:rsidRPr="00637058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proofErr w:type="spellStart"/>
      <w:r w:rsidR="00656857" w:rsidRPr="00637058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656857" w:rsidRPr="00637058">
        <w:rPr>
          <w:rFonts w:ascii="Times New Roman" w:hAnsi="Times New Roman"/>
          <w:sz w:val="28"/>
          <w:szCs w:val="28"/>
        </w:rPr>
        <w:t xml:space="preserve"> </w:t>
      </w:r>
      <w:r w:rsidR="009919CF" w:rsidRPr="00637058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9919CF" w:rsidRPr="00637058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9919CF" w:rsidRPr="00637058">
        <w:rPr>
          <w:rFonts w:ascii="Times New Roman" w:hAnsi="Times New Roman"/>
          <w:sz w:val="28"/>
          <w:szCs w:val="28"/>
        </w:rPr>
        <w:t xml:space="preserve"> района Алтайского края, утвержденным</w:t>
      </w:r>
      <w:r w:rsidR="009919CF" w:rsidRPr="00637058">
        <w:t xml:space="preserve"> </w:t>
      </w:r>
      <w:hyperlink r:id="rId12" w:history="1">
        <w:r w:rsidR="009919CF" w:rsidRPr="00637058">
          <w:rPr>
            <w:rFonts w:ascii="Times New Roman" w:hAnsi="Times New Roman"/>
            <w:sz w:val="28"/>
            <w:szCs w:val="28"/>
          </w:rPr>
          <w:t>решением</w:t>
        </w:r>
      </w:hyperlink>
      <w:r w:rsidR="009919CF" w:rsidRPr="00637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857" w:rsidRPr="00637058">
        <w:rPr>
          <w:rFonts w:ascii="Times New Roman" w:hAnsi="Times New Roman"/>
          <w:sz w:val="28"/>
          <w:szCs w:val="28"/>
        </w:rPr>
        <w:t>Хабазинского</w:t>
      </w:r>
      <w:proofErr w:type="spellEnd"/>
      <w:proofErr w:type="gramEnd"/>
      <w:r w:rsidR="00656857" w:rsidRPr="00637058">
        <w:rPr>
          <w:rFonts w:ascii="Times New Roman" w:hAnsi="Times New Roman"/>
          <w:sz w:val="28"/>
          <w:szCs w:val="28"/>
        </w:rPr>
        <w:t xml:space="preserve"> </w:t>
      </w:r>
      <w:r w:rsidR="009919CF" w:rsidRPr="00637058">
        <w:rPr>
          <w:rFonts w:ascii="Times New Roman" w:hAnsi="Times New Roman"/>
          <w:sz w:val="28"/>
          <w:szCs w:val="28"/>
        </w:rPr>
        <w:t>сельско</w:t>
      </w:r>
      <w:r w:rsidR="00656857" w:rsidRPr="00637058">
        <w:rPr>
          <w:rFonts w:ascii="Times New Roman" w:hAnsi="Times New Roman"/>
          <w:sz w:val="28"/>
          <w:szCs w:val="28"/>
        </w:rPr>
        <w:t>го Совета депутатов от 18.12.2018 № 29</w:t>
      </w:r>
      <w:r w:rsidR="009919CF" w:rsidRPr="00637058">
        <w:rPr>
          <w:rFonts w:ascii="Times New Roman" w:hAnsi="Times New Roman"/>
          <w:sz w:val="28"/>
          <w:szCs w:val="28"/>
        </w:rPr>
        <w:t xml:space="preserve">, </w:t>
      </w:r>
      <w:r w:rsidRPr="00DB3A72">
        <w:rPr>
          <w:rFonts w:ascii="Times New Roman" w:hAnsi="Times New Roman"/>
          <w:sz w:val="28"/>
          <w:szCs w:val="28"/>
        </w:rPr>
        <w:t>настоящим Положением и иными нормативными правовыми актами.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а) проект Генерального плана </w:t>
      </w:r>
      <w:r w:rsidR="008B04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56857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656857">
        <w:rPr>
          <w:rFonts w:ascii="Times New Roman" w:hAnsi="Times New Roman" w:cs="Times New Roman"/>
          <w:sz w:val="28"/>
          <w:szCs w:val="28"/>
        </w:rPr>
        <w:t xml:space="preserve"> </w:t>
      </w:r>
      <w:r w:rsidR="008B0499">
        <w:rPr>
          <w:rFonts w:ascii="Times New Roman" w:hAnsi="Times New Roman" w:cs="Times New Roman"/>
          <w:sz w:val="28"/>
          <w:szCs w:val="28"/>
        </w:rPr>
        <w:t>сельсовет</w:t>
      </w:r>
      <w:r w:rsidRPr="00DB3A72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DB3A72">
        <w:rPr>
          <w:rFonts w:ascii="Times New Roman" w:hAnsi="Times New Roman" w:cs="Times New Roman"/>
          <w:sz w:val="28"/>
          <w:szCs w:val="28"/>
        </w:rPr>
        <w:t xml:space="preserve"> прав</w:t>
      </w:r>
      <w:r w:rsidR="00A70C1C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б)  проекты планировки территорий, проекты межевания территорий;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73B" w:rsidRPr="00DB3A72">
        <w:rPr>
          <w:rFonts w:ascii="Times New Roman" w:hAnsi="Times New Roman" w:cs="Times New Roman"/>
          <w:sz w:val="28"/>
          <w:szCs w:val="28"/>
        </w:rPr>
        <w:t>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173B" w:rsidRPr="00DB3A72">
        <w:rPr>
          <w:rFonts w:ascii="Times New Roman" w:hAnsi="Times New Roman" w:cs="Times New Roman"/>
          <w:sz w:val="28"/>
          <w:szCs w:val="28"/>
        </w:rPr>
        <w:t>) установление публичных сервитутов;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местных нормативов градостроительного проектирования;</w:t>
      </w:r>
    </w:p>
    <w:p w:rsidR="0064173B" w:rsidRPr="00DB3A72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схемы теплоснабжения;</w:t>
      </w:r>
    </w:p>
    <w:p w:rsidR="0064173B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4173B" w:rsidRPr="00DB3A72">
        <w:rPr>
          <w:rFonts w:ascii="Times New Roman" w:hAnsi="Times New Roman" w:cs="Times New Roman"/>
          <w:sz w:val="28"/>
          <w:szCs w:val="28"/>
        </w:rPr>
        <w:t>) об установлении соответствия разрешенного использования земельного участка классификатору видов разрешенного и</w:t>
      </w:r>
      <w:r w:rsidR="009B6B9E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9B6B9E" w:rsidRPr="00637058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58">
        <w:rPr>
          <w:rFonts w:ascii="Times New Roman" w:hAnsi="Times New Roman" w:cs="Times New Roman"/>
          <w:sz w:val="28"/>
          <w:szCs w:val="28"/>
        </w:rPr>
        <w:t>з)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:rsidR="009B6B9E" w:rsidRPr="00637058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58">
        <w:rPr>
          <w:rFonts w:ascii="Times New Roman" w:hAnsi="Times New Roman" w:cs="Times New Roman"/>
          <w:sz w:val="28"/>
          <w:szCs w:val="28"/>
        </w:rPr>
        <w:t xml:space="preserve">и) о предоставлении разрешения на отклонение от предельных </w:t>
      </w:r>
      <w:r w:rsidRPr="00637058">
        <w:rPr>
          <w:rFonts w:ascii="Times New Roman" w:hAnsi="Times New Roman" w:cs="Times New Roman"/>
          <w:sz w:val="28"/>
          <w:szCs w:val="28"/>
        </w:rPr>
        <w:lastRenderedPageBreak/>
        <w:t>параметров разрешенного строительства</w:t>
      </w:r>
      <w:r w:rsidR="00B339D2" w:rsidRPr="00637058">
        <w:rPr>
          <w:rFonts w:ascii="Times New Roman" w:hAnsi="Times New Roman" w:cs="Times New Roman"/>
          <w:sz w:val="28"/>
          <w:szCs w:val="28"/>
        </w:rPr>
        <w:t>,</w:t>
      </w:r>
      <w:r w:rsidR="009919CF" w:rsidRPr="00637058">
        <w:rPr>
          <w:rFonts w:ascii="Times New Roman" w:hAnsi="Times New Roman" w:cs="Times New Roman"/>
          <w:sz w:val="28"/>
          <w:szCs w:val="28"/>
        </w:rPr>
        <w:t xml:space="preserve"> </w:t>
      </w:r>
      <w:r w:rsidR="00B339D2" w:rsidRPr="00637058">
        <w:rPr>
          <w:rFonts w:ascii="Times New Roman" w:hAnsi="Times New Roman" w:cs="Times New Roman"/>
          <w:sz w:val="28"/>
          <w:szCs w:val="28"/>
        </w:rPr>
        <w:t>реконструкции</w:t>
      </w:r>
      <w:r w:rsidR="009919CF" w:rsidRPr="0063705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6E3DC0" w:rsidRPr="00DB3A72" w:rsidRDefault="006E3DC0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проведения публичных слушаний по градостроительным решениям, а также в целях рассмотрения вопросов, решения по которым принимаются без проведения публичных слушаний.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3.1.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порядок и форму принятия решений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 и экспертами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утверждает повестку дня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назначает ведущего и секретаря публичных слушаний для ведения публичных слушаний и составления протокола;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организует подготовку итогового документа;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и обеспечивает их информационными материалами;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заключения о результатах публичных слушаний по градостроительным решениям;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lastRenderedPageBreak/>
        <w:t>привлекать при необходимости специалистов, экспертов по вопросам, относящимся к компетенции Комиссии.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64173B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 Состав и порядок работы Комиссии</w:t>
      </w:r>
    </w:p>
    <w:p w:rsidR="00762166" w:rsidRPr="00DB3A72" w:rsidRDefault="00762166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E6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4.1. Состав Комисс</w:t>
      </w:r>
      <w:r w:rsidR="00762166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DB3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4.2. Комиссия формируется из специа</w:t>
      </w:r>
      <w:r w:rsidR="00F65E6B">
        <w:rPr>
          <w:rFonts w:ascii="Times New Roman" w:hAnsi="Times New Roman" w:cs="Times New Roman"/>
          <w:sz w:val="28"/>
          <w:szCs w:val="28"/>
        </w:rPr>
        <w:t>листов в области земельных и имущественных отношений</w:t>
      </w:r>
      <w:r w:rsidRPr="00DB3A72">
        <w:rPr>
          <w:rFonts w:ascii="Times New Roman" w:hAnsi="Times New Roman" w:cs="Times New Roman"/>
          <w:sz w:val="28"/>
          <w:szCs w:val="28"/>
        </w:rPr>
        <w:t>, архитектуры и градостроительства, представителей органов местного самоуправления, общественных, строительных и творческих организаций.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избираются на первом заседании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4.4. В целях организации и проведения публичных слушаний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организует регистрацию его участников;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итоговый документ - заключение о результатах публичных слушаний, который совместно с протоколом передает гл</w:t>
      </w:r>
      <w:r w:rsidR="00164B3D">
        <w:rPr>
          <w:rFonts w:ascii="Times New Roman" w:hAnsi="Times New Roman" w:cs="Times New Roman"/>
          <w:sz w:val="28"/>
          <w:szCs w:val="28"/>
        </w:rPr>
        <w:t xml:space="preserve">аве </w:t>
      </w:r>
      <w:r w:rsidR="0076216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B3A72">
        <w:rPr>
          <w:rFonts w:ascii="Times New Roman" w:hAnsi="Times New Roman" w:cs="Times New Roman"/>
          <w:sz w:val="28"/>
          <w:szCs w:val="28"/>
        </w:rPr>
        <w:t xml:space="preserve"> для принятия решения;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обеспечивает публикацию итогового документа - заключения о результатах публичных слушаний </w:t>
      </w:r>
      <w:r w:rsidR="00762166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DB3A72">
        <w:rPr>
          <w:rFonts w:ascii="Times New Roman" w:hAnsi="Times New Roman" w:cs="Times New Roman"/>
          <w:sz w:val="28"/>
          <w:szCs w:val="28"/>
        </w:rPr>
        <w:t>, а также размещает на официальном Интернет-сайте.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4.11. Комиссия обязана обеспечивать гласность при подготовке </w:t>
      </w:r>
      <w:r w:rsidRPr="00DB3A72">
        <w:rPr>
          <w:rFonts w:ascii="Times New Roman" w:hAnsi="Times New Roman" w:cs="Times New Roman"/>
          <w:sz w:val="28"/>
          <w:szCs w:val="28"/>
        </w:rPr>
        <w:lastRenderedPageBreak/>
        <w:t>решений, в том числе путем предоставления всем заинтересованным лицам возможности доступа на публичные слушания, а также возможности высказывания по обсуждаемым вопросам.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762166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4173B" w:rsidRPr="00DB3A72" w:rsidRDefault="00762166" w:rsidP="00DB3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4173B" w:rsidRPr="00DB3A72" w:rsidRDefault="00762166" w:rsidP="00762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сельсовета </w:t>
      </w:r>
      <w:r w:rsidR="00164B3D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от </w:t>
      </w:r>
      <w:r w:rsidR="00637058">
        <w:rPr>
          <w:rFonts w:ascii="Times New Roman" w:hAnsi="Times New Roman" w:cs="Times New Roman"/>
          <w:sz w:val="28"/>
          <w:szCs w:val="28"/>
        </w:rPr>
        <w:t>20</w:t>
      </w:r>
      <w:r w:rsidR="000D2025">
        <w:rPr>
          <w:rFonts w:ascii="Times New Roman" w:hAnsi="Times New Roman" w:cs="Times New Roman"/>
          <w:sz w:val="28"/>
          <w:szCs w:val="28"/>
        </w:rPr>
        <w:t>.0</w:t>
      </w:r>
      <w:r w:rsidR="00637058">
        <w:rPr>
          <w:rFonts w:ascii="Times New Roman" w:hAnsi="Times New Roman" w:cs="Times New Roman"/>
          <w:sz w:val="28"/>
          <w:szCs w:val="28"/>
        </w:rPr>
        <w:t>1.2022 № 2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DB3A72">
        <w:rPr>
          <w:rFonts w:ascii="Times New Roman" w:hAnsi="Times New Roman" w:cs="Times New Roman"/>
          <w:sz w:val="28"/>
          <w:szCs w:val="28"/>
        </w:rPr>
        <w:t>СОСТАВ</w:t>
      </w:r>
    </w:p>
    <w:p w:rsidR="0064173B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656857" w:rsidRDefault="00656857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656857" w:rsidTr="00637058">
        <w:tc>
          <w:tcPr>
            <w:tcW w:w="3652" w:type="dxa"/>
          </w:tcPr>
          <w:p w:rsidR="00656857" w:rsidRPr="00656857" w:rsidRDefault="00656857" w:rsidP="006568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85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Разин Виктор Александрович</w:t>
            </w:r>
          </w:p>
        </w:tc>
        <w:tc>
          <w:tcPr>
            <w:tcW w:w="5919" w:type="dxa"/>
          </w:tcPr>
          <w:p w:rsidR="00656857" w:rsidRPr="00656857" w:rsidRDefault="00656857" w:rsidP="006568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857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сельсовета, председатель комиссии</w:t>
            </w:r>
          </w:p>
        </w:tc>
      </w:tr>
      <w:tr w:rsidR="00656857" w:rsidTr="00637058">
        <w:tc>
          <w:tcPr>
            <w:tcW w:w="3652" w:type="dxa"/>
          </w:tcPr>
          <w:p w:rsidR="00656857" w:rsidRPr="00656857" w:rsidRDefault="00656857" w:rsidP="006568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Бушуева Ольга Николаевна</w:t>
            </w:r>
          </w:p>
        </w:tc>
        <w:tc>
          <w:tcPr>
            <w:tcW w:w="5919" w:type="dxa"/>
          </w:tcPr>
          <w:p w:rsidR="00656857" w:rsidRPr="00656857" w:rsidRDefault="00656857" w:rsidP="006568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сельсовета, заместитель председателя комиссии</w:t>
            </w:r>
          </w:p>
        </w:tc>
      </w:tr>
      <w:tr w:rsidR="00656857" w:rsidTr="00637058">
        <w:tc>
          <w:tcPr>
            <w:tcW w:w="3652" w:type="dxa"/>
          </w:tcPr>
          <w:p w:rsidR="00656857" w:rsidRPr="00656857" w:rsidRDefault="00656857" w:rsidP="006568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Офли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Антонина Ивановна</w:t>
            </w:r>
          </w:p>
        </w:tc>
        <w:tc>
          <w:tcPr>
            <w:tcW w:w="5919" w:type="dxa"/>
          </w:tcPr>
          <w:p w:rsidR="00656857" w:rsidRPr="00656857" w:rsidRDefault="00656857" w:rsidP="006568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Совета депутатов, секретарь комиссии (по согласованию)</w:t>
            </w:r>
          </w:p>
        </w:tc>
      </w:tr>
      <w:tr w:rsidR="00656857" w:rsidTr="00637058">
        <w:tc>
          <w:tcPr>
            <w:tcW w:w="3652" w:type="dxa"/>
          </w:tcPr>
          <w:p w:rsidR="00656857" w:rsidRPr="00656857" w:rsidRDefault="00656857" w:rsidP="006568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Янковская Татьяна Владимировна</w:t>
            </w:r>
          </w:p>
        </w:tc>
        <w:tc>
          <w:tcPr>
            <w:tcW w:w="5919" w:type="dxa"/>
          </w:tcPr>
          <w:p w:rsidR="00656857" w:rsidRPr="00656857" w:rsidRDefault="00656857" w:rsidP="006568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Заведующая отделом по строительству, архитектуре и благоустройству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(по согласованию)</w:t>
            </w:r>
          </w:p>
        </w:tc>
      </w:tr>
    </w:tbl>
    <w:p w:rsidR="00656857" w:rsidRPr="00DB3A72" w:rsidRDefault="00656857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695"/>
      </w:tblGrid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F65E6B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7F" w:rsidRPr="00DB3A72" w:rsidRDefault="00785F7F" w:rsidP="00DB3A72">
      <w:pPr>
        <w:rPr>
          <w:rFonts w:ascii="Times New Roman" w:hAnsi="Times New Roman" w:cs="Times New Roman"/>
          <w:sz w:val="28"/>
          <w:szCs w:val="28"/>
        </w:rPr>
      </w:pPr>
    </w:p>
    <w:sectPr w:rsidR="00785F7F" w:rsidRPr="00DB3A72" w:rsidSect="009B6B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3B"/>
    <w:rsid w:val="000C078C"/>
    <w:rsid w:val="000D2025"/>
    <w:rsid w:val="00164B3D"/>
    <w:rsid w:val="001C5559"/>
    <w:rsid w:val="004F284E"/>
    <w:rsid w:val="004F7F80"/>
    <w:rsid w:val="005024EB"/>
    <w:rsid w:val="005A39D7"/>
    <w:rsid w:val="00634CF3"/>
    <w:rsid w:val="00637058"/>
    <w:rsid w:val="0064173B"/>
    <w:rsid w:val="00656857"/>
    <w:rsid w:val="006E3DC0"/>
    <w:rsid w:val="007162E2"/>
    <w:rsid w:val="007508B8"/>
    <w:rsid w:val="00762166"/>
    <w:rsid w:val="0077142D"/>
    <w:rsid w:val="00785F7F"/>
    <w:rsid w:val="007E5B87"/>
    <w:rsid w:val="007E6AE7"/>
    <w:rsid w:val="0081112E"/>
    <w:rsid w:val="00864117"/>
    <w:rsid w:val="00865B76"/>
    <w:rsid w:val="00877E3A"/>
    <w:rsid w:val="008B0499"/>
    <w:rsid w:val="0092233A"/>
    <w:rsid w:val="009919CF"/>
    <w:rsid w:val="009B6B9E"/>
    <w:rsid w:val="00A41253"/>
    <w:rsid w:val="00A70C1C"/>
    <w:rsid w:val="00A86034"/>
    <w:rsid w:val="00B339D2"/>
    <w:rsid w:val="00B46720"/>
    <w:rsid w:val="00C03F7A"/>
    <w:rsid w:val="00CC4593"/>
    <w:rsid w:val="00CE7644"/>
    <w:rsid w:val="00D22FD9"/>
    <w:rsid w:val="00DB3A72"/>
    <w:rsid w:val="00DC350D"/>
    <w:rsid w:val="00E4098E"/>
    <w:rsid w:val="00E6148B"/>
    <w:rsid w:val="00F6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5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5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42774B5606E9D24BA105CC975VFlA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68CF92C8AA60F311DD4C8C413D39C5E42F73B9633ECA26EB4552VClCE" TargetMode="External"/><Relationship Id="rId12" Type="http://schemas.openxmlformats.org/officeDocument/2006/relationships/hyperlink" Target="consultantplus://offline/ref=2268CF92C8AA60F311DD5281575167C9E02C2AB16D619E7BE74F079422F3F08FV5l5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68CF92C8AA60F311DD5281575167C9E02C2AB16D619E7BE74F079422F3F08FV5l5E" TargetMode="External"/><Relationship Id="rId11" Type="http://schemas.openxmlformats.org/officeDocument/2006/relationships/hyperlink" Target="consultantplus://offline/ref=2268CF92C8AA60F311DD5281575167C9E02C2AB16D6F9375E04F079422F3F08FV5l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68CF92C8AA60F311DD4C8C413D39C5E42774B46A6C9D24BA105CC975VFl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68CF92C8AA60F311DD4C8C413D39C5E42774BD696C9D24BA105CC975VFl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E234-E073-43D3-80B6-29BE6ED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1</cp:lastModifiedBy>
  <cp:revision>7</cp:revision>
  <cp:lastPrinted>2022-01-19T08:45:00Z</cp:lastPrinted>
  <dcterms:created xsi:type="dcterms:W3CDTF">2022-01-18T07:54:00Z</dcterms:created>
  <dcterms:modified xsi:type="dcterms:W3CDTF">2022-01-19T08:48:00Z</dcterms:modified>
</cp:coreProperties>
</file>