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EB" w:rsidRDefault="00EC5BEB" w:rsidP="00CC277C">
      <w:pPr>
        <w:pStyle w:val="ConsPlusNormal"/>
        <w:ind w:left="1134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1                                к постановлению администрации Топчихинского сельсовета            № 82 от 29.10.2021 года</w:t>
      </w:r>
    </w:p>
    <w:p w:rsidR="00EC5BEB" w:rsidRDefault="00EC5BEB" w:rsidP="00EC5BEB">
      <w:pPr>
        <w:pStyle w:val="ConsPlusNormal"/>
        <w:ind w:left="1134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C5BEB" w:rsidRPr="00EC5BEB" w:rsidRDefault="00EC5BEB" w:rsidP="00EC5BEB">
      <w:pPr>
        <w:pStyle w:val="ConsPlusNormal"/>
        <w:ind w:left="1134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C5BE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Приложение 5</w:t>
      </w:r>
    </w:p>
    <w:p w:rsidR="00EC5BEB" w:rsidRPr="00EC5BEB" w:rsidRDefault="00EC5BEB" w:rsidP="00EC5BEB">
      <w:pPr>
        <w:pStyle w:val="ConsPlusNormal"/>
        <w:ind w:left="1134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C5BE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 муниципальной программе</w:t>
      </w:r>
    </w:p>
    <w:p w:rsidR="00CC277C" w:rsidRPr="00C21174" w:rsidRDefault="00CC277C" w:rsidP="00CC277C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211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Адресный перечень общественных территорий требующих благоустройства, </w:t>
      </w:r>
    </w:p>
    <w:p w:rsidR="00CC277C" w:rsidRPr="00C21174" w:rsidRDefault="00CC277C" w:rsidP="00CC277C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211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исходя из минимального перечня работ по результатам инвентаризации</w:t>
      </w:r>
    </w:p>
    <w:p w:rsidR="00CC277C" w:rsidRPr="00C21174" w:rsidRDefault="00CC277C" w:rsidP="00CC2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1"/>
        <w:gridCol w:w="2981"/>
        <w:gridCol w:w="1368"/>
        <w:gridCol w:w="4160"/>
        <w:gridCol w:w="1276"/>
        <w:gridCol w:w="1701"/>
        <w:gridCol w:w="1418"/>
        <w:gridCol w:w="1701"/>
      </w:tblGrid>
      <w:tr w:rsidR="00CC277C" w:rsidRPr="00C21174" w:rsidTr="00675C95">
        <w:trPr>
          <w:trHeight w:val="674"/>
        </w:trPr>
        <w:tc>
          <w:tcPr>
            <w:tcW w:w="671" w:type="dxa"/>
            <w:vMerge w:val="restart"/>
          </w:tcPr>
          <w:p w:rsidR="00CC277C" w:rsidRPr="00B302E0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2E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02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02E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302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1" w:type="dxa"/>
            <w:vMerge w:val="restart"/>
          </w:tcPr>
          <w:p w:rsidR="00CC277C" w:rsidRPr="00B302E0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E0">
              <w:rPr>
                <w:rFonts w:ascii="Times New Roman" w:hAnsi="Times New Roman"/>
                <w:sz w:val="24"/>
                <w:szCs w:val="24"/>
              </w:rPr>
              <w:t>Общественная территория</w:t>
            </w:r>
          </w:p>
        </w:tc>
        <w:tc>
          <w:tcPr>
            <w:tcW w:w="1368" w:type="dxa"/>
            <w:vMerge w:val="restart"/>
            <w:tcBorders>
              <w:right w:val="single" w:sz="4" w:space="0" w:color="auto"/>
            </w:tcBorders>
          </w:tcPr>
          <w:p w:rsidR="00CC277C" w:rsidRPr="00B302E0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E0">
              <w:rPr>
                <w:rFonts w:ascii="Times New Roman" w:hAnsi="Times New Roman"/>
                <w:sz w:val="24"/>
                <w:szCs w:val="24"/>
              </w:rPr>
              <w:t xml:space="preserve"> Площадь муниципальной территории общего пользования, кв.м.</w:t>
            </w:r>
          </w:p>
        </w:tc>
        <w:tc>
          <w:tcPr>
            <w:tcW w:w="4160" w:type="dxa"/>
            <w:vMerge w:val="restart"/>
            <w:tcBorders>
              <w:left w:val="single" w:sz="4" w:space="0" w:color="auto"/>
            </w:tcBorders>
          </w:tcPr>
          <w:p w:rsidR="00CC277C" w:rsidRPr="00B302E0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E0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</w:tcBorders>
          </w:tcPr>
          <w:p w:rsidR="00CC277C" w:rsidRPr="00B302E0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2E0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CC277C" w:rsidRPr="00C21174" w:rsidTr="00675C95">
        <w:trPr>
          <w:trHeight w:val="1255"/>
        </w:trPr>
        <w:tc>
          <w:tcPr>
            <w:tcW w:w="671" w:type="dxa"/>
            <w:vMerge/>
          </w:tcPr>
          <w:p w:rsidR="00CC277C" w:rsidRPr="00B302E0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CC277C" w:rsidRPr="00B302E0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right w:val="single" w:sz="4" w:space="0" w:color="auto"/>
            </w:tcBorders>
          </w:tcPr>
          <w:p w:rsidR="00CC277C" w:rsidRPr="00B302E0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60" w:type="dxa"/>
            <w:vMerge/>
            <w:tcBorders>
              <w:left w:val="single" w:sz="4" w:space="0" w:color="auto"/>
            </w:tcBorders>
          </w:tcPr>
          <w:p w:rsidR="00CC277C" w:rsidRPr="00B302E0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C277C" w:rsidRPr="00B302E0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2E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C277C" w:rsidRPr="00B302E0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2E0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7C" w:rsidRPr="00B302E0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2E0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C277C" w:rsidRPr="00B302E0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2E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CC277C" w:rsidRPr="00C21174" w:rsidTr="00675C95">
        <w:tc>
          <w:tcPr>
            <w:tcW w:w="671" w:type="dxa"/>
          </w:tcPr>
          <w:p w:rsidR="00CC277C" w:rsidRPr="00B302E0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2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CC277C" w:rsidRPr="00B302E0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E0">
              <w:rPr>
                <w:rFonts w:ascii="Times New Roman" w:hAnsi="Times New Roman"/>
                <w:sz w:val="24"/>
                <w:szCs w:val="24"/>
              </w:rPr>
              <w:t>Сельский парк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CC277C" w:rsidRPr="00C21174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CC277C" w:rsidRPr="00D4712C" w:rsidRDefault="00CC277C" w:rsidP="00675C9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71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1. Вертикальная планировка части земельного участка под размещение детской площадки с устройством газонов, пешеходных дорожек, ограждения. 2.Озеленение парка путем высадки деревьев, кустарников, цветов (многолетних насаждений). 3. Устройство наружного освещения.</w:t>
            </w:r>
          </w:p>
          <w:p w:rsidR="00CC277C" w:rsidRPr="00D4712C" w:rsidRDefault="00CC277C" w:rsidP="00675C9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71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4.Устройство твердого покрытия сценической площадки, устройство сцены.</w:t>
            </w:r>
          </w:p>
          <w:p w:rsidR="00CC277C" w:rsidRPr="00B302E0" w:rsidRDefault="00CC277C" w:rsidP="00675C95">
            <w:p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277C" w:rsidRP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>4150, 2 тыс. рублей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277C" w:rsidRP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77C" w:rsidRP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>3500 тыс. руб.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>650, 2 тыс. руб.</w:t>
            </w:r>
          </w:p>
          <w:p w:rsidR="00EC5BEB" w:rsidRDefault="00EC5BEB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BEB" w:rsidRDefault="00EC5BEB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BEB" w:rsidRDefault="00EC5BEB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BEB" w:rsidRDefault="00EC5BEB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BEB" w:rsidRDefault="00EC5BEB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BEB" w:rsidRDefault="00EC5BEB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BEB" w:rsidRDefault="00EC5BEB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BEB" w:rsidRDefault="00EC5BEB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BEB" w:rsidRDefault="00EC5BEB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BEB" w:rsidRDefault="00EC5BEB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BEB" w:rsidRDefault="00EC5BEB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BEB" w:rsidRDefault="00EC5BEB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BEB" w:rsidRPr="00CC277C" w:rsidRDefault="00EC5BEB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77C" w:rsidRPr="00C21174" w:rsidTr="00675C95">
        <w:tc>
          <w:tcPr>
            <w:tcW w:w="671" w:type="dxa"/>
          </w:tcPr>
          <w:p w:rsidR="00CC277C" w:rsidRPr="00B302E0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2E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81" w:type="dxa"/>
          </w:tcPr>
          <w:p w:rsidR="00CC277C" w:rsidRPr="00B302E0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E0">
              <w:rPr>
                <w:rFonts w:ascii="Times New Roman" w:hAnsi="Times New Roman"/>
                <w:sz w:val="24"/>
                <w:szCs w:val="24"/>
              </w:rPr>
              <w:t xml:space="preserve">Центральная Площадь 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CC277C" w:rsidRPr="00C21174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CC277C" w:rsidRPr="00B302E0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302E0">
              <w:rPr>
                <w:rFonts w:ascii="Times New Roman" w:hAnsi="Times New Roman"/>
                <w:sz w:val="24"/>
                <w:szCs w:val="24"/>
              </w:rPr>
              <w:t>1. Ремонт  и разбивка цветочных клумб;</w:t>
            </w:r>
          </w:p>
          <w:p w:rsid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302E0">
              <w:rPr>
                <w:rFonts w:ascii="Times New Roman" w:hAnsi="Times New Roman"/>
                <w:sz w:val="24"/>
                <w:szCs w:val="24"/>
              </w:rPr>
              <w:t>2. замена  скамеек;</w:t>
            </w:r>
          </w:p>
          <w:p w:rsidR="00CC277C" w:rsidRPr="00B302E0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7C" w:rsidRPr="00B302E0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277C" w:rsidRPr="00B302E0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277C" w:rsidRPr="00B302E0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77C" w:rsidRPr="00B302E0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277C" w:rsidRPr="00B302E0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77C" w:rsidRPr="00C21174" w:rsidTr="00675C95">
        <w:tc>
          <w:tcPr>
            <w:tcW w:w="671" w:type="dxa"/>
          </w:tcPr>
          <w:p w:rsidR="00CC277C" w:rsidRPr="00B302E0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1" w:type="dxa"/>
          </w:tcPr>
          <w:p w:rsidR="00CC277C" w:rsidRP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>Пешеходная зона по адресу: с. Топчиха, ул. Куйбышева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CC277C" w:rsidRP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CC277C" w:rsidRPr="00CC277C" w:rsidRDefault="00CC277C" w:rsidP="00CC277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>Замена асфальтового покрытия тротуара, бордюрных камней;</w:t>
            </w:r>
          </w:p>
          <w:p w:rsidR="00CC277C" w:rsidRPr="00CC277C" w:rsidRDefault="00CC277C" w:rsidP="00CC277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 xml:space="preserve"> Замена зеленых насаждений; </w:t>
            </w:r>
          </w:p>
          <w:p w:rsidR="00CC277C" w:rsidRPr="00CC277C" w:rsidRDefault="00CC277C" w:rsidP="00CC277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>Устройство освещения;</w:t>
            </w:r>
          </w:p>
          <w:p w:rsidR="00CC277C" w:rsidRPr="00CC277C" w:rsidRDefault="00CC277C" w:rsidP="00CC277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>Установка скамеек, МАФ.</w:t>
            </w:r>
          </w:p>
          <w:p w:rsidR="00CC277C" w:rsidRPr="00CC277C" w:rsidRDefault="00CC277C" w:rsidP="00CC277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>Обустройство парковок.</w:t>
            </w:r>
          </w:p>
          <w:p w:rsidR="00CC277C" w:rsidRP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277C" w:rsidRP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>4040, 4 тыс. рублей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277C" w:rsidRP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77C" w:rsidRP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>4000 тыс. рублей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277C" w:rsidRP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>40, 4 тыс. рублей</w:t>
            </w:r>
          </w:p>
        </w:tc>
      </w:tr>
      <w:tr w:rsidR="00CC277C" w:rsidRPr="00C21174" w:rsidTr="00675C95">
        <w:tc>
          <w:tcPr>
            <w:tcW w:w="671" w:type="dxa"/>
          </w:tcPr>
          <w:p w:rsid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1" w:type="dxa"/>
          </w:tcPr>
          <w:p w:rsidR="00CC277C" w:rsidRP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>Пешеходная зона по адресу: с. Топчиха, ул. Куйбышева. Вторая очередь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CC277C" w:rsidRP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CC277C" w:rsidRPr="00CC277C" w:rsidRDefault="00CC277C" w:rsidP="00CC277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 xml:space="preserve">Обустройство </w:t>
            </w:r>
            <w:proofErr w:type="spellStart"/>
            <w:r w:rsidRPr="00CC277C">
              <w:rPr>
                <w:rFonts w:ascii="Times New Roman" w:hAnsi="Times New Roman"/>
                <w:sz w:val="24"/>
                <w:szCs w:val="24"/>
              </w:rPr>
              <w:t>велогородка</w:t>
            </w:r>
            <w:proofErr w:type="spellEnd"/>
            <w:r w:rsidR="00C662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277C" w:rsidRDefault="00CC277C" w:rsidP="00CC277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>Озеленение</w:t>
            </w:r>
            <w:r w:rsidR="00C662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277C" w:rsidRPr="00CC277C" w:rsidRDefault="00CC277C" w:rsidP="00CC277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>Устройство освещения</w:t>
            </w:r>
            <w:r w:rsidR="00C66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277C" w:rsidRP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>4040, 4 тыс. рублей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277C" w:rsidRP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77C" w:rsidRP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>4000 тыс. рублей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277C" w:rsidRP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>40, 4 тыс. рублей</w:t>
            </w:r>
          </w:p>
        </w:tc>
      </w:tr>
      <w:tr w:rsidR="00CC277C" w:rsidRPr="00C21174" w:rsidTr="00675C95">
        <w:tc>
          <w:tcPr>
            <w:tcW w:w="671" w:type="dxa"/>
          </w:tcPr>
          <w:p w:rsid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1" w:type="dxa"/>
          </w:tcPr>
          <w:p w:rsidR="00CC277C" w:rsidRPr="00CC277C" w:rsidRDefault="00CC277C" w:rsidP="00C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Сельский парк по адресу: с. Топчиха, ул. Куйбышева, 8.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CC277C" w:rsidRP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CC277C" w:rsidRDefault="00C66232" w:rsidP="00C66232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пешеходных дорожек из брусчатки.</w:t>
            </w:r>
          </w:p>
          <w:p w:rsidR="00C66232" w:rsidRDefault="00C66232" w:rsidP="00C66232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пешеходных дорожек асфальтовых.</w:t>
            </w:r>
          </w:p>
          <w:p w:rsidR="00C66232" w:rsidRDefault="00C66232" w:rsidP="00CC277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Озеленение.</w:t>
            </w:r>
          </w:p>
          <w:p w:rsidR="00C66232" w:rsidRDefault="00C66232" w:rsidP="00CC277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наружного освещения.</w:t>
            </w:r>
          </w:p>
          <w:p w:rsidR="00C66232" w:rsidRPr="00CC277C" w:rsidRDefault="00C66232" w:rsidP="00CC277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парками малыми архитектурными формами.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277C" w:rsidRPr="00CC277C" w:rsidRDefault="00C66232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>4040, 4 тыс. рублей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277C" w:rsidRP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77C" w:rsidRPr="00CC277C" w:rsidRDefault="00C66232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>4000 тыс. рублей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C277C" w:rsidRPr="00CC277C" w:rsidRDefault="00C66232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>40, 4 тыс. рублей</w:t>
            </w:r>
          </w:p>
        </w:tc>
      </w:tr>
    </w:tbl>
    <w:p w:rsidR="00CC277C" w:rsidRDefault="00CC277C" w:rsidP="00CC277C">
      <w:pPr>
        <w:pStyle w:val="ConsPlusNorma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277C" w:rsidRDefault="00CC277C" w:rsidP="00CC277C">
      <w:pPr>
        <w:pStyle w:val="ConsPlusNormal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277C" w:rsidRDefault="00CC277C" w:rsidP="00CC277C">
      <w:pPr>
        <w:pStyle w:val="ConsPlusNormal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277C" w:rsidRDefault="00CC277C" w:rsidP="00CC277C">
      <w:pPr>
        <w:pStyle w:val="ConsPlusNormal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277C" w:rsidRDefault="00CC277C" w:rsidP="00CC277C">
      <w:pPr>
        <w:pStyle w:val="ConsPlusNormal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277C" w:rsidRDefault="00CC277C" w:rsidP="00CC277C">
      <w:pPr>
        <w:pStyle w:val="ConsPlusNormal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5BEB" w:rsidRDefault="00EC5BEB" w:rsidP="00EC5BEB">
      <w:pPr>
        <w:pStyle w:val="ConsPlusNormal"/>
        <w:ind w:left="1134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 2                                 к постановлению администрации Топчихинского сельсовета            № 82 от 29.10.2021 года</w:t>
      </w:r>
    </w:p>
    <w:p w:rsidR="00CC277C" w:rsidRPr="00EC5BEB" w:rsidRDefault="00CC277C" w:rsidP="00EC5BEB">
      <w:pPr>
        <w:pStyle w:val="ConsPlusNormal"/>
        <w:ind w:left="1134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5BE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Приложение 7</w:t>
      </w:r>
    </w:p>
    <w:p w:rsidR="00CC277C" w:rsidRPr="00EC5BEB" w:rsidRDefault="00CC277C" w:rsidP="00CC277C">
      <w:pPr>
        <w:pStyle w:val="ConsPlusNormal"/>
        <w:ind w:left="1134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C5BE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 муниципальной программе</w:t>
      </w:r>
    </w:p>
    <w:p w:rsidR="00CC277C" w:rsidRPr="00C21174" w:rsidRDefault="00CC277C" w:rsidP="00CC277C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277C" w:rsidRPr="00C21174" w:rsidRDefault="00CC277C" w:rsidP="00CC277C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211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Адресный перечень общественных территорий (в том числе парков), </w:t>
      </w:r>
    </w:p>
    <w:p w:rsidR="00CC277C" w:rsidRPr="00C21174" w:rsidRDefault="00CC277C" w:rsidP="00CC277C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C211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включенных</w:t>
      </w:r>
      <w:proofErr w:type="gramEnd"/>
      <w:r w:rsidRPr="00C211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муниципальную программу «Формирование современной городской среды на территории муниципального образования Топчихинский сельсовет Топчихинского района Алтайского края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2018-2024</w:t>
      </w:r>
      <w:r w:rsidRPr="00C211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гг.»</w:t>
      </w:r>
    </w:p>
    <w:p w:rsidR="00CC277C" w:rsidRPr="00C21174" w:rsidRDefault="00CC277C" w:rsidP="00CC277C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5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2270"/>
        <w:gridCol w:w="1985"/>
        <w:gridCol w:w="3969"/>
        <w:gridCol w:w="1123"/>
        <w:gridCol w:w="1848"/>
        <w:gridCol w:w="1758"/>
        <w:gridCol w:w="1726"/>
      </w:tblGrid>
      <w:tr w:rsidR="00CC277C" w:rsidRPr="00C21174" w:rsidTr="00CC277C">
        <w:trPr>
          <w:trHeight w:val="674"/>
        </w:trPr>
        <w:tc>
          <w:tcPr>
            <w:tcW w:w="673" w:type="dxa"/>
            <w:vMerge w:val="restart"/>
          </w:tcPr>
          <w:p w:rsidR="00CC277C" w:rsidRPr="0003562E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2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6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562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356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0" w:type="dxa"/>
            <w:vMerge w:val="restart"/>
          </w:tcPr>
          <w:p w:rsidR="00CC277C" w:rsidRPr="0003562E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2E">
              <w:rPr>
                <w:rFonts w:ascii="Times New Roman" w:hAnsi="Times New Roman"/>
                <w:sz w:val="24"/>
                <w:szCs w:val="24"/>
              </w:rPr>
              <w:t>Общественная территория</w:t>
            </w:r>
          </w:p>
        </w:tc>
        <w:tc>
          <w:tcPr>
            <w:tcW w:w="1985" w:type="dxa"/>
            <w:vMerge w:val="restart"/>
          </w:tcPr>
          <w:p w:rsidR="00CC277C" w:rsidRPr="0003562E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2E">
              <w:rPr>
                <w:rFonts w:ascii="Times New Roman" w:hAnsi="Times New Roman"/>
                <w:sz w:val="24"/>
                <w:szCs w:val="24"/>
              </w:rPr>
              <w:t xml:space="preserve"> Площадь муниципальной территории общего пользования, кв.м.</w:t>
            </w:r>
          </w:p>
        </w:tc>
        <w:tc>
          <w:tcPr>
            <w:tcW w:w="3969" w:type="dxa"/>
            <w:vMerge w:val="restart"/>
          </w:tcPr>
          <w:p w:rsidR="00CC277C" w:rsidRPr="0003562E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2E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6455" w:type="dxa"/>
            <w:gridSpan w:val="4"/>
            <w:tcBorders>
              <w:bottom w:val="single" w:sz="4" w:space="0" w:color="auto"/>
            </w:tcBorders>
          </w:tcPr>
          <w:p w:rsidR="00CC277C" w:rsidRPr="0003562E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2E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CC277C" w:rsidRPr="00C21174" w:rsidTr="00EC5BEB">
        <w:trPr>
          <w:trHeight w:val="1016"/>
        </w:trPr>
        <w:tc>
          <w:tcPr>
            <w:tcW w:w="673" w:type="dxa"/>
            <w:vMerge/>
          </w:tcPr>
          <w:p w:rsidR="00CC277C" w:rsidRPr="0003562E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CC277C" w:rsidRPr="0003562E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C277C" w:rsidRPr="0003562E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C277C" w:rsidRPr="0003562E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right w:val="single" w:sz="4" w:space="0" w:color="auto"/>
            </w:tcBorders>
          </w:tcPr>
          <w:p w:rsidR="00CC277C" w:rsidRPr="0003562E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</w:tcPr>
          <w:p w:rsidR="00CC277C" w:rsidRPr="0003562E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2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7C" w:rsidRPr="0003562E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2E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</w:tcPr>
          <w:p w:rsidR="00CC277C" w:rsidRPr="0003562E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2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CC277C" w:rsidRPr="00C21174" w:rsidTr="00EC5BEB">
        <w:trPr>
          <w:trHeight w:val="70"/>
        </w:trPr>
        <w:tc>
          <w:tcPr>
            <w:tcW w:w="673" w:type="dxa"/>
          </w:tcPr>
          <w:p w:rsidR="00CC277C" w:rsidRP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:rsidR="00CC277C" w:rsidRP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>Сельский парк</w:t>
            </w:r>
          </w:p>
          <w:p w:rsidR="00CC277C" w:rsidRP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>с. Топчиха, ул. Куйбышева,               6 - 2</w:t>
            </w:r>
          </w:p>
        </w:tc>
        <w:tc>
          <w:tcPr>
            <w:tcW w:w="1985" w:type="dxa"/>
          </w:tcPr>
          <w:p w:rsidR="00CC277C" w:rsidRP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>9125 кв. м.</w:t>
            </w:r>
          </w:p>
        </w:tc>
        <w:tc>
          <w:tcPr>
            <w:tcW w:w="3969" w:type="dxa"/>
          </w:tcPr>
          <w:p w:rsidR="00CC277C" w:rsidRPr="00CC277C" w:rsidRDefault="00CC277C" w:rsidP="00675C9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2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1. Вертикальная планировка части земельного участка под размещение детской площадки с устройством газонов, пешеходных дорожек, ограждения. 2.Озеленение парка путем высадки деревьев, кустарников, цветов (многолетних насаждений). 3. Устройство наружного освещения.</w:t>
            </w:r>
          </w:p>
          <w:p w:rsidR="00CC277C" w:rsidRPr="00EC5BEB" w:rsidRDefault="00CC277C" w:rsidP="00EC5B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4.Устройство твердого покрытия сценической площадки, устройство сцены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>4150, 2 тыс. рублей</w:t>
            </w:r>
          </w:p>
          <w:p w:rsid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77C" w:rsidRPr="00CC277C" w:rsidRDefault="00CC277C" w:rsidP="00EC5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CC277C" w:rsidRP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</w:tcPr>
          <w:p w:rsidR="00CC277C" w:rsidRP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>3500 тыс. руб.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>650, 2 тыс. руб.</w:t>
            </w:r>
          </w:p>
          <w:p w:rsidR="00C66232" w:rsidRDefault="00C66232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232" w:rsidRDefault="00C66232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232" w:rsidRDefault="00C66232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232" w:rsidRDefault="00C66232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232" w:rsidRDefault="00C66232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232" w:rsidRDefault="00C66232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232" w:rsidRDefault="00C66232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232" w:rsidRDefault="00C66232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232" w:rsidRDefault="00C66232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232" w:rsidRDefault="00C66232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232" w:rsidRDefault="00C66232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232" w:rsidRPr="00CC277C" w:rsidRDefault="00C66232" w:rsidP="00C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77C" w:rsidRPr="00C21174" w:rsidTr="00CC277C">
        <w:tc>
          <w:tcPr>
            <w:tcW w:w="673" w:type="dxa"/>
          </w:tcPr>
          <w:p w:rsidR="00CC277C" w:rsidRP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70" w:type="dxa"/>
          </w:tcPr>
          <w:p w:rsidR="00CC277C" w:rsidRP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>Пешеходная зона по адресу: с. Топчиха, ул. Куйбышева</w:t>
            </w:r>
          </w:p>
        </w:tc>
        <w:tc>
          <w:tcPr>
            <w:tcW w:w="1985" w:type="dxa"/>
          </w:tcPr>
          <w:p w:rsidR="00CC277C" w:rsidRPr="00CC277C" w:rsidRDefault="00CC277C" w:rsidP="00CC277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3969" w:type="dxa"/>
          </w:tcPr>
          <w:p w:rsidR="00CC277C" w:rsidRPr="00CC277C" w:rsidRDefault="00CC277C" w:rsidP="00CC277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>Замена асфальтового покрытия тротуара, бордюрных камней;</w:t>
            </w:r>
          </w:p>
          <w:p w:rsidR="00CC277C" w:rsidRPr="00CC277C" w:rsidRDefault="00CC277C" w:rsidP="00CC277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 xml:space="preserve">Замена зеленых насаждений; </w:t>
            </w:r>
          </w:p>
          <w:p w:rsidR="00CC277C" w:rsidRPr="00CC277C" w:rsidRDefault="00CC277C" w:rsidP="00CC277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>Устройство освещения;</w:t>
            </w:r>
          </w:p>
          <w:p w:rsidR="00CC277C" w:rsidRPr="00CC277C" w:rsidRDefault="00CC277C" w:rsidP="00CC277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>Установка скамеек, МАФ.</w:t>
            </w:r>
          </w:p>
          <w:p w:rsidR="00CC277C" w:rsidRPr="00CC277C" w:rsidRDefault="00CC277C" w:rsidP="00CC277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>Обустройство парковок.</w:t>
            </w:r>
          </w:p>
          <w:p w:rsidR="00CC277C" w:rsidRP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CC277C" w:rsidRP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>4040, 4 тыс. рублей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CC277C" w:rsidRP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</w:tcPr>
          <w:p w:rsidR="00CC277C" w:rsidRP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>4000 тыс. рублей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CC277C" w:rsidRP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>40, 4 тыс. рублей</w:t>
            </w:r>
          </w:p>
        </w:tc>
      </w:tr>
      <w:tr w:rsidR="00CC277C" w:rsidRPr="00C21174" w:rsidTr="00CC277C">
        <w:tc>
          <w:tcPr>
            <w:tcW w:w="673" w:type="dxa"/>
          </w:tcPr>
          <w:p w:rsidR="00CC277C" w:rsidRP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7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70" w:type="dxa"/>
          </w:tcPr>
          <w:p w:rsidR="00CC277C" w:rsidRP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>Пешеходная зона по адресу: с. Топчиха, ул. Куйбышева. Вторая очередь</w:t>
            </w:r>
          </w:p>
        </w:tc>
        <w:tc>
          <w:tcPr>
            <w:tcW w:w="1985" w:type="dxa"/>
          </w:tcPr>
          <w:p w:rsidR="00CC277C" w:rsidRP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C277C" w:rsidRPr="00CC277C" w:rsidRDefault="00CC277C" w:rsidP="00CC277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 xml:space="preserve">Обустройство </w:t>
            </w:r>
            <w:proofErr w:type="spellStart"/>
            <w:r w:rsidRPr="00CC277C">
              <w:rPr>
                <w:rFonts w:ascii="Times New Roman" w:hAnsi="Times New Roman"/>
                <w:sz w:val="24"/>
                <w:szCs w:val="24"/>
              </w:rPr>
              <w:t>велогородка</w:t>
            </w:r>
            <w:proofErr w:type="spellEnd"/>
          </w:p>
          <w:p w:rsidR="00CC277C" w:rsidRPr="00CC277C" w:rsidRDefault="00CC277C" w:rsidP="00CC277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  <w:p w:rsidR="00CC277C" w:rsidRPr="00CC277C" w:rsidRDefault="00CC277C" w:rsidP="00CC277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>Устройство освещения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CC277C" w:rsidRPr="00CC277C" w:rsidRDefault="00CC277C" w:rsidP="00CC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>4040, 4 тыс. рублей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CC277C" w:rsidRP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</w:tcPr>
          <w:p w:rsidR="00CC277C" w:rsidRP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>4000 тыс. рублей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CC277C" w:rsidRPr="00CC277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77C">
              <w:rPr>
                <w:rFonts w:ascii="Times New Roman" w:hAnsi="Times New Roman"/>
                <w:sz w:val="24"/>
                <w:szCs w:val="24"/>
              </w:rPr>
              <w:t>40, 4 тыс. рублей</w:t>
            </w:r>
          </w:p>
        </w:tc>
      </w:tr>
      <w:tr w:rsidR="00CC277C" w:rsidRPr="00C21174" w:rsidTr="00CC277C">
        <w:tc>
          <w:tcPr>
            <w:tcW w:w="673" w:type="dxa"/>
          </w:tcPr>
          <w:p w:rsidR="00CC277C" w:rsidRPr="00102F5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02F5C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270" w:type="dxa"/>
          </w:tcPr>
          <w:p w:rsidR="00CC277C" w:rsidRPr="00102F5C" w:rsidRDefault="00C66232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02F5C">
              <w:rPr>
                <w:rFonts w:ascii="Times New Roman" w:hAnsi="Times New Roman"/>
                <w:b/>
                <w:i/>
                <w:sz w:val="24"/>
                <w:szCs w:val="24"/>
              </w:rPr>
              <w:t>Сельский парк по адресу: с. Топчиха, ул. Куйбышева, 8.</w:t>
            </w:r>
          </w:p>
        </w:tc>
        <w:tc>
          <w:tcPr>
            <w:tcW w:w="1985" w:type="dxa"/>
          </w:tcPr>
          <w:p w:rsidR="00CC277C" w:rsidRPr="00102F5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C66232" w:rsidRPr="00102F5C" w:rsidRDefault="00C66232" w:rsidP="00C6623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2F5C">
              <w:rPr>
                <w:rFonts w:ascii="Times New Roman" w:hAnsi="Times New Roman"/>
                <w:b/>
                <w:i/>
                <w:sz w:val="24"/>
                <w:szCs w:val="24"/>
              </w:rPr>
              <w:t>Обустройство пешеходных дорожек из брусчатки.</w:t>
            </w:r>
          </w:p>
          <w:p w:rsidR="00C66232" w:rsidRPr="00102F5C" w:rsidRDefault="00C66232" w:rsidP="00C6623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2F5C">
              <w:rPr>
                <w:rFonts w:ascii="Times New Roman" w:hAnsi="Times New Roman"/>
                <w:b/>
                <w:i/>
                <w:sz w:val="24"/>
                <w:szCs w:val="24"/>
              </w:rPr>
              <w:t>Обустройство пешеходных дорожек асфальтовых.</w:t>
            </w:r>
          </w:p>
          <w:p w:rsidR="00C66232" w:rsidRPr="00102F5C" w:rsidRDefault="00C66232" w:rsidP="00C6623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2F5C">
              <w:rPr>
                <w:rFonts w:ascii="Times New Roman" w:hAnsi="Times New Roman"/>
                <w:b/>
                <w:i/>
                <w:sz w:val="24"/>
                <w:szCs w:val="24"/>
              </w:rPr>
              <w:t>Озеленение.</w:t>
            </w:r>
          </w:p>
          <w:p w:rsidR="00C66232" w:rsidRPr="00102F5C" w:rsidRDefault="00C66232" w:rsidP="00C6623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2F5C">
              <w:rPr>
                <w:rFonts w:ascii="Times New Roman" w:hAnsi="Times New Roman"/>
                <w:b/>
                <w:i/>
                <w:sz w:val="24"/>
                <w:szCs w:val="24"/>
              </w:rPr>
              <w:t>Обустройство наружного освещения.</w:t>
            </w:r>
          </w:p>
          <w:p w:rsidR="00CC277C" w:rsidRPr="00102F5C" w:rsidRDefault="00C66232" w:rsidP="00C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02F5C">
              <w:rPr>
                <w:rFonts w:ascii="Times New Roman" w:hAnsi="Times New Roman"/>
                <w:b/>
                <w:i/>
                <w:sz w:val="24"/>
                <w:szCs w:val="24"/>
              </w:rPr>
              <w:t>Обустройство парками малыми архитектурными формами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CC277C" w:rsidRPr="00102F5C" w:rsidRDefault="00102F5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02F5C">
              <w:rPr>
                <w:rFonts w:ascii="Times New Roman" w:hAnsi="Times New Roman"/>
                <w:b/>
                <w:i/>
                <w:sz w:val="24"/>
                <w:szCs w:val="24"/>
              </w:rPr>
              <w:t>4040, 4 тыс. рублей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CC277C" w:rsidRPr="00102F5C" w:rsidRDefault="00CC277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</w:tcPr>
          <w:p w:rsidR="00CC277C" w:rsidRPr="00102F5C" w:rsidRDefault="00102F5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02F5C">
              <w:rPr>
                <w:rFonts w:ascii="Times New Roman" w:hAnsi="Times New Roman"/>
                <w:b/>
                <w:i/>
                <w:sz w:val="24"/>
                <w:szCs w:val="24"/>
              </w:rPr>
              <w:t>4000 тыс. рублей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CC277C" w:rsidRPr="00102F5C" w:rsidRDefault="00102F5C" w:rsidP="0067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02F5C">
              <w:rPr>
                <w:rFonts w:ascii="Times New Roman" w:hAnsi="Times New Roman"/>
                <w:b/>
                <w:i/>
                <w:sz w:val="24"/>
                <w:szCs w:val="24"/>
              </w:rPr>
              <w:t>40, 4 тыс. рублей</w:t>
            </w:r>
          </w:p>
        </w:tc>
      </w:tr>
    </w:tbl>
    <w:p w:rsidR="00CC277C" w:rsidRPr="00C21174" w:rsidRDefault="00CC277C" w:rsidP="00CC277C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277C" w:rsidRPr="00C21174" w:rsidRDefault="00CC277C" w:rsidP="00CC277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C277C" w:rsidRPr="00C21174" w:rsidRDefault="00CC277C" w:rsidP="00CC277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C277C" w:rsidRPr="00C21174" w:rsidRDefault="00CC277C" w:rsidP="00CC277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C277C" w:rsidRPr="00C21174" w:rsidRDefault="00CC277C" w:rsidP="00CC277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C277C" w:rsidRPr="00C21174" w:rsidRDefault="00CC277C" w:rsidP="00CC277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C277C" w:rsidRPr="00C21174" w:rsidRDefault="00CC277C" w:rsidP="00CC277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C277C" w:rsidRPr="00C21174" w:rsidRDefault="00CC277C" w:rsidP="00CC277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C277C" w:rsidRPr="00C21174" w:rsidRDefault="00CC277C" w:rsidP="00CC277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C277C" w:rsidRPr="00C21174" w:rsidRDefault="00CC277C" w:rsidP="00CC277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C277C" w:rsidRPr="00C21174" w:rsidRDefault="00CC277C" w:rsidP="00CC277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C277C" w:rsidRPr="00C21174" w:rsidRDefault="00CC277C" w:rsidP="00CC277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C277C" w:rsidRPr="00C21174" w:rsidRDefault="00CC277C" w:rsidP="00CC277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45C34" w:rsidRDefault="00045C34"/>
    <w:sectPr w:rsidR="00045C34" w:rsidSect="00CC27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85E"/>
    <w:multiLevelType w:val="hybridMultilevel"/>
    <w:tmpl w:val="7B40ECF2"/>
    <w:lvl w:ilvl="0" w:tplc="86BA16C2">
      <w:start w:val="1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31858"/>
    <w:multiLevelType w:val="hybridMultilevel"/>
    <w:tmpl w:val="BD76EF0A"/>
    <w:lvl w:ilvl="0" w:tplc="091AA2EC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">
    <w:nsid w:val="43125EBB"/>
    <w:multiLevelType w:val="hybridMultilevel"/>
    <w:tmpl w:val="2D741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264F1"/>
    <w:multiLevelType w:val="hybridMultilevel"/>
    <w:tmpl w:val="8564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01A5B"/>
    <w:multiLevelType w:val="hybridMultilevel"/>
    <w:tmpl w:val="9F088A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D0748"/>
    <w:multiLevelType w:val="hybridMultilevel"/>
    <w:tmpl w:val="BD76EF0A"/>
    <w:lvl w:ilvl="0" w:tplc="091AA2EC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">
    <w:nsid w:val="723E13A5"/>
    <w:multiLevelType w:val="hybridMultilevel"/>
    <w:tmpl w:val="8118E59E"/>
    <w:lvl w:ilvl="0" w:tplc="7F6A9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277C"/>
    <w:rsid w:val="00045C34"/>
    <w:rsid w:val="00102F5C"/>
    <w:rsid w:val="00270BC2"/>
    <w:rsid w:val="003128F7"/>
    <w:rsid w:val="00334971"/>
    <w:rsid w:val="006E1DD7"/>
    <w:rsid w:val="00C66232"/>
    <w:rsid w:val="00CC277C"/>
    <w:rsid w:val="00EC5BEB"/>
    <w:rsid w:val="00F4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6"/>
      <w:lang w:eastAsia="ru-RU"/>
    </w:rPr>
  </w:style>
  <w:style w:type="paragraph" w:styleId="a3">
    <w:name w:val="List Paragraph"/>
    <w:basedOn w:val="a"/>
    <w:uiPriority w:val="34"/>
    <w:qFormat/>
    <w:rsid w:val="00CC27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Topcovet</cp:lastModifiedBy>
  <cp:revision>2</cp:revision>
  <cp:lastPrinted>2021-10-29T07:07:00Z</cp:lastPrinted>
  <dcterms:created xsi:type="dcterms:W3CDTF">2021-10-29T08:58:00Z</dcterms:created>
  <dcterms:modified xsi:type="dcterms:W3CDTF">2021-10-29T08:58:00Z</dcterms:modified>
</cp:coreProperties>
</file>