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67337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АДМИНИСТРАЦИЯ </w:t>
      </w:r>
      <w:r w:rsidR="00C44BB2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ЗИМИН</w:t>
      </w:r>
      <w:r w:rsidR="00D16CAD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СКОГО</w:t>
      </w:r>
      <w:r w:rsidRPr="0067337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СЕЛЬСОВЕТА</w:t>
      </w: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67337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ТОПЧИХИНСКОГО РАЙОНА АЛТАЙСКОГО КРАЯ</w:t>
      </w: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3371" w:rsidRPr="00673371" w:rsidRDefault="00673371" w:rsidP="00D16C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371" w:rsidRPr="00ED130D" w:rsidRDefault="00673371" w:rsidP="00ED130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73371">
        <w:rPr>
          <w:rFonts w:ascii="Arial" w:eastAsia="Times New Roman" w:hAnsi="Arial" w:cs="Arial"/>
          <w:b/>
          <w:sz w:val="28"/>
          <w:szCs w:val="28"/>
          <w:lang w:eastAsia="ru-RU"/>
        </w:rPr>
        <w:t>П О С Т А Н О В Л Е Н И Е</w:t>
      </w: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3371" w:rsidRPr="00673371" w:rsidRDefault="00ED130D" w:rsidP="006733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04.10.</w:t>
      </w:r>
      <w:r w:rsidR="006733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73371" w:rsidRPr="00673371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C44BB2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673371" w:rsidRPr="0067337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673371" w:rsidRPr="00673371">
        <w:rPr>
          <w:rFonts w:ascii="Arial" w:eastAsia="Times New Roman" w:hAnsi="Arial" w:cs="Arial"/>
          <w:sz w:val="24"/>
          <w:szCs w:val="24"/>
          <w:lang w:eastAsia="ru-RU"/>
        </w:rPr>
        <w:t xml:space="preserve">  № </w:t>
      </w:r>
      <w:r>
        <w:rPr>
          <w:rFonts w:ascii="Arial" w:eastAsia="Times New Roman" w:hAnsi="Arial" w:cs="Arial"/>
          <w:sz w:val="24"/>
          <w:szCs w:val="24"/>
          <w:lang w:eastAsia="ru-RU"/>
        </w:rPr>
        <w:t>22</w:t>
      </w: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73371" w:rsidRPr="00673371" w:rsidRDefault="00C44BB2" w:rsidP="0067337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с. Зимино</w:t>
      </w: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71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Административный регламент </w:t>
      </w:r>
      <w:r w:rsidRPr="0067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строительства», утвержденный постановление</w:t>
      </w:r>
      <w:r w:rsidR="00501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Администрац</w:t>
      </w:r>
      <w:r w:rsidR="00254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сельсовета от 25.07.2018 № 21</w:t>
      </w: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3371" w:rsidRPr="00673371" w:rsidRDefault="00673371" w:rsidP="00673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r w:rsidRPr="00673371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 </w:t>
      </w:r>
      <w:r w:rsidRPr="0067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 в соответствие с действующим законодательством, реализации положений Федерального закона от 27.07.2010 № 210-ФЗ «Об организации предоставления государственных и муниципальных услуг», руководствуясь </w:t>
      </w:r>
      <w:r w:rsidRPr="00673371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Уставом </w:t>
      </w:r>
      <w:r w:rsidRPr="0067337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муниципального образования </w:t>
      </w:r>
      <w:r w:rsidR="00C44BB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Зимин</w:t>
      </w:r>
      <w:r w:rsidR="00D16CA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ский</w:t>
      </w:r>
      <w:r w:rsidRPr="0067337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сельсовет Топчихинского района Алтайского края, </w:t>
      </w:r>
      <w:r w:rsidRPr="00673371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постановляю</w:t>
      </w:r>
      <w:r w:rsidRPr="00673371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:</w:t>
      </w:r>
    </w:p>
    <w:p w:rsidR="00673371" w:rsidRPr="00673371" w:rsidRDefault="00673371" w:rsidP="00673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673371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</w:t>
      </w:r>
      <w:r w:rsidRPr="006733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строительства», утвержденный постановление</w:t>
      </w:r>
      <w:r w:rsidR="0050152F">
        <w:rPr>
          <w:rFonts w:ascii="Times New Roman" w:eastAsia="Times New Roman" w:hAnsi="Times New Roman" w:cs="Times New Roman"/>
          <w:sz w:val="28"/>
          <w:szCs w:val="28"/>
          <w:lang w:eastAsia="ru-RU"/>
        </w:rPr>
        <w:t>м Администрации сельсовета от 25.07</w:t>
      </w:r>
      <w:r w:rsidR="00254A64">
        <w:rPr>
          <w:rFonts w:ascii="Times New Roman" w:eastAsia="Times New Roman" w:hAnsi="Times New Roman" w:cs="Times New Roman"/>
          <w:sz w:val="28"/>
          <w:szCs w:val="28"/>
          <w:lang w:eastAsia="ru-RU"/>
        </w:rPr>
        <w:t>.2018 № 21</w:t>
      </w:r>
      <w:r w:rsidR="0050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ред. от 12.11.2018 № 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7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5B92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545B92">
        <w:rPr>
          <w:rFonts w:ascii="Times New Roman" w:hAnsi="Times New Roman" w:cs="Times New Roman"/>
          <w:b/>
          <w:sz w:val="28"/>
          <w:szCs w:val="28"/>
          <w:lang w:eastAsia="ru-RU"/>
        </w:rPr>
        <w:t>. пункт 1.2. изложить в следующей редакции: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5B92">
        <w:rPr>
          <w:rFonts w:ascii="Times New Roman" w:hAnsi="Times New Roman" w:cs="Times New Roman"/>
          <w:sz w:val="28"/>
          <w:szCs w:val="28"/>
          <w:lang w:eastAsia="ru-RU"/>
        </w:rPr>
        <w:t xml:space="preserve">«1.2. </w:t>
      </w:r>
      <w:bookmarkStart w:id="0" w:name="Par0"/>
      <w:bookmarkEnd w:id="0"/>
      <w:r w:rsidRPr="00545B92">
        <w:rPr>
          <w:rFonts w:ascii="Times New Roman" w:hAnsi="Times New Roman" w:cs="Times New Roman"/>
          <w:sz w:val="28"/>
          <w:szCs w:val="28"/>
          <w:lang w:eastAsia="ru-RU"/>
        </w:rPr>
        <w:t>Описание заявителей.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2">
        <w:rPr>
          <w:rFonts w:ascii="Times New Roman" w:hAnsi="Times New Roman" w:cs="Times New Roman"/>
          <w:sz w:val="28"/>
          <w:szCs w:val="28"/>
        </w:rPr>
        <w:t>1.2.1. Муниципальная услуга предоставляется физическим и юридическим лицам, являющимся собственником объекта адресации либо лицом, обладающим одним из следующих вещных прав на объект адресации: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2">
        <w:rPr>
          <w:rFonts w:ascii="Times New Roman" w:hAnsi="Times New Roman" w:cs="Times New Roman"/>
          <w:sz w:val="28"/>
          <w:szCs w:val="28"/>
        </w:rPr>
        <w:t>а) право хозяйственного ведения;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2">
        <w:rPr>
          <w:rFonts w:ascii="Times New Roman" w:hAnsi="Times New Roman" w:cs="Times New Roman"/>
          <w:sz w:val="28"/>
          <w:szCs w:val="28"/>
        </w:rPr>
        <w:t>б) право оперативного управления;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2">
        <w:rPr>
          <w:rFonts w:ascii="Times New Roman" w:hAnsi="Times New Roman" w:cs="Times New Roman"/>
          <w:sz w:val="28"/>
          <w:szCs w:val="28"/>
        </w:rPr>
        <w:t>в) право пожизненно наследуемого владения;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2">
        <w:rPr>
          <w:rFonts w:ascii="Times New Roman" w:hAnsi="Times New Roman" w:cs="Times New Roman"/>
          <w:sz w:val="28"/>
          <w:szCs w:val="28"/>
        </w:rPr>
        <w:t>г) право постоянного (бессрочного) пользования.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2">
        <w:rPr>
          <w:rFonts w:ascii="Times New Roman" w:hAnsi="Times New Roman" w:cs="Times New Roman"/>
          <w:sz w:val="28"/>
          <w:szCs w:val="28"/>
        </w:rPr>
        <w:lastRenderedPageBreak/>
        <w:t>1.2.2.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представитель).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2">
        <w:rPr>
          <w:rFonts w:ascii="Times New Roman" w:hAnsi="Times New Roman" w:cs="Times New Roman"/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2">
        <w:rPr>
          <w:rFonts w:ascii="Times New Roman" w:hAnsi="Times New Roman" w:cs="Times New Roman"/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A131B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5B92">
        <w:rPr>
          <w:rFonts w:ascii="Times New Roman" w:hAnsi="Times New Roman" w:cs="Times New Roman"/>
          <w:sz w:val="28"/>
          <w:szCs w:val="28"/>
        </w:rPr>
        <w:t xml:space="preserve">От имени лица, указанного в подпункте 1.2.1. вправе обратиться кадастровый инженер, выполняющий на основании документа, предусмотренного статьей 35 или статьей 42.3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5B92">
        <w:rPr>
          <w:rFonts w:ascii="Times New Roman" w:hAnsi="Times New Roman" w:cs="Times New Roman"/>
          <w:sz w:val="28"/>
          <w:szCs w:val="28"/>
        </w:rPr>
        <w:t>О кадастровой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5B92">
        <w:rPr>
          <w:rFonts w:ascii="Times New Roman" w:hAnsi="Times New Roman" w:cs="Times New Roman"/>
          <w:sz w:val="28"/>
          <w:szCs w:val="28"/>
        </w:rPr>
        <w:t>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  <w:r w:rsidRPr="00545B92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673371" w:rsidRPr="00673371" w:rsidRDefault="00673371" w:rsidP="00673371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3371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A131B2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673371">
        <w:rPr>
          <w:rFonts w:ascii="Times New Roman" w:hAnsi="Times New Roman" w:cs="Times New Roman"/>
          <w:b/>
          <w:sz w:val="28"/>
          <w:szCs w:val="28"/>
          <w:lang w:eastAsia="ru-RU"/>
        </w:rPr>
        <w:t>. пункт 2.5. изложить в следующей редакции:</w:t>
      </w:r>
    </w:p>
    <w:p w:rsidR="00673371" w:rsidRPr="00673371" w:rsidRDefault="00673371" w:rsidP="0067337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371">
        <w:rPr>
          <w:rFonts w:ascii="Times New Roman" w:hAnsi="Times New Roman" w:cs="Times New Roman"/>
          <w:sz w:val="28"/>
          <w:szCs w:val="28"/>
          <w:lang w:eastAsia="ru-RU"/>
        </w:rPr>
        <w:t>«2.5. Срок предоставления муниципальной услуги.</w:t>
      </w:r>
    </w:p>
    <w:p w:rsidR="00673371" w:rsidRDefault="00673371" w:rsidP="0067337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371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о присвоении (аннулировании) объекту адресации его адреса, а также решение об отказе в таком присвоении (аннулировании) принимаются в срок не более чем </w:t>
      </w: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673371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со дня поступления заявления и документов, указанных в пункте 2.7.1 настоящего Административного регламента, в орган местного самоуправления.»;</w:t>
      </w:r>
    </w:p>
    <w:p w:rsidR="00A131B2" w:rsidRPr="007024DA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4DA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7024DA">
        <w:rPr>
          <w:rFonts w:ascii="Times New Roman" w:hAnsi="Times New Roman" w:cs="Times New Roman"/>
          <w:b/>
          <w:sz w:val="28"/>
          <w:szCs w:val="28"/>
          <w:lang w:eastAsia="ru-RU"/>
        </w:rPr>
        <w:t>. подпункт 2.7.1. изложить в следующей редакции:</w:t>
      </w:r>
    </w:p>
    <w:p w:rsidR="00A131B2" w:rsidRPr="00A131B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1B2">
        <w:rPr>
          <w:rFonts w:ascii="Times New Roman" w:hAnsi="Times New Roman" w:cs="Times New Roman"/>
          <w:sz w:val="28"/>
          <w:szCs w:val="28"/>
          <w:lang w:eastAsia="ru-RU"/>
        </w:rPr>
        <w:t>«2.7.1. Основанием для предоставления муниципальной услуги является направленное в Администрацию сельсовета заявление в письменной форме, представленное на личном приеме, направленное почтой или в форме электронного документа через Единый портал государственных и муниципальных услуг (функций), портал федеральной информационной адресной системы в информационно-телекоммуникационной сети «Интернет» (далее – портал адресной системы)</w:t>
      </w:r>
      <w:r w:rsidRPr="00A131B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A131B2">
        <w:rPr>
          <w:rFonts w:ascii="Times New Roman" w:hAnsi="Times New Roman" w:cs="Times New Roman"/>
          <w:sz w:val="28"/>
          <w:szCs w:val="28"/>
          <w:lang w:eastAsia="ru-RU"/>
        </w:rPr>
        <w:t xml:space="preserve"> либо поданное через МФЦ (приложение 5).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A131B2" w:rsidRPr="00A131B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1B2">
        <w:rPr>
          <w:rFonts w:ascii="Times New Roman" w:hAnsi="Times New Roman" w:cs="Times New Roman"/>
          <w:sz w:val="28"/>
          <w:szCs w:val="28"/>
          <w:lang w:eastAsia="ru-RU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A131B2" w:rsidRPr="00A131B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1B2">
        <w:rPr>
          <w:rFonts w:ascii="Times New Roman" w:hAnsi="Times New Roman" w:cs="Times New Roman"/>
          <w:sz w:val="28"/>
          <w:szCs w:val="28"/>
          <w:lang w:eastAsia="ru-RU"/>
        </w:rPr>
        <w:t xml:space="preserve">К указанному заявлению прилагаются следующие документы: </w:t>
      </w:r>
    </w:p>
    <w:p w:rsidR="00A131B2" w:rsidRPr="00A131B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sub_23025"/>
      <w:r w:rsidRPr="00A131B2">
        <w:rPr>
          <w:rFonts w:ascii="Times New Roman" w:hAnsi="Times New Roman" w:cs="Times New Roman"/>
          <w:sz w:val="28"/>
          <w:szCs w:val="28"/>
          <w:lang w:eastAsia="ru-RU"/>
        </w:rPr>
        <w:t>1) документ, удостоверяющий личность заявителя (представителя);</w:t>
      </w:r>
    </w:p>
    <w:p w:rsidR="00A131B2" w:rsidRPr="00A131B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1B2">
        <w:rPr>
          <w:rFonts w:ascii="Times New Roman" w:hAnsi="Times New Roman" w:cs="Times New Roman"/>
          <w:sz w:val="28"/>
          <w:szCs w:val="28"/>
          <w:lang w:eastAsia="ru-RU"/>
        </w:rPr>
        <w:t>2) документ, подтверждающий полномочия лица на осуществление действий от имени заявителя, оформленный в установленном законодательством порядке (при обращении представителя);</w:t>
      </w:r>
    </w:p>
    <w:p w:rsidR="00A131B2" w:rsidRPr="00A131B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1B2">
        <w:rPr>
          <w:rFonts w:ascii="Times New Roman" w:hAnsi="Times New Roman" w:cs="Times New Roman"/>
          <w:sz w:val="28"/>
          <w:szCs w:val="28"/>
          <w:lang w:eastAsia="ru-RU"/>
        </w:rPr>
        <w:t>3) правоустанавливающие и (или) правоудостоверяющие документы на земельный участок, в случае отсутствия указанных документов (их копий или сведений, содержащихся в них) в Едином государственном реестре прав на недвижимое имущество и сделок с ним.</w:t>
      </w:r>
      <w:bookmarkEnd w:id="1"/>
      <w:r w:rsidRPr="00A131B2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545B92" w:rsidRPr="007024DA" w:rsidRDefault="00545B92" w:rsidP="00545B92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4DA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A131B2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7024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024DA" w:rsidRPr="007024DA">
        <w:rPr>
          <w:rFonts w:ascii="Times New Roman" w:hAnsi="Times New Roman" w:cs="Times New Roman"/>
          <w:b/>
          <w:sz w:val="28"/>
          <w:szCs w:val="28"/>
          <w:lang w:eastAsia="ru-RU"/>
        </w:rPr>
        <w:t>подпункт 2.7.2. изложить в следующей редакции: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24DA">
        <w:rPr>
          <w:rFonts w:ascii="Times New Roman" w:hAnsi="Times New Roman" w:cs="Times New Roman"/>
          <w:sz w:val="28"/>
          <w:szCs w:val="28"/>
          <w:lang w:eastAsia="ru-RU"/>
        </w:rPr>
        <w:t>«2.7.2. Администрация сельсовета получает путем межведомственного информационного взаимодействия следующие документы: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 xml:space="preserve">1)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6" w:history="1">
        <w:r w:rsidRPr="007024D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024DA"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>2)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>3)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>4)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>5)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>6)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>7)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>8)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</w:t>
      </w:r>
      <w:r w:rsidR="001B1CB9">
        <w:rPr>
          <w:rFonts w:ascii="Times New Roman" w:hAnsi="Times New Roman" w:cs="Times New Roman"/>
          <w:sz w:val="28"/>
          <w:szCs w:val="28"/>
        </w:rPr>
        <w:t xml:space="preserve"> </w:t>
      </w:r>
      <w:r w:rsidRPr="007024DA">
        <w:rPr>
          <w:rFonts w:ascii="Times New Roman" w:hAnsi="Times New Roman" w:cs="Times New Roman"/>
          <w:sz w:val="28"/>
          <w:szCs w:val="28"/>
        </w:rPr>
        <w:t>присвоения, изменения и аннулирования адресов, утвержденных постановлением Правительства Российской Федерации от 19.11.2014 № 1221);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 xml:space="preserve">9)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 присвоения, изменения и аннулирования адресов, утвержденных постановлением Правительства Российской Федерации от 19.11.2014 </w:t>
      </w:r>
      <w:r w:rsidR="001B1CB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024DA">
        <w:rPr>
          <w:rFonts w:ascii="Times New Roman" w:hAnsi="Times New Roman" w:cs="Times New Roman"/>
          <w:sz w:val="28"/>
          <w:szCs w:val="28"/>
        </w:rPr>
        <w:t>№ 1221).</w:t>
      </w:r>
      <w:r w:rsidR="00A131B2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3371">
        <w:rPr>
          <w:rFonts w:ascii="Times New Roman" w:eastAsia="Calibri" w:hAnsi="Times New Roman" w:cs="Times New Roman"/>
          <w:sz w:val="28"/>
          <w:szCs w:val="28"/>
          <w:lang w:eastAsia="ru-RU"/>
        </w:rPr>
        <w:t>2.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673371" w:rsidRPr="00673371" w:rsidRDefault="00673371" w:rsidP="00673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7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673371" w:rsidRDefault="00673371" w:rsidP="0067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1B2" w:rsidRPr="00673371" w:rsidRDefault="00A131B2" w:rsidP="0067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7A2" w:rsidRDefault="001B1CB9" w:rsidP="00673371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73371" w:rsidRPr="0067337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73371" w:rsidRPr="0067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сельсовета</w:t>
      </w:r>
      <w:r w:rsidR="00673371" w:rsidRPr="006733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2" w:name="_GoBack"/>
      <w:bookmarkEnd w:id="2"/>
      <w:r w:rsidR="00A7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C44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А.Г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44BB2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Джаназян</w:t>
      </w:r>
    </w:p>
    <w:sectPr w:rsidR="009947A2" w:rsidSect="00D16C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B4F" w:rsidRDefault="00AD6B4F" w:rsidP="00673371">
      <w:pPr>
        <w:spacing w:after="0" w:line="240" w:lineRule="auto"/>
      </w:pPr>
      <w:r>
        <w:separator/>
      </w:r>
    </w:p>
  </w:endnote>
  <w:endnote w:type="continuationSeparator" w:id="1">
    <w:p w:rsidR="00AD6B4F" w:rsidRDefault="00AD6B4F" w:rsidP="0067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B4F" w:rsidRDefault="00AD6B4F" w:rsidP="00673371">
      <w:pPr>
        <w:spacing w:after="0" w:line="240" w:lineRule="auto"/>
      </w:pPr>
      <w:r>
        <w:separator/>
      </w:r>
    </w:p>
  </w:footnote>
  <w:footnote w:type="continuationSeparator" w:id="1">
    <w:p w:rsidR="00AD6B4F" w:rsidRDefault="00AD6B4F" w:rsidP="00673371">
      <w:pPr>
        <w:spacing w:after="0" w:line="240" w:lineRule="auto"/>
      </w:pPr>
      <w:r>
        <w:continuationSeparator/>
      </w:r>
    </w:p>
  </w:footnote>
  <w:footnote w:id="2">
    <w:p w:rsidR="00A131B2" w:rsidRDefault="00A131B2" w:rsidP="00A131B2">
      <w:pPr>
        <w:pStyle w:val="a3"/>
        <w:jc w:val="both"/>
      </w:pPr>
      <w:r w:rsidRPr="00200CD8">
        <w:rPr>
          <w:rStyle w:val="a5"/>
        </w:rPr>
        <w:footnoteRef/>
      </w:r>
      <w:r w:rsidRPr="00200CD8">
        <w:t xml:space="preserve"> Заявление </w:t>
      </w:r>
      <w:r w:rsidRPr="00BB4196">
        <w:t xml:space="preserve">может быть подано через портал адресной системы при наличии </w:t>
      </w:r>
      <w:r w:rsidRPr="00BB4196">
        <w:rPr>
          <w:szCs w:val="19"/>
        </w:rPr>
        <w:t>регистрации заявителя на данном портале</w:t>
      </w:r>
    </w:p>
    <w:p w:rsidR="00A131B2" w:rsidRDefault="00A131B2" w:rsidP="00A131B2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73371"/>
    <w:rsid w:val="000D0A96"/>
    <w:rsid w:val="001B1CB9"/>
    <w:rsid w:val="00254A64"/>
    <w:rsid w:val="00307007"/>
    <w:rsid w:val="0050152F"/>
    <w:rsid w:val="005016DB"/>
    <w:rsid w:val="0051223F"/>
    <w:rsid w:val="00545B92"/>
    <w:rsid w:val="00673371"/>
    <w:rsid w:val="006C4DF1"/>
    <w:rsid w:val="006D724C"/>
    <w:rsid w:val="007024DA"/>
    <w:rsid w:val="00785A92"/>
    <w:rsid w:val="00807E1B"/>
    <w:rsid w:val="009947A2"/>
    <w:rsid w:val="00A131B2"/>
    <w:rsid w:val="00A7046F"/>
    <w:rsid w:val="00AD6B4F"/>
    <w:rsid w:val="00B334BF"/>
    <w:rsid w:val="00B516C9"/>
    <w:rsid w:val="00C44BB2"/>
    <w:rsid w:val="00CD5B09"/>
    <w:rsid w:val="00CD5DB7"/>
    <w:rsid w:val="00D16CAD"/>
    <w:rsid w:val="00ED1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73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733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73371"/>
    <w:rPr>
      <w:vertAlign w:val="superscript"/>
    </w:rPr>
  </w:style>
  <w:style w:type="paragraph" w:styleId="a6">
    <w:name w:val="No Spacing"/>
    <w:uiPriority w:val="1"/>
    <w:qFormat/>
    <w:rsid w:val="006733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2487E738DDEAD6922455DC530240B1777155F22085384FE11A0730C6767101310842932FF327C3751102D0F7f7UA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Zimino</cp:lastModifiedBy>
  <cp:revision>11</cp:revision>
  <cp:lastPrinted>2021-10-05T08:39:00Z</cp:lastPrinted>
  <dcterms:created xsi:type="dcterms:W3CDTF">2020-12-15T02:27:00Z</dcterms:created>
  <dcterms:modified xsi:type="dcterms:W3CDTF">2021-10-08T08:50:00Z</dcterms:modified>
</cp:coreProperties>
</file>