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AF" w:rsidRPr="00961B7E" w:rsidRDefault="007824AF" w:rsidP="007824AF">
      <w:pPr>
        <w:jc w:val="center"/>
        <w:rPr>
          <w:b/>
          <w:spacing w:val="20"/>
          <w:szCs w:val="24"/>
        </w:rPr>
      </w:pPr>
      <w:r w:rsidRPr="00961B7E">
        <w:rPr>
          <w:b/>
          <w:spacing w:val="20"/>
          <w:szCs w:val="24"/>
        </w:rPr>
        <w:t>АДМИНИСТРАЦИЯ ТОПЧИХИНСКОГО РАЙОНА</w:t>
      </w:r>
    </w:p>
    <w:p w:rsidR="007824AF" w:rsidRPr="00961B7E" w:rsidRDefault="007824AF" w:rsidP="007824AF">
      <w:pPr>
        <w:jc w:val="center"/>
        <w:rPr>
          <w:b/>
          <w:spacing w:val="20"/>
          <w:szCs w:val="24"/>
        </w:rPr>
      </w:pPr>
      <w:r w:rsidRPr="00961B7E">
        <w:rPr>
          <w:b/>
          <w:spacing w:val="20"/>
          <w:szCs w:val="24"/>
        </w:rPr>
        <w:t>АЛТАЙСКОГО КРАЯ</w:t>
      </w:r>
    </w:p>
    <w:p w:rsidR="007824AF" w:rsidRPr="002974A1" w:rsidRDefault="007824AF" w:rsidP="007824AF">
      <w:pPr>
        <w:jc w:val="center"/>
        <w:rPr>
          <w:rFonts w:ascii="Arial" w:hAnsi="Arial" w:cs="Arial"/>
          <w:b/>
          <w:spacing w:val="280"/>
          <w:sz w:val="28"/>
          <w:szCs w:val="28"/>
        </w:rPr>
      </w:pPr>
    </w:p>
    <w:p w:rsidR="007824AF" w:rsidRPr="002974A1" w:rsidRDefault="007824AF" w:rsidP="007824AF">
      <w:pPr>
        <w:jc w:val="center"/>
        <w:rPr>
          <w:rFonts w:ascii="Arial" w:hAnsi="Arial" w:cs="Arial"/>
          <w:b/>
          <w:spacing w:val="280"/>
          <w:sz w:val="28"/>
          <w:szCs w:val="28"/>
        </w:rPr>
      </w:pPr>
    </w:p>
    <w:p w:rsidR="007824AF" w:rsidRPr="002E4FB0" w:rsidRDefault="007824AF" w:rsidP="007824AF">
      <w:pPr>
        <w:jc w:val="center"/>
        <w:rPr>
          <w:rFonts w:ascii="Arial" w:hAnsi="Arial" w:cs="Arial"/>
          <w:b/>
          <w:spacing w:val="84"/>
          <w:sz w:val="28"/>
          <w:szCs w:val="28"/>
        </w:rPr>
      </w:pPr>
      <w:r w:rsidRPr="002E4FB0">
        <w:rPr>
          <w:rFonts w:ascii="Arial" w:hAnsi="Arial" w:cs="Arial"/>
          <w:b/>
          <w:spacing w:val="84"/>
          <w:sz w:val="28"/>
          <w:szCs w:val="28"/>
        </w:rPr>
        <w:t>ПОСТАНОВЛЕНИЕ</w:t>
      </w:r>
    </w:p>
    <w:p w:rsidR="007824AF" w:rsidRPr="002974A1" w:rsidRDefault="007824AF" w:rsidP="007824AF">
      <w:pPr>
        <w:jc w:val="both"/>
        <w:rPr>
          <w:b/>
          <w:spacing w:val="280"/>
          <w:sz w:val="28"/>
          <w:szCs w:val="28"/>
        </w:rPr>
      </w:pPr>
    </w:p>
    <w:p w:rsidR="007824AF" w:rsidRPr="002974A1" w:rsidRDefault="007824AF" w:rsidP="007824AF">
      <w:pPr>
        <w:jc w:val="both"/>
        <w:rPr>
          <w:b/>
          <w:spacing w:val="280"/>
          <w:sz w:val="28"/>
          <w:szCs w:val="28"/>
        </w:rPr>
      </w:pPr>
    </w:p>
    <w:p w:rsidR="007824AF" w:rsidRPr="002974A1" w:rsidRDefault="00663350" w:rsidP="007824AF">
      <w:pPr>
        <w:jc w:val="both"/>
        <w:rPr>
          <w:rFonts w:ascii="Arial" w:hAnsi="Arial" w:cs="Arial"/>
          <w:szCs w:val="24"/>
        </w:rPr>
      </w:pPr>
      <w:r>
        <w:rPr>
          <w:rFonts w:ascii="Arial" w:hAnsi="Arial" w:cs="Arial"/>
          <w:szCs w:val="24"/>
        </w:rPr>
        <w:t>11.06.</w:t>
      </w:r>
      <w:r w:rsidR="007824AF" w:rsidRPr="002974A1">
        <w:rPr>
          <w:rFonts w:ascii="Arial" w:hAnsi="Arial" w:cs="Arial"/>
          <w:szCs w:val="24"/>
        </w:rPr>
        <w:t xml:space="preserve">2021                                                                                                       </w:t>
      </w:r>
      <w:r w:rsidR="007824AF">
        <w:rPr>
          <w:rFonts w:ascii="Arial" w:hAnsi="Arial" w:cs="Arial"/>
          <w:szCs w:val="24"/>
        </w:rPr>
        <w:t xml:space="preserve">         </w:t>
      </w:r>
      <w:r w:rsidR="007824AF" w:rsidRPr="002974A1">
        <w:rPr>
          <w:rFonts w:ascii="Arial" w:hAnsi="Arial" w:cs="Arial"/>
          <w:szCs w:val="24"/>
        </w:rPr>
        <w:t xml:space="preserve"> № </w:t>
      </w:r>
      <w:r>
        <w:rPr>
          <w:rFonts w:ascii="Arial" w:hAnsi="Arial" w:cs="Arial"/>
          <w:szCs w:val="24"/>
        </w:rPr>
        <w:t>221</w:t>
      </w:r>
    </w:p>
    <w:p w:rsidR="007824AF" w:rsidRPr="00C50225" w:rsidRDefault="007824AF" w:rsidP="007824AF">
      <w:pPr>
        <w:tabs>
          <w:tab w:val="left" w:pos="4536"/>
        </w:tabs>
        <w:jc w:val="center"/>
        <w:rPr>
          <w:rFonts w:ascii="Arial" w:hAnsi="Arial" w:cs="Arial"/>
          <w:b/>
          <w:sz w:val="18"/>
          <w:szCs w:val="18"/>
        </w:rPr>
      </w:pPr>
      <w:r w:rsidRPr="00C50225">
        <w:rPr>
          <w:rFonts w:ascii="Arial" w:hAnsi="Arial" w:cs="Arial"/>
          <w:b/>
          <w:sz w:val="18"/>
          <w:szCs w:val="18"/>
        </w:rPr>
        <w:t>с. Топчиха</w:t>
      </w:r>
    </w:p>
    <w:p w:rsidR="007824AF" w:rsidRPr="00C47CB5" w:rsidRDefault="007824AF" w:rsidP="007824AF">
      <w:pPr>
        <w:tabs>
          <w:tab w:val="left" w:pos="2694"/>
        </w:tabs>
        <w:jc w:val="center"/>
        <w:rPr>
          <w:sz w:val="26"/>
          <w:szCs w:val="26"/>
        </w:rPr>
      </w:pPr>
    </w:p>
    <w:tbl>
      <w:tblPr>
        <w:tblW w:w="9747" w:type="dxa"/>
        <w:tblLook w:val="04A0" w:firstRow="1" w:lastRow="0" w:firstColumn="1" w:lastColumn="0" w:noHBand="0" w:noVBand="1"/>
      </w:tblPr>
      <w:tblGrid>
        <w:gridCol w:w="4644"/>
        <w:gridCol w:w="1858"/>
        <w:gridCol w:w="3245"/>
      </w:tblGrid>
      <w:tr w:rsidR="007824AF" w:rsidRPr="00880AA7" w:rsidTr="003B3B08">
        <w:tc>
          <w:tcPr>
            <w:tcW w:w="4644" w:type="dxa"/>
          </w:tcPr>
          <w:p w:rsidR="007824AF" w:rsidRPr="00880AA7" w:rsidRDefault="007824AF" w:rsidP="003B3B08">
            <w:pPr>
              <w:ind w:right="-108"/>
              <w:jc w:val="both"/>
              <w:rPr>
                <w:sz w:val="28"/>
                <w:szCs w:val="28"/>
              </w:rPr>
            </w:pPr>
            <w:r w:rsidRPr="00880AA7">
              <w:rPr>
                <w:sz w:val="28"/>
                <w:szCs w:val="28"/>
              </w:rPr>
              <w:t>Об утверждении Положения о персонифицированном дополнитель</w:t>
            </w:r>
            <w:r>
              <w:rPr>
                <w:sz w:val="28"/>
                <w:szCs w:val="28"/>
              </w:rPr>
              <w:t>-</w:t>
            </w:r>
            <w:r w:rsidRPr="00880AA7">
              <w:rPr>
                <w:sz w:val="28"/>
                <w:szCs w:val="28"/>
              </w:rPr>
              <w:t xml:space="preserve">ном образовании детей на территории Топчихинского района </w:t>
            </w:r>
          </w:p>
          <w:p w:rsidR="007824AF" w:rsidRPr="00880AA7" w:rsidRDefault="007824AF" w:rsidP="003B3B08">
            <w:pPr>
              <w:tabs>
                <w:tab w:val="left" w:pos="1215"/>
              </w:tabs>
              <w:spacing w:line="240" w:lineRule="exact"/>
              <w:ind w:left="142"/>
              <w:jc w:val="both"/>
              <w:rPr>
                <w:sz w:val="28"/>
                <w:szCs w:val="28"/>
              </w:rPr>
            </w:pPr>
          </w:p>
        </w:tc>
        <w:tc>
          <w:tcPr>
            <w:tcW w:w="1858" w:type="dxa"/>
          </w:tcPr>
          <w:p w:rsidR="007824AF" w:rsidRPr="00880AA7" w:rsidRDefault="007824AF" w:rsidP="003B3B08">
            <w:pPr>
              <w:ind w:left="1252" w:hanging="1252"/>
              <w:jc w:val="center"/>
              <w:rPr>
                <w:sz w:val="28"/>
                <w:szCs w:val="28"/>
              </w:rPr>
            </w:pPr>
          </w:p>
        </w:tc>
        <w:tc>
          <w:tcPr>
            <w:tcW w:w="3245" w:type="dxa"/>
          </w:tcPr>
          <w:p w:rsidR="007824AF" w:rsidRPr="00880AA7" w:rsidRDefault="007824AF" w:rsidP="003B3B08">
            <w:pPr>
              <w:jc w:val="center"/>
              <w:rPr>
                <w:sz w:val="28"/>
                <w:szCs w:val="28"/>
              </w:rPr>
            </w:pPr>
          </w:p>
        </w:tc>
      </w:tr>
    </w:tbl>
    <w:p w:rsidR="007824AF" w:rsidRPr="00880AA7" w:rsidRDefault="007824AF" w:rsidP="007824AF">
      <w:pPr>
        <w:pStyle w:val="4"/>
        <w:shd w:val="clear" w:color="auto" w:fill="auto"/>
        <w:tabs>
          <w:tab w:val="left" w:pos="0"/>
          <w:tab w:val="left" w:pos="709"/>
        </w:tabs>
        <w:spacing w:before="0" w:after="0" w:line="240" w:lineRule="auto"/>
        <w:ind w:right="-1" w:firstLine="709"/>
        <w:rPr>
          <w:sz w:val="28"/>
          <w:szCs w:val="28"/>
        </w:rPr>
      </w:pPr>
    </w:p>
    <w:p w:rsidR="007824AF" w:rsidRPr="007824AF" w:rsidRDefault="007824AF" w:rsidP="007824AF">
      <w:pPr>
        <w:pStyle w:val="4"/>
        <w:shd w:val="clear" w:color="auto" w:fill="auto"/>
        <w:tabs>
          <w:tab w:val="left" w:pos="0"/>
          <w:tab w:val="left" w:pos="709"/>
        </w:tabs>
        <w:spacing w:before="0" w:after="0" w:line="240" w:lineRule="auto"/>
        <w:ind w:right="-1" w:firstLine="709"/>
        <w:rPr>
          <w:rFonts w:ascii="Times New Roman" w:hAnsi="Times New Roman" w:cs="Times New Roman"/>
          <w:sz w:val="28"/>
          <w:szCs w:val="28"/>
        </w:rPr>
      </w:pPr>
      <w:r w:rsidRPr="007824AF">
        <w:rPr>
          <w:rFonts w:ascii="Times New Roman" w:hAnsi="Times New Roman" w:cs="Times New Roman"/>
          <w:sz w:val="28"/>
          <w:szCs w:val="28"/>
        </w:rPr>
        <w:t xml:space="preserve">В целях реализации мероприятий по формированию современных управленческих и организационно - экономических механизмов в системе дополнительного образования детей в Топчихинском районе в рамках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 1642, приведения нормативного правового акта в соответствие с действующим законодательством,  руководствуясь концепцией персонифицированного дополнительного образования детей в Алтайском крае, утвержденной  распоряжением  Правительства  Алтайского  края  от  01.08.2019 № 287-р, Уставом муниципального образования Топчихинский район, </w:t>
      </w:r>
      <w:r w:rsidRPr="007824AF">
        <w:rPr>
          <w:rFonts w:ascii="Times New Roman" w:hAnsi="Times New Roman" w:cs="Times New Roman"/>
          <w:spacing w:val="40"/>
          <w:sz w:val="28"/>
          <w:szCs w:val="28"/>
        </w:rPr>
        <w:t>постановляю</w:t>
      </w:r>
      <w:r w:rsidRPr="007824AF">
        <w:rPr>
          <w:rFonts w:ascii="Times New Roman" w:hAnsi="Times New Roman" w:cs="Times New Roman"/>
          <w:sz w:val="28"/>
          <w:szCs w:val="28"/>
        </w:rPr>
        <w:t>:</w:t>
      </w:r>
    </w:p>
    <w:p w:rsidR="007824AF" w:rsidRPr="00880AA7" w:rsidRDefault="007824AF" w:rsidP="007824AF">
      <w:pPr>
        <w:pStyle w:val="a3"/>
        <w:numPr>
          <w:ilvl w:val="0"/>
          <w:numId w:val="1"/>
        </w:numPr>
        <w:tabs>
          <w:tab w:val="left" w:pos="993"/>
        </w:tabs>
        <w:ind w:left="0" w:firstLine="709"/>
        <w:jc w:val="both"/>
        <w:rPr>
          <w:i/>
          <w:color w:val="000000"/>
        </w:rPr>
      </w:pPr>
      <w:r w:rsidRPr="00880AA7">
        <w:rPr>
          <w:color w:val="000000"/>
          <w:spacing w:val="2"/>
          <w:shd w:val="clear" w:color="auto" w:fill="FFFFFF"/>
        </w:rPr>
        <w:t>Утвердить прилагаемое Положение о персонифицированном дополнительном образовании детей на территории Топчихинского района.</w:t>
      </w:r>
    </w:p>
    <w:p w:rsidR="007824AF" w:rsidRPr="00880AA7" w:rsidRDefault="007824AF" w:rsidP="007824AF">
      <w:pPr>
        <w:pStyle w:val="a3"/>
        <w:numPr>
          <w:ilvl w:val="0"/>
          <w:numId w:val="1"/>
        </w:numPr>
        <w:tabs>
          <w:tab w:val="left" w:pos="993"/>
        </w:tabs>
        <w:ind w:left="0" w:firstLine="709"/>
        <w:jc w:val="both"/>
        <w:rPr>
          <w:i/>
          <w:color w:val="000000"/>
        </w:rPr>
      </w:pPr>
      <w:r w:rsidRPr="00880AA7">
        <w:rPr>
          <w:color w:val="000000"/>
          <w:spacing w:val="2"/>
          <w:shd w:val="clear" w:color="auto" w:fill="FFFFFF"/>
        </w:rPr>
        <w:t>Утвердить прилагаемое Положение о комиссии по формированию реестров программ дополнительного образования на территории Топчихинского района.</w:t>
      </w:r>
    </w:p>
    <w:p w:rsidR="007824AF" w:rsidRPr="00880AA7" w:rsidRDefault="007824AF" w:rsidP="007824AF">
      <w:pPr>
        <w:pStyle w:val="a3"/>
        <w:numPr>
          <w:ilvl w:val="0"/>
          <w:numId w:val="1"/>
        </w:numPr>
        <w:tabs>
          <w:tab w:val="left" w:pos="993"/>
        </w:tabs>
        <w:ind w:left="0" w:firstLine="709"/>
        <w:jc w:val="both"/>
        <w:rPr>
          <w:i/>
          <w:color w:val="000000"/>
        </w:rPr>
      </w:pPr>
      <w:r w:rsidRPr="00880AA7">
        <w:rPr>
          <w:color w:val="000000"/>
          <w:spacing w:val="2"/>
          <w:shd w:val="clear" w:color="auto" w:fill="FFFFFF"/>
        </w:rPr>
        <w:t>Признать утратившим силу постановление Администрации района от 10.06.2020 № 248 «Об утверждении Положения о персонифицированном дополнительном образовании детей на территории Топчихинского района».</w:t>
      </w:r>
    </w:p>
    <w:p w:rsidR="007824AF" w:rsidRPr="00880AA7" w:rsidRDefault="007824AF" w:rsidP="007824AF">
      <w:pPr>
        <w:pStyle w:val="a3"/>
        <w:numPr>
          <w:ilvl w:val="0"/>
          <w:numId w:val="1"/>
        </w:numPr>
        <w:tabs>
          <w:tab w:val="left" w:pos="993"/>
        </w:tabs>
        <w:ind w:left="0" w:firstLine="709"/>
        <w:jc w:val="both"/>
        <w:rPr>
          <w:i/>
          <w:color w:val="000000"/>
        </w:rPr>
      </w:pPr>
      <w:r w:rsidRPr="00880AA7">
        <w:t xml:space="preserve">Контроль исполнения настоящего постановления </w:t>
      </w:r>
      <w:r w:rsidRPr="00880AA7">
        <w:rPr>
          <w:rStyle w:val="FontStyle29"/>
          <w:sz w:val="28"/>
          <w:szCs w:val="28"/>
        </w:rPr>
        <w:t>возложить на заместителя главы Администрации района (вопросы социального развития).</w:t>
      </w:r>
    </w:p>
    <w:p w:rsidR="007824AF" w:rsidRPr="00880AA7" w:rsidRDefault="007824AF" w:rsidP="007824AF">
      <w:pPr>
        <w:tabs>
          <w:tab w:val="left" w:pos="1440"/>
          <w:tab w:val="left" w:pos="10349"/>
        </w:tabs>
        <w:ind w:right="-13"/>
        <w:jc w:val="both"/>
        <w:rPr>
          <w:sz w:val="28"/>
          <w:szCs w:val="28"/>
        </w:rPr>
      </w:pPr>
    </w:p>
    <w:p w:rsidR="007824AF" w:rsidRPr="00880AA7" w:rsidRDefault="007824AF" w:rsidP="007824AF">
      <w:pPr>
        <w:spacing w:after="360"/>
        <w:contextualSpacing/>
        <w:rPr>
          <w:sz w:val="28"/>
          <w:szCs w:val="28"/>
        </w:rPr>
      </w:pPr>
    </w:p>
    <w:p w:rsidR="007824AF" w:rsidRPr="00880AA7" w:rsidRDefault="007824AF" w:rsidP="007824AF">
      <w:pPr>
        <w:spacing w:after="360"/>
        <w:contextualSpacing/>
        <w:rPr>
          <w:sz w:val="28"/>
          <w:szCs w:val="28"/>
        </w:rPr>
      </w:pPr>
      <w:r w:rsidRPr="00880AA7">
        <w:rPr>
          <w:sz w:val="28"/>
          <w:szCs w:val="28"/>
        </w:rPr>
        <w:t xml:space="preserve">Глава района                                                                              </w:t>
      </w:r>
      <w:r>
        <w:rPr>
          <w:sz w:val="28"/>
          <w:szCs w:val="28"/>
        </w:rPr>
        <w:t xml:space="preserve"> </w:t>
      </w:r>
      <w:r w:rsidRPr="00880AA7">
        <w:rPr>
          <w:sz w:val="28"/>
          <w:szCs w:val="28"/>
        </w:rPr>
        <w:t xml:space="preserve">          Д.С. Тренькаев                                                                                             </w:t>
      </w:r>
    </w:p>
    <w:p w:rsidR="007824AF" w:rsidRPr="00C47CB5" w:rsidRDefault="007824AF" w:rsidP="007824AF">
      <w:pPr>
        <w:rPr>
          <w:b/>
          <w:smallCaps/>
          <w:sz w:val="26"/>
          <w:szCs w:val="26"/>
        </w:rPr>
      </w:pPr>
    </w:p>
    <w:p w:rsidR="007824AF" w:rsidRDefault="007824AF" w:rsidP="007824AF">
      <w:pPr>
        <w:rPr>
          <w:b/>
          <w:smallCaps/>
          <w:sz w:val="26"/>
          <w:szCs w:val="26"/>
        </w:rPr>
      </w:pPr>
    </w:p>
    <w:p w:rsidR="007824AF" w:rsidRDefault="007824AF" w:rsidP="007824AF">
      <w:pPr>
        <w:rPr>
          <w:b/>
          <w:smallCaps/>
          <w:sz w:val="26"/>
          <w:szCs w:val="26"/>
        </w:rPr>
      </w:pPr>
    </w:p>
    <w:p w:rsidR="007824AF" w:rsidRDefault="007824AF" w:rsidP="007824AF">
      <w:pPr>
        <w:rPr>
          <w:b/>
          <w:smallCaps/>
          <w:sz w:val="26"/>
          <w:szCs w:val="26"/>
        </w:rPr>
      </w:pPr>
    </w:p>
    <w:p w:rsidR="007824AF" w:rsidRPr="00C47CB5" w:rsidRDefault="007824AF" w:rsidP="007824AF">
      <w:pPr>
        <w:rPr>
          <w:b/>
          <w:smallCaps/>
          <w:sz w:val="26"/>
          <w:szCs w:val="26"/>
        </w:rPr>
      </w:pPr>
    </w:p>
    <w:p w:rsidR="007824AF" w:rsidRDefault="007824AF" w:rsidP="007824AF">
      <w:pPr>
        <w:rPr>
          <w:b/>
          <w:smallCaps/>
          <w:sz w:val="26"/>
          <w:szCs w:val="26"/>
        </w:rPr>
      </w:pPr>
    </w:p>
    <w:p w:rsidR="007824AF" w:rsidRDefault="007824AF" w:rsidP="007824AF">
      <w:pPr>
        <w:rPr>
          <w:b/>
          <w:smallCaps/>
          <w:sz w:val="26"/>
          <w:szCs w:val="26"/>
        </w:rPr>
      </w:pPr>
    </w:p>
    <w:p w:rsidR="007824AF" w:rsidRDefault="007824AF" w:rsidP="007824AF">
      <w:pPr>
        <w:rPr>
          <w:b/>
          <w:smallCaps/>
          <w:sz w:val="26"/>
          <w:szCs w:val="26"/>
        </w:rPr>
      </w:pPr>
    </w:p>
    <w:tbl>
      <w:tblPr>
        <w:tblW w:w="0" w:type="auto"/>
        <w:tblInd w:w="4361" w:type="dxa"/>
        <w:tblLook w:val="04A0" w:firstRow="1" w:lastRow="0" w:firstColumn="1" w:lastColumn="0" w:noHBand="0" w:noVBand="1"/>
      </w:tblPr>
      <w:tblGrid>
        <w:gridCol w:w="5276"/>
      </w:tblGrid>
      <w:tr w:rsidR="007824AF" w:rsidRPr="00C47CB5" w:rsidTr="007824AF">
        <w:tc>
          <w:tcPr>
            <w:tcW w:w="5276" w:type="dxa"/>
          </w:tcPr>
          <w:p w:rsidR="007824AF" w:rsidRPr="00C47CB5" w:rsidRDefault="007824AF" w:rsidP="003B3B08">
            <w:pPr>
              <w:ind w:left="884" w:right="-1"/>
              <w:jc w:val="both"/>
              <w:rPr>
                <w:sz w:val="26"/>
                <w:szCs w:val="26"/>
              </w:rPr>
            </w:pPr>
            <w:r w:rsidRPr="00C47CB5">
              <w:rPr>
                <w:sz w:val="26"/>
                <w:szCs w:val="26"/>
              </w:rPr>
              <w:lastRenderedPageBreak/>
              <w:t>Утверждено</w:t>
            </w:r>
          </w:p>
          <w:p w:rsidR="007824AF" w:rsidRPr="00C47CB5" w:rsidRDefault="007824AF" w:rsidP="00663350">
            <w:pPr>
              <w:ind w:left="884" w:right="-1"/>
              <w:jc w:val="both"/>
              <w:rPr>
                <w:sz w:val="26"/>
                <w:szCs w:val="26"/>
              </w:rPr>
            </w:pPr>
            <w:r w:rsidRPr="00C47CB5">
              <w:rPr>
                <w:sz w:val="26"/>
                <w:szCs w:val="26"/>
              </w:rPr>
              <w:t xml:space="preserve">постановлением Администрации района от </w:t>
            </w:r>
            <w:r w:rsidR="00663350">
              <w:rPr>
                <w:sz w:val="26"/>
                <w:szCs w:val="26"/>
              </w:rPr>
              <w:t>11.06.</w:t>
            </w:r>
            <w:r w:rsidRPr="00C47CB5">
              <w:rPr>
                <w:sz w:val="26"/>
                <w:szCs w:val="26"/>
              </w:rPr>
              <w:t>202</w:t>
            </w:r>
            <w:r>
              <w:rPr>
                <w:sz w:val="26"/>
                <w:szCs w:val="26"/>
              </w:rPr>
              <w:t>1</w:t>
            </w:r>
            <w:r w:rsidRPr="00C47CB5">
              <w:rPr>
                <w:sz w:val="26"/>
                <w:szCs w:val="26"/>
              </w:rPr>
              <w:t xml:space="preserve"> № </w:t>
            </w:r>
            <w:r w:rsidR="00663350">
              <w:rPr>
                <w:sz w:val="26"/>
                <w:szCs w:val="26"/>
              </w:rPr>
              <w:t>221</w:t>
            </w:r>
          </w:p>
        </w:tc>
      </w:tr>
    </w:tbl>
    <w:p w:rsidR="007824AF" w:rsidRPr="00C47CB5" w:rsidRDefault="007824AF" w:rsidP="007824AF">
      <w:pPr>
        <w:pStyle w:val="a3"/>
        <w:jc w:val="center"/>
        <w:rPr>
          <w:sz w:val="26"/>
          <w:szCs w:val="26"/>
        </w:rPr>
      </w:pPr>
    </w:p>
    <w:p w:rsidR="007824AF" w:rsidRDefault="007824AF" w:rsidP="007824AF">
      <w:pPr>
        <w:pStyle w:val="a3"/>
        <w:tabs>
          <w:tab w:val="left" w:pos="1134"/>
        </w:tabs>
        <w:ind w:left="0"/>
        <w:jc w:val="center"/>
        <w:rPr>
          <w:b/>
          <w:sz w:val="26"/>
          <w:szCs w:val="26"/>
        </w:rPr>
      </w:pPr>
      <w:r w:rsidRPr="00C47CB5">
        <w:rPr>
          <w:b/>
          <w:sz w:val="26"/>
          <w:szCs w:val="26"/>
        </w:rPr>
        <w:t xml:space="preserve">Положение о персонифицированном дополнительном образовании детей </w:t>
      </w:r>
    </w:p>
    <w:p w:rsidR="007824AF" w:rsidRPr="00C47CB5" w:rsidRDefault="007824AF" w:rsidP="007824AF">
      <w:pPr>
        <w:pStyle w:val="a3"/>
        <w:tabs>
          <w:tab w:val="left" w:pos="1134"/>
        </w:tabs>
        <w:ind w:left="0"/>
        <w:jc w:val="center"/>
        <w:rPr>
          <w:b/>
          <w:sz w:val="26"/>
          <w:szCs w:val="26"/>
        </w:rPr>
      </w:pPr>
      <w:r w:rsidRPr="00C47CB5">
        <w:rPr>
          <w:b/>
          <w:sz w:val="26"/>
          <w:szCs w:val="26"/>
        </w:rPr>
        <w:t xml:space="preserve">на территории Топчихинского района </w:t>
      </w:r>
    </w:p>
    <w:p w:rsidR="007824AF" w:rsidRPr="00C47CB5" w:rsidRDefault="007824AF" w:rsidP="007824AF">
      <w:pPr>
        <w:jc w:val="center"/>
        <w:rPr>
          <w:b/>
          <w:smallCaps/>
          <w:sz w:val="26"/>
          <w:szCs w:val="26"/>
        </w:rPr>
      </w:pPr>
    </w:p>
    <w:p w:rsidR="007824AF" w:rsidRPr="00C47CB5" w:rsidRDefault="007824AF" w:rsidP="007824AF">
      <w:pPr>
        <w:numPr>
          <w:ilvl w:val="0"/>
          <w:numId w:val="3"/>
        </w:numPr>
        <w:jc w:val="center"/>
        <w:rPr>
          <w:sz w:val="26"/>
          <w:szCs w:val="26"/>
        </w:rPr>
      </w:pPr>
      <w:r w:rsidRPr="00C47CB5">
        <w:rPr>
          <w:sz w:val="26"/>
          <w:szCs w:val="26"/>
        </w:rPr>
        <w:t>Общие положения</w:t>
      </w:r>
    </w:p>
    <w:p w:rsidR="007824AF" w:rsidRPr="002974A1" w:rsidRDefault="007824AF" w:rsidP="007824AF">
      <w:pPr>
        <w:pStyle w:val="a3"/>
        <w:ind w:left="360"/>
        <w:jc w:val="center"/>
        <w:rPr>
          <w:smallCaps/>
          <w:sz w:val="16"/>
          <w:szCs w:val="16"/>
        </w:rPr>
      </w:pPr>
    </w:p>
    <w:p w:rsidR="007824AF" w:rsidRPr="00C47CB5" w:rsidRDefault="007824AF" w:rsidP="007824AF">
      <w:pPr>
        <w:pStyle w:val="a3"/>
        <w:numPr>
          <w:ilvl w:val="1"/>
          <w:numId w:val="2"/>
        </w:numPr>
        <w:ind w:left="0" w:firstLine="709"/>
        <w:jc w:val="both"/>
        <w:rPr>
          <w:sz w:val="26"/>
          <w:szCs w:val="26"/>
        </w:rPr>
      </w:pPr>
      <w:r w:rsidRPr="00C47CB5">
        <w:rPr>
          <w:sz w:val="26"/>
          <w:szCs w:val="26"/>
        </w:rPr>
        <w:t xml:space="preserve"> Положение о персонифицированном дополнительном образовании детей на территории Топчихинского района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Топчихинского района, дополнительного образования за счет средств бюджета муниципального образования Топчихинский район (далее – районный бюджет)</w:t>
      </w:r>
    </w:p>
    <w:p w:rsidR="007824AF" w:rsidRPr="00C47CB5" w:rsidRDefault="007824AF" w:rsidP="007824AF">
      <w:pPr>
        <w:pStyle w:val="a3"/>
        <w:numPr>
          <w:ilvl w:val="1"/>
          <w:numId w:val="2"/>
        </w:numPr>
        <w:ind w:left="0" w:firstLine="709"/>
        <w:jc w:val="both"/>
        <w:rPr>
          <w:sz w:val="26"/>
          <w:szCs w:val="26"/>
        </w:rPr>
      </w:pPr>
      <w:r w:rsidRPr="00C47CB5">
        <w:rPr>
          <w:sz w:val="26"/>
          <w:szCs w:val="26"/>
        </w:rPr>
        <w:t xml:space="preserve"> Для целей настоящего Положения используются следующие понятия:</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поставщик образовательных услуг – образовательная организация, организация, осуществляющая обучение, индивидуальный предприниматель, оказывающая (ий) услуги дополнительного образования;</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реестр сертификатов дополнительного образования – база данных о детях, проживающих на территории Топчихинского района, которые имеют возможность получения дополнительного образования за счет средств районного бюджета, ведение которой осуществляется в порядке, установленном настоящим Положением;</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Алтайском крае (далее – Правила персонифицированного финансирования);</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реестр предпрофессиональных программ – база данных о дополнительных предпрофессиональных программах в области искусств и (или) физической культуры и спорта, реализуемых образовательными организациями за счет бюджетных ассигнований;</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Топчихинского района и/или Алтайского края;</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Топчихинского района.</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 xml:space="preserve">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w:t>
      </w:r>
      <w:r w:rsidRPr="00C47CB5">
        <w:rPr>
          <w:sz w:val="26"/>
          <w:szCs w:val="26"/>
        </w:rPr>
        <w:lastRenderedPageBreak/>
        <w:t>дополнительного образования понимается создание записи в реестре сертификатов дополнительного образования.</w:t>
      </w:r>
    </w:p>
    <w:p w:rsidR="007824AF" w:rsidRPr="00C47CB5" w:rsidRDefault="007824AF" w:rsidP="007824AF">
      <w:pPr>
        <w:pStyle w:val="a3"/>
        <w:numPr>
          <w:ilvl w:val="2"/>
          <w:numId w:val="2"/>
        </w:numPr>
        <w:tabs>
          <w:tab w:val="left" w:pos="1418"/>
        </w:tabs>
        <w:ind w:left="0" w:firstLine="709"/>
        <w:jc w:val="both"/>
        <w:rPr>
          <w:sz w:val="26"/>
          <w:szCs w:val="26"/>
        </w:rPr>
      </w:pPr>
      <w:r w:rsidRPr="00C47CB5">
        <w:rPr>
          <w:sz w:val="26"/>
          <w:szCs w:val="26"/>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7824AF" w:rsidRPr="00C47CB5" w:rsidRDefault="007824AF" w:rsidP="007824AF">
      <w:pPr>
        <w:pStyle w:val="a3"/>
        <w:numPr>
          <w:ilvl w:val="2"/>
          <w:numId w:val="2"/>
        </w:numPr>
        <w:tabs>
          <w:tab w:val="left" w:pos="1560"/>
        </w:tabs>
        <w:ind w:left="0" w:firstLine="709"/>
        <w:jc w:val="both"/>
        <w:rPr>
          <w:sz w:val="26"/>
          <w:szCs w:val="26"/>
        </w:rPr>
      </w:pPr>
      <w:r w:rsidRPr="00C47CB5">
        <w:rPr>
          <w:sz w:val="26"/>
          <w:szCs w:val="26"/>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7824AF" w:rsidRPr="00C47CB5" w:rsidRDefault="007824AF" w:rsidP="007824AF">
      <w:pPr>
        <w:pStyle w:val="a3"/>
        <w:numPr>
          <w:ilvl w:val="2"/>
          <w:numId w:val="2"/>
        </w:numPr>
        <w:tabs>
          <w:tab w:val="left" w:pos="1560"/>
        </w:tabs>
        <w:ind w:left="0" w:firstLine="709"/>
        <w:jc w:val="both"/>
        <w:rPr>
          <w:sz w:val="26"/>
          <w:szCs w:val="26"/>
        </w:rPr>
      </w:pPr>
      <w:r w:rsidRPr="00C47CB5">
        <w:rPr>
          <w:sz w:val="26"/>
          <w:szCs w:val="26"/>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7824AF" w:rsidRPr="00C47CB5" w:rsidRDefault="007824AF" w:rsidP="007824AF">
      <w:pPr>
        <w:pStyle w:val="a3"/>
        <w:numPr>
          <w:ilvl w:val="2"/>
          <w:numId w:val="2"/>
        </w:numPr>
        <w:tabs>
          <w:tab w:val="left" w:pos="1560"/>
        </w:tabs>
        <w:ind w:left="0" w:firstLine="709"/>
        <w:jc w:val="both"/>
        <w:rPr>
          <w:sz w:val="26"/>
          <w:szCs w:val="26"/>
        </w:rPr>
      </w:pPr>
      <w:r w:rsidRPr="00C47CB5">
        <w:rPr>
          <w:sz w:val="26"/>
          <w:szCs w:val="26"/>
        </w:rPr>
        <w:t>уполномоченный орган по реализации персонифицированного дополнительного образования – комитет по образованию Администрации Топчихинского района (далее -  уполномоченный орган), уполномоченный на ведение реестра сертификатов дополнительного образования, утверждение программы персонифицированного образования, также осуществление функций, предусмотренных Правилами персонифицированного финансирования.</w:t>
      </w:r>
    </w:p>
    <w:p w:rsidR="007824AF" w:rsidRPr="00C47CB5" w:rsidRDefault="007824AF" w:rsidP="007824AF">
      <w:pPr>
        <w:pStyle w:val="a3"/>
        <w:numPr>
          <w:ilvl w:val="1"/>
          <w:numId w:val="2"/>
        </w:numPr>
        <w:tabs>
          <w:tab w:val="left" w:pos="1134"/>
        </w:tabs>
        <w:ind w:left="0" w:firstLine="709"/>
        <w:jc w:val="both"/>
        <w:rPr>
          <w:sz w:val="26"/>
          <w:szCs w:val="26"/>
        </w:rPr>
      </w:pPr>
      <w:r w:rsidRPr="00C47CB5">
        <w:rPr>
          <w:sz w:val="26"/>
          <w:szCs w:val="26"/>
        </w:rPr>
        <w:t xml:space="preserve"> Положение устанавливает:</w:t>
      </w:r>
    </w:p>
    <w:p w:rsidR="007824AF" w:rsidRPr="00C47CB5" w:rsidRDefault="007824AF" w:rsidP="007824AF">
      <w:pPr>
        <w:pStyle w:val="a3"/>
        <w:numPr>
          <w:ilvl w:val="0"/>
          <w:numId w:val="4"/>
        </w:numPr>
        <w:tabs>
          <w:tab w:val="left" w:pos="1134"/>
        </w:tabs>
        <w:ind w:left="0" w:firstLine="709"/>
        <w:jc w:val="both"/>
        <w:rPr>
          <w:sz w:val="26"/>
          <w:szCs w:val="26"/>
        </w:rPr>
      </w:pPr>
      <w:r w:rsidRPr="00C47CB5">
        <w:rPr>
          <w:sz w:val="26"/>
          <w:szCs w:val="26"/>
        </w:rPr>
        <w:t>порядок ведения реестра сертификатов дополнительного образования;</w:t>
      </w:r>
    </w:p>
    <w:p w:rsidR="007824AF" w:rsidRPr="00C47CB5" w:rsidRDefault="007824AF" w:rsidP="007824AF">
      <w:pPr>
        <w:pStyle w:val="a3"/>
        <w:numPr>
          <w:ilvl w:val="0"/>
          <w:numId w:val="4"/>
        </w:numPr>
        <w:tabs>
          <w:tab w:val="left" w:pos="1134"/>
        </w:tabs>
        <w:ind w:left="0" w:firstLine="709"/>
        <w:jc w:val="both"/>
        <w:rPr>
          <w:sz w:val="26"/>
          <w:szCs w:val="26"/>
        </w:rPr>
      </w:pPr>
      <w:r w:rsidRPr="00C47CB5">
        <w:rPr>
          <w:sz w:val="26"/>
          <w:szCs w:val="26"/>
        </w:rPr>
        <w:t>порядок формирования реестров образовательных программ;</w:t>
      </w:r>
    </w:p>
    <w:p w:rsidR="007824AF" w:rsidRPr="00C47CB5" w:rsidRDefault="007824AF" w:rsidP="007824AF">
      <w:pPr>
        <w:pStyle w:val="a3"/>
        <w:numPr>
          <w:ilvl w:val="0"/>
          <w:numId w:val="4"/>
        </w:numPr>
        <w:tabs>
          <w:tab w:val="left" w:pos="1134"/>
        </w:tabs>
        <w:ind w:left="0" w:firstLine="709"/>
        <w:jc w:val="both"/>
        <w:rPr>
          <w:sz w:val="26"/>
          <w:szCs w:val="26"/>
        </w:rPr>
      </w:pPr>
      <w:r w:rsidRPr="00C47CB5">
        <w:rPr>
          <w:sz w:val="26"/>
          <w:szCs w:val="26"/>
        </w:rPr>
        <w:t>порядок использования сертификатов дополнительного образования.</w:t>
      </w:r>
    </w:p>
    <w:p w:rsidR="007824AF" w:rsidRPr="00DA5D70" w:rsidRDefault="007824AF" w:rsidP="007824AF">
      <w:pPr>
        <w:pStyle w:val="a3"/>
        <w:tabs>
          <w:tab w:val="left" w:pos="1134"/>
        </w:tabs>
        <w:ind w:left="0"/>
        <w:jc w:val="both"/>
        <w:rPr>
          <w:sz w:val="16"/>
          <w:szCs w:val="16"/>
        </w:rPr>
      </w:pPr>
    </w:p>
    <w:p w:rsidR="007824AF" w:rsidRPr="00C47CB5" w:rsidRDefault="007824AF" w:rsidP="007824AF">
      <w:pPr>
        <w:pStyle w:val="a3"/>
        <w:tabs>
          <w:tab w:val="left" w:pos="1134"/>
        </w:tabs>
        <w:ind w:left="0"/>
        <w:jc w:val="center"/>
        <w:rPr>
          <w:b/>
          <w:sz w:val="26"/>
          <w:szCs w:val="26"/>
        </w:rPr>
      </w:pPr>
      <w:r w:rsidRPr="00C47CB5">
        <w:rPr>
          <w:b/>
          <w:smallCaps/>
          <w:sz w:val="26"/>
          <w:szCs w:val="26"/>
          <w:lang w:val="en-US"/>
        </w:rPr>
        <w:t>II</w:t>
      </w:r>
      <w:r w:rsidRPr="00C47CB5">
        <w:rPr>
          <w:b/>
          <w:smallCaps/>
          <w:sz w:val="26"/>
          <w:szCs w:val="26"/>
        </w:rPr>
        <w:t xml:space="preserve">. </w:t>
      </w:r>
      <w:r w:rsidRPr="00C47CB5">
        <w:rPr>
          <w:b/>
          <w:sz w:val="26"/>
          <w:szCs w:val="26"/>
        </w:rPr>
        <w:t>Порядок ведения реестра сертификатов дополнительного образования</w:t>
      </w:r>
    </w:p>
    <w:p w:rsidR="007824AF" w:rsidRPr="00DA5D70" w:rsidRDefault="007824AF" w:rsidP="007824AF">
      <w:pPr>
        <w:ind w:firstLine="709"/>
        <w:jc w:val="center"/>
        <w:rPr>
          <w:smallCaps/>
          <w:sz w:val="16"/>
          <w:szCs w:val="16"/>
        </w:rPr>
      </w:pPr>
    </w:p>
    <w:p w:rsidR="007824AF" w:rsidRPr="00C47CB5" w:rsidRDefault="007824AF" w:rsidP="007824AF">
      <w:pPr>
        <w:pStyle w:val="a3"/>
        <w:numPr>
          <w:ilvl w:val="1"/>
          <w:numId w:val="5"/>
        </w:numPr>
        <w:ind w:left="0" w:firstLine="709"/>
        <w:jc w:val="both"/>
        <w:rPr>
          <w:sz w:val="26"/>
          <w:szCs w:val="26"/>
        </w:rPr>
      </w:pPr>
      <w:bookmarkStart w:id="0" w:name="_Ref499121366"/>
      <w:r w:rsidRPr="00C47CB5">
        <w:rPr>
          <w:sz w:val="26"/>
          <w:szCs w:val="26"/>
        </w:rPr>
        <w:t xml:space="preserve"> Ведение реестра сертификатов дополнительного образования осуществляется уполномоченным органом.</w:t>
      </w:r>
    </w:p>
    <w:p w:rsidR="007824AF" w:rsidRPr="00C47CB5" w:rsidRDefault="007824AF" w:rsidP="007824AF">
      <w:pPr>
        <w:pStyle w:val="a3"/>
        <w:numPr>
          <w:ilvl w:val="1"/>
          <w:numId w:val="5"/>
        </w:numPr>
        <w:ind w:left="0" w:firstLine="709"/>
        <w:jc w:val="both"/>
        <w:rPr>
          <w:sz w:val="26"/>
          <w:szCs w:val="26"/>
        </w:rPr>
      </w:pPr>
      <w:bookmarkStart w:id="1" w:name="_Ref512709345"/>
      <w:r w:rsidRPr="00C47CB5">
        <w:rPr>
          <w:sz w:val="26"/>
          <w:szCs w:val="26"/>
        </w:rPr>
        <w:t xml:space="preserve"> Право на получение и использование сертификата дополнительного образования имеют все дети в возрасте от 5-ти до 18-ти лет, проживающие на территории Топчихинского района.</w:t>
      </w:r>
      <w:bookmarkEnd w:id="0"/>
      <w:bookmarkEnd w:id="1"/>
    </w:p>
    <w:p w:rsidR="007824AF" w:rsidRPr="00C47CB5" w:rsidRDefault="007824AF" w:rsidP="007824AF">
      <w:pPr>
        <w:pStyle w:val="a3"/>
        <w:numPr>
          <w:ilvl w:val="1"/>
          <w:numId w:val="5"/>
        </w:numPr>
        <w:ind w:left="0" w:firstLine="709"/>
        <w:jc w:val="both"/>
        <w:rPr>
          <w:sz w:val="26"/>
          <w:szCs w:val="26"/>
        </w:rPr>
      </w:pPr>
      <w:bookmarkStart w:id="2" w:name="_Ref536198560"/>
      <w:r w:rsidRPr="00C47CB5">
        <w:rPr>
          <w:sz w:val="26"/>
          <w:szCs w:val="26"/>
        </w:rPr>
        <w:t xml:space="preserve"> 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2"/>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фамилию, имя, отчество (при наличии) ребенка;</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дату рождения ребенка;</w:t>
      </w:r>
    </w:p>
    <w:p w:rsidR="007824AF" w:rsidRPr="00C47CB5" w:rsidRDefault="007824AF" w:rsidP="007824AF">
      <w:pPr>
        <w:pStyle w:val="a3"/>
        <w:numPr>
          <w:ilvl w:val="2"/>
          <w:numId w:val="5"/>
        </w:numPr>
        <w:tabs>
          <w:tab w:val="left" w:pos="1560"/>
        </w:tabs>
        <w:ind w:left="709" w:firstLine="0"/>
        <w:jc w:val="both"/>
        <w:rPr>
          <w:sz w:val="26"/>
          <w:szCs w:val="26"/>
        </w:rPr>
      </w:pPr>
      <w:r w:rsidRPr="00C47CB5">
        <w:rPr>
          <w:sz w:val="26"/>
          <w:szCs w:val="26"/>
        </w:rPr>
        <w:t>страховой номер индивидуального лицевого счёта (при его наличии);</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место (адрес) фактического проживания ребенка;</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lastRenderedPageBreak/>
        <w:t>фамилию, имя, отчество (при наличии) родителя (законного представителя) ребенка;</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контактную информацию родителя (законного представителя) ребенка;</w:t>
      </w:r>
    </w:p>
    <w:p w:rsidR="007824AF" w:rsidRPr="00C47CB5" w:rsidRDefault="007824AF" w:rsidP="007824AF">
      <w:pPr>
        <w:numPr>
          <w:ilvl w:val="2"/>
          <w:numId w:val="5"/>
        </w:numPr>
        <w:tabs>
          <w:tab w:val="left" w:pos="1560"/>
        </w:tabs>
        <w:suppressAutoHyphens w:val="0"/>
        <w:autoSpaceDE w:val="0"/>
        <w:autoSpaceDN w:val="0"/>
        <w:adjustRightInd w:val="0"/>
        <w:ind w:left="0" w:firstLine="709"/>
        <w:jc w:val="both"/>
        <w:rPr>
          <w:sz w:val="26"/>
          <w:szCs w:val="26"/>
        </w:rPr>
      </w:pPr>
      <w:r w:rsidRPr="00C47CB5">
        <w:rPr>
          <w:sz w:val="26"/>
          <w:szCs w:val="26"/>
        </w:rPr>
        <w:t>согласие Заявителя на обработку персональных данных в порядке, установленном Федеральным законом от 27.07.2006 № 152-ФЗ «О персональных данных»;</w:t>
      </w:r>
    </w:p>
    <w:p w:rsidR="007824AF" w:rsidRPr="00C47CB5" w:rsidRDefault="007824AF" w:rsidP="007824AF">
      <w:pPr>
        <w:numPr>
          <w:ilvl w:val="2"/>
          <w:numId w:val="5"/>
        </w:numPr>
        <w:tabs>
          <w:tab w:val="left" w:pos="1560"/>
        </w:tabs>
        <w:suppressAutoHyphens w:val="0"/>
        <w:autoSpaceDE w:val="0"/>
        <w:autoSpaceDN w:val="0"/>
        <w:adjustRightInd w:val="0"/>
        <w:ind w:left="0" w:firstLine="709"/>
        <w:jc w:val="both"/>
        <w:rPr>
          <w:sz w:val="26"/>
          <w:szCs w:val="26"/>
        </w:rPr>
      </w:pPr>
      <w:r w:rsidRPr="00C47CB5">
        <w:rPr>
          <w:sz w:val="26"/>
          <w:szCs w:val="26"/>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7824AF" w:rsidRPr="00C47CB5" w:rsidRDefault="007824AF" w:rsidP="007824AF">
      <w:pPr>
        <w:numPr>
          <w:ilvl w:val="2"/>
          <w:numId w:val="5"/>
        </w:numPr>
        <w:tabs>
          <w:tab w:val="left" w:pos="1560"/>
        </w:tabs>
        <w:suppressAutoHyphens w:val="0"/>
        <w:autoSpaceDE w:val="0"/>
        <w:autoSpaceDN w:val="0"/>
        <w:adjustRightInd w:val="0"/>
        <w:ind w:left="0" w:firstLine="709"/>
        <w:jc w:val="both"/>
        <w:rPr>
          <w:sz w:val="26"/>
          <w:szCs w:val="26"/>
        </w:rPr>
      </w:pPr>
      <w:r w:rsidRPr="00C47CB5">
        <w:rPr>
          <w:sz w:val="26"/>
          <w:szCs w:val="26"/>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824AF" w:rsidRPr="00C47CB5" w:rsidRDefault="007824AF" w:rsidP="007824AF">
      <w:pPr>
        <w:numPr>
          <w:ilvl w:val="2"/>
          <w:numId w:val="5"/>
        </w:numPr>
        <w:tabs>
          <w:tab w:val="left" w:pos="1560"/>
        </w:tabs>
        <w:suppressAutoHyphens w:val="0"/>
        <w:autoSpaceDE w:val="0"/>
        <w:autoSpaceDN w:val="0"/>
        <w:adjustRightInd w:val="0"/>
        <w:ind w:left="0" w:firstLine="709"/>
        <w:jc w:val="both"/>
        <w:rPr>
          <w:sz w:val="26"/>
          <w:szCs w:val="26"/>
        </w:rPr>
      </w:pPr>
      <w:r w:rsidRPr="00C47CB5">
        <w:rPr>
          <w:sz w:val="26"/>
          <w:szCs w:val="26"/>
        </w:rPr>
        <w:t>обязательство Заявителя уведомлять уполномоченный орган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7824AF" w:rsidRPr="00DA5D70" w:rsidRDefault="007824AF" w:rsidP="007824AF">
      <w:pPr>
        <w:pStyle w:val="a3"/>
        <w:numPr>
          <w:ilvl w:val="1"/>
          <w:numId w:val="5"/>
        </w:numPr>
        <w:tabs>
          <w:tab w:val="left" w:pos="1560"/>
        </w:tabs>
        <w:ind w:left="0" w:firstLine="709"/>
        <w:jc w:val="both"/>
        <w:rPr>
          <w:sz w:val="26"/>
          <w:szCs w:val="26"/>
        </w:rPr>
      </w:pPr>
      <w:bookmarkStart w:id="3" w:name="_Ref507409292"/>
      <w:r w:rsidRPr="00DA5D70">
        <w:rPr>
          <w:sz w:val="26"/>
          <w:szCs w:val="26"/>
        </w:rPr>
        <w:t xml:space="preserve">Заявитель одновременно с заявлением предъявляет должностному лицу, осуществляющему прием заявления, следующие документы или их копии, заверенные в </w:t>
      </w:r>
      <w:r w:rsidR="00DA5D70" w:rsidRPr="00DA5D70">
        <w:rPr>
          <w:sz w:val="26"/>
          <w:szCs w:val="26"/>
        </w:rPr>
        <w:t>устанволенном</w:t>
      </w:r>
      <w:r w:rsidRPr="00DA5D70">
        <w:rPr>
          <w:sz w:val="26"/>
          <w:szCs w:val="26"/>
        </w:rPr>
        <w:t xml:space="preserve"> порядке:</w:t>
      </w:r>
      <w:bookmarkEnd w:id="3"/>
    </w:p>
    <w:p w:rsidR="007824AF" w:rsidRPr="00DA5D70" w:rsidRDefault="007824AF" w:rsidP="007824AF">
      <w:pPr>
        <w:pStyle w:val="a3"/>
        <w:numPr>
          <w:ilvl w:val="2"/>
          <w:numId w:val="5"/>
        </w:numPr>
        <w:tabs>
          <w:tab w:val="left" w:pos="1560"/>
        </w:tabs>
        <w:ind w:left="0" w:firstLine="709"/>
        <w:jc w:val="both"/>
        <w:rPr>
          <w:sz w:val="26"/>
          <w:szCs w:val="26"/>
        </w:rPr>
      </w:pPr>
      <w:r w:rsidRPr="00DA5D70">
        <w:rPr>
          <w:sz w:val="26"/>
          <w:szCs w:val="26"/>
        </w:rPr>
        <w:t>документ, удостоверяющий личность родителя (законного представителя) ребенка;</w:t>
      </w:r>
    </w:p>
    <w:p w:rsidR="00B66B37" w:rsidRPr="00DA5D70" w:rsidRDefault="007824AF" w:rsidP="00B66B37">
      <w:pPr>
        <w:pStyle w:val="a3"/>
        <w:numPr>
          <w:ilvl w:val="2"/>
          <w:numId w:val="5"/>
        </w:numPr>
        <w:shd w:val="clear" w:color="auto" w:fill="FFFFFF"/>
        <w:tabs>
          <w:tab w:val="left" w:pos="1560"/>
        </w:tabs>
        <w:ind w:left="0" w:firstLine="709"/>
        <w:jc w:val="both"/>
        <w:rPr>
          <w:rFonts w:ascii="yandex-sans" w:hAnsi="yandex-sans"/>
          <w:sz w:val="26"/>
          <w:szCs w:val="26"/>
          <w:lang w:eastAsia="ru-RU"/>
        </w:rPr>
      </w:pPr>
      <w:r w:rsidRPr="00DA5D70">
        <w:rPr>
          <w:sz w:val="26"/>
          <w:szCs w:val="26"/>
        </w:rPr>
        <w:t>страховое свидетельство обязательного пенсионного страхования ребенка (при его наличии)</w:t>
      </w:r>
      <w:r w:rsidR="00B66B37" w:rsidRPr="00DA5D70">
        <w:rPr>
          <w:sz w:val="26"/>
          <w:szCs w:val="26"/>
        </w:rPr>
        <w:t xml:space="preserve"> либо</w:t>
      </w:r>
      <w:r w:rsidR="00B66B37" w:rsidRPr="00DA5D70">
        <w:rPr>
          <w:rFonts w:ascii="yandex-sans" w:hAnsi="yandex-sans"/>
          <w:sz w:val="26"/>
          <w:szCs w:val="26"/>
          <w:lang w:eastAsia="ru-RU"/>
        </w:rPr>
        <w:t xml:space="preserve"> копия документа, подтверждающего регистрацию в системе индивидуального (персонифицированного) учета в системе обязательного пенсионного страхования и содержащего сведения о страховом номере индивидуального лицевого счета;</w:t>
      </w:r>
    </w:p>
    <w:p w:rsidR="007824AF" w:rsidRPr="00DA5D70" w:rsidRDefault="00B66B37" w:rsidP="00B84229">
      <w:pPr>
        <w:pStyle w:val="a3"/>
        <w:numPr>
          <w:ilvl w:val="2"/>
          <w:numId w:val="5"/>
        </w:numPr>
        <w:tabs>
          <w:tab w:val="left" w:pos="1560"/>
        </w:tabs>
        <w:ind w:left="0" w:firstLine="709"/>
        <w:jc w:val="both"/>
        <w:rPr>
          <w:sz w:val="26"/>
          <w:szCs w:val="26"/>
        </w:rPr>
      </w:pPr>
      <w:r w:rsidRPr="00DA5D70">
        <w:rPr>
          <w:sz w:val="26"/>
          <w:szCs w:val="26"/>
        </w:rPr>
        <w:t xml:space="preserve"> </w:t>
      </w:r>
      <w:r w:rsidR="007824AF" w:rsidRPr="00DA5D70">
        <w:rPr>
          <w:sz w:val="26"/>
          <w:szCs w:val="26"/>
        </w:rPr>
        <w:t>один из документов, подтверждающих проживание ребенка на территории:</w:t>
      </w:r>
    </w:p>
    <w:p w:rsidR="007824AF" w:rsidRPr="00DA5D70" w:rsidRDefault="007824AF" w:rsidP="007824AF">
      <w:pPr>
        <w:pStyle w:val="a3"/>
        <w:numPr>
          <w:ilvl w:val="3"/>
          <w:numId w:val="5"/>
        </w:numPr>
        <w:tabs>
          <w:tab w:val="left" w:pos="1560"/>
        </w:tabs>
        <w:ind w:left="0" w:firstLine="709"/>
        <w:jc w:val="both"/>
        <w:rPr>
          <w:sz w:val="26"/>
          <w:szCs w:val="26"/>
        </w:rPr>
      </w:pPr>
      <w:r w:rsidRPr="00DA5D70">
        <w:rPr>
          <w:sz w:val="26"/>
          <w:szCs w:val="26"/>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B66B37" w:rsidRPr="00DA5D70" w:rsidRDefault="00B66B37" w:rsidP="00983655">
      <w:pPr>
        <w:pStyle w:val="a3"/>
        <w:numPr>
          <w:ilvl w:val="2"/>
          <w:numId w:val="5"/>
        </w:numPr>
        <w:tabs>
          <w:tab w:val="left" w:pos="1560"/>
        </w:tabs>
        <w:ind w:left="0" w:firstLine="709"/>
        <w:jc w:val="both"/>
        <w:rPr>
          <w:sz w:val="26"/>
          <w:szCs w:val="26"/>
        </w:rPr>
      </w:pPr>
      <w:r w:rsidRPr="00DA5D70">
        <w:rPr>
          <w:sz w:val="26"/>
          <w:szCs w:val="26"/>
        </w:rPr>
        <w:t>Комитет по образованию в порядке межведомственного информационного взаимодействия запрашивает:</w:t>
      </w:r>
    </w:p>
    <w:p w:rsidR="00983655" w:rsidRPr="00DA5D70" w:rsidRDefault="00B66B37" w:rsidP="00983655">
      <w:pPr>
        <w:pStyle w:val="a3"/>
        <w:numPr>
          <w:ilvl w:val="3"/>
          <w:numId w:val="5"/>
        </w:numPr>
        <w:tabs>
          <w:tab w:val="left" w:pos="1560"/>
        </w:tabs>
        <w:ind w:left="0" w:firstLine="709"/>
        <w:jc w:val="both"/>
        <w:rPr>
          <w:sz w:val="26"/>
          <w:szCs w:val="26"/>
        </w:rPr>
      </w:pPr>
      <w:r w:rsidRPr="00DA5D70">
        <w:rPr>
          <w:sz w:val="26"/>
          <w:szCs w:val="26"/>
        </w:rPr>
        <w:t xml:space="preserve">сведения о рождении несовершеннолетнего </w:t>
      </w:r>
      <w:r w:rsidR="00983655" w:rsidRPr="00DA5D70">
        <w:rPr>
          <w:sz w:val="26"/>
          <w:szCs w:val="26"/>
        </w:rPr>
        <w:t>в Едином государственном реестре записей актов гражданского состояния;</w:t>
      </w:r>
    </w:p>
    <w:p w:rsidR="00B66B37" w:rsidRPr="00DA5D70" w:rsidRDefault="00B66B37" w:rsidP="00B66B37">
      <w:pPr>
        <w:pStyle w:val="a3"/>
        <w:numPr>
          <w:ilvl w:val="3"/>
          <w:numId w:val="5"/>
        </w:numPr>
        <w:tabs>
          <w:tab w:val="left" w:pos="1560"/>
        </w:tabs>
        <w:ind w:left="0" w:firstLine="709"/>
        <w:jc w:val="both"/>
        <w:rPr>
          <w:sz w:val="26"/>
          <w:szCs w:val="26"/>
        </w:rPr>
      </w:pPr>
      <w:r w:rsidRPr="00DA5D70">
        <w:rPr>
          <w:sz w:val="26"/>
          <w:szCs w:val="26"/>
        </w:rPr>
        <w:t>справку об обучении по основной образовательной программе в организации, осуществляющей образовательную деятельность, расположенной на территории Топчихинского района – в образовательной организации.</w:t>
      </w:r>
    </w:p>
    <w:p w:rsidR="007824AF" w:rsidRPr="00C47CB5" w:rsidRDefault="007824AF" w:rsidP="007824AF">
      <w:pPr>
        <w:pStyle w:val="a3"/>
        <w:numPr>
          <w:ilvl w:val="1"/>
          <w:numId w:val="5"/>
        </w:numPr>
        <w:tabs>
          <w:tab w:val="left" w:pos="1560"/>
        </w:tabs>
        <w:ind w:left="0" w:firstLine="710"/>
        <w:jc w:val="both"/>
        <w:rPr>
          <w:sz w:val="26"/>
          <w:szCs w:val="26"/>
        </w:rPr>
      </w:pPr>
      <w:bookmarkStart w:id="4" w:name="_Ref507409298"/>
      <w:r w:rsidRPr="00C47CB5">
        <w:rPr>
          <w:sz w:val="26"/>
          <w:szCs w:val="26"/>
        </w:rPr>
        <w:t>Должностное лицо, осуществляющее прием Заявления, проверяет соответствие указанн</w:t>
      </w:r>
      <w:bookmarkEnd w:id="4"/>
      <w:r w:rsidRPr="00C47CB5">
        <w:rPr>
          <w:sz w:val="26"/>
          <w:szCs w:val="26"/>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r w:rsidR="00B66B37">
        <w:rPr>
          <w:sz w:val="26"/>
          <w:szCs w:val="26"/>
        </w:rPr>
        <w:t>.</w:t>
      </w:r>
    </w:p>
    <w:p w:rsidR="007824AF" w:rsidRPr="00C47CB5" w:rsidRDefault="007824AF" w:rsidP="007824AF">
      <w:pPr>
        <w:pStyle w:val="a3"/>
        <w:numPr>
          <w:ilvl w:val="1"/>
          <w:numId w:val="5"/>
        </w:numPr>
        <w:tabs>
          <w:tab w:val="left" w:pos="1560"/>
        </w:tabs>
        <w:ind w:left="0" w:firstLine="709"/>
        <w:jc w:val="both"/>
        <w:rPr>
          <w:sz w:val="26"/>
          <w:szCs w:val="26"/>
        </w:rPr>
      </w:pPr>
      <w:r w:rsidRPr="00C47CB5">
        <w:rPr>
          <w:sz w:val="26"/>
          <w:szCs w:val="26"/>
        </w:rPr>
        <w:t>Заявление регистрируется должностным лицом, осуществляющим прием Заявления, в день его представления.</w:t>
      </w:r>
    </w:p>
    <w:p w:rsidR="007824AF" w:rsidRPr="00C47CB5" w:rsidRDefault="007824AF" w:rsidP="007824AF">
      <w:pPr>
        <w:pStyle w:val="a3"/>
        <w:numPr>
          <w:ilvl w:val="1"/>
          <w:numId w:val="5"/>
        </w:numPr>
        <w:tabs>
          <w:tab w:val="left" w:pos="1560"/>
        </w:tabs>
        <w:ind w:left="0" w:firstLine="709"/>
        <w:jc w:val="both"/>
        <w:rPr>
          <w:sz w:val="26"/>
          <w:szCs w:val="26"/>
        </w:rPr>
      </w:pPr>
      <w:r w:rsidRPr="00C47CB5">
        <w:rPr>
          <w:sz w:val="26"/>
          <w:szCs w:val="26"/>
        </w:rPr>
        <w:t xml:space="preserve">В случае если должностному лицу предъявлены не все документы, предусмотренные пунктом </w:t>
      </w:r>
      <w:r w:rsidRPr="00C47CB5">
        <w:rPr>
          <w:sz w:val="26"/>
          <w:szCs w:val="26"/>
        </w:rPr>
        <w:fldChar w:fldCharType="begin"/>
      </w:r>
      <w:r w:rsidRPr="00C47CB5">
        <w:rPr>
          <w:sz w:val="26"/>
          <w:szCs w:val="26"/>
        </w:rPr>
        <w:instrText xml:space="preserve"> REF _Ref507409292 \r \h  \* MERGEFORMAT </w:instrText>
      </w:r>
      <w:r w:rsidRPr="00C47CB5">
        <w:rPr>
          <w:sz w:val="26"/>
          <w:szCs w:val="26"/>
        </w:rPr>
      </w:r>
      <w:r w:rsidRPr="00C47CB5">
        <w:rPr>
          <w:sz w:val="26"/>
          <w:szCs w:val="26"/>
        </w:rPr>
        <w:fldChar w:fldCharType="separate"/>
      </w:r>
      <w:r w:rsidR="00663350">
        <w:rPr>
          <w:sz w:val="26"/>
          <w:szCs w:val="26"/>
        </w:rPr>
        <w:t>2.4</w:t>
      </w:r>
      <w:r w:rsidRPr="00C47CB5">
        <w:rPr>
          <w:sz w:val="26"/>
          <w:szCs w:val="26"/>
        </w:rPr>
        <w:fldChar w:fldCharType="end"/>
      </w:r>
      <w:r w:rsidRPr="00C47CB5">
        <w:rPr>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7824AF" w:rsidRPr="00C47CB5" w:rsidRDefault="007824AF" w:rsidP="007824AF">
      <w:pPr>
        <w:pStyle w:val="a3"/>
        <w:numPr>
          <w:ilvl w:val="1"/>
          <w:numId w:val="5"/>
        </w:numPr>
        <w:tabs>
          <w:tab w:val="left" w:pos="1560"/>
        </w:tabs>
        <w:ind w:left="0" w:firstLine="709"/>
        <w:jc w:val="both"/>
        <w:rPr>
          <w:sz w:val="26"/>
          <w:szCs w:val="26"/>
        </w:rPr>
      </w:pPr>
      <w:r w:rsidRPr="00C47CB5">
        <w:rPr>
          <w:sz w:val="26"/>
          <w:szCs w:val="26"/>
        </w:rPr>
        <w:lastRenderedPageBreak/>
        <w:t>Уполномоченный орган в течение 3-х рабочих дней со дня получения Заявления определяет соответствие сведений условиям, указанным в подпункте 2.9 настоящего Положения.</w:t>
      </w:r>
    </w:p>
    <w:p w:rsidR="007824AF" w:rsidRPr="00C47CB5" w:rsidRDefault="007824AF" w:rsidP="007824AF">
      <w:pPr>
        <w:pStyle w:val="a3"/>
        <w:numPr>
          <w:ilvl w:val="1"/>
          <w:numId w:val="5"/>
        </w:numPr>
        <w:tabs>
          <w:tab w:val="left" w:pos="1560"/>
        </w:tabs>
        <w:ind w:left="0" w:firstLine="709"/>
        <w:jc w:val="both"/>
        <w:rPr>
          <w:sz w:val="26"/>
          <w:szCs w:val="26"/>
        </w:rPr>
      </w:pPr>
      <w:bookmarkStart w:id="5" w:name="_Ref536112848"/>
      <w:r w:rsidRPr="00C47CB5">
        <w:rPr>
          <w:sz w:val="26"/>
          <w:szCs w:val="26"/>
        </w:rPr>
        <w:t>Положительное решение о предоставлении сертификата дополнительного образования принимается в течении трех дней уполномоченным органом при одновременном выполнении следующих условий:</w:t>
      </w:r>
      <w:bookmarkEnd w:id="5"/>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ребенок проживает на территории Топчихинского района либо осваивает основную образовательную программу в общеобразовательной образовательной организации, расположенной на территории Топчихинского района.</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в реестре сертификатов дополнительного образования Топчихинского района отсутствует запись о предоставленном ранее сертификате дополнительного образования;</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в Заявлении указаны достоверные сведения, подтверждаемые предъявленными документами;</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7824AF" w:rsidRPr="00C47CB5" w:rsidRDefault="007824AF" w:rsidP="007824AF">
      <w:pPr>
        <w:pStyle w:val="a3"/>
        <w:numPr>
          <w:ilvl w:val="1"/>
          <w:numId w:val="5"/>
        </w:numPr>
        <w:tabs>
          <w:tab w:val="left" w:pos="1560"/>
        </w:tabs>
        <w:ind w:left="0" w:firstLine="709"/>
        <w:jc w:val="both"/>
        <w:rPr>
          <w:sz w:val="26"/>
          <w:szCs w:val="26"/>
        </w:rPr>
      </w:pPr>
      <w:bookmarkStart w:id="6" w:name="_Ref450486209"/>
      <w:bookmarkStart w:id="7" w:name="_Ref507414264"/>
      <w:r w:rsidRPr="00C47CB5">
        <w:rPr>
          <w:sz w:val="26"/>
          <w:szCs w:val="26"/>
        </w:rPr>
        <w:t xml:space="preserve">В течение 1 рабочего дня после принятия положительного решения о предоставлении ребенку сертификата дополнительного образования </w:t>
      </w:r>
      <w:bookmarkEnd w:id="6"/>
      <w:r w:rsidRPr="00C47CB5">
        <w:rPr>
          <w:sz w:val="26"/>
          <w:szCs w:val="26"/>
        </w:rPr>
        <w:t>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 реестре сертификатов дополнительного образования.</w:t>
      </w:r>
      <w:bookmarkEnd w:id="7"/>
    </w:p>
    <w:p w:rsidR="007824AF" w:rsidRPr="00C47CB5" w:rsidRDefault="007824AF" w:rsidP="007824AF">
      <w:pPr>
        <w:pStyle w:val="a3"/>
        <w:numPr>
          <w:ilvl w:val="1"/>
          <w:numId w:val="5"/>
        </w:numPr>
        <w:tabs>
          <w:tab w:val="left" w:pos="1560"/>
        </w:tabs>
        <w:ind w:left="0" w:firstLine="710"/>
        <w:jc w:val="both"/>
        <w:rPr>
          <w:sz w:val="26"/>
          <w:szCs w:val="26"/>
        </w:rPr>
      </w:pPr>
      <w:r w:rsidRPr="00C47CB5">
        <w:rPr>
          <w:sz w:val="26"/>
          <w:szCs w:val="26"/>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7824AF" w:rsidRPr="00C47CB5" w:rsidRDefault="007824AF" w:rsidP="007824AF">
      <w:pPr>
        <w:pStyle w:val="a3"/>
        <w:numPr>
          <w:ilvl w:val="1"/>
          <w:numId w:val="5"/>
        </w:numPr>
        <w:tabs>
          <w:tab w:val="left" w:pos="1560"/>
        </w:tabs>
        <w:ind w:left="0" w:firstLine="709"/>
        <w:jc w:val="both"/>
        <w:rPr>
          <w:sz w:val="26"/>
          <w:szCs w:val="26"/>
        </w:rPr>
      </w:pPr>
      <w:bookmarkStart w:id="8" w:name="_Ref507497423"/>
      <w:r w:rsidRPr="00C47CB5">
        <w:rPr>
          <w:sz w:val="26"/>
          <w:szCs w:val="26"/>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C47CB5">
        <w:rPr>
          <w:sz w:val="26"/>
          <w:szCs w:val="26"/>
        </w:rPr>
        <w:fldChar w:fldCharType="begin"/>
      </w:r>
      <w:r w:rsidRPr="00C47CB5">
        <w:rPr>
          <w:sz w:val="26"/>
          <w:szCs w:val="26"/>
        </w:rPr>
        <w:instrText xml:space="preserve"> REF _Ref536198560 \r \h  \* MERGEFORMAT </w:instrText>
      </w:r>
      <w:r w:rsidRPr="00C47CB5">
        <w:rPr>
          <w:sz w:val="26"/>
          <w:szCs w:val="26"/>
        </w:rPr>
      </w:r>
      <w:r w:rsidRPr="00C47CB5">
        <w:rPr>
          <w:sz w:val="26"/>
          <w:szCs w:val="26"/>
        </w:rPr>
        <w:fldChar w:fldCharType="separate"/>
      </w:r>
      <w:r w:rsidR="00663350">
        <w:rPr>
          <w:sz w:val="26"/>
          <w:szCs w:val="26"/>
        </w:rPr>
        <w:t>2.3</w:t>
      </w:r>
      <w:r w:rsidRPr="00C47CB5">
        <w:rPr>
          <w:sz w:val="26"/>
          <w:szCs w:val="26"/>
        </w:rPr>
        <w:fldChar w:fldCharType="end"/>
      </w:r>
      <w:r w:rsidRPr="00C47CB5">
        <w:rPr>
          <w:sz w:val="26"/>
          <w:szCs w:val="26"/>
        </w:rPr>
        <w:t xml:space="preserve"> настоящего Положения (далее – электронная заявка).</w:t>
      </w:r>
      <w:bookmarkEnd w:id="8"/>
    </w:p>
    <w:p w:rsidR="007824AF" w:rsidRPr="00C47CB5" w:rsidRDefault="007824AF" w:rsidP="007824AF">
      <w:pPr>
        <w:tabs>
          <w:tab w:val="left" w:pos="1560"/>
        </w:tabs>
        <w:ind w:firstLine="709"/>
        <w:jc w:val="both"/>
        <w:rPr>
          <w:sz w:val="26"/>
          <w:szCs w:val="26"/>
        </w:rPr>
      </w:pPr>
      <w:r w:rsidRPr="00C47CB5">
        <w:rPr>
          <w:sz w:val="26"/>
          <w:szCs w:val="26"/>
        </w:rPr>
        <w:t>В течение 1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7824AF" w:rsidRPr="00C47CB5" w:rsidRDefault="007824AF" w:rsidP="007824AF">
      <w:pPr>
        <w:tabs>
          <w:tab w:val="left" w:pos="1560"/>
        </w:tabs>
        <w:ind w:firstLine="709"/>
        <w:jc w:val="both"/>
        <w:rPr>
          <w:sz w:val="26"/>
          <w:szCs w:val="26"/>
        </w:rPr>
      </w:pPr>
      <w:r w:rsidRPr="00C47CB5">
        <w:rPr>
          <w:sz w:val="26"/>
          <w:szCs w:val="26"/>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7824AF" w:rsidRPr="00C47CB5" w:rsidRDefault="007824AF" w:rsidP="007824AF">
      <w:pPr>
        <w:tabs>
          <w:tab w:val="left" w:pos="1560"/>
        </w:tabs>
        <w:ind w:firstLine="709"/>
        <w:jc w:val="both"/>
        <w:rPr>
          <w:sz w:val="26"/>
          <w:szCs w:val="26"/>
        </w:rPr>
      </w:pPr>
      <w:r w:rsidRPr="00C47CB5">
        <w:rPr>
          <w:sz w:val="26"/>
          <w:szCs w:val="26"/>
        </w:rPr>
        <w:t xml:space="preserve">Поставщики образовательных услуг зачислят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C47CB5">
        <w:rPr>
          <w:sz w:val="26"/>
          <w:szCs w:val="26"/>
        </w:rPr>
        <w:fldChar w:fldCharType="begin"/>
      </w:r>
      <w:r w:rsidRPr="00C47CB5">
        <w:rPr>
          <w:sz w:val="26"/>
          <w:szCs w:val="26"/>
        </w:rPr>
        <w:instrText xml:space="preserve"> REF _Ref536198560 \r \h  \* MERGEFORMAT </w:instrText>
      </w:r>
      <w:r w:rsidRPr="00C47CB5">
        <w:rPr>
          <w:sz w:val="26"/>
          <w:szCs w:val="26"/>
        </w:rPr>
      </w:r>
      <w:r w:rsidRPr="00C47CB5">
        <w:rPr>
          <w:sz w:val="26"/>
          <w:szCs w:val="26"/>
        </w:rPr>
        <w:fldChar w:fldCharType="separate"/>
      </w:r>
      <w:r w:rsidR="00663350">
        <w:rPr>
          <w:sz w:val="26"/>
          <w:szCs w:val="26"/>
        </w:rPr>
        <w:t>2.3</w:t>
      </w:r>
      <w:r w:rsidRPr="00C47CB5">
        <w:rPr>
          <w:sz w:val="26"/>
          <w:szCs w:val="26"/>
        </w:rPr>
        <w:fldChar w:fldCharType="end"/>
      </w:r>
      <w:r w:rsidRPr="00C47CB5">
        <w:rPr>
          <w:sz w:val="26"/>
          <w:szCs w:val="26"/>
        </w:rPr>
        <w:t xml:space="preserve"> – 2.10 настоящего Положения.</w:t>
      </w:r>
    </w:p>
    <w:p w:rsidR="007824AF" w:rsidRPr="00C47CB5" w:rsidRDefault="007824AF" w:rsidP="007824AF">
      <w:pPr>
        <w:tabs>
          <w:tab w:val="left" w:pos="1560"/>
        </w:tabs>
        <w:ind w:firstLine="709"/>
        <w:jc w:val="both"/>
        <w:rPr>
          <w:sz w:val="26"/>
          <w:szCs w:val="26"/>
        </w:rPr>
      </w:pPr>
      <w:r w:rsidRPr="00C47CB5">
        <w:rPr>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w:t>
      </w:r>
      <w:r w:rsidRPr="00C47CB5">
        <w:rPr>
          <w:sz w:val="26"/>
          <w:szCs w:val="26"/>
        </w:rPr>
        <w:lastRenderedPageBreak/>
        <w:t xml:space="preserve">предусмотренные пунктом </w:t>
      </w:r>
      <w:r w:rsidRPr="00C47CB5">
        <w:rPr>
          <w:sz w:val="26"/>
          <w:szCs w:val="26"/>
        </w:rPr>
        <w:fldChar w:fldCharType="begin"/>
      </w:r>
      <w:r w:rsidRPr="00C47CB5">
        <w:rPr>
          <w:sz w:val="26"/>
          <w:szCs w:val="26"/>
        </w:rPr>
        <w:instrText xml:space="preserve"> REF _Ref507409292 \r \h  \* MERGEFORMAT </w:instrText>
      </w:r>
      <w:r w:rsidRPr="00C47CB5">
        <w:rPr>
          <w:sz w:val="26"/>
          <w:szCs w:val="26"/>
        </w:rPr>
      </w:r>
      <w:r w:rsidRPr="00C47CB5">
        <w:rPr>
          <w:sz w:val="26"/>
          <w:szCs w:val="26"/>
        </w:rPr>
        <w:fldChar w:fldCharType="separate"/>
      </w:r>
      <w:r w:rsidR="00663350">
        <w:rPr>
          <w:sz w:val="26"/>
          <w:szCs w:val="26"/>
        </w:rPr>
        <w:t>2.4</w:t>
      </w:r>
      <w:r w:rsidRPr="00C47CB5">
        <w:rPr>
          <w:sz w:val="26"/>
          <w:szCs w:val="26"/>
        </w:rPr>
        <w:fldChar w:fldCharType="end"/>
      </w:r>
      <w:r w:rsidRPr="00C47CB5">
        <w:rPr>
          <w:sz w:val="26"/>
          <w:szCs w:val="26"/>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7824AF" w:rsidRPr="00C47CB5" w:rsidRDefault="007824AF" w:rsidP="007824AF">
      <w:pPr>
        <w:pStyle w:val="a3"/>
        <w:numPr>
          <w:ilvl w:val="1"/>
          <w:numId w:val="5"/>
        </w:numPr>
        <w:tabs>
          <w:tab w:val="left" w:pos="1560"/>
        </w:tabs>
        <w:ind w:left="0" w:firstLine="709"/>
        <w:jc w:val="both"/>
        <w:rPr>
          <w:sz w:val="26"/>
          <w:szCs w:val="26"/>
        </w:rPr>
      </w:pPr>
      <w:r w:rsidRPr="00C47CB5">
        <w:rPr>
          <w:sz w:val="26"/>
          <w:szCs w:val="26"/>
        </w:rPr>
        <w:t>По запросу Заявителя уполномоченный орган готовит и выдаёт в течение 5-ти рабочих дней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7824AF" w:rsidRPr="00C47CB5" w:rsidRDefault="007824AF" w:rsidP="007824AF">
      <w:pPr>
        <w:pStyle w:val="a3"/>
        <w:numPr>
          <w:ilvl w:val="1"/>
          <w:numId w:val="5"/>
        </w:numPr>
        <w:tabs>
          <w:tab w:val="left" w:pos="1560"/>
        </w:tabs>
        <w:ind w:left="0" w:firstLine="709"/>
        <w:jc w:val="both"/>
        <w:rPr>
          <w:sz w:val="26"/>
          <w:szCs w:val="26"/>
        </w:rPr>
      </w:pPr>
      <w:r w:rsidRPr="00C47CB5">
        <w:rPr>
          <w:sz w:val="26"/>
          <w:szCs w:val="26"/>
        </w:rPr>
        <w:t>Приостановление действия сертификата дополнительного образования осуществляется уполномоченным органом в случаях:</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824AF" w:rsidRPr="00C47CB5" w:rsidRDefault="007824AF" w:rsidP="007824AF">
      <w:pPr>
        <w:pStyle w:val="a3"/>
        <w:numPr>
          <w:ilvl w:val="2"/>
          <w:numId w:val="5"/>
        </w:numPr>
        <w:tabs>
          <w:tab w:val="left" w:pos="1560"/>
        </w:tabs>
        <w:ind w:left="0" w:firstLine="709"/>
        <w:jc w:val="both"/>
        <w:rPr>
          <w:sz w:val="26"/>
          <w:szCs w:val="26"/>
        </w:rPr>
      </w:pPr>
      <w:r w:rsidRPr="00C47CB5">
        <w:rPr>
          <w:sz w:val="26"/>
          <w:szCs w:val="26"/>
        </w:rPr>
        <w:t>нарушения  со  стороны  родителя  (законного  представителя)   ребенка</w:t>
      </w:r>
      <w:r w:rsidRPr="00C47CB5">
        <w:rPr>
          <w:sz w:val="26"/>
          <w:szCs w:val="26"/>
        </w:rPr>
        <w:br/>
        <w:t xml:space="preserve"> и (или)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 </w:t>
      </w:r>
    </w:p>
    <w:p w:rsidR="007824AF" w:rsidRPr="00C47CB5" w:rsidRDefault="007824AF" w:rsidP="007824AF">
      <w:pPr>
        <w:pStyle w:val="a3"/>
        <w:tabs>
          <w:tab w:val="left" w:pos="1560"/>
        </w:tabs>
        <w:ind w:left="0" w:firstLine="709"/>
        <w:jc w:val="both"/>
        <w:rPr>
          <w:sz w:val="26"/>
          <w:szCs w:val="26"/>
        </w:rPr>
      </w:pPr>
      <w:r w:rsidRPr="00C47CB5">
        <w:rPr>
          <w:sz w:val="26"/>
          <w:szCs w:val="26"/>
        </w:rPr>
        <w:t>Свидетельством о фактах нарушения родителем (законным представителем) ребенка и (или) ребенком (в случае достижения возраста 14 лет), которому предоставлен сертификат дополнительного образования, Правил персонифицированного финансирования являются обращения поставщиков образовательных услуг, сводная информация, предоставляемая оператором персонифицированного финансирования, а также иные источники.</w:t>
      </w:r>
    </w:p>
    <w:p w:rsidR="007824AF" w:rsidRDefault="007824AF" w:rsidP="007824AF">
      <w:pPr>
        <w:pStyle w:val="a3"/>
        <w:tabs>
          <w:tab w:val="left" w:pos="1560"/>
        </w:tabs>
        <w:ind w:left="0" w:firstLine="709"/>
        <w:jc w:val="both"/>
        <w:rPr>
          <w:sz w:val="26"/>
          <w:szCs w:val="26"/>
        </w:rPr>
      </w:pPr>
      <w:r w:rsidRPr="00C47CB5">
        <w:rPr>
          <w:sz w:val="26"/>
          <w:szCs w:val="26"/>
        </w:rPr>
        <w:t>Решение о приостановлении действий сертификата дополнительного образования принимается уполномоченной организацией в течение 10-ти рабочих дней со дня получения письменного обращения родителя (законного представителя) ребенка или ребенка (в случае достижения возраста 14 лет), которому представлен сертификат дополнительного образования, или выявления нарушения родителем (законным представителем) ребенка и (или) ребенком (в случае достижения возраста 14 лет), которому представлен сертификат дополнительного образования, Правил персонифицированного финансирования.</w:t>
      </w:r>
    </w:p>
    <w:p w:rsidR="007824AF" w:rsidRPr="00C83F1A" w:rsidRDefault="007824AF" w:rsidP="007824AF">
      <w:pPr>
        <w:pStyle w:val="a3"/>
        <w:tabs>
          <w:tab w:val="left" w:pos="1560"/>
        </w:tabs>
        <w:ind w:left="0" w:firstLine="709"/>
        <w:jc w:val="both"/>
        <w:rPr>
          <w:sz w:val="26"/>
          <w:szCs w:val="26"/>
        </w:rPr>
      </w:pPr>
      <w:r w:rsidRPr="00C83F1A">
        <w:rPr>
          <w:sz w:val="26"/>
          <w:szCs w:val="26"/>
        </w:rPr>
        <w:t xml:space="preserve">Действие сертификата дополнительного образования возобновляется в течение </w:t>
      </w:r>
      <w:r>
        <w:rPr>
          <w:sz w:val="26"/>
          <w:szCs w:val="26"/>
        </w:rPr>
        <w:t>2-х</w:t>
      </w:r>
      <w:r w:rsidRPr="00C83F1A">
        <w:rPr>
          <w:sz w:val="26"/>
          <w:szCs w:val="26"/>
        </w:rPr>
        <w:t xml:space="preserve"> рабочих дней со дня исключения обстоятельств, указанных в пункт</w:t>
      </w:r>
      <w:r>
        <w:rPr>
          <w:sz w:val="26"/>
          <w:szCs w:val="26"/>
        </w:rPr>
        <w:t>ах</w:t>
      </w:r>
      <w:r w:rsidRPr="00C83F1A">
        <w:rPr>
          <w:sz w:val="26"/>
          <w:szCs w:val="26"/>
        </w:rPr>
        <w:t xml:space="preserve"> 2.1</w:t>
      </w:r>
      <w:r>
        <w:rPr>
          <w:sz w:val="26"/>
          <w:szCs w:val="26"/>
        </w:rPr>
        <w:t>4.1, 2.14.2 Полжения</w:t>
      </w:r>
      <w:r w:rsidRPr="00C83F1A">
        <w:rPr>
          <w:sz w:val="26"/>
          <w:szCs w:val="26"/>
        </w:rPr>
        <w:t>.</w:t>
      </w:r>
    </w:p>
    <w:p w:rsidR="007824AF" w:rsidRPr="00C47CB5" w:rsidRDefault="007824AF" w:rsidP="007824AF">
      <w:pPr>
        <w:pStyle w:val="a4"/>
        <w:ind w:firstLine="709"/>
        <w:jc w:val="both"/>
        <w:rPr>
          <w:sz w:val="26"/>
          <w:szCs w:val="26"/>
        </w:rPr>
      </w:pPr>
      <w:r w:rsidRPr="00C47CB5">
        <w:rPr>
          <w:sz w:val="26"/>
          <w:szCs w:val="26"/>
        </w:rPr>
        <w:t>Для возобновления действий сертификата родители,(законные представители) несовершеннолетнего обучающегося в течение 10-ти рабочих дней подают в уполномоченный орган соответствующее заявление. При подаче соответствующего заявления родители (законные представители) несовершеннолетнего обучающегося при необходимости актуализируют сведения, содержащиеся в Реестре выданных сертификатов.</w:t>
      </w:r>
    </w:p>
    <w:p w:rsidR="007824AF" w:rsidRDefault="007824AF" w:rsidP="007824AF">
      <w:pPr>
        <w:pStyle w:val="a4"/>
        <w:ind w:firstLine="709"/>
        <w:jc w:val="both"/>
        <w:rPr>
          <w:sz w:val="26"/>
          <w:szCs w:val="26"/>
        </w:rPr>
      </w:pPr>
      <w:r w:rsidRPr="00C47CB5">
        <w:rPr>
          <w:sz w:val="26"/>
          <w:szCs w:val="26"/>
        </w:rPr>
        <w:t>Возобновление действия сертификата ДО осуществляется при условии, что число представленных сертификатов ДО, актуальных в соответствующем учебном году, меньше максимального числа сертификатов ДО на соответствующий год, установленного муниципальными параметрами системы ПФДО для соответствующей категории детей.</w:t>
      </w:r>
    </w:p>
    <w:p w:rsidR="007824AF" w:rsidRPr="00AC0806" w:rsidRDefault="007824AF" w:rsidP="007824AF">
      <w:pPr>
        <w:pStyle w:val="a3"/>
        <w:numPr>
          <w:ilvl w:val="1"/>
          <w:numId w:val="5"/>
        </w:numPr>
        <w:tabs>
          <w:tab w:val="left" w:pos="1560"/>
        </w:tabs>
        <w:ind w:left="0" w:firstLine="709"/>
        <w:jc w:val="both"/>
        <w:rPr>
          <w:sz w:val="26"/>
          <w:szCs w:val="26"/>
        </w:rPr>
      </w:pPr>
      <w:bookmarkStart w:id="9" w:name="_Ref499894075"/>
      <w:r w:rsidRPr="00AC0806">
        <w:rPr>
          <w:sz w:val="26"/>
          <w:szCs w:val="26"/>
        </w:rPr>
        <w:t xml:space="preserve">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w:t>
      </w:r>
      <w:r>
        <w:rPr>
          <w:sz w:val="26"/>
          <w:szCs w:val="26"/>
        </w:rPr>
        <w:t>3-х</w:t>
      </w:r>
      <w:r w:rsidRPr="00AC0806">
        <w:rPr>
          <w:sz w:val="26"/>
          <w:szCs w:val="26"/>
        </w:rPr>
        <w:t xml:space="preserve"> рабочих дней уполномоченный орган исключает сертификат </w:t>
      </w:r>
      <w:r w:rsidRPr="00AC0806">
        <w:rPr>
          <w:sz w:val="26"/>
          <w:szCs w:val="26"/>
        </w:rPr>
        <w:lastRenderedPageBreak/>
        <w:t>дополнительного образования, предупредив родителя (законного представителя) или ребенка, в случаях:</w:t>
      </w:r>
      <w:bookmarkEnd w:id="9"/>
    </w:p>
    <w:p w:rsidR="007824AF" w:rsidRPr="00AC0806" w:rsidRDefault="007824AF" w:rsidP="007824AF">
      <w:pPr>
        <w:pStyle w:val="a3"/>
        <w:numPr>
          <w:ilvl w:val="2"/>
          <w:numId w:val="5"/>
        </w:numPr>
        <w:tabs>
          <w:tab w:val="left" w:pos="1560"/>
        </w:tabs>
        <w:ind w:left="0" w:firstLine="709"/>
        <w:jc w:val="both"/>
        <w:rPr>
          <w:sz w:val="26"/>
          <w:szCs w:val="26"/>
        </w:rPr>
      </w:pPr>
      <w:r w:rsidRPr="00AC0806">
        <w:rPr>
          <w:sz w:val="26"/>
          <w:szCs w:val="26"/>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824AF" w:rsidRPr="00AC0806" w:rsidRDefault="007824AF" w:rsidP="007824AF">
      <w:pPr>
        <w:pStyle w:val="a3"/>
        <w:numPr>
          <w:ilvl w:val="2"/>
          <w:numId w:val="5"/>
        </w:numPr>
        <w:tabs>
          <w:tab w:val="left" w:pos="1560"/>
        </w:tabs>
        <w:ind w:left="0" w:firstLine="709"/>
        <w:jc w:val="both"/>
        <w:rPr>
          <w:sz w:val="26"/>
          <w:szCs w:val="26"/>
        </w:rPr>
      </w:pPr>
      <w:r w:rsidRPr="00AC0806">
        <w:rPr>
          <w:sz w:val="26"/>
          <w:szCs w:val="26"/>
        </w:rPr>
        <w:t>поступления уведомления в уполномоченный орган от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0" w:name="_Ref499894074"/>
    </w:p>
    <w:p w:rsidR="007824AF" w:rsidRPr="00AC0806" w:rsidRDefault="007824AF" w:rsidP="007824AF">
      <w:pPr>
        <w:pStyle w:val="a3"/>
        <w:numPr>
          <w:ilvl w:val="2"/>
          <w:numId w:val="5"/>
        </w:numPr>
        <w:tabs>
          <w:tab w:val="left" w:pos="1560"/>
        </w:tabs>
        <w:ind w:left="0" w:firstLine="709"/>
        <w:jc w:val="both"/>
        <w:rPr>
          <w:sz w:val="26"/>
          <w:szCs w:val="26"/>
        </w:rPr>
      </w:pPr>
      <w:bookmarkStart w:id="11" w:name="_Ref512600378"/>
      <w:r w:rsidRPr="00AC0806">
        <w:rPr>
          <w:sz w:val="26"/>
          <w:szCs w:val="26"/>
        </w:rPr>
        <w:t xml:space="preserve">достижения ребенком предельного возраста, установленного пунктом </w:t>
      </w:r>
      <w:r w:rsidRPr="00AC0806">
        <w:rPr>
          <w:sz w:val="26"/>
          <w:szCs w:val="26"/>
        </w:rPr>
        <w:fldChar w:fldCharType="begin"/>
      </w:r>
      <w:r w:rsidRPr="00AC0806">
        <w:rPr>
          <w:sz w:val="26"/>
          <w:szCs w:val="26"/>
        </w:rPr>
        <w:instrText xml:space="preserve"> REF _Ref512709345 \r \h  \* MERGEFORMAT </w:instrText>
      </w:r>
      <w:r w:rsidRPr="00AC0806">
        <w:rPr>
          <w:sz w:val="26"/>
          <w:szCs w:val="26"/>
        </w:rPr>
      </w:r>
      <w:r w:rsidRPr="00AC0806">
        <w:rPr>
          <w:sz w:val="26"/>
          <w:szCs w:val="26"/>
        </w:rPr>
        <w:fldChar w:fldCharType="separate"/>
      </w:r>
      <w:r w:rsidR="00663350">
        <w:rPr>
          <w:sz w:val="26"/>
          <w:szCs w:val="26"/>
        </w:rPr>
        <w:t>2.2</w:t>
      </w:r>
      <w:r w:rsidRPr="00AC0806">
        <w:rPr>
          <w:sz w:val="26"/>
          <w:szCs w:val="26"/>
        </w:rPr>
        <w:fldChar w:fldCharType="end"/>
      </w:r>
      <w:r w:rsidRPr="00AC0806">
        <w:rPr>
          <w:sz w:val="26"/>
          <w:szCs w:val="26"/>
        </w:rPr>
        <w:t xml:space="preserve"> настоящего Положения.</w:t>
      </w:r>
      <w:bookmarkEnd w:id="10"/>
      <w:bookmarkEnd w:id="11"/>
    </w:p>
    <w:p w:rsidR="007824AF" w:rsidRPr="00C47CB5" w:rsidRDefault="007824AF" w:rsidP="007824AF">
      <w:pPr>
        <w:pStyle w:val="a3"/>
        <w:numPr>
          <w:ilvl w:val="1"/>
          <w:numId w:val="5"/>
        </w:numPr>
        <w:tabs>
          <w:tab w:val="left" w:pos="1560"/>
        </w:tabs>
        <w:spacing w:after="200"/>
        <w:ind w:left="0" w:firstLine="709"/>
        <w:jc w:val="both"/>
        <w:rPr>
          <w:sz w:val="26"/>
          <w:szCs w:val="26"/>
        </w:rPr>
      </w:pPr>
      <w:r w:rsidRPr="00C47CB5">
        <w:rPr>
          <w:sz w:val="26"/>
          <w:szCs w:val="26"/>
        </w:rPr>
        <w:t>В случае изменения предоставленных ранее сведений о ребенке Заявитель обращается в уполномоченный орган с заявлением об изменении сведений, содержащим: перечень сведений, подлежащих изменению; причину изменения сведений; новые сведения, на которых необходимо изменить сведения уже внесенные в реестр сертификатов дополнительного образования. При подаче заявления об изменении сведений Заявителем предоставляются документы подтверждающие доверенность новых сведений, на которые необходимо изменить сведения, ранее внесенные в Реестр сертификатов дополнительного образования. Если заявитель обращается в уполномоченный орган с необходимыми документами указанными в заявлении, уполномоченный орган изменяет необходимые сведения Заявителя. Если нужные документы не предоставлены, уполномоченный орган не вносит изменения Заявителя.</w:t>
      </w:r>
    </w:p>
    <w:p w:rsidR="007824AF" w:rsidRPr="00C47CB5" w:rsidRDefault="007824AF" w:rsidP="007824AF">
      <w:pPr>
        <w:pStyle w:val="a3"/>
        <w:numPr>
          <w:ilvl w:val="1"/>
          <w:numId w:val="5"/>
        </w:numPr>
        <w:tabs>
          <w:tab w:val="left" w:pos="1560"/>
        </w:tabs>
        <w:ind w:left="0" w:firstLine="709"/>
        <w:jc w:val="both"/>
        <w:rPr>
          <w:sz w:val="26"/>
          <w:szCs w:val="26"/>
        </w:rPr>
      </w:pPr>
      <w:r w:rsidRPr="00C47CB5">
        <w:rPr>
          <w:sz w:val="26"/>
          <w:szCs w:val="26"/>
        </w:rPr>
        <w:t>Заявление об изменении сведений рассматривается уполномоченным органом в течение 3-х рабочих дней. На основании рассмотрения заявления об изменении сведений о ребенке уполномоченный орган принимает решение об изменении сведений о ребенке.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7824AF" w:rsidRPr="00AC0806" w:rsidRDefault="007824AF" w:rsidP="007824AF">
      <w:pPr>
        <w:pStyle w:val="a3"/>
        <w:numPr>
          <w:ilvl w:val="1"/>
          <w:numId w:val="5"/>
        </w:numPr>
        <w:tabs>
          <w:tab w:val="left" w:pos="1560"/>
        </w:tabs>
        <w:ind w:left="0" w:firstLine="709"/>
        <w:jc w:val="both"/>
        <w:rPr>
          <w:sz w:val="26"/>
          <w:szCs w:val="26"/>
        </w:rPr>
      </w:pPr>
      <w:r w:rsidRPr="00AC0806">
        <w:rPr>
          <w:sz w:val="26"/>
          <w:szCs w:val="26"/>
        </w:rPr>
        <w:t xml:space="preserve">В случае, предусмотренном под пунктом </w:t>
      </w:r>
      <w:r w:rsidRPr="00AC0806">
        <w:rPr>
          <w:sz w:val="26"/>
          <w:szCs w:val="26"/>
        </w:rPr>
        <w:fldChar w:fldCharType="begin"/>
      </w:r>
      <w:r w:rsidRPr="00AC0806">
        <w:rPr>
          <w:sz w:val="26"/>
          <w:szCs w:val="26"/>
        </w:rPr>
        <w:instrText xml:space="preserve"> REF _Ref512600378 \r \h  \* MERGEFORMAT </w:instrText>
      </w:r>
      <w:r w:rsidRPr="00AC0806">
        <w:rPr>
          <w:sz w:val="26"/>
          <w:szCs w:val="26"/>
        </w:rPr>
      </w:r>
      <w:r w:rsidRPr="00AC0806">
        <w:rPr>
          <w:sz w:val="26"/>
          <w:szCs w:val="26"/>
        </w:rPr>
        <w:fldChar w:fldCharType="separate"/>
      </w:r>
      <w:r w:rsidR="00663350">
        <w:rPr>
          <w:sz w:val="26"/>
          <w:szCs w:val="26"/>
        </w:rPr>
        <w:t>2.15.3</w:t>
      </w:r>
      <w:r w:rsidRPr="00AC0806">
        <w:rPr>
          <w:sz w:val="26"/>
          <w:szCs w:val="26"/>
        </w:rPr>
        <w:fldChar w:fldCharType="end"/>
      </w:r>
      <w:r w:rsidRPr="00AC0806">
        <w:rPr>
          <w:sz w:val="26"/>
          <w:szCs w:val="26"/>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завершении ребенком обучения по осваиваемым им на момент достижения предельного возраста, установленного пунктом </w:t>
      </w:r>
      <w:r w:rsidRPr="00AC0806">
        <w:rPr>
          <w:sz w:val="26"/>
          <w:szCs w:val="26"/>
        </w:rPr>
        <w:fldChar w:fldCharType="begin"/>
      </w:r>
      <w:r w:rsidRPr="00AC0806">
        <w:rPr>
          <w:sz w:val="26"/>
          <w:szCs w:val="26"/>
        </w:rPr>
        <w:instrText xml:space="preserve"> REF _Ref512709345 \r \h  \* MERGEFORMAT </w:instrText>
      </w:r>
      <w:r w:rsidRPr="00AC0806">
        <w:rPr>
          <w:sz w:val="26"/>
          <w:szCs w:val="26"/>
        </w:rPr>
      </w:r>
      <w:r w:rsidRPr="00AC0806">
        <w:rPr>
          <w:sz w:val="26"/>
          <w:szCs w:val="26"/>
        </w:rPr>
        <w:fldChar w:fldCharType="separate"/>
      </w:r>
      <w:r w:rsidR="00663350">
        <w:rPr>
          <w:sz w:val="26"/>
          <w:szCs w:val="26"/>
        </w:rPr>
        <w:t>2.2</w:t>
      </w:r>
      <w:r w:rsidRPr="00AC0806">
        <w:rPr>
          <w:sz w:val="26"/>
          <w:szCs w:val="26"/>
        </w:rPr>
        <w:fldChar w:fldCharType="end"/>
      </w:r>
      <w:r w:rsidRPr="00AC0806">
        <w:rPr>
          <w:sz w:val="26"/>
          <w:szCs w:val="26"/>
        </w:rPr>
        <w:t xml:space="preserve"> настоящего Положения, дополнительным общеобразовательным программам (частям).</w:t>
      </w:r>
    </w:p>
    <w:p w:rsidR="007824AF" w:rsidRPr="00C47CB5" w:rsidRDefault="007824AF" w:rsidP="007824AF">
      <w:pPr>
        <w:pStyle w:val="a3"/>
        <w:numPr>
          <w:ilvl w:val="1"/>
          <w:numId w:val="5"/>
        </w:numPr>
        <w:tabs>
          <w:tab w:val="left" w:pos="1560"/>
        </w:tabs>
        <w:ind w:left="0" w:firstLine="709"/>
        <w:jc w:val="both"/>
        <w:rPr>
          <w:sz w:val="26"/>
          <w:szCs w:val="26"/>
        </w:rPr>
      </w:pPr>
      <w:r w:rsidRPr="00C47CB5">
        <w:rPr>
          <w:sz w:val="26"/>
          <w:szCs w:val="26"/>
        </w:rPr>
        <w:t xml:space="preserve">Информация о порядке получения сертификата дополнительного образования, включая форму заявления, требования к предоставляемым документам размещена на сайте: </w:t>
      </w:r>
      <w:r w:rsidRPr="00C47CB5">
        <w:rPr>
          <w:sz w:val="26"/>
          <w:szCs w:val="26"/>
          <w:lang w:val="en-US"/>
        </w:rPr>
        <w:t>altai</w:t>
      </w:r>
      <w:r w:rsidRPr="00C47CB5">
        <w:rPr>
          <w:sz w:val="26"/>
          <w:szCs w:val="26"/>
        </w:rPr>
        <w:t>22.</w:t>
      </w:r>
      <w:r w:rsidRPr="00C47CB5">
        <w:rPr>
          <w:sz w:val="26"/>
          <w:szCs w:val="26"/>
          <w:lang w:val="en-US"/>
        </w:rPr>
        <w:t>pfdo</w:t>
      </w:r>
      <w:r w:rsidRPr="00C47CB5">
        <w:rPr>
          <w:sz w:val="26"/>
          <w:szCs w:val="26"/>
        </w:rPr>
        <w:t>.</w:t>
      </w:r>
      <w:r w:rsidRPr="00C47CB5">
        <w:rPr>
          <w:sz w:val="26"/>
          <w:szCs w:val="26"/>
          <w:lang w:val="en-US"/>
        </w:rPr>
        <w:t>ru</w:t>
      </w:r>
      <w:r w:rsidRPr="00C47CB5">
        <w:rPr>
          <w:sz w:val="26"/>
          <w:szCs w:val="26"/>
        </w:rPr>
        <w:t>, а так же на портале Персонифицированного дополнительного образования в разделе «Как получить сертификат?».</w:t>
      </w:r>
    </w:p>
    <w:p w:rsidR="007824AF" w:rsidRPr="00DA5D70" w:rsidRDefault="007824AF" w:rsidP="007824AF">
      <w:pPr>
        <w:pStyle w:val="a3"/>
        <w:tabs>
          <w:tab w:val="left" w:pos="1560"/>
        </w:tabs>
        <w:ind w:left="710"/>
        <w:jc w:val="both"/>
        <w:rPr>
          <w:sz w:val="16"/>
          <w:szCs w:val="16"/>
        </w:rPr>
      </w:pPr>
    </w:p>
    <w:p w:rsidR="007824AF" w:rsidRPr="00C47CB5" w:rsidRDefault="007824AF" w:rsidP="007824AF">
      <w:pPr>
        <w:pStyle w:val="a3"/>
        <w:numPr>
          <w:ilvl w:val="0"/>
          <w:numId w:val="9"/>
        </w:numPr>
        <w:tabs>
          <w:tab w:val="left" w:pos="993"/>
          <w:tab w:val="left" w:pos="1276"/>
        </w:tabs>
        <w:ind w:left="0" w:firstLine="0"/>
        <w:jc w:val="center"/>
        <w:rPr>
          <w:b/>
          <w:sz w:val="26"/>
          <w:szCs w:val="26"/>
        </w:rPr>
      </w:pPr>
      <w:r w:rsidRPr="00C47CB5">
        <w:rPr>
          <w:b/>
          <w:sz w:val="26"/>
          <w:szCs w:val="26"/>
        </w:rPr>
        <w:t>Порядок формирования реестров дополнительных общеобразовательных программ</w:t>
      </w:r>
    </w:p>
    <w:p w:rsidR="007824AF" w:rsidRPr="00DA5D70" w:rsidRDefault="007824AF" w:rsidP="007824AF">
      <w:pPr>
        <w:pStyle w:val="a3"/>
        <w:tabs>
          <w:tab w:val="left" w:pos="1560"/>
        </w:tabs>
        <w:ind w:left="709"/>
        <w:jc w:val="center"/>
        <w:rPr>
          <w:b/>
          <w:sz w:val="16"/>
          <w:szCs w:val="16"/>
        </w:rPr>
      </w:pPr>
    </w:p>
    <w:p w:rsidR="007824AF" w:rsidRPr="00C47CB5" w:rsidRDefault="007824AF" w:rsidP="007824AF">
      <w:pPr>
        <w:pStyle w:val="a3"/>
        <w:numPr>
          <w:ilvl w:val="1"/>
          <w:numId w:val="9"/>
        </w:numPr>
        <w:ind w:left="0" w:firstLine="709"/>
        <w:jc w:val="both"/>
        <w:rPr>
          <w:sz w:val="26"/>
          <w:szCs w:val="26"/>
        </w:rPr>
      </w:pPr>
      <w:r w:rsidRPr="00C47CB5">
        <w:rPr>
          <w:sz w:val="26"/>
          <w:szCs w:val="26"/>
        </w:rPr>
        <w:t xml:space="preserve"> 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7824AF" w:rsidRPr="00C47CB5" w:rsidRDefault="007824AF" w:rsidP="007824AF">
      <w:pPr>
        <w:pStyle w:val="a3"/>
        <w:numPr>
          <w:ilvl w:val="1"/>
          <w:numId w:val="9"/>
        </w:numPr>
        <w:ind w:left="0" w:firstLine="709"/>
        <w:jc w:val="both"/>
        <w:rPr>
          <w:sz w:val="26"/>
          <w:szCs w:val="26"/>
        </w:rPr>
      </w:pPr>
      <w:r w:rsidRPr="00C47CB5">
        <w:rPr>
          <w:sz w:val="26"/>
          <w:szCs w:val="26"/>
        </w:rPr>
        <w:t xml:space="preserve"> В реестр сертифицированных образовательных программ Муниципальный опорный центр МКУ ДО «Топчихинский Детско-юношеский центр» </w:t>
      </w:r>
      <w:r w:rsidRPr="00C47CB5">
        <w:rPr>
          <w:sz w:val="26"/>
          <w:szCs w:val="26"/>
        </w:rPr>
        <w:lastRenderedPageBreak/>
        <w:t xml:space="preserve">включает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 </w:t>
      </w:r>
    </w:p>
    <w:p w:rsidR="007824AF" w:rsidRPr="00C47CB5" w:rsidRDefault="007824AF" w:rsidP="007824AF">
      <w:pPr>
        <w:pStyle w:val="a3"/>
        <w:numPr>
          <w:ilvl w:val="1"/>
          <w:numId w:val="9"/>
        </w:numPr>
        <w:ind w:left="0" w:firstLine="709"/>
        <w:jc w:val="both"/>
        <w:rPr>
          <w:sz w:val="26"/>
          <w:szCs w:val="26"/>
        </w:rPr>
      </w:pPr>
      <w:r w:rsidRPr="00C47CB5">
        <w:rPr>
          <w:sz w:val="26"/>
          <w:szCs w:val="26"/>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районного бюджета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7824AF" w:rsidRPr="00C47CB5" w:rsidRDefault="007824AF" w:rsidP="007824AF">
      <w:pPr>
        <w:pStyle w:val="a3"/>
        <w:numPr>
          <w:ilvl w:val="1"/>
          <w:numId w:val="9"/>
        </w:numPr>
        <w:ind w:left="0" w:firstLine="709"/>
        <w:jc w:val="both"/>
        <w:rPr>
          <w:sz w:val="26"/>
          <w:szCs w:val="26"/>
        </w:rPr>
      </w:pPr>
      <w:bookmarkStart w:id="12" w:name="_Ref499113111"/>
      <w:r w:rsidRPr="00C47CB5">
        <w:rPr>
          <w:sz w:val="26"/>
          <w:szCs w:val="26"/>
        </w:rPr>
        <w:t xml:space="preserve"> Решения о</w:t>
      </w:r>
      <w:bookmarkEnd w:id="12"/>
      <w:r w:rsidRPr="00C47CB5">
        <w:rPr>
          <w:sz w:val="26"/>
          <w:szCs w:val="26"/>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районного бюджета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распоряжением Администрации Топчихинского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районного бюджета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комитета по образованию Администрации Топчихинского района.</w:t>
      </w:r>
    </w:p>
    <w:p w:rsidR="007824AF" w:rsidRDefault="007824AF" w:rsidP="007824AF">
      <w:pPr>
        <w:pStyle w:val="a3"/>
        <w:numPr>
          <w:ilvl w:val="1"/>
          <w:numId w:val="9"/>
        </w:numPr>
        <w:ind w:left="0" w:firstLine="709"/>
        <w:jc w:val="both"/>
        <w:rPr>
          <w:sz w:val="26"/>
          <w:szCs w:val="26"/>
        </w:rPr>
      </w:pPr>
      <w:r w:rsidRPr="00C47CB5">
        <w:rPr>
          <w:sz w:val="26"/>
          <w:szCs w:val="26"/>
        </w:rPr>
        <w:t xml:space="preserve"> 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w:t>
      </w:r>
      <w:r>
        <w:rPr>
          <w:sz w:val="26"/>
          <w:szCs w:val="26"/>
        </w:rPr>
        <w:t>является основанием для формирования и утверждения муниципальных заданий бюджетных и автономным учреждениям органами местного самоуправления, осуществляющими функции  и полномочия учредителей.</w:t>
      </w:r>
    </w:p>
    <w:p w:rsidR="007824AF" w:rsidRPr="00C47CB5" w:rsidRDefault="007824AF" w:rsidP="007824AF">
      <w:pPr>
        <w:pStyle w:val="a3"/>
        <w:numPr>
          <w:ilvl w:val="1"/>
          <w:numId w:val="9"/>
        </w:numPr>
        <w:ind w:left="0" w:firstLine="709"/>
        <w:jc w:val="both"/>
        <w:rPr>
          <w:sz w:val="26"/>
          <w:szCs w:val="26"/>
        </w:rPr>
      </w:pPr>
      <w:r w:rsidRPr="00C47CB5">
        <w:rPr>
          <w:sz w:val="26"/>
          <w:szCs w:val="26"/>
        </w:rPr>
        <w:t xml:space="preserve"> 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7824AF" w:rsidRPr="00C47CB5" w:rsidRDefault="007824AF" w:rsidP="007824AF">
      <w:pPr>
        <w:pStyle w:val="a3"/>
        <w:numPr>
          <w:ilvl w:val="1"/>
          <w:numId w:val="9"/>
        </w:numPr>
        <w:ind w:left="0" w:firstLine="709"/>
        <w:jc w:val="both"/>
        <w:rPr>
          <w:sz w:val="26"/>
          <w:szCs w:val="26"/>
        </w:rPr>
      </w:pPr>
      <w:r w:rsidRPr="00C47CB5">
        <w:rPr>
          <w:sz w:val="26"/>
          <w:szCs w:val="26"/>
        </w:rPr>
        <w:t xml:space="preserve"> 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w:t>
      </w:r>
    </w:p>
    <w:p w:rsidR="007824AF" w:rsidRPr="00C47CB5" w:rsidRDefault="007824AF" w:rsidP="007824AF">
      <w:pPr>
        <w:pStyle w:val="a3"/>
        <w:numPr>
          <w:ilvl w:val="2"/>
          <w:numId w:val="9"/>
        </w:numPr>
        <w:tabs>
          <w:tab w:val="left" w:pos="1418"/>
        </w:tabs>
        <w:ind w:left="0" w:firstLine="709"/>
        <w:jc w:val="both"/>
        <w:rPr>
          <w:sz w:val="26"/>
          <w:szCs w:val="26"/>
        </w:rPr>
      </w:pPr>
      <w:r w:rsidRPr="00C47CB5">
        <w:rPr>
          <w:sz w:val="26"/>
          <w:szCs w:val="26"/>
        </w:rPr>
        <w:t xml:space="preserve">образовательная программа специально разработана в целях сопровождения отдельных категорий обучающихся; </w:t>
      </w:r>
    </w:p>
    <w:p w:rsidR="007824AF" w:rsidRPr="00C47CB5" w:rsidRDefault="007824AF" w:rsidP="007824AF">
      <w:pPr>
        <w:pStyle w:val="a3"/>
        <w:numPr>
          <w:ilvl w:val="2"/>
          <w:numId w:val="9"/>
        </w:numPr>
        <w:tabs>
          <w:tab w:val="left" w:pos="1701"/>
        </w:tabs>
        <w:ind w:left="0" w:firstLine="709"/>
        <w:jc w:val="both"/>
        <w:rPr>
          <w:sz w:val="26"/>
          <w:szCs w:val="26"/>
        </w:rPr>
      </w:pPr>
      <w:r w:rsidRPr="00C47CB5">
        <w:rPr>
          <w:sz w:val="26"/>
          <w:szCs w:val="26"/>
        </w:rPr>
        <w:t xml:space="preserve">образовательная программа специально разработана в целях сохранения традиций муниципалитета и/или формирования патриотического самосознания детей; </w:t>
      </w:r>
    </w:p>
    <w:p w:rsidR="007824AF" w:rsidRPr="00C47CB5" w:rsidRDefault="007824AF" w:rsidP="007824AF">
      <w:pPr>
        <w:pStyle w:val="a3"/>
        <w:numPr>
          <w:ilvl w:val="2"/>
          <w:numId w:val="9"/>
        </w:numPr>
        <w:tabs>
          <w:tab w:val="left" w:pos="1560"/>
        </w:tabs>
        <w:ind w:left="0" w:firstLine="709"/>
        <w:jc w:val="both"/>
        <w:rPr>
          <w:sz w:val="26"/>
          <w:szCs w:val="26"/>
        </w:rPr>
      </w:pPr>
      <w:r w:rsidRPr="00C47CB5">
        <w:rPr>
          <w:sz w:val="26"/>
          <w:szCs w:val="26"/>
        </w:rPr>
        <w:t>образовательная программа реализуется в целях обеспечения развития детей по обозначенным на уровне Топчихинского района и/или региона приоритетным видам деятельности.</w:t>
      </w:r>
    </w:p>
    <w:p w:rsidR="007824AF" w:rsidRPr="00C47CB5" w:rsidRDefault="007824AF" w:rsidP="007824AF">
      <w:pPr>
        <w:pStyle w:val="a3"/>
        <w:numPr>
          <w:ilvl w:val="1"/>
          <w:numId w:val="9"/>
        </w:numPr>
        <w:ind w:left="0" w:firstLine="709"/>
        <w:jc w:val="both"/>
        <w:rPr>
          <w:sz w:val="26"/>
          <w:szCs w:val="26"/>
        </w:rPr>
      </w:pPr>
      <w:r w:rsidRPr="00C47CB5">
        <w:rPr>
          <w:sz w:val="26"/>
          <w:szCs w:val="26"/>
        </w:rPr>
        <w:t xml:space="preserve"> 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3.7 Положения, и при этом не соответствует условиям включения образовательной программы в реестр </w:t>
      </w:r>
      <w:r w:rsidRPr="00C47CB5">
        <w:rPr>
          <w:sz w:val="26"/>
          <w:szCs w:val="26"/>
        </w:rPr>
        <w:lastRenderedPageBreak/>
        <w:t>сертифицированных образовательных программ, установленным Правилам персонифицированного финансирования, Комиссия по реестрам принимает решение о ее включении в реестр общеразвивающих программ.</w:t>
      </w:r>
    </w:p>
    <w:p w:rsidR="007824AF" w:rsidRPr="00C47CB5" w:rsidRDefault="007824AF" w:rsidP="007824AF">
      <w:pPr>
        <w:pStyle w:val="a4"/>
        <w:ind w:firstLine="709"/>
        <w:jc w:val="both"/>
        <w:rPr>
          <w:sz w:val="26"/>
          <w:szCs w:val="26"/>
        </w:rPr>
      </w:pPr>
      <w:r w:rsidRPr="00C47CB5">
        <w:rPr>
          <w:sz w:val="26"/>
          <w:szCs w:val="26"/>
        </w:rPr>
        <w:t>Решение о включении дополнительной общеобразовательной программы в реестр общеразвивающих программ принимается по окончании завершения формирования реестров дополнительных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7824AF" w:rsidRPr="00C47CB5" w:rsidRDefault="007824AF" w:rsidP="007824AF">
      <w:pPr>
        <w:pStyle w:val="a3"/>
        <w:numPr>
          <w:ilvl w:val="2"/>
          <w:numId w:val="9"/>
        </w:numPr>
        <w:tabs>
          <w:tab w:val="left" w:pos="1418"/>
        </w:tabs>
        <w:ind w:left="0" w:firstLine="709"/>
        <w:jc w:val="both"/>
        <w:rPr>
          <w:sz w:val="26"/>
          <w:szCs w:val="26"/>
        </w:rPr>
      </w:pPr>
      <w:r w:rsidRPr="00C47CB5">
        <w:rPr>
          <w:sz w:val="26"/>
          <w:szCs w:val="26"/>
        </w:rPr>
        <w:t xml:space="preserve"> 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не осуществляются по решению Комиссии по реестрам. Комиссия по реестрам, рассматривая программу, допускает такое количество детей, которое указано в программе. Если число детей превышает указанное количество детей в программе, то новые зачисления на обучение на соответствующую программу ограничивают.</w:t>
      </w:r>
    </w:p>
    <w:p w:rsidR="007824AF" w:rsidRPr="00C47CB5" w:rsidRDefault="007824AF" w:rsidP="007824AF">
      <w:pPr>
        <w:pStyle w:val="a3"/>
        <w:numPr>
          <w:ilvl w:val="1"/>
          <w:numId w:val="9"/>
        </w:numPr>
        <w:ind w:left="0" w:firstLine="709"/>
        <w:jc w:val="both"/>
        <w:rPr>
          <w:sz w:val="26"/>
          <w:szCs w:val="26"/>
        </w:rPr>
      </w:pPr>
      <w:r w:rsidRPr="00C47CB5">
        <w:rPr>
          <w:sz w:val="26"/>
          <w:szCs w:val="26"/>
        </w:rPr>
        <w:t xml:space="preserve"> В реестры предпрофессиональных и значимых программ должны включаться соответствующие дополнительные общеобразовательные программы, реализуемые на территории Топчихинского района за счет средств районного бюджета. Комиссия по реестрам рассматривает программы в соответствии с требованиями к предпрофессиональным программам на основании Приказа Министерства спорта РФ от 15.11.2018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Приказа Министерства культуры РФ от 01.10.2018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Значимые программы Комиссия по реестрам рассматривает согласно пункту 3.7, а так же требованиям к содержанию и оформлению образовательных программ дополнительного образования детей (Письмо Минообразвания России от 18.06.2003 № 28-02-484/16). Уполномоченный орган наделен полномочиями утверждать программы персонифицированного финансирования.</w:t>
      </w:r>
    </w:p>
    <w:p w:rsidR="007824AF" w:rsidRPr="00DA5D70" w:rsidRDefault="007824AF" w:rsidP="007824AF">
      <w:pPr>
        <w:pStyle w:val="a3"/>
        <w:ind w:left="993"/>
        <w:jc w:val="both"/>
        <w:rPr>
          <w:sz w:val="16"/>
          <w:szCs w:val="16"/>
        </w:rPr>
      </w:pPr>
    </w:p>
    <w:p w:rsidR="007824AF" w:rsidRDefault="007824AF" w:rsidP="007824AF">
      <w:pPr>
        <w:pStyle w:val="a3"/>
        <w:numPr>
          <w:ilvl w:val="0"/>
          <w:numId w:val="9"/>
        </w:numPr>
        <w:jc w:val="center"/>
        <w:rPr>
          <w:b/>
          <w:sz w:val="26"/>
          <w:szCs w:val="26"/>
        </w:rPr>
      </w:pPr>
      <w:r w:rsidRPr="00C47CB5">
        <w:rPr>
          <w:b/>
          <w:sz w:val="26"/>
          <w:szCs w:val="26"/>
        </w:rPr>
        <w:t>Порядок использования сертификатов дополнительного образования</w:t>
      </w:r>
    </w:p>
    <w:p w:rsidR="007824AF" w:rsidRPr="00DA5D70" w:rsidRDefault="007824AF" w:rsidP="007824AF">
      <w:pPr>
        <w:pStyle w:val="a3"/>
        <w:ind w:left="862"/>
        <w:rPr>
          <w:b/>
          <w:sz w:val="16"/>
          <w:szCs w:val="16"/>
        </w:rPr>
      </w:pPr>
    </w:p>
    <w:p w:rsidR="007824AF" w:rsidRPr="00C47CB5" w:rsidRDefault="007824AF" w:rsidP="007824AF">
      <w:pPr>
        <w:pStyle w:val="a3"/>
        <w:ind w:left="0"/>
        <w:jc w:val="both"/>
        <w:rPr>
          <w:vanish/>
          <w:sz w:val="26"/>
          <w:szCs w:val="26"/>
        </w:rPr>
      </w:pPr>
    </w:p>
    <w:p w:rsidR="007824AF" w:rsidRPr="00C47CB5" w:rsidRDefault="007824AF" w:rsidP="007824AF">
      <w:pPr>
        <w:pStyle w:val="a3"/>
        <w:numPr>
          <w:ilvl w:val="1"/>
          <w:numId w:val="6"/>
        </w:numPr>
        <w:ind w:left="0" w:firstLine="709"/>
        <w:jc w:val="both"/>
        <w:rPr>
          <w:sz w:val="26"/>
          <w:szCs w:val="26"/>
        </w:rPr>
      </w:pPr>
      <w:r w:rsidRPr="00C47CB5">
        <w:rPr>
          <w:sz w:val="26"/>
          <w:szCs w:val="26"/>
        </w:rPr>
        <w:t xml:space="preserve">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7824AF" w:rsidRPr="00C47CB5" w:rsidRDefault="007824AF" w:rsidP="007824AF">
      <w:pPr>
        <w:pStyle w:val="a3"/>
        <w:numPr>
          <w:ilvl w:val="1"/>
          <w:numId w:val="6"/>
        </w:numPr>
        <w:ind w:left="0" w:firstLine="709"/>
        <w:jc w:val="both"/>
        <w:rPr>
          <w:sz w:val="26"/>
          <w:szCs w:val="26"/>
        </w:rPr>
      </w:pPr>
      <w:r w:rsidRPr="00C47CB5">
        <w:rPr>
          <w:sz w:val="26"/>
          <w:szCs w:val="26"/>
        </w:rPr>
        <w:t xml:space="preserve"> 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7824AF" w:rsidRPr="00C47CB5" w:rsidRDefault="007824AF" w:rsidP="007824AF">
      <w:pPr>
        <w:pStyle w:val="a3"/>
        <w:numPr>
          <w:ilvl w:val="1"/>
          <w:numId w:val="6"/>
        </w:numPr>
        <w:ind w:left="0" w:firstLine="709"/>
        <w:jc w:val="both"/>
        <w:rPr>
          <w:color w:val="000000"/>
          <w:sz w:val="26"/>
          <w:szCs w:val="26"/>
        </w:rPr>
      </w:pPr>
      <w:r w:rsidRPr="00C47CB5">
        <w:rPr>
          <w:sz w:val="26"/>
          <w:szCs w:val="26"/>
        </w:rPr>
        <w:lastRenderedPageBreak/>
        <w:t xml:space="preserve"> 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C47CB5">
        <w:rPr>
          <w:color w:val="000000"/>
          <w:sz w:val="26"/>
          <w:szCs w:val="26"/>
        </w:rPr>
        <w:t xml:space="preserve">соблюдения условий, установленных пунктом </w:t>
      </w:r>
      <w:r w:rsidRPr="00C47CB5">
        <w:rPr>
          <w:color w:val="000000"/>
          <w:sz w:val="26"/>
          <w:szCs w:val="26"/>
        </w:rPr>
        <w:fldChar w:fldCharType="begin"/>
      </w:r>
      <w:r w:rsidRPr="00C47CB5">
        <w:rPr>
          <w:color w:val="000000"/>
          <w:sz w:val="26"/>
          <w:szCs w:val="26"/>
        </w:rPr>
        <w:instrText xml:space="preserve"> REF _Ref499131407 \r \h  \* MERGEFORMAT </w:instrText>
      </w:r>
      <w:r w:rsidRPr="00C47CB5">
        <w:rPr>
          <w:color w:val="000000"/>
          <w:sz w:val="26"/>
          <w:szCs w:val="26"/>
        </w:rPr>
      </w:r>
      <w:r w:rsidRPr="00C47CB5">
        <w:rPr>
          <w:color w:val="000000"/>
          <w:sz w:val="26"/>
          <w:szCs w:val="26"/>
        </w:rPr>
        <w:fldChar w:fldCharType="separate"/>
      </w:r>
      <w:r w:rsidR="00663350">
        <w:rPr>
          <w:color w:val="000000"/>
          <w:sz w:val="26"/>
          <w:szCs w:val="26"/>
        </w:rPr>
        <w:t>4.5</w:t>
      </w:r>
      <w:r w:rsidRPr="00C47CB5">
        <w:rPr>
          <w:color w:val="000000"/>
          <w:sz w:val="26"/>
          <w:szCs w:val="26"/>
        </w:rPr>
        <w:fldChar w:fldCharType="end"/>
      </w:r>
      <w:r w:rsidRPr="00C47CB5">
        <w:rPr>
          <w:color w:val="000000"/>
          <w:sz w:val="26"/>
          <w:szCs w:val="26"/>
        </w:rPr>
        <w:t xml:space="preserve"> настоящего Положения.</w:t>
      </w:r>
    </w:p>
    <w:p w:rsidR="007824AF" w:rsidRPr="00C47CB5" w:rsidRDefault="007824AF" w:rsidP="007824AF">
      <w:pPr>
        <w:pStyle w:val="a3"/>
        <w:numPr>
          <w:ilvl w:val="1"/>
          <w:numId w:val="6"/>
        </w:numPr>
        <w:ind w:left="0" w:firstLine="709"/>
        <w:jc w:val="both"/>
        <w:rPr>
          <w:color w:val="000000"/>
          <w:sz w:val="26"/>
          <w:szCs w:val="26"/>
        </w:rPr>
      </w:pPr>
      <w:r w:rsidRPr="00C47CB5">
        <w:rPr>
          <w:color w:val="000000"/>
          <w:sz w:val="26"/>
          <w:szCs w:val="26"/>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C47CB5">
        <w:rPr>
          <w:color w:val="000000"/>
          <w:sz w:val="26"/>
          <w:szCs w:val="26"/>
        </w:rPr>
        <w:fldChar w:fldCharType="begin"/>
      </w:r>
      <w:r w:rsidRPr="00C47CB5">
        <w:rPr>
          <w:color w:val="000000"/>
          <w:sz w:val="26"/>
          <w:szCs w:val="26"/>
        </w:rPr>
        <w:instrText xml:space="preserve"> REF _Ref536197622 \r \h  \* MERGEFORMAT </w:instrText>
      </w:r>
      <w:r w:rsidRPr="00C47CB5">
        <w:rPr>
          <w:color w:val="000000"/>
          <w:sz w:val="26"/>
          <w:szCs w:val="26"/>
        </w:rPr>
      </w:r>
      <w:r w:rsidRPr="00C47CB5">
        <w:rPr>
          <w:color w:val="000000"/>
          <w:sz w:val="26"/>
          <w:szCs w:val="26"/>
        </w:rPr>
        <w:fldChar w:fldCharType="separate"/>
      </w:r>
      <w:r w:rsidR="00663350">
        <w:rPr>
          <w:color w:val="000000"/>
          <w:sz w:val="26"/>
          <w:szCs w:val="26"/>
        </w:rPr>
        <w:t>4.6</w:t>
      </w:r>
      <w:r w:rsidRPr="00C47CB5">
        <w:rPr>
          <w:color w:val="000000"/>
          <w:sz w:val="26"/>
          <w:szCs w:val="26"/>
        </w:rPr>
        <w:fldChar w:fldCharType="end"/>
      </w:r>
      <w:r w:rsidRPr="00C47CB5">
        <w:rPr>
          <w:color w:val="000000"/>
          <w:sz w:val="26"/>
          <w:szCs w:val="26"/>
        </w:rPr>
        <w:t xml:space="preserve"> настоящего Положения. В ином случае статус сертификата не меняется.</w:t>
      </w:r>
    </w:p>
    <w:p w:rsidR="007824AF" w:rsidRPr="00C47CB5" w:rsidRDefault="007824AF" w:rsidP="007824AF">
      <w:pPr>
        <w:pStyle w:val="a3"/>
        <w:numPr>
          <w:ilvl w:val="1"/>
          <w:numId w:val="6"/>
        </w:numPr>
        <w:ind w:left="0" w:firstLine="709"/>
        <w:jc w:val="both"/>
        <w:rPr>
          <w:sz w:val="26"/>
          <w:szCs w:val="26"/>
        </w:rPr>
      </w:pPr>
      <w:bookmarkStart w:id="13" w:name="_Ref499131407"/>
      <w:r w:rsidRPr="00C47CB5">
        <w:rPr>
          <w:color w:val="000000"/>
          <w:sz w:val="26"/>
          <w:szCs w:val="26"/>
        </w:rPr>
        <w:t xml:space="preserve"> Перевод сертификата дополнительного </w:t>
      </w:r>
      <w:r w:rsidRPr="00C47CB5">
        <w:rPr>
          <w:sz w:val="26"/>
          <w:szCs w:val="26"/>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3"/>
      <w:r w:rsidRPr="00C47CB5">
        <w:rPr>
          <w:sz w:val="26"/>
          <w:szCs w:val="26"/>
        </w:rPr>
        <w:t xml:space="preserve"> для обучения по дополнительным общеобразовательным программам в объеме, не предусмотренном пунктом 4.6. настоящего Положения.</w:t>
      </w:r>
    </w:p>
    <w:p w:rsidR="007824AF" w:rsidRPr="00C47CB5" w:rsidRDefault="007824AF" w:rsidP="007824AF">
      <w:pPr>
        <w:pStyle w:val="a3"/>
        <w:numPr>
          <w:ilvl w:val="1"/>
          <w:numId w:val="6"/>
        </w:numPr>
        <w:ind w:left="0" w:firstLine="709"/>
        <w:jc w:val="both"/>
        <w:rPr>
          <w:color w:val="000000"/>
          <w:sz w:val="26"/>
          <w:szCs w:val="26"/>
        </w:rPr>
      </w:pPr>
      <w:bookmarkStart w:id="14" w:name="_Ref536197622"/>
      <w:bookmarkStart w:id="15" w:name="_Ref499131295"/>
      <w:r w:rsidRPr="00C47CB5">
        <w:rPr>
          <w:color w:val="000000"/>
          <w:sz w:val="26"/>
          <w:szCs w:val="26"/>
        </w:rPr>
        <w:t xml:space="preserve"> Перевод сертификата дополнительного образования в статус сертификата учета должен осуществляться при одновременном выполнении следующих условий:</w:t>
      </w:r>
      <w:bookmarkEnd w:id="14"/>
    </w:p>
    <w:p w:rsidR="007824AF" w:rsidRPr="00C47CB5" w:rsidRDefault="007824AF" w:rsidP="007824AF">
      <w:pPr>
        <w:pStyle w:val="a3"/>
        <w:numPr>
          <w:ilvl w:val="0"/>
          <w:numId w:val="7"/>
        </w:numPr>
        <w:ind w:left="0" w:firstLine="709"/>
        <w:jc w:val="both"/>
        <w:rPr>
          <w:color w:val="000000"/>
          <w:sz w:val="26"/>
          <w:szCs w:val="26"/>
        </w:rPr>
      </w:pPr>
      <w:r w:rsidRPr="00C47CB5">
        <w:rPr>
          <w:color w:val="000000"/>
          <w:sz w:val="26"/>
          <w:szCs w:val="26"/>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15"/>
    </w:p>
    <w:p w:rsidR="007824AF" w:rsidRPr="00C47CB5" w:rsidRDefault="007824AF" w:rsidP="007824AF">
      <w:pPr>
        <w:pStyle w:val="a3"/>
        <w:numPr>
          <w:ilvl w:val="0"/>
          <w:numId w:val="7"/>
        </w:numPr>
        <w:ind w:left="0" w:firstLine="709"/>
        <w:jc w:val="both"/>
        <w:rPr>
          <w:color w:val="000000"/>
          <w:sz w:val="26"/>
          <w:szCs w:val="26"/>
        </w:rPr>
      </w:pPr>
      <w:r w:rsidRPr="00C47CB5">
        <w:rPr>
          <w:color w:val="000000"/>
          <w:sz w:val="26"/>
          <w:szCs w:val="26"/>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7824AF" w:rsidRPr="00C47CB5" w:rsidRDefault="007824AF" w:rsidP="007824AF">
      <w:pPr>
        <w:pStyle w:val="a3"/>
        <w:numPr>
          <w:ilvl w:val="1"/>
          <w:numId w:val="6"/>
        </w:numPr>
        <w:ind w:left="0" w:firstLine="709"/>
        <w:jc w:val="both"/>
        <w:rPr>
          <w:sz w:val="26"/>
          <w:szCs w:val="26"/>
        </w:rPr>
      </w:pPr>
      <w:r w:rsidRPr="00C47CB5">
        <w:rPr>
          <w:sz w:val="26"/>
          <w:szCs w:val="26"/>
        </w:rPr>
        <w:t xml:space="preserve"> 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C47CB5">
        <w:rPr>
          <w:sz w:val="26"/>
          <w:szCs w:val="26"/>
        </w:rPr>
        <w:fldChar w:fldCharType="begin"/>
      </w:r>
      <w:r w:rsidRPr="00C47CB5">
        <w:rPr>
          <w:sz w:val="26"/>
          <w:szCs w:val="26"/>
        </w:rPr>
        <w:instrText xml:space="preserve"> REF _Ref499131407 \r \h  \* MERGEFORMAT </w:instrText>
      </w:r>
      <w:r w:rsidRPr="00C47CB5">
        <w:rPr>
          <w:sz w:val="26"/>
          <w:szCs w:val="26"/>
        </w:rPr>
      </w:r>
      <w:r w:rsidRPr="00C47CB5">
        <w:rPr>
          <w:sz w:val="26"/>
          <w:szCs w:val="26"/>
        </w:rPr>
        <w:fldChar w:fldCharType="separate"/>
      </w:r>
      <w:r w:rsidR="00663350">
        <w:rPr>
          <w:sz w:val="26"/>
          <w:szCs w:val="26"/>
        </w:rPr>
        <w:t>4.5</w:t>
      </w:r>
      <w:r w:rsidRPr="00C47CB5">
        <w:rPr>
          <w:sz w:val="26"/>
          <w:szCs w:val="26"/>
        </w:rPr>
        <w:fldChar w:fldCharType="end"/>
      </w:r>
      <w:r w:rsidRPr="00C47CB5">
        <w:rPr>
          <w:sz w:val="26"/>
          <w:szCs w:val="26"/>
        </w:rPr>
        <w:t xml:space="preserve"> настоящего Положения, осуществляется уполномоченным органом.</w:t>
      </w:r>
    </w:p>
    <w:p w:rsidR="007824AF" w:rsidRPr="00C47CB5" w:rsidRDefault="007824AF" w:rsidP="007824AF">
      <w:pPr>
        <w:pStyle w:val="a3"/>
        <w:numPr>
          <w:ilvl w:val="2"/>
          <w:numId w:val="6"/>
        </w:numPr>
        <w:tabs>
          <w:tab w:val="left" w:pos="1418"/>
        </w:tabs>
        <w:ind w:left="0" w:firstLine="720"/>
        <w:jc w:val="both"/>
        <w:rPr>
          <w:sz w:val="26"/>
          <w:szCs w:val="26"/>
        </w:rPr>
      </w:pPr>
      <w:r w:rsidRPr="00C47CB5">
        <w:rPr>
          <w:sz w:val="26"/>
          <w:szCs w:val="26"/>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ожидающих заключение договоров об образовании, а также средств, списанных с сертификата дополнительного образования в целях оплаты оказанных услуг дополнительного образования,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7824AF" w:rsidRPr="00C47CB5" w:rsidRDefault="007824AF" w:rsidP="007824AF">
      <w:pPr>
        <w:pStyle w:val="a3"/>
        <w:numPr>
          <w:ilvl w:val="2"/>
          <w:numId w:val="6"/>
        </w:numPr>
        <w:tabs>
          <w:tab w:val="left" w:pos="1418"/>
        </w:tabs>
        <w:ind w:left="0" w:firstLine="709"/>
        <w:jc w:val="both"/>
        <w:rPr>
          <w:sz w:val="26"/>
          <w:szCs w:val="26"/>
        </w:rPr>
      </w:pPr>
      <w:r w:rsidRPr="00C47CB5">
        <w:rPr>
          <w:sz w:val="26"/>
          <w:szCs w:val="26"/>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7824AF" w:rsidRPr="00C47CB5" w:rsidRDefault="007824AF" w:rsidP="007824AF">
      <w:pPr>
        <w:pStyle w:val="a3"/>
        <w:numPr>
          <w:ilvl w:val="1"/>
          <w:numId w:val="6"/>
        </w:numPr>
        <w:ind w:left="0" w:firstLine="709"/>
        <w:jc w:val="both"/>
        <w:rPr>
          <w:color w:val="000000"/>
          <w:sz w:val="26"/>
          <w:szCs w:val="26"/>
        </w:rPr>
      </w:pPr>
      <w:r w:rsidRPr="00C47CB5">
        <w:rPr>
          <w:color w:val="000000"/>
          <w:sz w:val="26"/>
          <w:szCs w:val="26"/>
        </w:rPr>
        <w:t xml:space="preserve"> 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w:t>
      </w:r>
      <w:r w:rsidRPr="00C47CB5">
        <w:rPr>
          <w:color w:val="000000"/>
          <w:sz w:val="26"/>
          <w:szCs w:val="26"/>
        </w:rPr>
        <w:lastRenderedPageBreak/>
        <w:t>предусмотрено пунктом 4.11.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пропорциональному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7824AF" w:rsidRPr="00C47CB5" w:rsidRDefault="007824AF" w:rsidP="007824AF">
      <w:pPr>
        <w:pStyle w:val="a3"/>
        <w:numPr>
          <w:ilvl w:val="1"/>
          <w:numId w:val="6"/>
        </w:numPr>
        <w:ind w:left="0" w:firstLine="709"/>
        <w:jc w:val="both"/>
        <w:rPr>
          <w:sz w:val="26"/>
          <w:szCs w:val="26"/>
        </w:rPr>
      </w:pPr>
      <w:r w:rsidRPr="00C47CB5">
        <w:rPr>
          <w:sz w:val="26"/>
          <w:szCs w:val="26"/>
        </w:rPr>
        <w:t xml:space="preserve"> Перевод сертификата дополнительного образования в статус сертификата учета, в случае соблюдения условий, установленных пунктом </w:t>
      </w:r>
      <w:r w:rsidRPr="00C47CB5">
        <w:rPr>
          <w:sz w:val="26"/>
          <w:szCs w:val="26"/>
        </w:rPr>
        <w:fldChar w:fldCharType="begin"/>
      </w:r>
      <w:r w:rsidRPr="00C47CB5">
        <w:rPr>
          <w:sz w:val="26"/>
          <w:szCs w:val="26"/>
        </w:rPr>
        <w:instrText xml:space="preserve"> REF _Ref499131295 \r \h  \* MERGEFORMAT </w:instrText>
      </w:r>
      <w:r w:rsidRPr="00C47CB5">
        <w:rPr>
          <w:sz w:val="26"/>
          <w:szCs w:val="26"/>
        </w:rPr>
      </w:r>
      <w:r w:rsidRPr="00C47CB5">
        <w:rPr>
          <w:sz w:val="26"/>
          <w:szCs w:val="26"/>
        </w:rPr>
        <w:fldChar w:fldCharType="separate"/>
      </w:r>
      <w:r w:rsidR="00663350">
        <w:rPr>
          <w:sz w:val="26"/>
          <w:szCs w:val="26"/>
        </w:rPr>
        <w:t>4.6</w:t>
      </w:r>
      <w:r w:rsidRPr="00C47CB5">
        <w:rPr>
          <w:sz w:val="26"/>
          <w:szCs w:val="26"/>
        </w:rPr>
        <w:fldChar w:fldCharType="end"/>
      </w:r>
      <w:r w:rsidRPr="00C47CB5">
        <w:rPr>
          <w:sz w:val="26"/>
          <w:szCs w:val="26"/>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общеразвивающих программ.</w:t>
      </w:r>
    </w:p>
    <w:p w:rsidR="007824AF" w:rsidRPr="00C47CB5" w:rsidRDefault="007824AF" w:rsidP="007824AF">
      <w:pPr>
        <w:pStyle w:val="a3"/>
        <w:numPr>
          <w:ilvl w:val="1"/>
          <w:numId w:val="6"/>
        </w:numPr>
        <w:tabs>
          <w:tab w:val="left" w:pos="1560"/>
        </w:tabs>
        <w:ind w:left="0" w:firstLine="709"/>
        <w:jc w:val="both"/>
        <w:rPr>
          <w:sz w:val="26"/>
          <w:szCs w:val="26"/>
        </w:rPr>
      </w:pPr>
      <w:r w:rsidRPr="00C47CB5">
        <w:rPr>
          <w:sz w:val="26"/>
          <w:szCs w:val="26"/>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7824AF" w:rsidRPr="00C47CB5" w:rsidRDefault="007824AF" w:rsidP="007824AF">
      <w:pPr>
        <w:pStyle w:val="a3"/>
        <w:numPr>
          <w:ilvl w:val="2"/>
          <w:numId w:val="6"/>
        </w:numPr>
        <w:tabs>
          <w:tab w:val="left" w:pos="1560"/>
        </w:tabs>
        <w:ind w:left="0" w:firstLine="709"/>
        <w:jc w:val="both"/>
        <w:rPr>
          <w:sz w:val="26"/>
          <w:szCs w:val="26"/>
        </w:rPr>
      </w:pPr>
      <w:r w:rsidRPr="00C47CB5">
        <w:rPr>
          <w:sz w:val="26"/>
          <w:szCs w:val="26"/>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7824AF" w:rsidRPr="00C47CB5" w:rsidRDefault="007824AF" w:rsidP="007824AF">
      <w:pPr>
        <w:pStyle w:val="a3"/>
        <w:numPr>
          <w:ilvl w:val="2"/>
          <w:numId w:val="6"/>
        </w:numPr>
        <w:tabs>
          <w:tab w:val="left" w:pos="1560"/>
        </w:tabs>
        <w:ind w:left="0" w:firstLine="709"/>
        <w:jc w:val="both"/>
        <w:rPr>
          <w:sz w:val="26"/>
          <w:szCs w:val="26"/>
        </w:rPr>
      </w:pPr>
      <w:r w:rsidRPr="00C47CB5">
        <w:rPr>
          <w:sz w:val="26"/>
          <w:szCs w:val="26"/>
        </w:rPr>
        <w:t>при наступлении очередного финансового года, за исключением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7824AF" w:rsidRPr="00C47CB5" w:rsidRDefault="007824AF" w:rsidP="007824AF">
      <w:pPr>
        <w:pStyle w:val="a3"/>
        <w:numPr>
          <w:ilvl w:val="1"/>
          <w:numId w:val="6"/>
        </w:numPr>
        <w:tabs>
          <w:tab w:val="left" w:pos="1560"/>
        </w:tabs>
        <w:ind w:left="0" w:firstLine="709"/>
        <w:jc w:val="both"/>
        <w:rPr>
          <w:sz w:val="26"/>
          <w:szCs w:val="26"/>
        </w:rPr>
      </w:pPr>
      <w:r w:rsidRPr="00C47CB5">
        <w:rPr>
          <w:sz w:val="26"/>
          <w:szCs w:val="26"/>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w:t>
      </w:r>
      <w:bookmarkStart w:id="16" w:name="_Ref507426844"/>
      <w:r w:rsidRPr="00C47CB5">
        <w:rPr>
          <w:sz w:val="26"/>
          <w:szCs w:val="26"/>
        </w:rPr>
        <w:t>с Таблицей 1.</w:t>
      </w:r>
    </w:p>
    <w:p w:rsidR="007824AF" w:rsidRPr="00C47CB5" w:rsidRDefault="007824AF" w:rsidP="007824AF">
      <w:pPr>
        <w:pStyle w:val="a3"/>
        <w:tabs>
          <w:tab w:val="left" w:pos="1560"/>
        </w:tabs>
        <w:ind w:left="0"/>
        <w:jc w:val="both"/>
        <w:rPr>
          <w:sz w:val="26"/>
          <w:szCs w:val="26"/>
        </w:rPr>
      </w:pPr>
    </w:p>
    <w:p w:rsidR="007824AF" w:rsidRPr="00C47CB5" w:rsidRDefault="007824AF" w:rsidP="007824AF">
      <w:pPr>
        <w:pStyle w:val="a5"/>
        <w:keepNext/>
        <w:spacing w:after="0"/>
        <w:jc w:val="right"/>
        <w:rPr>
          <w:rFonts w:ascii="Times New Roman" w:hAnsi="Times New Roman"/>
          <w:color w:val="auto"/>
          <w:sz w:val="26"/>
          <w:szCs w:val="26"/>
        </w:rPr>
      </w:pPr>
      <w:r w:rsidRPr="00C47CB5">
        <w:rPr>
          <w:rFonts w:ascii="Times New Roman" w:hAnsi="Times New Roman"/>
          <w:color w:val="auto"/>
          <w:sz w:val="26"/>
          <w:szCs w:val="26"/>
        </w:rPr>
        <w:t xml:space="preserve">Таблица </w:t>
      </w:r>
      <w:r w:rsidRPr="00C47CB5">
        <w:rPr>
          <w:rFonts w:ascii="Times New Roman" w:hAnsi="Times New Roman"/>
          <w:color w:val="auto"/>
          <w:sz w:val="26"/>
          <w:szCs w:val="26"/>
        </w:rPr>
        <w:fldChar w:fldCharType="begin"/>
      </w:r>
      <w:r w:rsidRPr="00C47CB5">
        <w:rPr>
          <w:rFonts w:ascii="Times New Roman" w:hAnsi="Times New Roman"/>
          <w:color w:val="auto"/>
          <w:sz w:val="26"/>
          <w:szCs w:val="26"/>
        </w:rPr>
        <w:instrText xml:space="preserve"> SEQ Таблица \* ARABIC </w:instrText>
      </w:r>
      <w:r w:rsidRPr="00C47CB5">
        <w:rPr>
          <w:rFonts w:ascii="Times New Roman" w:hAnsi="Times New Roman"/>
          <w:color w:val="auto"/>
          <w:sz w:val="26"/>
          <w:szCs w:val="26"/>
        </w:rPr>
        <w:fldChar w:fldCharType="separate"/>
      </w:r>
      <w:r w:rsidR="00663350">
        <w:rPr>
          <w:rFonts w:ascii="Times New Roman" w:hAnsi="Times New Roman"/>
          <w:noProof/>
          <w:color w:val="auto"/>
          <w:sz w:val="26"/>
          <w:szCs w:val="26"/>
        </w:rPr>
        <w:t>1</w:t>
      </w:r>
      <w:r w:rsidRPr="00C47CB5">
        <w:rPr>
          <w:rFonts w:ascii="Times New Roman" w:hAnsi="Times New Roman"/>
          <w:color w:val="auto"/>
          <w:sz w:val="26"/>
          <w:szCs w:val="26"/>
        </w:rPr>
        <w:fldChar w:fldCharType="end"/>
      </w:r>
      <w:bookmarkEnd w:id="16"/>
      <w:r w:rsidRPr="00C47CB5">
        <w:rPr>
          <w:rFonts w:ascii="Times New Roman" w:hAnsi="Times New Roman"/>
          <w:color w:val="auto"/>
          <w:sz w:val="26"/>
          <w:szCs w:val="26"/>
        </w:rPr>
        <w:t xml:space="preserve"> </w:t>
      </w:r>
    </w:p>
    <w:p w:rsidR="007824AF" w:rsidRPr="00C47CB5" w:rsidRDefault="007824AF" w:rsidP="007824AF">
      <w:pPr>
        <w:pStyle w:val="a5"/>
        <w:keepNext/>
        <w:spacing w:after="0"/>
        <w:jc w:val="center"/>
        <w:rPr>
          <w:rFonts w:ascii="Times New Roman" w:hAnsi="Times New Roman"/>
          <w:color w:val="auto"/>
          <w:sz w:val="26"/>
          <w:szCs w:val="26"/>
        </w:rPr>
      </w:pPr>
      <w:r w:rsidRPr="00C47CB5">
        <w:rPr>
          <w:rFonts w:ascii="Times New Roman" w:hAnsi="Times New Roman"/>
          <w:color w:val="auto"/>
          <w:sz w:val="26"/>
          <w:szCs w:val="26"/>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p w:rsidR="007824AF" w:rsidRPr="00C47CB5" w:rsidRDefault="007824AF" w:rsidP="007824AF">
      <w:pPr>
        <w:rPr>
          <w:sz w:val="26"/>
          <w:szCs w:val="26"/>
          <w:lang w:eastAsia="ru-RU"/>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701"/>
        <w:gridCol w:w="142"/>
        <w:gridCol w:w="1275"/>
        <w:gridCol w:w="1418"/>
        <w:gridCol w:w="2835"/>
      </w:tblGrid>
      <w:tr w:rsidR="007824AF" w:rsidRPr="00C47CB5" w:rsidTr="003B3B08">
        <w:tc>
          <w:tcPr>
            <w:tcW w:w="2978" w:type="dxa"/>
            <w:vMerge w:val="restart"/>
            <w:vAlign w:val="center"/>
          </w:tcPr>
          <w:p w:rsidR="007824AF" w:rsidRPr="00C47CB5" w:rsidRDefault="007824AF" w:rsidP="003B3B08">
            <w:pPr>
              <w:suppressLineNumbers/>
              <w:jc w:val="center"/>
              <w:rPr>
                <w:sz w:val="26"/>
                <w:szCs w:val="26"/>
              </w:rPr>
            </w:pPr>
            <w:r w:rsidRPr="00C47CB5">
              <w:rPr>
                <w:sz w:val="26"/>
                <w:szCs w:val="26"/>
              </w:rPr>
              <w:t>Статус сертификата</w:t>
            </w:r>
          </w:p>
        </w:tc>
        <w:tc>
          <w:tcPr>
            <w:tcW w:w="4536" w:type="dxa"/>
            <w:gridSpan w:val="4"/>
            <w:vAlign w:val="center"/>
          </w:tcPr>
          <w:p w:rsidR="007824AF" w:rsidRPr="00C47CB5" w:rsidRDefault="007824AF" w:rsidP="003B3B08">
            <w:pPr>
              <w:suppressLineNumbers/>
              <w:jc w:val="both"/>
              <w:rPr>
                <w:sz w:val="26"/>
                <w:szCs w:val="26"/>
              </w:rPr>
            </w:pPr>
            <w:r w:rsidRPr="00C47CB5">
              <w:rPr>
                <w:sz w:val="26"/>
                <w:szCs w:val="26"/>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2835" w:type="dxa"/>
            <w:vMerge w:val="restart"/>
            <w:vAlign w:val="center"/>
          </w:tcPr>
          <w:p w:rsidR="007824AF" w:rsidRPr="00C47CB5" w:rsidRDefault="007824AF" w:rsidP="003B3B08">
            <w:pPr>
              <w:suppressLineNumbers/>
              <w:jc w:val="center"/>
              <w:rPr>
                <w:sz w:val="26"/>
                <w:szCs w:val="26"/>
              </w:rPr>
            </w:pPr>
            <w:r w:rsidRPr="00C47CB5">
              <w:rPr>
                <w:sz w:val="26"/>
                <w:szCs w:val="26"/>
              </w:rPr>
              <w:t xml:space="preserve">Максимальное совокупное количество услуг </w:t>
            </w:r>
          </w:p>
          <w:p w:rsidR="007824AF" w:rsidRPr="00C47CB5" w:rsidRDefault="007824AF" w:rsidP="003B3B08">
            <w:pPr>
              <w:suppressLineNumbers/>
              <w:jc w:val="center"/>
              <w:rPr>
                <w:sz w:val="26"/>
                <w:szCs w:val="26"/>
              </w:rPr>
            </w:pPr>
            <w:r w:rsidRPr="00C47CB5">
              <w:rPr>
                <w:sz w:val="26"/>
                <w:szCs w:val="26"/>
              </w:rPr>
              <w:t>по реализации образовательных  программ из реестров значимых и общеразвивающих программ,</w:t>
            </w:r>
          </w:p>
          <w:p w:rsidR="007824AF" w:rsidRPr="00C47CB5" w:rsidRDefault="007824AF" w:rsidP="003B3B08">
            <w:pPr>
              <w:suppressLineNumbers/>
              <w:jc w:val="center"/>
              <w:rPr>
                <w:sz w:val="26"/>
                <w:szCs w:val="26"/>
              </w:rPr>
            </w:pPr>
            <w:r w:rsidRPr="00C47CB5">
              <w:rPr>
                <w:sz w:val="26"/>
                <w:szCs w:val="26"/>
              </w:rPr>
              <w:t>получение которых допускается</w:t>
            </w:r>
          </w:p>
        </w:tc>
      </w:tr>
      <w:tr w:rsidR="007824AF" w:rsidRPr="00C47CB5" w:rsidTr="003B3B08">
        <w:trPr>
          <w:trHeight w:val="1360"/>
        </w:trPr>
        <w:tc>
          <w:tcPr>
            <w:tcW w:w="2978" w:type="dxa"/>
            <w:vMerge/>
          </w:tcPr>
          <w:p w:rsidR="007824AF" w:rsidRPr="00C47CB5" w:rsidRDefault="007824AF" w:rsidP="003B3B08">
            <w:pPr>
              <w:suppressLineNumbers/>
              <w:jc w:val="both"/>
              <w:rPr>
                <w:sz w:val="26"/>
                <w:szCs w:val="26"/>
              </w:rPr>
            </w:pPr>
          </w:p>
        </w:tc>
        <w:tc>
          <w:tcPr>
            <w:tcW w:w="1701" w:type="dxa"/>
            <w:vAlign w:val="center"/>
          </w:tcPr>
          <w:p w:rsidR="007824AF" w:rsidRPr="00C47CB5" w:rsidRDefault="007824AF" w:rsidP="003B3B08">
            <w:pPr>
              <w:suppressLineNumbers/>
              <w:jc w:val="center"/>
              <w:rPr>
                <w:sz w:val="26"/>
                <w:szCs w:val="26"/>
              </w:rPr>
            </w:pPr>
            <w:r w:rsidRPr="00C47CB5">
              <w:rPr>
                <w:sz w:val="26"/>
                <w:szCs w:val="26"/>
              </w:rPr>
              <w:t>Реестр предпрофес-сиональных программ</w:t>
            </w:r>
          </w:p>
        </w:tc>
        <w:tc>
          <w:tcPr>
            <w:tcW w:w="1417" w:type="dxa"/>
            <w:gridSpan w:val="2"/>
            <w:vAlign w:val="center"/>
          </w:tcPr>
          <w:p w:rsidR="007824AF" w:rsidRPr="00C47CB5" w:rsidRDefault="007824AF" w:rsidP="003B3B08">
            <w:pPr>
              <w:suppressLineNumbers/>
              <w:jc w:val="center"/>
              <w:rPr>
                <w:sz w:val="26"/>
                <w:szCs w:val="26"/>
              </w:rPr>
            </w:pPr>
            <w:r w:rsidRPr="00C47CB5">
              <w:rPr>
                <w:sz w:val="26"/>
                <w:szCs w:val="26"/>
              </w:rPr>
              <w:t>Реестр значимых программ</w:t>
            </w:r>
          </w:p>
        </w:tc>
        <w:tc>
          <w:tcPr>
            <w:tcW w:w="1418" w:type="dxa"/>
            <w:vAlign w:val="center"/>
          </w:tcPr>
          <w:p w:rsidR="007824AF" w:rsidRPr="00C47CB5" w:rsidRDefault="007824AF" w:rsidP="003B3B08">
            <w:pPr>
              <w:suppressLineNumbers/>
              <w:jc w:val="center"/>
              <w:rPr>
                <w:sz w:val="26"/>
                <w:szCs w:val="26"/>
              </w:rPr>
            </w:pPr>
            <w:r w:rsidRPr="00C47CB5">
              <w:rPr>
                <w:sz w:val="26"/>
                <w:szCs w:val="26"/>
              </w:rPr>
              <w:t>Реестр общераз-вивающих программ</w:t>
            </w:r>
          </w:p>
        </w:tc>
        <w:tc>
          <w:tcPr>
            <w:tcW w:w="2835" w:type="dxa"/>
            <w:vMerge/>
          </w:tcPr>
          <w:p w:rsidR="007824AF" w:rsidRPr="00C47CB5" w:rsidRDefault="007824AF" w:rsidP="003B3B08">
            <w:pPr>
              <w:suppressLineNumbers/>
              <w:jc w:val="center"/>
              <w:rPr>
                <w:sz w:val="26"/>
                <w:szCs w:val="26"/>
              </w:rPr>
            </w:pPr>
          </w:p>
        </w:tc>
      </w:tr>
      <w:tr w:rsidR="007824AF" w:rsidRPr="00C47CB5" w:rsidTr="003B3B08">
        <w:tc>
          <w:tcPr>
            <w:tcW w:w="10349" w:type="dxa"/>
            <w:gridSpan w:val="6"/>
          </w:tcPr>
          <w:p w:rsidR="007824AF" w:rsidRPr="00C47CB5" w:rsidRDefault="007824AF" w:rsidP="003B3B08">
            <w:pPr>
              <w:suppressLineNumbers/>
              <w:jc w:val="center"/>
              <w:rPr>
                <w:sz w:val="26"/>
                <w:szCs w:val="26"/>
              </w:rPr>
            </w:pPr>
            <w:r w:rsidRPr="00C47CB5">
              <w:rPr>
                <w:sz w:val="26"/>
                <w:szCs w:val="26"/>
              </w:rPr>
              <w:t>Дети в возрасте от 5-ти до 18-ти лет</w:t>
            </w:r>
          </w:p>
        </w:tc>
      </w:tr>
      <w:tr w:rsidR="007824AF" w:rsidRPr="00C47CB5" w:rsidTr="003B3B08">
        <w:tc>
          <w:tcPr>
            <w:tcW w:w="2978" w:type="dxa"/>
            <w:vAlign w:val="center"/>
          </w:tcPr>
          <w:p w:rsidR="007824AF" w:rsidRPr="00C47CB5" w:rsidRDefault="007824AF" w:rsidP="003B3B08">
            <w:pPr>
              <w:suppressLineNumbers/>
              <w:jc w:val="center"/>
              <w:rPr>
                <w:sz w:val="26"/>
                <w:szCs w:val="26"/>
              </w:rPr>
            </w:pPr>
            <w:r w:rsidRPr="00C47CB5">
              <w:rPr>
                <w:sz w:val="26"/>
                <w:szCs w:val="26"/>
              </w:rPr>
              <w:t>Сертификат учета</w:t>
            </w:r>
          </w:p>
        </w:tc>
        <w:tc>
          <w:tcPr>
            <w:tcW w:w="1843" w:type="dxa"/>
            <w:gridSpan w:val="2"/>
            <w:vAlign w:val="center"/>
          </w:tcPr>
          <w:p w:rsidR="007824AF" w:rsidRPr="00C47CB5" w:rsidRDefault="007824AF" w:rsidP="003B3B08">
            <w:pPr>
              <w:suppressLineNumbers/>
              <w:jc w:val="center"/>
              <w:rPr>
                <w:sz w:val="26"/>
                <w:szCs w:val="26"/>
              </w:rPr>
            </w:pPr>
            <w:r w:rsidRPr="00C47CB5">
              <w:rPr>
                <w:sz w:val="26"/>
                <w:szCs w:val="26"/>
              </w:rPr>
              <w:t>1</w:t>
            </w:r>
          </w:p>
        </w:tc>
        <w:tc>
          <w:tcPr>
            <w:tcW w:w="1275" w:type="dxa"/>
            <w:vAlign w:val="center"/>
          </w:tcPr>
          <w:p w:rsidR="007824AF" w:rsidRPr="00C47CB5" w:rsidRDefault="007824AF" w:rsidP="003B3B08">
            <w:pPr>
              <w:suppressLineNumbers/>
              <w:jc w:val="center"/>
              <w:rPr>
                <w:sz w:val="26"/>
                <w:szCs w:val="26"/>
              </w:rPr>
            </w:pPr>
            <w:r w:rsidRPr="00C47CB5">
              <w:rPr>
                <w:sz w:val="26"/>
                <w:szCs w:val="26"/>
              </w:rPr>
              <w:t>2</w:t>
            </w:r>
          </w:p>
        </w:tc>
        <w:tc>
          <w:tcPr>
            <w:tcW w:w="1418" w:type="dxa"/>
            <w:vAlign w:val="center"/>
          </w:tcPr>
          <w:p w:rsidR="007824AF" w:rsidRPr="00C47CB5" w:rsidRDefault="007824AF" w:rsidP="003B3B08">
            <w:pPr>
              <w:suppressLineNumbers/>
              <w:jc w:val="center"/>
              <w:rPr>
                <w:sz w:val="26"/>
                <w:szCs w:val="26"/>
              </w:rPr>
            </w:pPr>
            <w:r w:rsidRPr="00C47CB5">
              <w:rPr>
                <w:sz w:val="26"/>
                <w:szCs w:val="26"/>
              </w:rPr>
              <w:t>1</w:t>
            </w:r>
          </w:p>
        </w:tc>
        <w:tc>
          <w:tcPr>
            <w:tcW w:w="2835" w:type="dxa"/>
          </w:tcPr>
          <w:p w:rsidR="007824AF" w:rsidRPr="00C47CB5" w:rsidRDefault="007824AF" w:rsidP="003B3B08">
            <w:pPr>
              <w:suppressLineNumbers/>
              <w:jc w:val="center"/>
              <w:rPr>
                <w:sz w:val="26"/>
                <w:szCs w:val="26"/>
              </w:rPr>
            </w:pPr>
          </w:p>
          <w:p w:rsidR="007824AF" w:rsidRPr="00C47CB5" w:rsidRDefault="007824AF" w:rsidP="003B3B08">
            <w:pPr>
              <w:suppressLineNumbers/>
              <w:jc w:val="center"/>
              <w:rPr>
                <w:sz w:val="26"/>
                <w:szCs w:val="26"/>
              </w:rPr>
            </w:pPr>
            <w:r w:rsidRPr="00C47CB5">
              <w:rPr>
                <w:sz w:val="26"/>
                <w:szCs w:val="26"/>
              </w:rPr>
              <w:t>4</w:t>
            </w:r>
          </w:p>
        </w:tc>
      </w:tr>
      <w:tr w:rsidR="007824AF" w:rsidRPr="00C47CB5" w:rsidTr="003B3B08">
        <w:tc>
          <w:tcPr>
            <w:tcW w:w="2978" w:type="dxa"/>
            <w:vAlign w:val="center"/>
          </w:tcPr>
          <w:p w:rsidR="007824AF" w:rsidRPr="00C47CB5" w:rsidRDefault="007824AF" w:rsidP="003B3B08">
            <w:pPr>
              <w:suppressLineNumbers/>
              <w:jc w:val="center"/>
              <w:rPr>
                <w:sz w:val="26"/>
                <w:szCs w:val="26"/>
              </w:rPr>
            </w:pPr>
            <w:r w:rsidRPr="00C47CB5">
              <w:rPr>
                <w:sz w:val="26"/>
                <w:szCs w:val="26"/>
              </w:rPr>
              <w:lastRenderedPageBreak/>
              <w:t>Сертификат персонифицированного финансирования</w:t>
            </w:r>
          </w:p>
        </w:tc>
        <w:tc>
          <w:tcPr>
            <w:tcW w:w="1843" w:type="dxa"/>
            <w:gridSpan w:val="2"/>
            <w:vAlign w:val="center"/>
          </w:tcPr>
          <w:p w:rsidR="007824AF" w:rsidRPr="00C47CB5" w:rsidRDefault="007824AF" w:rsidP="003B3B08">
            <w:pPr>
              <w:suppressLineNumbers/>
              <w:jc w:val="center"/>
              <w:rPr>
                <w:sz w:val="26"/>
                <w:szCs w:val="26"/>
              </w:rPr>
            </w:pPr>
            <w:r w:rsidRPr="00C47CB5">
              <w:rPr>
                <w:sz w:val="26"/>
                <w:szCs w:val="26"/>
              </w:rPr>
              <w:t>1</w:t>
            </w:r>
          </w:p>
        </w:tc>
        <w:tc>
          <w:tcPr>
            <w:tcW w:w="1275" w:type="dxa"/>
            <w:vAlign w:val="center"/>
          </w:tcPr>
          <w:p w:rsidR="007824AF" w:rsidRPr="00C47CB5" w:rsidRDefault="007824AF" w:rsidP="003B3B08">
            <w:pPr>
              <w:suppressLineNumbers/>
              <w:jc w:val="center"/>
              <w:rPr>
                <w:sz w:val="26"/>
                <w:szCs w:val="26"/>
              </w:rPr>
            </w:pPr>
            <w:r w:rsidRPr="00C47CB5">
              <w:rPr>
                <w:sz w:val="26"/>
                <w:szCs w:val="26"/>
              </w:rPr>
              <w:t>2</w:t>
            </w:r>
          </w:p>
        </w:tc>
        <w:tc>
          <w:tcPr>
            <w:tcW w:w="1418" w:type="dxa"/>
            <w:vAlign w:val="center"/>
          </w:tcPr>
          <w:p w:rsidR="007824AF" w:rsidRPr="00C47CB5" w:rsidRDefault="007824AF" w:rsidP="003B3B08">
            <w:pPr>
              <w:suppressLineNumbers/>
              <w:jc w:val="center"/>
              <w:rPr>
                <w:sz w:val="26"/>
                <w:szCs w:val="26"/>
              </w:rPr>
            </w:pPr>
            <w:r w:rsidRPr="00C47CB5">
              <w:rPr>
                <w:sz w:val="26"/>
                <w:szCs w:val="26"/>
              </w:rPr>
              <w:t>1</w:t>
            </w:r>
          </w:p>
        </w:tc>
        <w:tc>
          <w:tcPr>
            <w:tcW w:w="2835" w:type="dxa"/>
          </w:tcPr>
          <w:p w:rsidR="007824AF" w:rsidRPr="00C47CB5" w:rsidRDefault="007824AF" w:rsidP="003B3B08">
            <w:pPr>
              <w:suppressLineNumbers/>
              <w:rPr>
                <w:sz w:val="26"/>
                <w:szCs w:val="26"/>
              </w:rPr>
            </w:pPr>
          </w:p>
          <w:p w:rsidR="007824AF" w:rsidRPr="00C47CB5" w:rsidRDefault="007824AF" w:rsidP="003B3B08">
            <w:pPr>
              <w:suppressLineNumbers/>
              <w:jc w:val="center"/>
              <w:rPr>
                <w:sz w:val="26"/>
                <w:szCs w:val="26"/>
              </w:rPr>
            </w:pPr>
            <w:r w:rsidRPr="00C47CB5">
              <w:rPr>
                <w:sz w:val="26"/>
                <w:szCs w:val="26"/>
              </w:rPr>
              <w:t>4</w:t>
            </w:r>
          </w:p>
        </w:tc>
      </w:tr>
    </w:tbl>
    <w:p w:rsidR="007824AF" w:rsidRPr="00C47CB5" w:rsidRDefault="007824AF" w:rsidP="007824AF">
      <w:pPr>
        <w:pStyle w:val="a3"/>
        <w:numPr>
          <w:ilvl w:val="1"/>
          <w:numId w:val="6"/>
        </w:numPr>
        <w:tabs>
          <w:tab w:val="left" w:pos="1418"/>
        </w:tabs>
        <w:ind w:left="0" w:firstLine="709"/>
        <w:jc w:val="both"/>
        <w:rPr>
          <w:sz w:val="26"/>
          <w:szCs w:val="26"/>
        </w:rPr>
      </w:pPr>
      <w:bookmarkStart w:id="17" w:name="_Ref499122345"/>
      <w:r w:rsidRPr="00C47CB5">
        <w:rPr>
          <w:sz w:val="26"/>
          <w:szCs w:val="26"/>
        </w:rPr>
        <w:t xml:space="preserve">При </w:t>
      </w:r>
      <w:bookmarkEnd w:id="17"/>
      <w:r w:rsidRPr="00C47CB5">
        <w:rPr>
          <w:sz w:val="26"/>
          <w:szCs w:val="26"/>
        </w:rPr>
        <w:t>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в течение 3-х рабочих дней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r>
        <w:rPr>
          <w:sz w:val="26"/>
          <w:szCs w:val="26"/>
        </w:rPr>
        <w:t xml:space="preserve"> В течение 3-дней после получения информации Уполномоченный орган принимает решение о зачислении по программе</w:t>
      </w:r>
      <w:r w:rsidRPr="00A636FC">
        <w:rPr>
          <w:sz w:val="26"/>
          <w:szCs w:val="26"/>
        </w:rPr>
        <w:t>.  Уполномоченный орган в течение одного дня информирует поставщика о зачислении на программу указывает срок обучения</w:t>
      </w:r>
      <w:r w:rsidRPr="00C47CB5">
        <w:rPr>
          <w:sz w:val="26"/>
          <w:szCs w:val="26"/>
        </w:rPr>
        <w:t xml:space="preserve"> по программе (полгода или учебный год). После распределения программ по реестрам, (предпрофессиональных, значимых, общеразвивающих) принятым решением комиссией по формированию реестров программ дополнительного образования на территории Топчихинского района, ответственным за организацию работы с персонифицированным дополнительным образованием в каждой образовательной организации сообщается ребенку дата начала реализации программы по дополнительному образованию с того момента как программа начнет реализацию в образовательной организации.</w:t>
      </w:r>
    </w:p>
    <w:p w:rsidR="007824AF" w:rsidRDefault="007824AF" w:rsidP="007824AF">
      <w:pPr>
        <w:ind w:firstLine="709"/>
        <w:jc w:val="both"/>
        <w:rPr>
          <w:sz w:val="26"/>
          <w:szCs w:val="26"/>
        </w:rPr>
      </w:pPr>
      <w:r w:rsidRPr="00C47CB5">
        <w:rPr>
          <w:sz w:val="26"/>
          <w:szCs w:val="26"/>
        </w:rPr>
        <w:t>В случае если программа по дополнительному образованию закончена организация не зачисляет ребенка на программу</w:t>
      </w:r>
      <w:r>
        <w:rPr>
          <w:sz w:val="26"/>
          <w:szCs w:val="26"/>
        </w:rPr>
        <w:t>.</w:t>
      </w:r>
      <w:r w:rsidRPr="00C47CB5">
        <w:rPr>
          <w:sz w:val="26"/>
          <w:szCs w:val="26"/>
        </w:rPr>
        <w:t xml:space="preserve"> </w:t>
      </w:r>
    </w:p>
    <w:p w:rsidR="007824AF" w:rsidRPr="00C47CB5" w:rsidRDefault="007824AF" w:rsidP="007824AF">
      <w:pPr>
        <w:ind w:firstLine="709"/>
        <w:jc w:val="both"/>
        <w:rPr>
          <w:sz w:val="26"/>
          <w:szCs w:val="26"/>
        </w:rPr>
      </w:pPr>
      <w:r w:rsidRPr="00C47CB5">
        <w:rPr>
          <w:sz w:val="26"/>
          <w:szCs w:val="26"/>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4.11. для соответствующего сертификата дополнительного образования, поставщик образовательных услуг в течение 3-х рабочих дней отклоняет поступившую заявку на обучение.</w:t>
      </w:r>
    </w:p>
    <w:p w:rsidR="007824AF" w:rsidRPr="00C47CB5" w:rsidRDefault="007824AF" w:rsidP="007824AF">
      <w:pPr>
        <w:ind w:firstLine="709"/>
        <w:jc w:val="both"/>
        <w:rPr>
          <w:sz w:val="26"/>
          <w:szCs w:val="26"/>
        </w:rPr>
      </w:pPr>
      <w:r w:rsidRPr="00C47CB5">
        <w:rPr>
          <w:sz w:val="26"/>
          <w:szCs w:val="26"/>
        </w:rPr>
        <w:t xml:space="preserve">Сертификат дополнительного образования возможно использовать по выбранной программе в количестве часов, указанных в программе по дополнительному образованию, учащийся вправе проходить программу один раз. </w:t>
      </w:r>
    </w:p>
    <w:p w:rsidR="007824AF" w:rsidRPr="00C47CB5" w:rsidRDefault="007824AF" w:rsidP="007824AF">
      <w:pPr>
        <w:pStyle w:val="a3"/>
        <w:numPr>
          <w:ilvl w:val="1"/>
          <w:numId w:val="6"/>
        </w:numPr>
        <w:tabs>
          <w:tab w:val="left" w:pos="1418"/>
        </w:tabs>
        <w:ind w:left="0" w:firstLine="709"/>
        <w:jc w:val="both"/>
        <w:rPr>
          <w:sz w:val="26"/>
          <w:szCs w:val="26"/>
        </w:rPr>
      </w:pPr>
      <w:r w:rsidRPr="00C47CB5">
        <w:rPr>
          <w:sz w:val="26"/>
          <w:szCs w:val="26"/>
        </w:rPr>
        <w:t>При подаче родителями (законными представителями) ребенка или ребенком, достигшим возраста 14 лет, поставщику образовательных услуг заявления о зачислении ребенка, обладающего сертификатом дополнительного образования, имеющим статус сертификата учета на обучение по программам, включенным в реестр дополнительных предпрофессиональных программ, реестр значимых программ дополнительного образования, реестр дополнительных общеразвивающих программ (далее – заявление о зачислении на обучение), поставщик образовательных услуг в течение 2-х рабочих дней со дня получения заявления о зачислении на обучение запрашивает в уполномоченном органе информацию об объеме оказываемых ребенку услуг по выбранной дополнительной общеобразовательной программе.</w:t>
      </w:r>
    </w:p>
    <w:p w:rsidR="007824AF" w:rsidRPr="00C47CB5" w:rsidRDefault="007824AF" w:rsidP="007824AF">
      <w:pPr>
        <w:pStyle w:val="a3"/>
        <w:tabs>
          <w:tab w:val="left" w:pos="1418"/>
        </w:tabs>
        <w:ind w:left="0" w:firstLine="709"/>
        <w:jc w:val="both"/>
        <w:rPr>
          <w:sz w:val="26"/>
          <w:szCs w:val="26"/>
        </w:rPr>
      </w:pPr>
      <w:r w:rsidRPr="00C47CB5">
        <w:rPr>
          <w:sz w:val="26"/>
          <w:szCs w:val="26"/>
        </w:rPr>
        <w:t>Информация об объеме оказываемых ребенку услуг по выбранной дополнительной общеобразовательной программе предоставляется уполномоченным органом поставщику образовательных услуг в течение 3-х рабочих дней со дня получения запроса о предоставлении информации об объеме оказываемых ребенку услуг по выбранной дополнительной общеобразовательной программе.</w:t>
      </w:r>
    </w:p>
    <w:p w:rsidR="007824AF" w:rsidRPr="00C47CB5" w:rsidRDefault="007824AF" w:rsidP="007824AF">
      <w:pPr>
        <w:pStyle w:val="a3"/>
        <w:tabs>
          <w:tab w:val="left" w:pos="1418"/>
        </w:tabs>
        <w:ind w:left="0" w:firstLine="709"/>
        <w:jc w:val="both"/>
        <w:rPr>
          <w:sz w:val="26"/>
          <w:szCs w:val="26"/>
        </w:rPr>
      </w:pPr>
      <w:r w:rsidRPr="00C47CB5">
        <w:rPr>
          <w:sz w:val="26"/>
          <w:szCs w:val="26"/>
        </w:rPr>
        <w:t xml:space="preserve">Заявление о зачислении на обучение подлежит проверке поставщиком образовательных услуг на соответствие требованиям, установленным локальным </w:t>
      </w:r>
      <w:r w:rsidRPr="00C47CB5">
        <w:rPr>
          <w:sz w:val="26"/>
          <w:szCs w:val="26"/>
        </w:rPr>
        <w:lastRenderedPageBreak/>
        <w:t>нормативным актом, регламентирующим правила приема на обучение по дополнительным общеобразовательным программам, утвержденным приказом поставщика образовательных услуг.</w:t>
      </w:r>
    </w:p>
    <w:p w:rsidR="007824AF" w:rsidRPr="00C47CB5" w:rsidRDefault="007824AF" w:rsidP="007824AF">
      <w:pPr>
        <w:pStyle w:val="a3"/>
        <w:numPr>
          <w:ilvl w:val="1"/>
          <w:numId w:val="6"/>
        </w:numPr>
        <w:tabs>
          <w:tab w:val="left" w:pos="1418"/>
        </w:tabs>
        <w:ind w:left="0" w:firstLine="709"/>
        <w:jc w:val="both"/>
        <w:rPr>
          <w:sz w:val="26"/>
          <w:szCs w:val="26"/>
        </w:rPr>
      </w:pPr>
      <w:r w:rsidRPr="00C47CB5">
        <w:rPr>
          <w:sz w:val="26"/>
          <w:szCs w:val="26"/>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7824AF" w:rsidRPr="00C47CB5" w:rsidRDefault="007824AF" w:rsidP="007824AF">
      <w:pPr>
        <w:pStyle w:val="a3"/>
        <w:numPr>
          <w:ilvl w:val="1"/>
          <w:numId w:val="6"/>
        </w:numPr>
        <w:tabs>
          <w:tab w:val="left" w:pos="1418"/>
        </w:tabs>
        <w:ind w:left="0" w:firstLine="709"/>
        <w:jc w:val="both"/>
        <w:rPr>
          <w:sz w:val="26"/>
          <w:szCs w:val="26"/>
        </w:rPr>
      </w:pPr>
      <w:r w:rsidRPr="00C47CB5">
        <w:rPr>
          <w:sz w:val="26"/>
          <w:szCs w:val="26"/>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7824AF" w:rsidRPr="00C47CB5" w:rsidRDefault="007824AF" w:rsidP="007824AF">
      <w:pPr>
        <w:pStyle w:val="a3"/>
        <w:numPr>
          <w:ilvl w:val="1"/>
          <w:numId w:val="6"/>
        </w:numPr>
        <w:tabs>
          <w:tab w:val="left" w:pos="1418"/>
        </w:tabs>
        <w:ind w:left="0" w:firstLine="709"/>
        <w:jc w:val="both"/>
        <w:rPr>
          <w:sz w:val="26"/>
          <w:szCs w:val="26"/>
        </w:rPr>
      </w:pPr>
      <w:r w:rsidRPr="00C47CB5">
        <w:rPr>
          <w:sz w:val="26"/>
          <w:szCs w:val="26"/>
        </w:rPr>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зачисления, предусмотренные пунктом 4.11. настоящего Положения, поставщики образовательных услуг, на обучение по программам которых зачислен ребенок, продолжают его обучение независимо от количества получаемых ребенком услуг. При этом зачисление данного указанного ребенка на новые образовательные программы осуществляется в общем порядке.</w:t>
      </w:r>
    </w:p>
    <w:p w:rsidR="007824AF" w:rsidRDefault="007824AF" w:rsidP="007824AF">
      <w:pPr>
        <w:pStyle w:val="a3"/>
        <w:ind w:left="0"/>
        <w:jc w:val="both"/>
        <w:rPr>
          <w:sz w:val="26"/>
          <w:szCs w:val="26"/>
        </w:rPr>
      </w:pPr>
    </w:p>
    <w:p w:rsidR="007824AF" w:rsidRPr="00C47CB5" w:rsidRDefault="007824AF" w:rsidP="007824AF">
      <w:pPr>
        <w:pStyle w:val="a3"/>
        <w:ind w:left="0"/>
        <w:jc w:val="both"/>
        <w:rPr>
          <w:sz w:val="26"/>
          <w:szCs w:val="26"/>
        </w:rPr>
      </w:pPr>
    </w:p>
    <w:tbl>
      <w:tblPr>
        <w:tblW w:w="4947" w:type="dxa"/>
        <w:tblInd w:w="5070" w:type="dxa"/>
        <w:tblLook w:val="04A0" w:firstRow="1" w:lastRow="0" w:firstColumn="1" w:lastColumn="0" w:noHBand="0" w:noVBand="1"/>
      </w:tblPr>
      <w:tblGrid>
        <w:gridCol w:w="4947"/>
      </w:tblGrid>
      <w:tr w:rsidR="007824AF" w:rsidRPr="00C47CB5" w:rsidTr="003B3B08">
        <w:trPr>
          <w:trHeight w:val="870"/>
        </w:trPr>
        <w:tc>
          <w:tcPr>
            <w:tcW w:w="4947" w:type="dxa"/>
          </w:tcPr>
          <w:p w:rsidR="007824AF" w:rsidRDefault="007824AF" w:rsidP="003B3B08">
            <w:pPr>
              <w:ind w:right="-1"/>
              <w:jc w:val="both"/>
              <w:rPr>
                <w:sz w:val="26"/>
                <w:szCs w:val="26"/>
              </w:rPr>
            </w:pPr>
          </w:p>
          <w:p w:rsidR="007824AF" w:rsidRPr="00C47CB5" w:rsidRDefault="007824AF" w:rsidP="003B3B08">
            <w:pPr>
              <w:ind w:right="-1"/>
              <w:jc w:val="both"/>
              <w:rPr>
                <w:sz w:val="26"/>
                <w:szCs w:val="26"/>
              </w:rPr>
            </w:pPr>
            <w:r w:rsidRPr="00C47CB5">
              <w:rPr>
                <w:sz w:val="26"/>
                <w:szCs w:val="26"/>
              </w:rPr>
              <w:t>Утверждено</w:t>
            </w:r>
          </w:p>
          <w:p w:rsidR="007824AF" w:rsidRPr="00C47CB5" w:rsidRDefault="007824AF" w:rsidP="00663350">
            <w:pPr>
              <w:ind w:right="-1"/>
              <w:jc w:val="both"/>
              <w:rPr>
                <w:sz w:val="26"/>
                <w:szCs w:val="26"/>
              </w:rPr>
            </w:pPr>
            <w:r w:rsidRPr="00C47CB5">
              <w:rPr>
                <w:sz w:val="26"/>
                <w:szCs w:val="26"/>
              </w:rPr>
              <w:t xml:space="preserve">постановлением Администрации района от </w:t>
            </w:r>
            <w:r w:rsidR="00663350">
              <w:rPr>
                <w:sz w:val="26"/>
                <w:szCs w:val="26"/>
              </w:rPr>
              <w:t>11.06.</w:t>
            </w:r>
            <w:r>
              <w:rPr>
                <w:sz w:val="26"/>
                <w:szCs w:val="26"/>
              </w:rPr>
              <w:t xml:space="preserve">2021 </w:t>
            </w:r>
            <w:r w:rsidRPr="00C47CB5">
              <w:rPr>
                <w:sz w:val="26"/>
                <w:szCs w:val="26"/>
              </w:rPr>
              <w:t xml:space="preserve">№ </w:t>
            </w:r>
            <w:r w:rsidR="00663350">
              <w:rPr>
                <w:sz w:val="26"/>
                <w:szCs w:val="26"/>
              </w:rPr>
              <w:t>221</w:t>
            </w:r>
            <w:bookmarkStart w:id="18" w:name="_GoBack"/>
            <w:bookmarkEnd w:id="18"/>
          </w:p>
        </w:tc>
      </w:tr>
    </w:tbl>
    <w:p w:rsidR="007824AF" w:rsidRPr="00C47CB5" w:rsidRDefault="007824AF" w:rsidP="007824AF">
      <w:pPr>
        <w:rPr>
          <w:sz w:val="26"/>
          <w:szCs w:val="26"/>
        </w:rPr>
      </w:pPr>
    </w:p>
    <w:p w:rsidR="007824AF" w:rsidRPr="00C47CB5" w:rsidRDefault="007824AF" w:rsidP="007824AF">
      <w:pPr>
        <w:tabs>
          <w:tab w:val="left" w:pos="709"/>
        </w:tabs>
        <w:ind w:firstLine="709"/>
        <w:jc w:val="center"/>
        <w:rPr>
          <w:b/>
          <w:sz w:val="26"/>
          <w:szCs w:val="26"/>
        </w:rPr>
      </w:pPr>
      <w:r w:rsidRPr="00C47CB5">
        <w:rPr>
          <w:b/>
          <w:sz w:val="26"/>
          <w:szCs w:val="26"/>
        </w:rPr>
        <w:t xml:space="preserve">Положение о комиссии </w:t>
      </w:r>
      <w:r w:rsidRPr="00C47CB5">
        <w:rPr>
          <w:b/>
          <w:sz w:val="26"/>
          <w:szCs w:val="26"/>
        </w:rPr>
        <w:br/>
        <w:t>по формированию реестров программ дополнительного образования</w:t>
      </w:r>
    </w:p>
    <w:p w:rsidR="007824AF" w:rsidRPr="00C47CB5" w:rsidRDefault="007824AF" w:rsidP="007824AF">
      <w:pPr>
        <w:ind w:firstLine="709"/>
        <w:jc w:val="center"/>
        <w:rPr>
          <w:b/>
          <w:sz w:val="26"/>
          <w:szCs w:val="26"/>
        </w:rPr>
      </w:pPr>
      <w:r w:rsidRPr="00C47CB5">
        <w:rPr>
          <w:b/>
          <w:sz w:val="26"/>
          <w:szCs w:val="26"/>
        </w:rPr>
        <w:t>на территории Топчихинского района</w:t>
      </w:r>
      <w:r>
        <w:rPr>
          <w:b/>
          <w:sz w:val="26"/>
          <w:szCs w:val="26"/>
        </w:rPr>
        <w:t xml:space="preserve"> </w:t>
      </w:r>
      <w:r w:rsidRPr="00C47CB5">
        <w:rPr>
          <w:b/>
          <w:sz w:val="26"/>
          <w:szCs w:val="26"/>
        </w:rPr>
        <w:t>(далее – Положение)</w:t>
      </w:r>
    </w:p>
    <w:p w:rsidR="007824AF" w:rsidRPr="00C37F1E" w:rsidRDefault="007824AF" w:rsidP="007824AF">
      <w:pPr>
        <w:ind w:firstLine="709"/>
        <w:jc w:val="center"/>
        <w:rPr>
          <w:sz w:val="10"/>
          <w:szCs w:val="10"/>
        </w:rPr>
      </w:pPr>
    </w:p>
    <w:p w:rsidR="007824AF" w:rsidRPr="00C47CB5" w:rsidRDefault="007824AF" w:rsidP="007824AF">
      <w:pPr>
        <w:ind w:firstLine="851"/>
        <w:jc w:val="center"/>
        <w:rPr>
          <w:b/>
          <w:sz w:val="26"/>
          <w:szCs w:val="26"/>
        </w:rPr>
      </w:pPr>
      <w:r w:rsidRPr="00C47CB5">
        <w:rPr>
          <w:b/>
          <w:sz w:val="26"/>
          <w:szCs w:val="26"/>
        </w:rPr>
        <w:t>Общие положения</w:t>
      </w:r>
    </w:p>
    <w:p w:rsidR="007824AF" w:rsidRPr="00C37F1E" w:rsidRDefault="007824AF" w:rsidP="007824AF">
      <w:pPr>
        <w:pStyle w:val="a3"/>
        <w:ind w:left="0" w:firstLine="851"/>
        <w:jc w:val="center"/>
        <w:rPr>
          <w:sz w:val="10"/>
          <w:szCs w:val="10"/>
        </w:rPr>
      </w:pP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Комиссия по формированию реестров программ дополнительного образования на территории Топчихинского района (далее – Комиссия по реестрам) является совещательным органом при Администрации Топчихинского района.</w:t>
      </w: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 xml:space="preserve">Комиссия по реестрам в своей </w:t>
      </w:r>
      <w:r w:rsidRPr="00C47CB5">
        <w:rPr>
          <w:position w:val="-2"/>
          <w:sz w:val="26"/>
          <w:szCs w:val="26"/>
        </w:rPr>
        <w:t>деятельности</w:t>
      </w:r>
      <w:r w:rsidRPr="00C47CB5">
        <w:rPr>
          <w:sz w:val="26"/>
          <w:szCs w:val="26"/>
        </w:rPr>
        <w:t xml:space="preserve"> руководствуется законодательством Российской Федерации, федеральным и региональным законодательством, муниципальными нормативными правовыми актами, а также настоящим Положением.</w:t>
      </w: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Комиссия по реестрам образована в целях рассмотрения перечней образовательных  программ организаций дополнительного образования детей</w:t>
      </w:r>
      <w:r w:rsidRPr="00C47CB5">
        <w:rPr>
          <w:sz w:val="26"/>
          <w:szCs w:val="26"/>
          <w:highlight w:val="yellow"/>
        </w:rPr>
        <w:t xml:space="preserve"> </w:t>
      </w:r>
      <w:r w:rsidRPr="00C47CB5">
        <w:rPr>
          <w:sz w:val="26"/>
          <w:szCs w:val="26"/>
        </w:rPr>
        <w:t xml:space="preserve"> Топчихинского района и распределения указанных программ по соответствующим реестрам в соответствии с Положением о персонифицированном дополнительном образовании детей (далее – Положение о ПДО).</w:t>
      </w:r>
    </w:p>
    <w:p w:rsidR="007824AF" w:rsidRPr="00C47CB5" w:rsidRDefault="007824AF" w:rsidP="007824AF">
      <w:pPr>
        <w:pStyle w:val="a3"/>
        <w:numPr>
          <w:ilvl w:val="0"/>
          <w:numId w:val="8"/>
        </w:numPr>
        <w:tabs>
          <w:tab w:val="left" w:pos="993"/>
        </w:tabs>
        <w:ind w:left="0" w:firstLine="709"/>
        <w:jc w:val="both"/>
        <w:rPr>
          <w:color w:val="FF0000"/>
          <w:sz w:val="26"/>
          <w:szCs w:val="26"/>
        </w:rPr>
      </w:pPr>
      <w:r w:rsidRPr="00C47CB5">
        <w:rPr>
          <w:sz w:val="26"/>
          <w:szCs w:val="26"/>
        </w:rPr>
        <w:t>Решения Комиссии по реестрам учитываются комитетом по образованию Администрации Топчихинского района при формировании и утверждении муниципальных заданий бюджетным и автономным учреждениям, а также главными распорядителями бюджетных средств для казенных учреждений.</w:t>
      </w: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lastRenderedPageBreak/>
        <w:t>Положение о Комиссии по реестрам утверждается постановлением Администрации Топчихинского района. Состав Комиссии по реестрам утверждается распоряжением Администрации Топчихинского района ежегодно.</w:t>
      </w:r>
    </w:p>
    <w:p w:rsidR="007824AF" w:rsidRPr="00C37F1E" w:rsidRDefault="007824AF" w:rsidP="007824AF">
      <w:pPr>
        <w:pStyle w:val="a3"/>
        <w:tabs>
          <w:tab w:val="left" w:pos="993"/>
        </w:tabs>
        <w:ind w:left="851" w:firstLine="709"/>
        <w:jc w:val="both"/>
        <w:rPr>
          <w:sz w:val="16"/>
          <w:szCs w:val="16"/>
        </w:rPr>
      </w:pPr>
    </w:p>
    <w:p w:rsidR="007824AF" w:rsidRPr="00C47CB5" w:rsidRDefault="007824AF" w:rsidP="007824AF">
      <w:pPr>
        <w:ind w:firstLine="709"/>
        <w:jc w:val="center"/>
        <w:rPr>
          <w:b/>
          <w:sz w:val="26"/>
          <w:szCs w:val="26"/>
        </w:rPr>
      </w:pPr>
      <w:r w:rsidRPr="00C47CB5">
        <w:rPr>
          <w:b/>
          <w:sz w:val="26"/>
          <w:szCs w:val="26"/>
        </w:rPr>
        <w:t>Состав Комиссии по реестрам</w:t>
      </w:r>
    </w:p>
    <w:p w:rsidR="007824AF" w:rsidRPr="002974A1" w:rsidRDefault="007824AF" w:rsidP="007824AF">
      <w:pPr>
        <w:ind w:firstLine="709"/>
        <w:jc w:val="center"/>
        <w:rPr>
          <w:b/>
          <w:sz w:val="16"/>
          <w:szCs w:val="16"/>
        </w:rPr>
      </w:pP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 xml:space="preserve">Комиссия по реестрам состоит из председателя, заместителя председателя, секретаря и не менее 3 членов комиссии. </w:t>
      </w: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В состав Комиссии по реестрам включаются представители комитета по образованию, педагогические работники системы дополнительного образования детей, в том числе имеющие опыт экспертной деятельности по оценке дополнительных общеобразовательных программ Топчихинского района.</w:t>
      </w: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Организацию деятельности Комиссии по реестрам и ведению заседаний осуществляет ее председатель.</w:t>
      </w: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Заместитель председателя Комиссии по реестрам осуществляет руководство Комиссией во время отсутствия председателя.</w:t>
      </w:r>
    </w:p>
    <w:p w:rsidR="007824AF" w:rsidRPr="00C47CB5" w:rsidRDefault="007824AF" w:rsidP="007824AF">
      <w:pPr>
        <w:pStyle w:val="a3"/>
        <w:numPr>
          <w:ilvl w:val="0"/>
          <w:numId w:val="8"/>
        </w:numPr>
        <w:tabs>
          <w:tab w:val="left" w:pos="993"/>
        </w:tabs>
        <w:ind w:left="0" w:firstLine="709"/>
        <w:jc w:val="both"/>
        <w:rPr>
          <w:sz w:val="26"/>
          <w:szCs w:val="26"/>
        </w:rPr>
      </w:pPr>
      <w:r w:rsidRPr="00C47CB5">
        <w:rPr>
          <w:sz w:val="26"/>
          <w:szCs w:val="26"/>
        </w:rPr>
        <w:t>Секретарь Комиссии по реестрам ведет протоколы заседания Комиссии по реестрам.</w:t>
      </w:r>
    </w:p>
    <w:p w:rsidR="007824AF" w:rsidRPr="00C47CB5" w:rsidRDefault="007824AF" w:rsidP="007824AF">
      <w:pPr>
        <w:pStyle w:val="a3"/>
        <w:numPr>
          <w:ilvl w:val="0"/>
          <w:numId w:val="8"/>
        </w:numPr>
        <w:tabs>
          <w:tab w:val="left" w:pos="851"/>
        </w:tabs>
        <w:ind w:left="0" w:firstLine="709"/>
        <w:jc w:val="both"/>
        <w:rPr>
          <w:sz w:val="26"/>
          <w:szCs w:val="26"/>
        </w:rPr>
      </w:pPr>
      <w:r w:rsidRPr="00C47CB5">
        <w:rPr>
          <w:sz w:val="26"/>
          <w:szCs w:val="26"/>
        </w:rPr>
        <w:t>В заседаниях Комиссии по реестрам по согласованию с председателем могут принимать участие не являющиеся членами Комиссии по реестрам приглашенные представители Администрации района, комитета по образованию Администрации  района, муниципальных организаций Топчихинского района, представители средств массовой информации с правом совещательного голоса.</w:t>
      </w:r>
    </w:p>
    <w:p w:rsidR="007824AF" w:rsidRPr="00C47CB5" w:rsidRDefault="007824AF" w:rsidP="007824AF">
      <w:pPr>
        <w:pStyle w:val="a3"/>
        <w:numPr>
          <w:ilvl w:val="0"/>
          <w:numId w:val="8"/>
        </w:numPr>
        <w:ind w:left="0" w:firstLine="709"/>
        <w:jc w:val="both"/>
        <w:rPr>
          <w:sz w:val="26"/>
          <w:szCs w:val="26"/>
        </w:rPr>
      </w:pPr>
      <w:r w:rsidRPr="00C47CB5">
        <w:rPr>
          <w:sz w:val="26"/>
          <w:szCs w:val="26"/>
        </w:rPr>
        <w:t>Организационно-техническое обеспечение деятельности Комиссии по реестрам осуществляет комитет по образованию Администрации Топчихинского района.</w:t>
      </w:r>
    </w:p>
    <w:p w:rsidR="007824AF" w:rsidRPr="00C37F1E" w:rsidRDefault="007824AF" w:rsidP="007824AF">
      <w:pPr>
        <w:pStyle w:val="a3"/>
        <w:ind w:left="851" w:firstLine="709"/>
        <w:jc w:val="both"/>
        <w:rPr>
          <w:sz w:val="10"/>
          <w:szCs w:val="10"/>
        </w:rPr>
      </w:pPr>
    </w:p>
    <w:p w:rsidR="007824AF" w:rsidRPr="00C47CB5" w:rsidRDefault="007824AF" w:rsidP="007824AF">
      <w:pPr>
        <w:ind w:firstLine="709"/>
        <w:jc w:val="center"/>
        <w:rPr>
          <w:b/>
          <w:sz w:val="26"/>
          <w:szCs w:val="26"/>
        </w:rPr>
      </w:pPr>
      <w:r w:rsidRPr="00C47CB5">
        <w:rPr>
          <w:b/>
          <w:sz w:val="26"/>
          <w:szCs w:val="26"/>
        </w:rPr>
        <w:t>Права и обязанности Комиссии по реестрам</w:t>
      </w:r>
    </w:p>
    <w:p w:rsidR="007824AF" w:rsidRPr="00C37F1E" w:rsidRDefault="007824AF" w:rsidP="007824AF">
      <w:pPr>
        <w:ind w:firstLine="709"/>
        <w:jc w:val="center"/>
        <w:rPr>
          <w:b/>
          <w:sz w:val="10"/>
          <w:szCs w:val="10"/>
        </w:rPr>
      </w:pPr>
    </w:p>
    <w:p w:rsidR="007824AF" w:rsidRPr="00C47CB5" w:rsidRDefault="007824AF" w:rsidP="007824AF">
      <w:pPr>
        <w:pStyle w:val="a3"/>
        <w:numPr>
          <w:ilvl w:val="0"/>
          <w:numId w:val="8"/>
        </w:numPr>
        <w:ind w:left="0" w:firstLine="709"/>
        <w:jc w:val="both"/>
        <w:rPr>
          <w:sz w:val="26"/>
          <w:szCs w:val="26"/>
        </w:rPr>
      </w:pPr>
      <w:r w:rsidRPr="00C47CB5">
        <w:rPr>
          <w:sz w:val="26"/>
          <w:szCs w:val="26"/>
        </w:rPr>
        <w:t>Комиссия по реестрам:</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Принимает решения о включении дополнительной общеобразовательной программы в соответствующий реестр образовательных программ в соответствии с Положением о ПДО</w:t>
      </w:r>
      <w:r w:rsidRPr="00C47CB5">
        <w:rPr>
          <w:color w:val="FF0000"/>
          <w:sz w:val="26"/>
          <w:szCs w:val="26"/>
        </w:rPr>
        <w:t xml:space="preserve"> </w:t>
      </w:r>
      <w:r w:rsidRPr="00C47CB5">
        <w:rPr>
          <w:sz w:val="26"/>
          <w:szCs w:val="26"/>
        </w:rPr>
        <w:t>в случае одновременного соответствия дополнительной общеразвивающей программы: образовательная программа специально разработана в целях сопровождения отдельных категорий обучающихся; образовательная программа специально разработана в целях формирования патриотического самосознания детей; образовательная программа реализуется в целях обеспечения развития детей по обозначенным на уровне Топчихинского района и /или региона приоритетным видам деятельности.</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Принимает решения о максимальной численности обучающихся по соответствующей программе за счет бюджетных ассигнований районного бюджета в соответствии с Положением о ПДО;</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Принимает решения о корректировке реестров образовательных программ;</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Проверяет соответствие представленных дополнительных общеобра</w:t>
      </w:r>
      <w:r>
        <w:rPr>
          <w:sz w:val="26"/>
          <w:szCs w:val="26"/>
        </w:rPr>
        <w:t>-</w:t>
      </w:r>
      <w:r w:rsidRPr="00C47CB5">
        <w:rPr>
          <w:sz w:val="26"/>
          <w:szCs w:val="26"/>
        </w:rPr>
        <w:t>зовательных программ установленным законодательством РФ требованиям к их структуре и содержанию согласно п</w:t>
      </w:r>
      <w:r>
        <w:rPr>
          <w:sz w:val="26"/>
          <w:szCs w:val="26"/>
        </w:rPr>
        <w:t xml:space="preserve">ункту </w:t>
      </w:r>
      <w:r w:rsidRPr="00C47CB5">
        <w:rPr>
          <w:sz w:val="26"/>
          <w:szCs w:val="26"/>
        </w:rPr>
        <w:t>9 ст</w:t>
      </w:r>
      <w:r>
        <w:rPr>
          <w:sz w:val="26"/>
          <w:szCs w:val="26"/>
        </w:rPr>
        <w:t xml:space="preserve">атьи </w:t>
      </w:r>
      <w:r w:rsidRPr="00C47CB5">
        <w:rPr>
          <w:sz w:val="26"/>
          <w:szCs w:val="26"/>
        </w:rPr>
        <w:t>2 Федерального закона от 29.12.2012</w:t>
      </w:r>
      <w:r>
        <w:rPr>
          <w:sz w:val="26"/>
          <w:szCs w:val="26"/>
        </w:rPr>
        <w:t xml:space="preserve"> </w:t>
      </w:r>
      <w:r w:rsidRPr="00C47CB5">
        <w:rPr>
          <w:sz w:val="26"/>
          <w:szCs w:val="26"/>
        </w:rPr>
        <w:t>№ 273-</w:t>
      </w:r>
      <w:r>
        <w:rPr>
          <w:sz w:val="26"/>
          <w:szCs w:val="26"/>
        </w:rPr>
        <w:t>Ф</w:t>
      </w:r>
      <w:r w:rsidRPr="00C47CB5">
        <w:rPr>
          <w:sz w:val="26"/>
          <w:szCs w:val="26"/>
        </w:rPr>
        <w:t>З «Об образовании в Российской Федерации», а также требованиям орфографии и пунктуации.</w:t>
      </w:r>
    </w:p>
    <w:p w:rsidR="007824AF" w:rsidRPr="00C47CB5" w:rsidRDefault="007824AF" w:rsidP="007824AF">
      <w:pPr>
        <w:pStyle w:val="a3"/>
        <w:numPr>
          <w:ilvl w:val="0"/>
          <w:numId w:val="8"/>
        </w:numPr>
        <w:ind w:left="0" w:firstLine="709"/>
        <w:jc w:val="both"/>
        <w:rPr>
          <w:sz w:val="26"/>
          <w:szCs w:val="26"/>
        </w:rPr>
      </w:pPr>
      <w:r w:rsidRPr="00C47CB5">
        <w:rPr>
          <w:sz w:val="26"/>
          <w:szCs w:val="26"/>
        </w:rPr>
        <w:t xml:space="preserve"> В целях исполнения своих полномочий Комиссия по реестрам вправе:</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Запрашивать и получать от органов местного самоуправления Топчихинского района информацию, документы и материалы, необходимые для решения задач, возложенных на Комиссию по реестрам.</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lastRenderedPageBreak/>
        <w:t>Проводить заседания, рассматривать предложения по распределению по реестрам дополнительных общеобразовательных программ.</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Заслушивать на своих заседаниях представителей органов местного самоуправления Топчихинского района, образовательных организаций Топчихинского района, доклады и отчеты членов Комиссии по реестрам о результатах решения возложенных на них задач, определяемых настоящим Положением.</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Принимать решения и осуществлять контроль за выполнением принятых Комиссией по реестрам в соответствии с протоколами заседаний Комиссии по реестрам решений и поручений по вопросам, входящим в ее компетенцию.</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Участвовать в разработке проектов правовых актов по вопросам, относящимся к компетенции Комиссии по реестрам.</w:t>
      </w:r>
    </w:p>
    <w:p w:rsidR="007824AF" w:rsidRPr="00C47CB5" w:rsidRDefault="007824AF" w:rsidP="007824AF">
      <w:pPr>
        <w:pStyle w:val="a3"/>
        <w:numPr>
          <w:ilvl w:val="1"/>
          <w:numId w:val="8"/>
        </w:numPr>
        <w:tabs>
          <w:tab w:val="left" w:pos="1276"/>
        </w:tabs>
        <w:ind w:left="0" w:firstLine="709"/>
        <w:jc w:val="both"/>
        <w:rPr>
          <w:sz w:val="26"/>
          <w:szCs w:val="26"/>
        </w:rPr>
      </w:pPr>
      <w:r w:rsidRPr="00C47CB5">
        <w:rPr>
          <w:sz w:val="26"/>
          <w:szCs w:val="26"/>
        </w:rPr>
        <w:t>Осуществлять иные полномочия, необходимые для решения задач, возложенных на Комиссию по реестрам.</w:t>
      </w:r>
    </w:p>
    <w:p w:rsidR="007824AF" w:rsidRPr="00C37F1E" w:rsidRDefault="007824AF" w:rsidP="007824AF">
      <w:pPr>
        <w:pStyle w:val="a3"/>
        <w:tabs>
          <w:tab w:val="left" w:pos="1276"/>
        </w:tabs>
        <w:ind w:left="851" w:firstLine="709"/>
        <w:jc w:val="both"/>
        <w:rPr>
          <w:sz w:val="10"/>
          <w:szCs w:val="10"/>
        </w:rPr>
      </w:pPr>
    </w:p>
    <w:p w:rsidR="007824AF" w:rsidRPr="00C47CB5" w:rsidRDefault="007824AF" w:rsidP="007824AF">
      <w:pPr>
        <w:ind w:firstLine="709"/>
        <w:jc w:val="center"/>
        <w:rPr>
          <w:b/>
          <w:sz w:val="26"/>
          <w:szCs w:val="26"/>
        </w:rPr>
      </w:pPr>
      <w:r w:rsidRPr="00C47CB5">
        <w:rPr>
          <w:b/>
          <w:sz w:val="26"/>
          <w:szCs w:val="26"/>
        </w:rPr>
        <w:t>Организация деятельности Комиссии по реестрам</w:t>
      </w:r>
    </w:p>
    <w:p w:rsidR="007824AF" w:rsidRPr="00C37F1E" w:rsidRDefault="007824AF" w:rsidP="007824AF">
      <w:pPr>
        <w:ind w:firstLine="709"/>
        <w:jc w:val="center"/>
        <w:rPr>
          <w:b/>
          <w:sz w:val="10"/>
          <w:szCs w:val="10"/>
        </w:rPr>
      </w:pPr>
    </w:p>
    <w:p w:rsidR="007824AF" w:rsidRPr="00C47CB5" w:rsidRDefault="007824AF" w:rsidP="007824AF">
      <w:pPr>
        <w:pStyle w:val="a3"/>
        <w:numPr>
          <w:ilvl w:val="0"/>
          <w:numId w:val="8"/>
        </w:numPr>
        <w:ind w:left="0" w:firstLine="709"/>
        <w:jc w:val="both"/>
        <w:rPr>
          <w:sz w:val="26"/>
          <w:szCs w:val="26"/>
        </w:rPr>
      </w:pPr>
      <w:r w:rsidRPr="00C47CB5">
        <w:rPr>
          <w:sz w:val="26"/>
          <w:szCs w:val="26"/>
        </w:rPr>
        <w:t>Комиссия по реестрам осуществляет свою деятельность в соответствии с указаниями председателя Комиссии по реестрам.</w:t>
      </w:r>
    </w:p>
    <w:p w:rsidR="007824AF" w:rsidRPr="00C47CB5" w:rsidRDefault="007824AF" w:rsidP="007824AF">
      <w:pPr>
        <w:pStyle w:val="a3"/>
        <w:numPr>
          <w:ilvl w:val="0"/>
          <w:numId w:val="8"/>
        </w:numPr>
        <w:ind w:left="0" w:firstLine="709"/>
        <w:jc w:val="both"/>
        <w:rPr>
          <w:sz w:val="26"/>
          <w:szCs w:val="26"/>
        </w:rPr>
      </w:pPr>
      <w:r w:rsidRPr="00C47CB5">
        <w:rPr>
          <w:sz w:val="26"/>
          <w:szCs w:val="26"/>
        </w:rPr>
        <w:t>Заседания Комиссии по реестрам проводятся по мере необходимости, но не реже одного раза в месяц. Дата, время и место проведения заседания определяются председателем Комиссии по реестрам.</w:t>
      </w:r>
    </w:p>
    <w:p w:rsidR="007824AF" w:rsidRPr="00C47CB5" w:rsidRDefault="007824AF" w:rsidP="007824AF">
      <w:pPr>
        <w:pStyle w:val="a3"/>
        <w:numPr>
          <w:ilvl w:val="0"/>
          <w:numId w:val="8"/>
        </w:numPr>
        <w:ind w:left="0" w:firstLine="709"/>
        <w:jc w:val="both"/>
        <w:rPr>
          <w:sz w:val="26"/>
          <w:szCs w:val="26"/>
        </w:rPr>
      </w:pPr>
      <w:r w:rsidRPr="00C47CB5">
        <w:rPr>
          <w:sz w:val="26"/>
          <w:szCs w:val="26"/>
        </w:rPr>
        <w:t>Заседание Комиссии по реестрам правомочно, если на нем присутствует не менее 50 % от общего числа ее членов. Решения Комиссии по реестрам принимаются простым большинством голосов присутствующих на заседании ее членов.</w:t>
      </w:r>
    </w:p>
    <w:p w:rsidR="007824AF" w:rsidRPr="00C47CB5" w:rsidRDefault="007824AF" w:rsidP="007824AF">
      <w:pPr>
        <w:pStyle w:val="a3"/>
        <w:numPr>
          <w:ilvl w:val="0"/>
          <w:numId w:val="8"/>
        </w:numPr>
        <w:ind w:left="0" w:firstLine="709"/>
        <w:jc w:val="both"/>
        <w:rPr>
          <w:sz w:val="26"/>
          <w:szCs w:val="26"/>
        </w:rPr>
      </w:pPr>
      <w:r w:rsidRPr="00C47CB5">
        <w:rPr>
          <w:sz w:val="26"/>
          <w:szCs w:val="26"/>
        </w:rPr>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районного бюджета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реестрам.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районного бюджета на период с сентября по декабрь текущего года принимаются Комиссией по реестрам не позднее 25 августа текущего года.</w:t>
      </w:r>
    </w:p>
    <w:p w:rsidR="007824AF" w:rsidRPr="00C47CB5" w:rsidRDefault="007824AF" w:rsidP="007824AF">
      <w:pPr>
        <w:pStyle w:val="a3"/>
        <w:numPr>
          <w:ilvl w:val="0"/>
          <w:numId w:val="8"/>
        </w:numPr>
        <w:ind w:left="0" w:firstLine="709"/>
        <w:jc w:val="both"/>
        <w:rPr>
          <w:sz w:val="26"/>
          <w:szCs w:val="26"/>
        </w:rPr>
      </w:pPr>
      <w:r w:rsidRPr="00C47CB5">
        <w:rPr>
          <w:sz w:val="26"/>
          <w:szCs w:val="26"/>
        </w:rPr>
        <w:t>На заседании Комиссии по реестрам ведется протокол, в котором фиксируются принятые решения. Протокол подписывается председателем и секретарем Комиссии по реестрам.</w:t>
      </w:r>
    </w:p>
    <w:p w:rsidR="007824AF" w:rsidRPr="00C47CB5" w:rsidRDefault="007824AF" w:rsidP="007824AF">
      <w:pPr>
        <w:pStyle w:val="a3"/>
        <w:numPr>
          <w:ilvl w:val="0"/>
          <w:numId w:val="8"/>
        </w:numPr>
        <w:ind w:left="0" w:firstLine="709"/>
        <w:jc w:val="both"/>
        <w:rPr>
          <w:sz w:val="26"/>
          <w:szCs w:val="26"/>
        </w:rPr>
      </w:pPr>
      <w:r w:rsidRPr="00C47CB5">
        <w:rPr>
          <w:sz w:val="26"/>
          <w:szCs w:val="26"/>
        </w:rPr>
        <w:t>Члены Комиссии по реестрам вправе участвовать в обсуждении вопросов, внесенных на заседание Комиссии по реестрам, при необходимости готовить заключения по проектам решений Комиссии по реестрам.</w:t>
      </w:r>
    </w:p>
    <w:p w:rsidR="007824AF" w:rsidRPr="00C47CB5" w:rsidRDefault="007824AF" w:rsidP="007824AF">
      <w:pPr>
        <w:pStyle w:val="a3"/>
        <w:numPr>
          <w:ilvl w:val="0"/>
          <w:numId w:val="8"/>
        </w:numPr>
        <w:ind w:left="0" w:firstLine="709"/>
        <w:jc w:val="both"/>
        <w:rPr>
          <w:sz w:val="26"/>
          <w:szCs w:val="26"/>
        </w:rPr>
      </w:pPr>
      <w:r w:rsidRPr="00C47CB5">
        <w:rPr>
          <w:sz w:val="26"/>
          <w:szCs w:val="26"/>
        </w:rPr>
        <w:t>Члены Комиссии по реестрам участвуют в заседаниях Комиссии по реестрам лично и не вправе делегировать свои полномочия другим лицам. В случае невозможности присутствовать на заседании член Комиссии по реестрам обязан заблаговременно уведомить об этом секретаря комиссии.</w:t>
      </w:r>
    </w:p>
    <w:p w:rsidR="007824AF" w:rsidRPr="00C37F1E" w:rsidRDefault="007824AF" w:rsidP="007824AF">
      <w:pPr>
        <w:pStyle w:val="a3"/>
        <w:numPr>
          <w:ilvl w:val="0"/>
          <w:numId w:val="8"/>
        </w:numPr>
        <w:ind w:left="0" w:firstLine="709"/>
        <w:jc w:val="both"/>
        <w:rPr>
          <w:sz w:val="26"/>
          <w:szCs w:val="26"/>
        </w:rPr>
      </w:pPr>
      <w:r w:rsidRPr="00C37F1E">
        <w:rPr>
          <w:sz w:val="26"/>
          <w:szCs w:val="26"/>
        </w:rPr>
        <w:t>Деятельность Комиссии по реестрам прекращается распоряжением Администрации Топчихинского района.</w:t>
      </w:r>
    </w:p>
    <w:p w:rsidR="007824AF" w:rsidRPr="00C47CB5" w:rsidRDefault="007824AF" w:rsidP="007824AF">
      <w:pPr>
        <w:pStyle w:val="a3"/>
        <w:ind w:left="360"/>
        <w:jc w:val="both"/>
        <w:rPr>
          <w:sz w:val="26"/>
          <w:szCs w:val="26"/>
        </w:rPr>
      </w:pPr>
    </w:p>
    <w:p w:rsidR="003F264C" w:rsidRPr="007824AF" w:rsidRDefault="003F264C"/>
    <w:sectPr w:rsidR="003F264C" w:rsidRPr="007824AF" w:rsidSect="002974A1">
      <w:footnotePr>
        <w:pos w:val="beneathText"/>
      </w:footnotePr>
      <w:pgSz w:w="11905" w:h="16837"/>
      <w:pgMar w:top="851" w:right="567"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7019D"/>
    <w:multiLevelType w:val="multilevel"/>
    <w:tmpl w:val="D780FBC6"/>
    <w:lvl w:ilvl="0">
      <w:start w:val="3"/>
      <w:numFmt w:val="upperRoman"/>
      <w:lvlText w:val="%1."/>
      <w:lvlJc w:val="left"/>
      <w:pPr>
        <w:ind w:left="862"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3775" w:hanging="108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837" w:hanging="1440"/>
      </w:pPr>
      <w:rPr>
        <w:rFonts w:hint="default"/>
      </w:rPr>
    </w:lvl>
    <w:lvl w:ilvl="6">
      <w:start w:val="1"/>
      <w:numFmt w:val="decimal"/>
      <w:isLgl/>
      <w:lvlText w:val="%1.%2.%3.%4.%5.%6.%7."/>
      <w:lvlJc w:val="left"/>
      <w:pPr>
        <w:ind w:left="7048" w:hanging="1800"/>
      </w:pPr>
      <w:rPr>
        <w:rFonts w:hint="default"/>
      </w:rPr>
    </w:lvl>
    <w:lvl w:ilvl="7">
      <w:start w:val="1"/>
      <w:numFmt w:val="decimal"/>
      <w:isLgl/>
      <w:lvlText w:val="%1.%2.%3.%4.%5.%6.%7.%8."/>
      <w:lvlJc w:val="left"/>
      <w:pPr>
        <w:ind w:left="7899" w:hanging="1800"/>
      </w:pPr>
      <w:rPr>
        <w:rFonts w:hint="default"/>
      </w:rPr>
    </w:lvl>
    <w:lvl w:ilvl="8">
      <w:start w:val="1"/>
      <w:numFmt w:val="decimal"/>
      <w:isLgl/>
      <w:lvlText w:val="%1.%2.%3.%4.%5.%6.%7.%8.%9."/>
      <w:lvlJc w:val="left"/>
      <w:pPr>
        <w:ind w:left="9110" w:hanging="2160"/>
      </w:pPr>
      <w:rPr>
        <w:rFonts w:hint="default"/>
      </w:rPr>
    </w:lvl>
  </w:abstractNum>
  <w:abstractNum w:abstractNumId="3"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62EFC"/>
    <w:multiLevelType w:val="hybridMultilevel"/>
    <w:tmpl w:val="399EAB5E"/>
    <w:lvl w:ilvl="0" w:tplc="ABB015AA">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2044B5"/>
    <w:multiLevelType w:val="multilevel"/>
    <w:tmpl w:val="5D04D4F6"/>
    <w:lvl w:ilvl="0">
      <w:start w:val="1"/>
      <w:numFmt w:val="decimal"/>
      <w:lvlText w:val="%1."/>
      <w:lvlJc w:val="left"/>
      <w:pPr>
        <w:ind w:left="5606" w:hanging="360"/>
      </w:pPr>
      <w:rPr>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7"/>
  </w:num>
  <w:num w:numId="2">
    <w:abstractNumId w:val="1"/>
  </w:num>
  <w:num w:numId="3">
    <w:abstractNumId w:val="4"/>
  </w:num>
  <w:num w:numId="4">
    <w:abstractNumId w:val="3"/>
  </w:num>
  <w:num w:numId="5">
    <w:abstractNumId w:val="0"/>
  </w:num>
  <w:num w:numId="6">
    <w:abstractNumId w:val="6"/>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AF"/>
    <w:rsid w:val="003F264C"/>
    <w:rsid w:val="004F0675"/>
    <w:rsid w:val="00663350"/>
    <w:rsid w:val="007824AF"/>
    <w:rsid w:val="00983655"/>
    <w:rsid w:val="00B66B37"/>
    <w:rsid w:val="00DA5D70"/>
    <w:rsid w:val="00FC4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DC82"/>
  <w15:chartTrackingRefBased/>
  <w15:docId w15:val="{9074DA18-C2C8-4999-8351-E664CA71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4AF"/>
    <w:pPr>
      <w:widowControl w:val="0"/>
      <w:suppressAutoHyphens/>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4AF"/>
    <w:pPr>
      <w:widowControl/>
      <w:suppressAutoHyphens w:val="0"/>
      <w:ind w:left="720"/>
      <w:contextualSpacing/>
    </w:pPr>
    <w:rPr>
      <w:rFonts w:eastAsia="Calibri"/>
      <w:sz w:val="28"/>
      <w:szCs w:val="28"/>
    </w:rPr>
  </w:style>
  <w:style w:type="paragraph" w:styleId="a4">
    <w:name w:val="No Spacing"/>
    <w:uiPriority w:val="1"/>
    <w:qFormat/>
    <w:rsid w:val="007824AF"/>
    <w:pPr>
      <w:widowControl w:val="0"/>
      <w:suppressAutoHyphens/>
      <w:spacing w:after="0" w:line="240" w:lineRule="auto"/>
    </w:pPr>
    <w:rPr>
      <w:rFonts w:ascii="Times New Roman" w:eastAsia="Times New Roman" w:hAnsi="Times New Roman" w:cs="Times New Roman"/>
      <w:sz w:val="24"/>
      <w:szCs w:val="20"/>
    </w:rPr>
  </w:style>
  <w:style w:type="paragraph" w:styleId="a5">
    <w:name w:val="caption"/>
    <w:basedOn w:val="a"/>
    <w:next w:val="a"/>
    <w:uiPriority w:val="35"/>
    <w:qFormat/>
    <w:rsid w:val="007824AF"/>
    <w:pPr>
      <w:widowControl/>
      <w:suppressAutoHyphens w:val="0"/>
      <w:spacing w:after="200"/>
    </w:pPr>
    <w:rPr>
      <w:rFonts w:ascii="Calibri" w:hAnsi="Calibri"/>
      <w:b/>
      <w:bCs/>
      <w:color w:val="4F81BD"/>
      <w:sz w:val="18"/>
      <w:szCs w:val="18"/>
      <w:lang w:eastAsia="ru-RU"/>
    </w:rPr>
  </w:style>
  <w:style w:type="character" w:customStyle="1" w:styleId="a6">
    <w:name w:val="Основной текст_"/>
    <w:link w:val="4"/>
    <w:rsid w:val="007824AF"/>
    <w:rPr>
      <w:shd w:val="clear" w:color="auto" w:fill="FFFFFF"/>
    </w:rPr>
  </w:style>
  <w:style w:type="paragraph" w:customStyle="1" w:styleId="4">
    <w:name w:val="Основной текст4"/>
    <w:basedOn w:val="a"/>
    <w:link w:val="a6"/>
    <w:rsid w:val="007824AF"/>
    <w:pPr>
      <w:shd w:val="clear" w:color="auto" w:fill="FFFFFF"/>
      <w:suppressAutoHyphens w:val="0"/>
      <w:spacing w:before="180" w:after="540" w:line="187" w:lineRule="exact"/>
      <w:ind w:hanging="500"/>
      <w:jc w:val="both"/>
    </w:pPr>
    <w:rPr>
      <w:rFonts w:asciiTheme="minorHAnsi" w:eastAsiaTheme="minorHAnsi" w:hAnsiTheme="minorHAnsi" w:cstheme="minorBidi"/>
      <w:sz w:val="22"/>
      <w:szCs w:val="22"/>
    </w:rPr>
  </w:style>
  <w:style w:type="character" w:customStyle="1" w:styleId="FontStyle29">
    <w:name w:val="Font Style29"/>
    <w:basedOn w:val="a0"/>
    <w:uiPriority w:val="99"/>
    <w:rsid w:val="007824AF"/>
    <w:rPr>
      <w:rFonts w:ascii="Times New Roman" w:hAnsi="Times New Roman" w:cs="Times New Roman"/>
      <w:sz w:val="18"/>
      <w:szCs w:val="18"/>
    </w:rPr>
  </w:style>
  <w:style w:type="paragraph" w:styleId="a7">
    <w:name w:val="Balloon Text"/>
    <w:basedOn w:val="a"/>
    <w:link w:val="a8"/>
    <w:uiPriority w:val="99"/>
    <w:semiHidden/>
    <w:unhideWhenUsed/>
    <w:rsid w:val="00663350"/>
    <w:rPr>
      <w:rFonts w:ascii="Segoe UI" w:hAnsi="Segoe UI" w:cs="Segoe UI"/>
      <w:sz w:val="18"/>
      <w:szCs w:val="18"/>
    </w:rPr>
  </w:style>
  <w:style w:type="character" w:customStyle="1" w:styleId="a8">
    <w:name w:val="Текст выноски Знак"/>
    <w:basedOn w:val="a0"/>
    <w:link w:val="a7"/>
    <w:uiPriority w:val="99"/>
    <w:semiHidden/>
    <w:rsid w:val="006633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6785</Words>
  <Characters>38678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cp:lastPrinted>2021-06-16T06:28:00Z</cp:lastPrinted>
  <dcterms:created xsi:type="dcterms:W3CDTF">2021-06-16T04:31:00Z</dcterms:created>
  <dcterms:modified xsi:type="dcterms:W3CDTF">2021-06-16T06:34:00Z</dcterms:modified>
</cp:coreProperties>
</file>