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C6" w:rsidRPr="005B3EC6" w:rsidRDefault="005B3EC6" w:rsidP="005B3EC6">
      <w:pPr>
        <w:keepNext/>
        <w:spacing w:after="0" w:line="240" w:lineRule="auto"/>
        <w:ind w:right="6377"/>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Принят решением </w:t>
      </w:r>
      <w:bookmarkStart w:id="0" w:name="_GoBack"/>
      <w:bookmarkEnd w:id="0"/>
      <w:r w:rsidRPr="005B3EC6">
        <w:rPr>
          <w:rFonts w:ascii="Times New Roman" w:eastAsia="Times New Roman" w:hAnsi="Times New Roman" w:cs="Times New Roman"/>
          <w:sz w:val="28"/>
          <w:szCs w:val="28"/>
          <w:lang w:eastAsia="ru-RU"/>
        </w:rPr>
        <w:t>Топчихинского районного Совета депутатов Алтайского края</w:t>
      </w:r>
    </w:p>
    <w:p w:rsidR="005B3EC6" w:rsidRPr="005B3EC6" w:rsidRDefault="005B3EC6" w:rsidP="005B3EC6">
      <w:pPr>
        <w:spacing w:after="0" w:line="240" w:lineRule="auto"/>
        <w:ind w:right="6377"/>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__________ 20</w:t>
      </w:r>
      <w:r>
        <w:rPr>
          <w:rFonts w:ascii="Times New Roman" w:eastAsia="Times New Roman" w:hAnsi="Times New Roman" w:cs="Times New Roman"/>
          <w:sz w:val="28"/>
          <w:szCs w:val="28"/>
          <w:lang w:eastAsia="ru-RU"/>
        </w:rPr>
        <w:t>21</w:t>
      </w:r>
      <w:r w:rsidRPr="005B3EC6">
        <w:rPr>
          <w:rFonts w:ascii="Times New Roman" w:eastAsia="Times New Roman" w:hAnsi="Times New Roman" w:cs="Times New Roman"/>
          <w:sz w:val="28"/>
          <w:szCs w:val="28"/>
          <w:lang w:eastAsia="ru-RU"/>
        </w:rPr>
        <w:t xml:space="preserve"> года</w:t>
      </w:r>
    </w:p>
    <w:p w:rsidR="005B3EC6" w:rsidRPr="005B3EC6" w:rsidRDefault="005B3EC6" w:rsidP="005B3EC6">
      <w:pPr>
        <w:spacing w:after="0" w:line="240" w:lineRule="auto"/>
        <w:ind w:right="6377"/>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____</w:t>
      </w:r>
    </w:p>
    <w:p w:rsidR="005B3EC6" w:rsidRPr="005B3EC6" w:rsidRDefault="005B3EC6" w:rsidP="005B3EC6">
      <w:pPr>
        <w:spacing w:after="0" w:line="240" w:lineRule="auto"/>
        <w:ind w:right="6377"/>
        <w:jc w:val="both"/>
        <w:rPr>
          <w:rFonts w:ascii="Times New Roman" w:eastAsia="Times New Roman" w:hAnsi="Times New Roman" w:cs="Times New Roman"/>
          <w:sz w:val="28"/>
          <w:szCs w:val="28"/>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keepNext/>
        <w:spacing w:after="0" w:line="240" w:lineRule="auto"/>
        <w:jc w:val="center"/>
        <w:outlineLvl w:val="1"/>
        <w:rPr>
          <w:rFonts w:ascii="Times New Roman" w:eastAsia="Times New Roman" w:hAnsi="Times New Roman" w:cs="Times New Roman"/>
          <w:b/>
          <w:sz w:val="28"/>
          <w:szCs w:val="28"/>
          <w:lang w:eastAsia="ru-RU"/>
        </w:rPr>
      </w:pPr>
    </w:p>
    <w:p w:rsidR="005B3EC6" w:rsidRPr="005B3EC6" w:rsidRDefault="005B3EC6" w:rsidP="005B3EC6">
      <w:pPr>
        <w:keepNext/>
        <w:spacing w:after="0" w:line="240" w:lineRule="auto"/>
        <w:jc w:val="center"/>
        <w:outlineLvl w:val="1"/>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УСТАВ</w:t>
      </w:r>
    </w:p>
    <w:p w:rsidR="005B3EC6" w:rsidRPr="005B3EC6" w:rsidRDefault="005B3EC6" w:rsidP="005B3EC6">
      <w:pPr>
        <w:spacing w:after="0" w:line="240" w:lineRule="auto"/>
        <w:jc w:val="center"/>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МУНИЦИПАЛЬНОГО ОБРАЗОВАНИЯ</w:t>
      </w:r>
    </w:p>
    <w:p w:rsidR="005B3EC6" w:rsidRPr="005B3EC6" w:rsidRDefault="005B3EC6" w:rsidP="005B3EC6">
      <w:pPr>
        <w:spacing w:after="0" w:line="240" w:lineRule="auto"/>
        <w:jc w:val="center"/>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ТОПЧИХИНСКИЙ РАЙОН</w:t>
      </w:r>
    </w:p>
    <w:p w:rsidR="005B3EC6" w:rsidRPr="005B3EC6" w:rsidRDefault="005B3EC6" w:rsidP="005B3EC6">
      <w:pPr>
        <w:spacing w:after="0" w:line="240" w:lineRule="auto"/>
        <w:jc w:val="center"/>
        <w:rPr>
          <w:rFonts w:ascii="Times New Roman" w:eastAsia="Times New Roman" w:hAnsi="Times New Roman" w:cs="Times New Roman"/>
          <w:b/>
          <w:sz w:val="40"/>
          <w:szCs w:val="40"/>
          <w:lang w:eastAsia="ru-RU"/>
        </w:rPr>
      </w:pPr>
      <w:r w:rsidRPr="005B3EC6">
        <w:rPr>
          <w:rFonts w:ascii="Times New Roman" w:eastAsia="Times New Roman" w:hAnsi="Times New Roman" w:cs="Times New Roman"/>
          <w:b/>
          <w:sz w:val="40"/>
          <w:szCs w:val="40"/>
          <w:lang w:eastAsia="ru-RU"/>
        </w:rPr>
        <w:t>АЛТАЙСКОГО КРАЯ</w:t>
      </w:r>
    </w:p>
    <w:p w:rsidR="005B3EC6" w:rsidRPr="005B3EC6" w:rsidRDefault="005B3EC6" w:rsidP="005B3EC6">
      <w:pPr>
        <w:keepNext/>
        <w:spacing w:after="0" w:line="240" w:lineRule="auto"/>
        <w:jc w:val="center"/>
        <w:outlineLvl w:val="1"/>
        <w:rPr>
          <w:rFonts w:ascii="Times New Roman" w:eastAsia="Times New Roman" w:hAnsi="Times New Roman" w:cs="Times New Roman"/>
          <w:b/>
          <w:sz w:val="28"/>
          <w:szCs w:val="28"/>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spacing w:after="0" w:line="240" w:lineRule="auto"/>
        <w:rPr>
          <w:rFonts w:ascii="Times New Roman" w:eastAsia="Times New Roman" w:hAnsi="Times New Roman" w:cs="Times New Roman"/>
          <w:sz w:val="24"/>
          <w:szCs w:val="24"/>
          <w:lang w:eastAsia="ru-RU"/>
        </w:rPr>
      </w:pPr>
    </w:p>
    <w:p w:rsidR="005B3EC6" w:rsidRPr="005B3EC6" w:rsidRDefault="005B3EC6" w:rsidP="005B3EC6">
      <w:pPr>
        <w:keepNext/>
        <w:spacing w:after="0" w:line="240" w:lineRule="auto"/>
        <w:ind w:right="-1"/>
        <w:jc w:val="center"/>
        <w:outlineLvl w:val="5"/>
        <w:rPr>
          <w:rFonts w:ascii="Times New Roman" w:eastAsia="Times New Roman" w:hAnsi="Times New Roman" w:cs="Times New Roman"/>
          <w:b/>
          <w:sz w:val="28"/>
          <w:szCs w:val="28"/>
          <w:lang w:eastAsia="ru-RU"/>
        </w:rPr>
      </w:pPr>
    </w:p>
    <w:p w:rsidR="005B3EC6" w:rsidRDefault="005B3EC6" w:rsidP="005B3EC6">
      <w:pPr>
        <w:spacing w:after="0" w:line="240" w:lineRule="auto"/>
        <w:rPr>
          <w:rFonts w:ascii="Times New Roman" w:eastAsia="Times New Roman" w:hAnsi="Times New Roman" w:cs="Times New Roman"/>
          <w:sz w:val="24"/>
          <w:szCs w:val="24"/>
          <w:lang w:eastAsia="ru-RU"/>
        </w:rPr>
      </w:pPr>
    </w:p>
    <w:p w:rsidR="00110AEE" w:rsidRPr="005B3EC6" w:rsidRDefault="00110AEE" w:rsidP="005B3EC6">
      <w:pPr>
        <w:spacing w:after="0" w:line="240" w:lineRule="auto"/>
        <w:rPr>
          <w:rFonts w:ascii="Times New Roman" w:eastAsia="Times New Roman" w:hAnsi="Times New Roman" w:cs="Times New Roman"/>
          <w:sz w:val="24"/>
          <w:szCs w:val="24"/>
          <w:lang w:eastAsia="ru-RU"/>
        </w:rPr>
      </w:pPr>
    </w:p>
    <w:p w:rsidR="005B3EC6" w:rsidRDefault="005B3EC6" w:rsidP="005B3EC6">
      <w:pPr>
        <w:keepNext/>
        <w:spacing w:after="0" w:line="240" w:lineRule="auto"/>
        <w:ind w:right="-1"/>
        <w:jc w:val="center"/>
        <w:outlineLvl w:val="5"/>
        <w:rPr>
          <w:rFonts w:ascii="Times New Roman" w:eastAsia="Times New Roman" w:hAnsi="Times New Roman" w:cs="Times New Roman"/>
          <w:b/>
          <w:sz w:val="28"/>
          <w:szCs w:val="28"/>
          <w:lang w:eastAsia="ru-RU"/>
        </w:rPr>
      </w:pPr>
    </w:p>
    <w:p w:rsidR="005B3EC6" w:rsidRPr="005B3EC6" w:rsidRDefault="005B3EC6" w:rsidP="005B3EC6">
      <w:pPr>
        <w:keepNext/>
        <w:spacing w:after="0" w:line="240" w:lineRule="auto"/>
        <w:ind w:right="-1"/>
        <w:jc w:val="center"/>
        <w:outlineLvl w:val="5"/>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У С Т А В</w:t>
      </w:r>
    </w:p>
    <w:p w:rsidR="005B3EC6" w:rsidRPr="005B3EC6" w:rsidRDefault="005B3EC6" w:rsidP="005B3EC6">
      <w:pPr>
        <w:spacing w:after="0" w:line="240" w:lineRule="auto"/>
        <w:ind w:right="-1"/>
        <w:jc w:val="center"/>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 xml:space="preserve">муниципального образования </w:t>
      </w:r>
      <w:r>
        <w:rPr>
          <w:rFonts w:ascii="Times New Roman" w:eastAsia="Times New Roman" w:hAnsi="Times New Roman" w:cs="Times New Roman"/>
          <w:b/>
          <w:sz w:val="28"/>
          <w:szCs w:val="28"/>
          <w:lang w:eastAsia="ru-RU"/>
        </w:rPr>
        <w:t>Топчихинский</w:t>
      </w:r>
      <w:r w:rsidRPr="005B3EC6">
        <w:rPr>
          <w:rFonts w:ascii="Times New Roman" w:eastAsia="Times New Roman" w:hAnsi="Times New Roman" w:cs="Times New Roman"/>
          <w:b/>
          <w:sz w:val="28"/>
          <w:szCs w:val="28"/>
          <w:lang w:eastAsia="ru-RU"/>
        </w:rPr>
        <w:t xml:space="preserve"> район Алтайского края</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hAnsi="Times New Roman" w:cs="Times New Roman"/>
          <w:sz w:val="28"/>
          <w:szCs w:val="28"/>
        </w:rPr>
        <w:t>Топчихинский районный Совет депутатов Алтайского края, выступая от имени населения, проживающего на территории муниципального образования Топчихинский район Алтайского края, принимает Устав муниципального образования Топчихинский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6"/>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ГЛАВА 1. ОБЩИЕ ПОЛОЖЕНИЯ</w:t>
      </w: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1. Правовой статус муниципального образования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val="x-none" w:eastAsia="ru-RU"/>
        </w:rPr>
      </w:pPr>
      <w:r w:rsidRPr="005B3EC6">
        <w:rPr>
          <w:rFonts w:ascii="Times New Roman" w:eastAsia="Times New Roman" w:hAnsi="Times New Roman" w:cs="Times New Roman"/>
          <w:sz w:val="28"/>
          <w:szCs w:val="28"/>
          <w:lang w:val="x-none" w:eastAsia="ru-RU"/>
        </w:rPr>
        <w:t>1. Муниципальное образование Топчихинский район Алтайского края (далее - муниципальный район в соответствующем падеже) наделено статусом муниципального района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5B3EC6" w:rsidRPr="005B3EC6" w:rsidRDefault="005B3EC6" w:rsidP="008B3EED">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Административным центром муниципального района является село Топчиха.</w:t>
      </w:r>
    </w:p>
    <w:p w:rsidR="005B3EC6" w:rsidRPr="005B3EC6" w:rsidRDefault="005B3EC6" w:rsidP="008B3EED">
      <w:pPr>
        <w:tabs>
          <w:tab w:val="left" w:pos="900"/>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2. Граница и состав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Граница муниципального района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2. В границах муниципального района находятся сельсоветы: </w:t>
      </w:r>
      <w:proofErr w:type="spellStart"/>
      <w:r w:rsidRPr="005B3EC6">
        <w:rPr>
          <w:rFonts w:ascii="Times New Roman" w:eastAsia="Times New Roman" w:hAnsi="Times New Roman" w:cs="Times New Roman"/>
          <w:sz w:val="28"/>
          <w:szCs w:val="28"/>
          <w:lang w:eastAsia="ru-RU"/>
        </w:rPr>
        <w:t>Белояровский</w:t>
      </w:r>
      <w:proofErr w:type="spellEnd"/>
      <w:r w:rsidRPr="005B3EC6">
        <w:rPr>
          <w:rFonts w:ascii="Times New Roman" w:eastAsia="Times New Roman" w:hAnsi="Times New Roman" w:cs="Times New Roman"/>
          <w:sz w:val="28"/>
          <w:szCs w:val="28"/>
          <w:lang w:eastAsia="ru-RU"/>
        </w:rPr>
        <w:t xml:space="preserve">, Володарский, </w:t>
      </w:r>
      <w:proofErr w:type="spellStart"/>
      <w:r w:rsidRPr="005B3EC6">
        <w:rPr>
          <w:rFonts w:ascii="Times New Roman" w:eastAsia="Times New Roman" w:hAnsi="Times New Roman" w:cs="Times New Roman"/>
          <w:sz w:val="28"/>
          <w:szCs w:val="28"/>
          <w:lang w:eastAsia="ru-RU"/>
        </w:rPr>
        <w:t>Зиминский</w:t>
      </w:r>
      <w:proofErr w:type="spellEnd"/>
      <w:r w:rsidRPr="005B3EC6">
        <w:rPr>
          <w:rFonts w:ascii="Times New Roman" w:eastAsia="Times New Roman" w:hAnsi="Times New Roman" w:cs="Times New Roman"/>
          <w:sz w:val="28"/>
          <w:szCs w:val="28"/>
          <w:lang w:eastAsia="ru-RU"/>
        </w:rPr>
        <w:t xml:space="preserve">, Кировский, Ключевский, Красноярский, </w:t>
      </w:r>
      <w:proofErr w:type="spellStart"/>
      <w:r w:rsidRPr="005B3EC6">
        <w:rPr>
          <w:rFonts w:ascii="Times New Roman" w:eastAsia="Times New Roman" w:hAnsi="Times New Roman" w:cs="Times New Roman"/>
          <w:sz w:val="28"/>
          <w:szCs w:val="28"/>
          <w:lang w:eastAsia="ru-RU"/>
        </w:rPr>
        <w:t>Макарьевский</w:t>
      </w:r>
      <w:proofErr w:type="spellEnd"/>
      <w:r w:rsidRPr="005B3EC6">
        <w:rPr>
          <w:rFonts w:ascii="Times New Roman" w:eastAsia="Times New Roman" w:hAnsi="Times New Roman" w:cs="Times New Roman"/>
          <w:sz w:val="28"/>
          <w:szCs w:val="28"/>
          <w:lang w:eastAsia="ru-RU"/>
        </w:rPr>
        <w:t xml:space="preserve">, </w:t>
      </w:r>
      <w:proofErr w:type="spellStart"/>
      <w:r w:rsidRPr="005B3EC6">
        <w:rPr>
          <w:rFonts w:ascii="Times New Roman" w:eastAsia="Times New Roman" w:hAnsi="Times New Roman" w:cs="Times New Roman"/>
          <w:sz w:val="28"/>
          <w:szCs w:val="28"/>
          <w:lang w:eastAsia="ru-RU"/>
        </w:rPr>
        <w:t>Парфёновский</w:t>
      </w:r>
      <w:proofErr w:type="spellEnd"/>
      <w:r w:rsidRPr="005B3EC6">
        <w:rPr>
          <w:rFonts w:ascii="Times New Roman" w:eastAsia="Times New Roman" w:hAnsi="Times New Roman" w:cs="Times New Roman"/>
          <w:sz w:val="28"/>
          <w:szCs w:val="28"/>
          <w:lang w:eastAsia="ru-RU"/>
        </w:rPr>
        <w:t xml:space="preserve">, </w:t>
      </w:r>
      <w:proofErr w:type="spellStart"/>
      <w:r w:rsidRPr="005B3EC6">
        <w:rPr>
          <w:rFonts w:ascii="Times New Roman" w:eastAsia="Times New Roman" w:hAnsi="Times New Roman" w:cs="Times New Roman"/>
          <w:sz w:val="28"/>
          <w:szCs w:val="28"/>
          <w:lang w:eastAsia="ru-RU"/>
        </w:rPr>
        <w:t>Переясловский</w:t>
      </w:r>
      <w:proofErr w:type="spellEnd"/>
      <w:r w:rsidRPr="005B3EC6">
        <w:rPr>
          <w:rFonts w:ascii="Times New Roman" w:eastAsia="Times New Roman" w:hAnsi="Times New Roman" w:cs="Times New Roman"/>
          <w:sz w:val="28"/>
          <w:szCs w:val="28"/>
          <w:lang w:eastAsia="ru-RU"/>
        </w:rPr>
        <w:t xml:space="preserve">, </w:t>
      </w:r>
      <w:proofErr w:type="spellStart"/>
      <w:r w:rsidRPr="005B3EC6">
        <w:rPr>
          <w:rFonts w:ascii="Times New Roman" w:eastAsia="Times New Roman" w:hAnsi="Times New Roman" w:cs="Times New Roman"/>
          <w:sz w:val="28"/>
          <w:szCs w:val="28"/>
          <w:lang w:eastAsia="ru-RU"/>
        </w:rPr>
        <w:t>Победимский</w:t>
      </w:r>
      <w:proofErr w:type="spellEnd"/>
      <w:r w:rsidRPr="005B3EC6">
        <w:rPr>
          <w:rFonts w:ascii="Times New Roman" w:eastAsia="Times New Roman" w:hAnsi="Times New Roman" w:cs="Times New Roman"/>
          <w:sz w:val="28"/>
          <w:szCs w:val="28"/>
          <w:lang w:eastAsia="ru-RU"/>
        </w:rPr>
        <w:t xml:space="preserve">, Покровский, </w:t>
      </w:r>
      <w:proofErr w:type="spellStart"/>
      <w:r w:rsidRPr="005B3EC6">
        <w:rPr>
          <w:rFonts w:ascii="Times New Roman" w:eastAsia="Times New Roman" w:hAnsi="Times New Roman" w:cs="Times New Roman"/>
          <w:sz w:val="28"/>
          <w:szCs w:val="28"/>
          <w:lang w:eastAsia="ru-RU"/>
        </w:rPr>
        <w:t>Сидоровский</w:t>
      </w:r>
      <w:proofErr w:type="spellEnd"/>
      <w:r w:rsidRPr="005B3EC6">
        <w:rPr>
          <w:rFonts w:ascii="Times New Roman" w:eastAsia="Times New Roman" w:hAnsi="Times New Roman" w:cs="Times New Roman"/>
          <w:sz w:val="28"/>
          <w:szCs w:val="28"/>
          <w:lang w:eastAsia="ru-RU"/>
        </w:rPr>
        <w:t xml:space="preserve">, Топчихинский, </w:t>
      </w:r>
      <w:proofErr w:type="spellStart"/>
      <w:r w:rsidRPr="005B3EC6">
        <w:rPr>
          <w:rFonts w:ascii="Times New Roman" w:eastAsia="Times New Roman" w:hAnsi="Times New Roman" w:cs="Times New Roman"/>
          <w:sz w:val="28"/>
          <w:szCs w:val="28"/>
          <w:lang w:eastAsia="ru-RU"/>
        </w:rPr>
        <w:t>Фунтиковский</w:t>
      </w:r>
      <w:proofErr w:type="spellEnd"/>
      <w:r w:rsidRPr="005B3EC6">
        <w:rPr>
          <w:rFonts w:ascii="Times New Roman" w:eastAsia="Times New Roman" w:hAnsi="Times New Roman" w:cs="Times New Roman"/>
          <w:sz w:val="28"/>
          <w:szCs w:val="28"/>
          <w:lang w:eastAsia="ru-RU"/>
        </w:rPr>
        <w:t xml:space="preserve">, </w:t>
      </w:r>
      <w:proofErr w:type="spellStart"/>
      <w:r w:rsidRPr="005B3EC6">
        <w:rPr>
          <w:rFonts w:ascii="Times New Roman" w:eastAsia="Times New Roman" w:hAnsi="Times New Roman" w:cs="Times New Roman"/>
          <w:sz w:val="28"/>
          <w:szCs w:val="28"/>
          <w:lang w:eastAsia="ru-RU"/>
        </w:rPr>
        <w:t>Хабазинский</w:t>
      </w:r>
      <w:proofErr w:type="spellEnd"/>
      <w:r w:rsidRPr="005B3EC6">
        <w:rPr>
          <w:rFonts w:ascii="Times New Roman" w:eastAsia="Times New Roman" w:hAnsi="Times New Roman" w:cs="Times New Roman"/>
          <w:sz w:val="28"/>
          <w:szCs w:val="28"/>
          <w:lang w:eastAsia="ru-RU"/>
        </w:rPr>
        <w:t xml:space="preserve">, </w:t>
      </w:r>
      <w:proofErr w:type="spellStart"/>
      <w:r w:rsidRPr="005B3EC6">
        <w:rPr>
          <w:rFonts w:ascii="Times New Roman" w:eastAsia="Times New Roman" w:hAnsi="Times New Roman" w:cs="Times New Roman"/>
          <w:sz w:val="28"/>
          <w:szCs w:val="28"/>
          <w:lang w:eastAsia="ru-RU"/>
        </w:rPr>
        <w:t>Чаузовский</w:t>
      </w:r>
      <w:proofErr w:type="spellEnd"/>
      <w:r w:rsidRPr="005B3EC6">
        <w:rPr>
          <w:rFonts w:ascii="Times New Roman" w:eastAsia="Times New Roman" w:hAnsi="Times New Roman" w:cs="Times New Roman"/>
          <w:sz w:val="28"/>
          <w:szCs w:val="28"/>
          <w:lang w:eastAsia="ru-RU"/>
        </w:rPr>
        <w:t xml:space="preserve"> и </w:t>
      </w:r>
      <w:proofErr w:type="spellStart"/>
      <w:r w:rsidRPr="005B3EC6">
        <w:rPr>
          <w:rFonts w:ascii="Times New Roman" w:eastAsia="Times New Roman" w:hAnsi="Times New Roman" w:cs="Times New Roman"/>
          <w:sz w:val="28"/>
          <w:szCs w:val="28"/>
          <w:lang w:eastAsia="ru-RU"/>
        </w:rPr>
        <w:t>Чистюньский</w:t>
      </w:r>
      <w:proofErr w:type="spellEnd"/>
      <w:r w:rsidRPr="005B3EC6">
        <w:rPr>
          <w:rFonts w:ascii="Times New Roman" w:eastAsia="Times New Roman" w:hAnsi="Times New Roman" w:cs="Times New Roman"/>
          <w:sz w:val="28"/>
          <w:szCs w:val="28"/>
          <w:lang w:eastAsia="ru-RU"/>
        </w:rPr>
        <w:t>, которые наделены статусом сельских поселений (далее - поселения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3. Население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Население муниципального района (далее - население в соответствующем падеже) составляют граждане Российской Федерации, место жительства которых расположено в границах муниципального района, иностранные граждане и лица без гражданства, постоянно или преимущественно проживающие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4. Официальные символы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Муниципальный район в соответствии с федеральным законодательством и геральдическими правилами вправе устанавливать </w:t>
      </w:r>
      <w:r w:rsidRPr="005B3EC6">
        <w:rPr>
          <w:rFonts w:ascii="Times New Roman" w:eastAsia="Times New Roman" w:hAnsi="Times New Roman" w:cs="Times New Roman"/>
          <w:sz w:val="28"/>
          <w:szCs w:val="28"/>
          <w:lang w:eastAsia="ru-RU"/>
        </w:rPr>
        <w:lastRenderedPageBreak/>
        <w:t xml:space="preserve">официальные символы, отражающие исторические, культурные, национальные и </w:t>
      </w:r>
      <w:proofErr w:type="gramStart"/>
      <w:r w:rsidRPr="005B3EC6">
        <w:rPr>
          <w:rFonts w:ascii="Times New Roman" w:eastAsia="Times New Roman" w:hAnsi="Times New Roman" w:cs="Times New Roman"/>
          <w:sz w:val="28"/>
          <w:szCs w:val="28"/>
          <w:lang w:eastAsia="ru-RU"/>
        </w:rPr>
        <w:t>иные местные традиции</w:t>
      </w:r>
      <w:proofErr w:type="gramEnd"/>
      <w:r w:rsidRPr="005B3EC6">
        <w:rPr>
          <w:rFonts w:ascii="Times New Roman" w:eastAsia="Times New Roman" w:hAnsi="Times New Roman" w:cs="Times New Roman"/>
          <w:sz w:val="28"/>
          <w:szCs w:val="28"/>
          <w:lang w:eastAsia="ru-RU"/>
        </w:rPr>
        <w:t xml:space="preserve"> и особенности.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Официальные символы муниципального района и порядок официального использования указанных символов устанавливаются решением Топчихинского районного Совета депутатов Алтайского края (далее - районный Совет депутатов в соответствующем падеже). </w:t>
      </w:r>
    </w:p>
    <w:p w:rsidR="005B3EC6" w:rsidRPr="005B3EC6" w:rsidRDefault="005B3EC6" w:rsidP="008B3EED">
      <w:pPr>
        <w:spacing w:after="0" w:line="240" w:lineRule="auto"/>
        <w:ind w:right="-1" w:firstLine="709"/>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 Вопросы местного значения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вопросам местного значения муниципального района относятся:</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5) </w:t>
      </w:r>
      <w:r w:rsidRPr="005B3EC6">
        <w:rPr>
          <w:rFonts w:ascii="Times New Roman" w:eastAsia="Times New Roman" w:hAnsi="Times New Roman" w:cs="Times New Roman"/>
          <w:bCs/>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5B3EC6">
        <w:rPr>
          <w:rFonts w:ascii="Times New Roman" w:eastAsia="Times New Roman" w:hAnsi="Times New Roman" w:cs="Times New Roman"/>
          <w:sz w:val="28"/>
          <w:szCs w:val="28"/>
          <w:lang w:eastAsia="ru-RU"/>
        </w:rPr>
        <w:t xml:space="preserve">коренных малочисленных народов и других </w:t>
      </w:r>
      <w:r w:rsidRPr="005B3EC6">
        <w:rPr>
          <w:rFonts w:ascii="Times New Roman" w:eastAsia="Times New Roman" w:hAnsi="Times New Roman" w:cs="Times New Roman"/>
          <w:bCs/>
          <w:sz w:val="28"/>
          <w:szCs w:val="28"/>
          <w:lang w:eastAsia="ru-RU"/>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10) организация охраны общественного порядка на территории муниципального района муниципальной милицией;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организация мероприятий </w:t>
      </w:r>
      <w:proofErr w:type="spellStart"/>
      <w:r w:rsidRPr="005B3EC6">
        <w:rPr>
          <w:rFonts w:ascii="Times New Roman" w:eastAsia="Times New Roman" w:hAnsi="Times New Roman" w:cs="Times New Roman"/>
          <w:sz w:val="28"/>
          <w:szCs w:val="28"/>
          <w:lang w:eastAsia="ru-RU"/>
        </w:rPr>
        <w:t>межпоселенческого</w:t>
      </w:r>
      <w:proofErr w:type="spellEnd"/>
      <w:r w:rsidRPr="005B3EC6">
        <w:rPr>
          <w:rFonts w:ascii="Times New Roman" w:eastAsia="Times New Roman" w:hAnsi="Times New Roman" w:cs="Times New Roman"/>
          <w:sz w:val="28"/>
          <w:szCs w:val="28"/>
          <w:lang w:eastAsia="ru-RU"/>
        </w:rPr>
        <w:t xml:space="preserve"> характера по охране окружающей среды;</w:t>
      </w:r>
    </w:p>
    <w:p w:rsidR="005B3EC6" w:rsidRPr="005B3EC6" w:rsidRDefault="005B3EC6" w:rsidP="008B3EE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16) </w:t>
      </w:r>
      <w:r w:rsidRPr="005B3EC6">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w:t>
      </w:r>
      <w:r w:rsidRPr="005B3EC6">
        <w:rPr>
          <w:rFonts w:ascii="Times New Roman" w:eastAsia="Times New Roman" w:hAnsi="Times New Roman" w:cs="Times New Roman"/>
          <w:sz w:val="28"/>
          <w:szCs w:val="28"/>
          <w:lang w:eastAsia="ru-RU"/>
        </w:rPr>
        <w:lastRenderedPageBreak/>
        <w:t>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 w:tgtFrame="Logical" w:history="1">
        <w:r w:rsidRPr="005B3EC6">
          <w:rPr>
            <w:rFonts w:ascii="Times New Roman" w:eastAsia="Times New Roman" w:hAnsi="Times New Roman" w:cs="Times New Roman"/>
            <w:sz w:val="28"/>
            <w:szCs w:val="28"/>
            <w:lang w:eastAsia="ru-RU"/>
          </w:rPr>
          <w:t>Федеральным законом от 13 марта 2006 года № 38-ФЗ «О рекламе»</w:t>
        </w:r>
      </w:hyperlink>
      <w:r w:rsidRPr="005B3EC6">
        <w:rPr>
          <w:rFonts w:ascii="Times New Roman" w:eastAsia="Times New Roman" w:hAnsi="Times New Roman" w:cs="Times New Roman"/>
          <w:sz w:val="28"/>
          <w:szCs w:val="28"/>
          <w:lang w:eastAsia="ru-RU"/>
        </w:rPr>
        <w:t xml:space="preserve"> (далее - Федеральный закон «О рекламе»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20) содержание на территории муниципального района </w:t>
      </w:r>
      <w:proofErr w:type="spellStart"/>
      <w:r w:rsidRPr="005B3EC6">
        <w:rPr>
          <w:rFonts w:ascii="Times New Roman" w:eastAsia="Times New Roman" w:hAnsi="Times New Roman" w:cs="Times New Roman"/>
          <w:sz w:val="28"/>
          <w:szCs w:val="28"/>
          <w:lang w:eastAsia="ru-RU"/>
        </w:rPr>
        <w:t>межпоселенческих</w:t>
      </w:r>
      <w:proofErr w:type="spellEnd"/>
      <w:r w:rsidRPr="005B3EC6">
        <w:rPr>
          <w:rFonts w:ascii="Times New Roman" w:eastAsia="Times New Roman" w:hAnsi="Times New Roman" w:cs="Times New Roman"/>
          <w:sz w:val="28"/>
          <w:szCs w:val="28"/>
          <w:lang w:eastAsia="ru-RU"/>
        </w:rPr>
        <w:t xml:space="preserve"> мест захоронения, организация ритуальных услуг;</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22) организация библиотечного обслуживания населения </w:t>
      </w:r>
      <w:proofErr w:type="spellStart"/>
      <w:r w:rsidRPr="005B3EC6">
        <w:rPr>
          <w:rFonts w:ascii="Times New Roman" w:eastAsia="Times New Roman" w:hAnsi="Times New Roman" w:cs="Times New Roman"/>
          <w:sz w:val="28"/>
          <w:szCs w:val="28"/>
          <w:lang w:eastAsia="ru-RU"/>
        </w:rPr>
        <w:t>межпоселенческими</w:t>
      </w:r>
      <w:proofErr w:type="spellEnd"/>
      <w:r w:rsidRPr="005B3EC6">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5B3EC6">
        <w:rPr>
          <w:rFonts w:ascii="Times New Roman" w:eastAsia="Times New Roman" w:hAnsi="Times New Roman" w:cs="Times New Roman"/>
          <w:spacing w:val="-3"/>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счет средств районного бюджета;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B3EC6" w:rsidRPr="005B3EC6" w:rsidRDefault="005B3EC6" w:rsidP="008B3EE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sz w:val="28"/>
          <w:szCs w:val="28"/>
          <w:lang w:eastAsia="ru-RU"/>
        </w:rPr>
        <w:t xml:space="preserve">29) </w:t>
      </w:r>
      <w:r w:rsidRPr="005B3EC6">
        <w:rPr>
          <w:rFonts w:ascii="Times New Roman" w:eastAsia="Times New Roman" w:hAnsi="Times New Roman" w:cs="Times New Roman"/>
          <w:bCs/>
          <w:iCs/>
          <w:sz w:val="28"/>
          <w:szCs w:val="28"/>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bCs/>
          <w:iCs/>
          <w:sz w:val="28"/>
          <w:szCs w:val="28"/>
          <w:lang w:eastAsia="ru-RU"/>
        </w:rPr>
        <w:t xml:space="preserve">30) </w:t>
      </w:r>
      <w:r w:rsidRPr="005B3EC6">
        <w:rPr>
          <w:rFonts w:ascii="Times New Roman" w:eastAsia="Times New Roman" w:hAnsi="Times New Roman" w:cs="Times New Roman"/>
          <w:sz w:val="28"/>
          <w:szCs w:val="28"/>
          <w:lang w:eastAsia="ru-RU"/>
        </w:rPr>
        <w:t>осуществление мероприятий по обеспечению безопасности людей на водных объектах, охране их жизни и здоровья;</w:t>
      </w:r>
      <w:r w:rsidRPr="005B3EC6">
        <w:rPr>
          <w:rFonts w:ascii="Times New Roman" w:eastAsia="Times New Roman" w:hAnsi="Times New Roman" w:cs="Times New Roman"/>
          <w:spacing w:val="-3"/>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EC6">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B3EC6">
        <w:rPr>
          <w:rFonts w:ascii="Times New Roman" w:eastAsia="Times New Roman" w:hAnsi="Times New Roman" w:cs="Times New Roman"/>
          <w:sz w:val="28"/>
          <w:szCs w:val="28"/>
          <w:lang w:eastAsia="ru-RU"/>
        </w:rPr>
        <w:t>волонтерству</w:t>
      </w:r>
      <w:proofErr w:type="spellEnd"/>
      <w:r w:rsidRPr="005B3EC6">
        <w:rPr>
          <w:rFonts w:ascii="Times New Roman" w:eastAsia="Times New Roman" w:hAnsi="Times New Roman" w:cs="Times New Roman"/>
          <w:sz w:val="28"/>
          <w:szCs w:val="28"/>
          <w:lang w:eastAsia="ru-RU"/>
        </w:rPr>
        <w:t>);</w:t>
      </w:r>
    </w:p>
    <w:p w:rsidR="005B3EC6" w:rsidRPr="005B3EC6" w:rsidRDefault="005B3EC6" w:rsidP="008B3EED">
      <w:pPr>
        <w:tabs>
          <w:tab w:val="left" w:pos="900"/>
        </w:tabs>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32) обеспечение условий для развития на территории муниципального района физической культуры,</w:t>
      </w:r>
      <w:r w:rsidRPr="005B3EC6">
        <w:rPr>
          <w:rFonts w:ascii="Times New Roman" w:eastAsia="Times New Roman" w:hAnsi="Times New Roman" w:cs="Times New Roman"/>
          <w:sz w:val="28"/>
          <w:szCs w:val="28"/>
          <w:lang w:eastAsia="ru-RU"/>
        </w:rPr>
        <w:t xml:space="preserve"> школьного спорта</w:t>
      </w:r>
      <w:r w:rsidRPr="005B3EC6">
        <w:rPr>
          <w:rFonts w:ascii="Times New Roman" w:eastAsia="Times New Roman" w:hAnsi="Times New Roman" w:cs="Times New Roman"/>
          <w:spacing w:val="-3"/>
          <w:sz w:val="28"/>
          <w:szCs w:val="28"/>
          <w:lang w:eastAsia="ru-RU"/>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 xml:space="preserve">33) организация и осуществление мероприятий </w:t>
      </w:r>
      <w:proofErr w:type="spellStart"/>
      <w:r w:rsidRPr="005B3EC6">
        <w:rPr>
          <w:rFonts w:ascii="Times New Roman" w:eastAsia="Times New Roman" w:hAnsi="Times New Roman" w:cs="Times New Roman"/>
          <w:spacing w:val="-3"/>
          <w:sz w:val="28"/>
          <w:szCs w:val="28"/>
          <w:lang w:eastAsia="ru-RU"/>
        </w:rPr>
        <w:t>межпоселенческого</w:t>
      </w:r>
      <w:proofErr w:type="spellEnd"/>
      <w:r w:rsidRPr="005B3EC6">
        <w:rPr>
          <w:rFonts w:ascii="Times New Roman" w:eastAsia="Times New Roman" w:hAnsi="Times New Roman" w:cs="Times New Roman"/>
          <w:spacing w:val="-3"/>
          <w:sz w:val="28"/>
          <w:szCs w:val="28"/>
          <w:lang w:eastAsia="ru-RU"/>
        </w:rPr>
        <w:t xml:space="preserve"> характера по работе с детьми и молодежью;</w:t>
      </w:r>
    </w:p>
    <w:p w:rsidR="005B3EC6" w:rsidRPr="005B3EC6" w:rsidRDefault="005B3EC6" w:rsidP="008B3EE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5B3EC6">
        <w:rPr>
          <w:rFonts w:ascii="Times New Roman" w:eastAsia="Times New Roman" w:hAnsi="Times New Roman" w:cs="Times New Roman"/>
          <w:iCs/>
          <w:sz w:val="28"/>
          <w:szCs w:val="28"/>
          <w:lang w:eastAsia="ru-RU"/>
        </w:rPr>
        <w:t>, включая обеспечение свободного доступа граждан к водным объектам общего пользования и их береговым полосам</w:t>
      </w:r>
      <w:r w:rsidRPr="005B3EC6">
        <w:rPr>
          <w:rFonts w:ascii="Times New Roman" w:eastAsia="Times New Roman" w:hAnsi="Times New Roman" w:cs="Times New Roman"/>
          <w:sz w:val="28"/>
          <w:szCs w:val="28"/>
          <w:lang w:eastAsia="ru-RU"/>
        </w:rPr>
        <w:t>;</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 xml:space="preserve">35) </w:t>
      </w:r>
      <w:r w:rsidRPr="005B3EC6">
        <w:rPr>
          <w:rFonts w:ascii="Times New Roman" w:eastAsia="Times New Roman" w:hAnsi="Times New Roman" w:cs="Times New Roman"/>
          <w:sz w:val="28"/>
          <w:szCs w:val="28"/>
          <w:lang w:eastAsia="ru-RU"/>
        </w:rPr>
        <w:t>осуществление муниципального лесного контроля;</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37) осуществление мер по противодействию коррупции в границах муниципального района;</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39) осуществление муниципального земельного контроля на межселенной территории муниципального района;</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20 </w:t>
      </w:r>
      <w:r w:rsidRPr="00CF37D8">
        <w:rPr>
          <w:rFonts w:ascii="Times New Roman" w:eastAsia="Times New Roman" w:hAnsi="Times New Roman" w:cs="Times New Roman"/>
          <w:color w:val="FF0000"/>
          <w:sz w:val="28"/>
          <w:szCs w:val="28"/>
          <w:lang w:eastAsia="ru-RU"/>
        </w:rPr>
        <w:t>(за исключением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5B3EC6">
        <w:rPr>
          <w:rFonts w:ascii="Times New Roman" w:eastAsia="Times New Roman" w:hAnsi="Times New Roman" w:cs="Times New Roman"/>
          <w:sz w:val="28"/>
          <w:szCs w:val="28"/>
          <w:lang w:eastAsia="ru-RU"/>
        </w:rPr>
        <w:t xml:space="preserve"> 22-24, 26, 27, 31, 32, 33.1-34, 37, 38, 39 части 1 статьи 14 </w:t>
      </w:r>
      <w:hyperlink r:id="rId8"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 в Российской Федерации»</w:t>
        </w:r>
      </w:hyperlink>
      <w:r w:rsidRPr="005B3EC6">
        <w:rPr>
          <w:rFonts w:ascii="Times New Roman" w:eastAsia="Times New Roman" w:hAnsi="Times New Roman" w:cs="Times New Roman"/>
          <w:sz w:val="28"/>
          <w:szCs w:val="28"/>
          <w:lang w:eastAsia="ru-RU"/>
        </w:rPr>
        <w:t xml:space="preserve">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3EC6" w:rsidRPr="005B3EC6" w:rsidRDefault="005B3EC6" w:rsidP="008B3EE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w:t>
      </w: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Органы местного самоуправления муниципального района вправе решать вопросы, указанные в части 1 статьи 15.1 </w:t>
      </w:r>
      <w:hyperlink r:id="rId9"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xml:space="preserve">, участвовать в осуществлении иных государственных полномочий (не переданных им в соответствии со статьей 19 </w:t>
      </w:r>
      <w:hyperlink r:id="rId10" w:tgtFrame="Logica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районного бюджета, за исключением межбюджетных трансфертов, </w:t>
      </w:r>
      <w:r w:rsidRPr="005B3EC6">
        <w:rPr>
          <w:rFonts w:ascii="Times New Roman" w:eastAsia="Times New Roman" w:hAnsi="Times New Roman" w:cs="Times New Roman"/>
          <w:sz w:val="28"/>
          <w:szCs w:val="28"/>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7. Наделение органов местного самоуправления отдельными государственными полномочиями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Алтайского края, отдельными государственными полномочиями Алтайского края - законами Алтайского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районному бюджету субвенций из соответствующих бюджетов. В случае недостаточности выделенных муниципальному району материальных ресурсов и финансовых средств для осуществления переданных отдельных государствен</w:t>
      </w:r>
      <w:r w:rsidR="008B3EED">
        <w:rPr>
          <w:rFonts w:ascii="Times New Roman" w:eastAsia="Times New Roman" w:hAnsi="Times New Roman" w:cs="Times New Roman"/>
          <w:sz w:val="28"/>
          <w:szCs w:val="28"/>
          <w:lang w:eastAsia="ru-RU"/>
        </w:rPr>
        <w:t xml:space="preserve">ных полномочий, районный Совет </w:t>
      </w:r>
      <w:r w:rsidRPr="005B3EC6">
        <w:rPr>
          <w:rFonts w:ascii="Times New Roman" w:eastAsia="Times New Roman" w:hAnsi="Times New Roman" w:cs="Times New Roman"/>
          <w:sz w:val="28"/>
          <w:szCs w:val="28"/>
          <w:lang w:eastAsia="ru-RU"/>
        </w:rPr>
        <w:t xml:space="preserve">депутатов вправе по представлению главы </w:t>
      </w:r>
      <w:r w:rsidR="008B3EED">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(далее - глава района в соответствующем падеже) принять решение о дополнительном использовании собственных материальных ресурсов и финансовых средств для их осуществления, предусмотрев соответствующее финансирование в районном бюджете.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8B3EE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8. Формы непосредственного осуществления населением местного самоуправления и участия населения в осуществлении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референдум муниципального района (далее - местный референдум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выборы депутатов районного Совета депутатов (далее - депутат, муниципальные выборы в соответствующем падеже);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голосование по отзыву депутатов;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голосование по вопросам изменения границ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правотворческая инициатива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6) инициативные проекты;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территориальное общественное самоуправление;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публичные слушания</w:t>
      </w:r>
      <w:r w:rsidRPr="005B3EC6">
        <w:rPr>
          <w:rFonts w:ascii="Times New Roman" w:eastAsia="Times New Roman" w:hAnsi="Times New Roman" w:cs="Times New Roman"/>
          <w:bCs/>
          <w:sz w:val="28"/>
          <w:szCs w:val="28"/>
          <w:lang w:eastAsia="ru-RU"/>
        </w:rPr>
        <w:t>, общественные обсуждения</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собрание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конференция граждан (собрание делегатов);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11) опрос граждан;</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обращения граждан в органы местного самоуправления;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иные формы непосредственного осуществления населением местного самоуправления и участия в его осуществлении, не противоречащие </w:t>
      </w:r>
      <w:hyperlink r:id="rId11"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xml:space="preserve">, федеральным законам, </w:t>
      </w:r>
      <w:hyperlink r:id="rId12" w:tgtFrame="Logical" w:history="1">
        <w:r w:rsidRPr="005B3EC6">
          <w:rPr>
            <w:rFonts w:ascii="Times New Roman" w:eastAsia="Times New Roman" w:hAnsi="Times New Roman" w:cs="Times New Roman"/>
            <w:sz w:val="28"/>
            <w:szCs w:val="28"/>
            <w:lang w:eastAsia="ru-RU"/>
          </w:rPr>
          <w:t>Уставу (Основному Закону) Алтайского края</w:t>
        </w:r>
      </w:hyperlink>
      <w:r w:rsidRPr="005B3EC6">
        <w:rPr>
          <w:rFonts w:ascii="Times New Roman" w:eastAsia="Times New Roman" w:hAnsi="Times New Roman" w:cs="Times New Roman"/>
          <w:sz w:val="28"/>
          <w:szCs w:val="28"/>
          <w:lang w:eastAsia="ru-RU"/>
        </w:rPr>
        <w:t>, законам Алтайского края.</w:t>
      </w:r>
    </w:p>
    <w:p w:rsidR="005B3EC6" w:rsidRPr="005B3EC6" w:rsidRDefault="005B3EC6" w:rsidP="008B3EED">
      <w:pPr>
        <w:spacing w:after="0" w:line="240" w:lineRule="auto"/>
        <w:ind w:right="-1" w:firstLine="709"/>
        <w:jc w:val="center"/>
        <w:rPr>
          <w:rFonts w:ascii="Times New Roman" w:eastAsia="Times New Roman" w:hAnsi="Times New Roman" w:cs="Times New Roman"/>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9. Местный референдум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Местный референдум проводится на всей территории муниципального района.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Местный референдум назначается районным Советом депутатов и проводится: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 инициативе районного Совета депутатов и главы района, выдвинутой ими совместно.</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районным Советом депутатов в сроки и по основаниям, предусмотренным законом Алтайского края.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5.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5B3EC6">
        <w:rPr>
          <w:rFonts w:ascii="Times New Roman" w:eastAsia="Times New Roman" w:hAnsi="Times New Roman" w:cs="Times New Roman"/>
          <w:snapToGrid w:val="0"/>
          <w:sz w:val="28"/>
          <w:szCs w:val="28"/>
          <w:lang w:eastAsia="ru-RU"/>
        </w:rPr>
        <w:t>местном</w:t>
      </w:r>
      <w:r w:rsidRPr="005B3EC6">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Если для реализации решения, принятого на </w:t>
      </w:r>
      <w:r w:rsidRPr="005B3EC6">
        <w:rPr>
          <w:rFonts w:ascii="Times New Roman" w:eastAsia="Times New Roman" w:hAnsi="Times New Roman" w:cs="Times New Roman"/>
          <w:snapToGrid w:val="0"/>
          <w:sz w:val="28"/>
          <w:szCs w:val="28"/>
          <w:lang w:eastAsia="ru-RU"/>
        </w:rPr>
        <w:t>местном</w:t>
      </w:r>
      <w:r w:rsidRPr="005B3EC6">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трех месяцев.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Итоги голосования и </w:t>
      </w:r>
      <w:r w:rsidRPr="005B3EC6">
        <w:rPr>
          <w:rFonts w:ascii="Times New Roman" w:eastAsia="Times New Roman" w:hAnsi="Times New Roman" w:cs="Times New Roman"/>
          <w:bCs/>
          <w:iCs/>
          <w:sz w:val="28"/>
          <w:szCs w:val="28"/>
          <w:lang w:eastAsia="ru-RU"/>
        </w:rPr>
        <w:t>принятое на местном референдуме решение</w:t>
      </w:r>
      <w:r w:rsidRPr="005B3EC6">
        <w:rPr>
          <w:rFonts w:ascii="Times New Roman" w:eastAsia="Times New Roman" w:hAnsi="Times New Roman" w:cs="Times New Roman"/>
          <w:sz w:val="28"/>
          <w:szCs w:val="28"/>
          <w:lang w:eastAsia="ru-RU"/>
        </w:rPr>
        <w:t xml:space="preserve"> подлежат официальному опубликованию</w:t>
      </w:r>
      <w:r w:rsidR="008B3EED">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w:t>
      </w:r>
      <w:r w:rsidRPr="005B3EC6">
        <w:rPr>
          <w:rFonts w:ascii="Times New Roman" w:eastAsia="Times New Roman" w:hAnsi="Times New Roman" w:cs="Times New Roman"/>
          <w:sz w:val="28"/>
          <w:szCs w:val="28"/>
          <w:lang w:eastAsia="ru-RU"/>
        </w:rPr>
        <w:t xml:space="preserve">порядок подготовки и проведения местного референдума устанавливаются </w:t>
      </w:r>
      <w:r w:rsidRPr="005B3EC6">
        <w:rPr>
          <w:rFonts w:ascii="Times New Roman" w:eastAsia="Times New Roman" w:hAnsi="Times New Roman" w:cs="Times New Roman"/>
          <w:spacing w:val="9"/>
          <w:sz w:val="28"/>
          <w:szCs w:val="28"/>
          <w:lang w:eastAsia="ru-RU"/>
        </w:rPr>
        <w:lastRenderedPageBreak/>
        <w:t xml:space="preserve">федеральным законом и принимаемым в соответствии с ним законом </w:t>
      </w:r>
      <w:r w:rsidRPr="005B3EC6">
        <w:rPr>
          <w:rFonts w:ascii="Times New Roman" w:eastAsia="Times New Roman" w:hAnsi="Times New Roman" w:cs="Times New Roman"/>
          <w:spacing w:val="-1"/>
          <w:sz w:val="28"/>
          <w:szCs w:val="28"/>
          <w:lang w:eastAsia="ru-RU"/>
        </w:rPr>
        <w:t>Алтайского края</w:t>
      </w:r>
      <w:r w:rsidRPr="005B3EC6">
        <w:rPr>
          <w:rFonts w:ascii="Times New Roman" w:eastAsia="Times New Roman" w:hAnsi="Times New Roman" w:cs="Times New Roman"/>
          <w:sz w:val="28"/>
          <w:szCs w:val="28"/>
          <w:lang w:eastAsia="ru-RU"/>
        </w:rPr>
        <w:t>.</w:t>
      </w: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8B3EE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10. Муниципальные выборы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с применением мажоритарной системы относительного большинства.</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1"/>
          <w:sz w:val="28"/>
          <w:szCs w:val="28"/>
          <w:lang w:eastAsia="ru-RU"/>
        </w:rPr>
      </w:pPr>
      <w:r w:rsidRPr="005B3EC6">
        <w:rPr>
          <w:rFonts w:ascii="Times New Roman" w:eastAsia="Times New Roman" w:hAnsi="Times New Roman" w:cs="Times New Roman"/>
          <w:sz w:val="28"/>
          <w:szCs w:val="28"/>
          <w:lang w:eastAsia="ru-RU"/>
        </w:rPr>
        <w:t xml:space="preserve">2. </w:t>
      </w:r>
      <w:r w:rsidRPr="005B3EC6">
        <w:rPr>
          <w:rFonts w:ascii="Times New Roman" w:eastAsia="Times New Roman" w:hAnsi="Times New Roman" w:cs="Times New Roman"/>
          <w:spacing w:val="10"/>
          <w:sz w:val="28"/>
          <w:szCs w:val="28"/>
          <w:lang w:eastAsia="ru-RU"/>
        </w:rPr>
        <w:t>Решение о назначении выборов депутатов</w:t>
      </w:r>
      <w:r w:rsidRPr="005B3EC6">
        <w:rPr>
          <w:rFonts w:ascii="Times New Roman" w:eastAsia="Times New Roman" w:hAnsi="Times New Roman" w:cs="Times New Roman"/>
          <w:spacing w:val="1"/>
          <w:sz w:val="28"/>
          <w:szCs w:val="28"/>
          <w:lang w:eastAsia="ru-RU"/>
        </w:rPr>
        <w:t xml:space="preserve"> должно быть принято не ранее чем за 90 дней и не позднее чем за 80 дней до дня голосования. В случае досрочного </w:t>
      </w:r>
      <w:r w:rsidRPr="005B3EC6">
        <w:rPr>
          <w:rFonts w:ascii="Times New Roman" w:eastAsia="Times New Roman" w:hAnsi="Times New Roman" w:cs="Times New Roman"/>
          <w:spacing w:val="7"/>
          <w:sz w:val="28"/>
          <w:szCs w:val="28"/>
          <w:lang w:eastAsia="ru-RU"/>
        </w:rPr>
        <w:t xml:space="preserve">прекращения полномочий районного Совета депутатов </w:t>
      </w:r>
      <w:r w:rsidRPr="005B3EC6">
        <w:rPr>
          <w:rFonts w:ascii="Times New Roman" w:eastAsia="Times New Roman" w:hAnsi="Times New Roman" w:cs="Times New Roman"/>
          <w:sz w:val="28"/>
          <w:szCs w:val="28"/>
          <w:lang w:eastAsia="ru-RU"/>
        </w:rPr>
        <w:t xml:space="preserve">или досрочного прекращения полномочий депутатов, влекущего </w:t>
      </w:r>
      <w:r w:rsidRPr="005B3EC6">
        <w:rPr>
          <w:rFonts w:ascii="Times New Roman" w:eastAsia="Times New Roman" w:hAnsi="Times New Roman" w:cs="Times New Roman"/>
          <w:spacing w:val="9"/>
          <w:sz w:val="28"/>
          <w:szCs w:val="28"/>
          <w:lang w:eastAsia="ru-RU"/>
        </w:rPr>
        <w:t xml:space="preserve">за собой неправомочность районного Совета депутатов, </w:t>
      </w:r>
      <w:r w:rsidRPr="005B3EC6">
        <w:rPr>
          <w:rFonts w:ascii="Times New Roman" w:eastAsia="Times New Roman" w:hAnsi="Times New Roman" w:cs="Times New Roman"/>
          <w:sz w:val="28"/>
          <w:szCs w:val="28"/>
          <w:lang w:eastAsia="ru-RU"/>
        </w:rPr>
        <w:t xml:space="preserve">соответствующие досрочные выборы проводятся в сроки, установленные </w:t>
      </w:r>
      <w:r w:rsidRPr="005B3EC6">
        <w:rPr>
          <w:rFonts w:ascii="Times New Roman" w:eastAsia="Times New Roman" w:hAnsi="Times New Roman" w:cs="Times New Roman"/>
          <w:spacing w:val="-1"/>
          <w:sz w:val="28"/>
          <w:szCs w:val="28"/>
          <w:lang w:eastAsia="ru-RU"/>
        </w:rPr>
        <w:t>федеральным законом.</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w:t>
      </w:r>
      <w:r w:rsidRPr="005B3EC6">
        <w:rPr>
          <w:rFonts w:ascii="Times New Roman" w:eastAsia="Times New Roman" w:hAnsi="Times New Roman" w:cs="Times New Roman"/>
          <w:bCs/>
          <w:iCs/>
          <w:sz w:val="28"/>
          <w:szCs w:val="28"/>
          <w:lang w:eastAsia="ru-RU"/>
        </w:rPr>
        <w:t>Итоги муниципальных выборов подлежат официальному опубликованию</w:t>
      </w:r>
      <w:r w:rsidR="008B3EED">
        <w:rPr>
          <w:rFonts w:ascii="Times New Roman" w:eastAsia="Times New Roman" w:hAnsi="Times New Roman" w:cs="Times New Roman"/>
          <w:bCs/>
          <w:iCs/>
          <w:sz w:val="28"/>
          <w:szCs w:val="28"/>
          <w:lang w:eastAsia="ru-RU"/>
        </w:rPr>
        <w:t xml:space="preserve"> в газете «Наше слово»</w:t>
      </w:r>
      <w:r w:rsidRPr="005B3EC6">
        <w:rPr>
          <w:rFonts w:ascii="Times New Roman" w:eastAsia="Times New Roman" w:hAnsi="Times New Roman" w:cs="Times New Roman"/>
          <w:bCs/>
          <w:iCs/>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8B3EED">
      <w:pPr>
        <w:keepNext/>
        <w:tabs>
          <w:tab w:val="left" w:pos="7537"/>
        </w:tabs>
        <w:spacing w:after="0" w:line="240" w:lineRule="auto"/>
        <w:ind w:right="-1" w:firstLine="709"/>
        <w:outlineLvl w:val="6"/>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11. Голосование по отзыву депутата </w:t>
      </w:r>
    </w:p>
    <w:p w:rsidR="005B3EC6" w:rsidRPr="005B3EC6" w:rsidRDefault="005B3EC6" w:rsidP="008B3EED">
      <w:pPr>
        <w:spacing w:after="0" w:line="240" w:lineRule="auto"/>
        <w:ind w:right="-1" w:firstLine="709"/>
        <w:jc w:val="both"/>
        <w:rPr>
          <w:rFonts w:ascii="Times New Roman" w:eastAsia="Times New Roman" w:hAnsi="Times New Roman" w:cs="Times New Roman"/>
          <w:spacing w:val="2"/>
          <w:sz w:val="28"/>
          <w:szCs w:val="28"/>
          <w:lang w:eastAsia="ru-RU"/>
        </w:rPr>
      </w:pPr>
      <w:r w:rsidRPr="005B3EC6">
        <w:rPr>
          <w:rFonts w:ascii="Times New Roman" w:eastAsia="Times New Roman" w:hAnsi="Times New Roman" w:cs="Times New Roman"/>
          <w:sz w:val="28"/>
          <w:szCs w:val="28"/>
          <w:lang w:eastAsia="ru-RU"/>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5B3EC6">
        <w:rPr>
          <w:rFonts w:ascii="Times New Roman" w:eastAsia="Times New Roman" w:hAnsi="Times New Roman" w:cs="Times New Roman"/>
          <w:spacing w:val="-3"/>
          <w:sz w:val="28"/>
          <w:szCs w:val="28"/>
          <w:lang w:eastAsia="ru-RU"/>
        </w:rPr>
        <w:t>Федеральным законом от 6 октября 2003 года         № 131-ФЗ</w:t>
      </w:r>
      <w:r w:rsidRPr="005B3EC6">
        <w:rPr>
          <w:rFonts w:ascii="Times New Roman" w:eastAsia="Times New Roman" w:hAnsi="Times New Roman" w:cs="Times New Roman"/>
          <w:spacing w:val="2"/>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13"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настоящего Устава.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w:t>
      </w:r>
      <w:r w:rsidRPr="008B3EED">
        <w:rPr>
          <w:rFonts w:ascii="Times New Roman" w:eastAsia="Times New Roman" w:hAnsi="Times New Roman" w:cs="Times New Roman"/>
          <w:sz w:val="28"/>
          <w:szCs w:val="28"/>
          <w:lang w:eastAsia="ru-RU"/>
        </w:rPr>
        <w:t xml:space="preserve">соответствующей избирательной </w:t>
      </w:r>
      <w:r w:rsidRPr="005B3EC6">
        <w:rPr>
          <w:rFonts w:ascii="Times New Roman" w:eastAsia="Times New Roman" w:hAnsi="Times New Roman" w:cs="Times New Roman"/>
          <w:sz w:val="28"/>
          <w:szCs w:val="28"/>
          <w:lang w:eastAsia="ru-RU"/>
        </w:rPr>
        <w:t xml:space="preserve">комиссией.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избранного депутата и позднее, чем за 12 месяцев до окончания установленного срока его полномочий.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r w:rsidR="008B3EED">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Депутат вправе участвовать в заседании избирательной комиссии района, давать объяснения по поводу оснований его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случае регистрации инициативной группы избирательная комиссия района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Избирательная комиссия района извещает о принятом решении районный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8. Инициативная группа обязана создать свой фонд отзыва, предельный размер расходования средств которого не может превышать 20 тысяч рублей.</w:t>
      </w:r>
    </w:p>
    <w:p w:rsidR="005B3EC6" w:rsidRPr="005B3EC6" w:rsidRDefault="005B3EC6" w:rsidP="008B3EE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10. При рассмотрении районным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5B3EC6" w:rsidRPr="005B3EC6" w:rsidRDefault="005B3EC6" w:rsidP="008B3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w:t>
      </w:r>
      <w:r w:rsidR="00AA3F81">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 xml:space="preserve"> не позднее чем через 5 дней со дня его принятия, но не менее чем за 45 дней до дня голосования.</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12. Депутат имеет право дать избирателям объяснения по поводу обстоятельств, выдвигаемых в качестве оснований для его отзыва.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Итоги голосования по отзыву депутата и принятые решения подлежат официальному опубликованию</w:t>
      </w:r>
      <w:r w:rsidR="00AA3F81">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В случае принятия решения районным Советом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5B3EC6" w:rsidRPr="005B3EC6" w:rsidRDefault="005B3EC6" w:rsidP="008B3EE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отзыва</w:t>
      </w:r>
      <w:r w:rsidR="004C52DB">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jc w:val="both"/>
        <w:rPr>
          <w:rFonts w:ascii="Times New Roman" w:eastAsia="Times New Roman" w:hAnsi="Times New Roman" w:cs="Times New Roman"/>
          <w:sz w:val="28"/>
          <w:szCs w:val="28"/>
          <w:lang w:eastAsia="ru-RU"/>
        </w:rPr>
      </w:pPr>
    </w:p>
    <w:p w:rsidR="005B3EC6" w:rsidRPr="005B3EC6"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12. Голосование по вопросам изменения границ муниципального района </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муниципального района проводится голосование по вопросам изменения границ муниципального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Голосование по вопросам изменения границ муниципального района назначается районным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3. Итоги голосования по вопросам изменения границ муниципального района и принятые решения подлежат официальному опубликованию</w:t>
      </w:r>
      <w:r w:rsidR="009C75FD">
        <w:rPr>
          <w:rFonts w:ascii="Times New Roman" w:eastAsia="Times New Roman" w:hAnsi="Times New Roman" w:cs="Times New Roman"/>
          <w:snapToGrid w:val="0"/>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9C75F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13. Правотворческая инициатива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районного Совета депутатов.</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110AEE" w:rsidRDefault="00110AEE" w:rsidP="005B3EC6">
      <w:pPr>
        <w:spacing w:after="0" w:line="240" w:lineRule="auto"/>
        <w:ind w:right="-1" w:firstLine="540"/>
        <w:jc w:val="both"/>
        <w:rPr>
          <w:rFonts w:ascii="Times New Roman" w:eastAsia="Times New Roman" w:hAnsi="Times New Roman" w:cs="Times New Roman"/>
          <w:sz w:val="28"/>
          <w:szCs w:val="28"/>
          <w:lang w:eastAsia="ru-RU"/>
        </w:rPr>
      </w:pPr>
    </w:p>
    <w:p w:rsidR="00110AEE" w:rsidRPr="005B3EC6" w:rsidRDefault="00110AEE"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r w:rsidRPr="005B3EC6">
        <w:rPr>
          <w:rFonts w:ascii="Times New Roman" w:eastAsia="Times New Roman" w:hAnsi="Times New Roman" w:cs="Times New Roman"/>
          <w:b/>
          <w:color w:val="FF0000"/>
          <w:sz w:val="28"/>
          <w:szCs w:val="28"/>
          <w:lang w:eastAsia="ru-RU"/>
        </w:rPr>
        <w:lastRenderedPageBreak/>
        <w:t>Статья 14. Инициативные проекты</w:t>
      </w: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5B3EC6">
        <w:rPr>
          <w:rFonts w:ascii="Times New Roman" w:eastAsia="Times New Roman" w:hAnsi="Times New Roman" w:cs="Times New Roman"/>
          <w:color w:val="FF0000"/>
          <w:sz w:val="28"/>
          <w:szCs w:val="28"/>
          <w:lang w:eastAsia="ru-RU"/>
        </w:rPr>
        <w:t>решения</w:t>
      </w:r>
      <w:proofErr w:type="gramEnd"/>
      <w:r w:rsidRPr="005B3EC6">
        <w:rPr>
          <w:rFonts w:ascii="Times New Roman" w:eastAsia="Times New Roman" w:hAnsi="Times New Roman" w:cs="Times New Roman"/>
          <w:color w:val="FF0000"/>
          <w:sz w:val="28"/>
          <w:szCs w:val="28"/>
          <w:lang w:eastAsia="ru-RU"/>
        </w:rPr>
        <w:t xml:space="preserve"> которых предоставлено органам местного самоуправления, в Администрацию </w:t>
      </w:r>
      <w:r w:rsidR="009C75FD">
        <w:rPr>
          <w:rFonts w:ascii="Times New Roman" w:eastAsia="Times New Roman" w:hAnsi="Times New Roman" w:cs="Times New Roman"/>
          <w:color w:val="FF0000"/>
          <w:sz w:val="28"/>
          <w:szCs w:val="28"/>
          <w:lang w:eastAsia="ru-RU"/>
        </w:rPr>
        <w:t>Топчихинского</w:t>
      </w:r>
      <w:r w:rsidRPr="005B3EC6">
        <w:rPr>
          <w:rFonts w:ascii="Times New Roman" w:eastAsia="Times New Roman" w:hAnsi="Times New Roman" w:cs="Times New Roman"/>
          <w:color w:val="FF0000"/>
          <w:sz w:val="28"/>
          <w:szCs w:val="28"/>
          <w:lang w:eastAsia="ru-RU"/>
        </w:rPr>
        <w:t xml:space="preserve"> района Алтайского края может быть внесен инициативный проект. </w:t>
      </w: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2. Порядок определения части территории муниципального района,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депутатов в соответствии со статьей 26.1 Федерального закона </w:t>
      </w:r>
      <w:r w:rsidRPr="005B3EC6">
        <w:rPr>
          <w:rFonts w:ascii="Times New Roman" w:eastAsia="Times New Roman" w:hAnsi="Times New Roman" w:cs="Times New Roman"/>
          <w:color w:val="FF0000"/>
          <w:spacing w:val="-6"/>
          <w:sz w:val="28"/>
          <w:szCs w:val="28"/>
          <w:lang w:eastAsia="ru-RU"/>
        </w:rPr>
        <w:t xml:space="preserve">от </w:t>
      </w:r>
      <w:r w:rsidRPr="005B3EC6">
        <w:rPr>
          <w:rFonts w:ascii="Times New Roman" w:eastAsia="Times New Roman" w:hAnsi="Times New Roman" w:cs="Times New Roman"/>
          <w:color w:val="FF0000"/>
          <w:sz w:val="28"/>
          <w:szCs w:val="28"/>
          <w:lang w:eastAsia="ru-RU"/>
        </w:rPr>
        <w:t xml:space="preserve">6 октября 2003 года № 131-ФЗ. </w:t>
      </w:r>
    </w:p>
    <w:p w:rsidR="005B3EC6" w:rsidRPr="005B3EC6" w:rsidRDefault="005B3EC6" w:rsidP="005B3EC6">
      <w:pPr>
        <w:spacing w:after="0" w:line="240" w:lineRule="auto"/>
        <w:ind w:left="540" w:right="-1"/>
        <w:jc w:val="both"/>
        <w:rPr>
          <w:rFonts w:ascii="Times New Roman" w:eastAsia="Times New Roman" w:hAnsi="Times New Roman" w:cs="Times New Roman"/>
          <w:b/>
          <w:bCs/>
          <w:sz w:val="28"/>
          <w:szCs w:val="28"/>
          <w:lang w:eastAsia="ru-RU"/>
        </w:rPr>
      </w:pPr>
    </w:p>
    <w:p w:rsidR="005B3EC6" w:rsidRPr="005B3EC6"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15. Территориальное общественное самоуправление</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Территориальное общественное самоуправление на территории муниципального района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3EC6" w:rsidRPr="005B3EC6" w:rsidRDefault="005B3EC6" w:rsidP="009C75F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соответствующего поселения.</w:t>
      </w:r>
    </w:p>
    <w:p w:rsidR="005B3EC6" w:rsidRPr="005B3EC6" w:rsidRDefault="005B3EC6" w:rsidP="005B3EC6">
      <w:pPr>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9C75F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16. Публичные слушания, общественные обсуждения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районным Советом депутатов, главой района могут проводиться публичные слушания.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Публичные слушания проводятся по инициативе населения, районного Совета депутатов или главы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районного Совета депутатов в соответствии с федеральным законодательством.</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районного Совета депутатов.</w:t>
      </w:r>
    </w:p>
    <w:p w:rsidR="005B3EC6" w:rsidRDefault="005B3EC6" w:rsidP="005B3EC6">
      <w:pPr>
        <w:spacing w:after="0" w:line="240" w:lineRule="auto"/>
        <w:ind w:right="-1" w:firstLine="540"/>
        <w:jc w:val="both"/>
        <w:rPr>
          <w:rFonts w:ascii="Times New Roman" w:eastAsia="Times New Roman" w:hAnsi="Times New Roman" w:cs="Times New Roman"/>
          <w:b/>
          <w:bCs/>
          <w:sz w:val="28"/>
          <w:szCs w:val="28"/>
          <w:lang w:eastAsia="ru-RU"/>
        </w:rPr>
      </w:pPr>
    </w:p>
    <w:p w:rsidR="00110AEE" w:rsidRDefault="00110AEE" w:rsidP="005B3EC6">
      <w:pPr>
        <w:spacing w:after="0" w:line="240" w:lineRule="auto"/>
        <w:ind w:right="-1" w:firstLine="540"/>
        <w:jc w:val="both"/>
        <w:rPr>
          <w:rFonts w:ascii="Times New Roman" w:eastAsia="Times New Roman" w:hAnsi="Times New Roman" w:cs="Times New Roman"/>
          <w:b/>
          <w:bCs/>
          <w:sz w:val="28"/>
          <w:szCs w:val="28"/>
          <w:lang w:eastAsia="ru-RU"/>
        </w:rPr>
      </w:pPr>
    </w:p>
    <w:p w:rsidR="00110AEE" w:rsidRPr="005B3EC6" w:rsidRDefault="00110AEE" w:rsidP="005B3EC6">
      <w:pPr>
        <w:spacing w:after="0" w:line="240" w:lineRule="auto"/>
        <w:ind w:right="-1" w:firstLine="540"/>
        <w:jc w:val="both"/>
        <w:rPr>
          <w:rFonts w:ascii="Times New Roman" w:eastAsia="Times New Roman" w:hAnsi="Times New Roman" w:cs="Times New Roman"/>
          <w:b/>
          <w:bCs/>
          <w:sz w:val="28"/>
          <w:szCs w:val="28"/>
          <w:lang w:eastAsia="ru-RU"/>
        </w:rPr>
      </w:pPr>
    </w:p>
    <w:p w:rsidR="005B3EC6" w:rsidRPr="005B3EC6" w:rsidRDefault="005B3EC6" w:rsidP="009C75F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17. Собрание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w:t>
      </w:r>
      <w:r w:rsidRPr="005B3EC6">
        <w:rPr>
          <w:rFonts w:ascii="Times New Roman" w:eastAsia="Times New Roman" w:hAnsi="Times New Roman" w:cs="Times New Roman"/>
          <w:bCs/>
          <w:color w:val="FF0000"/>
          <w:sz w:val="28"/>
          <w:szCs w:val="28"/>
          <w:lang w:eastAsia="ru-RU"/>
        </w:rPr>
        <w:t>обсуждения вопросов внесения инициативных проектов и их рассмотрения,</w:t>
      </w:r>
      <w:r w:rsidRPr="005B3EC6">
        <w:rPr>
          <w:rFonts w:ascii="Times New Roman" w:eastAsia="Times New Roman" w:hAnsi="Times New Roman" w:cs="Times New Roman"/>
          <w:b/>
          <w:bCs/>
          <w:sz w:val="28"/>
          <w:szCs w:val="28"/>
          <w:lang w:eastAsia="ru-RU"/>
        </w:rPr>
        <w:t xml:space="preserve"> </w:t>
      </w:r>
      <w:r w:rsidRPr="005B3EC6">
        <w:rPr>
          <w:rFonts w:ascii="Times New Roman" w:eastAsia="Times New Roman" w:hAnsi="Times New Roman" w:cs="Times New Roman"/>
          <w:sz w:val="28"/>
          <w:szCs w:val="28"/>
          <w:lang w:eastAsia="ru-RU"/>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Собрание граждан проводится по инициативе населения, районного Совета депутатов, главы района, а также в случаях, предусмотренных уставом территориального общественного самоуправления.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Собрание граждан, проводимое по инициативе населения или районного Совета депутатов, назначается районным Советом депутатов, а по инициативе главы района - главой района.</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Районный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Алтайского края,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случае принятия решения о созыве собрания граждан районный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B3EC6" w:rsidRPr="005B3EC6" w:rsidRDefault="005B3EC6" w:rsidP="009C75F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районного Совета депутатов.</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3EC6" w:rsidRPr="005B3EC6" w:rsidRDefault="005B3EC6" w:rsidP="009C75F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lastRenderedPageBreak/>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районного Совета депутатов, уставом территориального общественного самоуправления.</w:t>
      </w:r>
    </w:p>
    <w:p w:rsidR="005B3EC6" w:rsidRPr="005B3EC6" w:rsidRDefault="005B3EC6" w:rsidP="009C75F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9. Итоги</w:t>
      </w:r>
      <w:r w:rsidRPr="005B3EC6">
        <w:rPr>
          <w:rFonts w:ascii="Times New Roman" w:eastAsia="Times New Roman" w:hAnsi="Times New Roman" w:cs="Times New Roman"/>
          <w:sz w:val="28"/>
          <w:szCs w:val="28"/>
          <w:lang w:eastAsia="ru-RU"/>
        </w:rPr>
        <w:t xml:space="preserve"> собрания граждан подлежат официальному опубликованию</w:t>
      </w:r>
      <w:r w:rsidR="00C2646A">
        <w:rPr>
          <w:rFonts w:ascii="Times New Roman" w:eastAsia="Times New Roman" w:hAnsi="Times New Roman" w:cs="Times New Roman"/>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18. Конференция граждан (собрание делегатов)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муниципального района, а также на части территории муниципального района, где созыв собрания граждан не возможен, полномочия собрания граждан осуществляются конференцией граждан (собранием делегатов).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Конференция граждан (собрание делегатов) проводится по инициативе районного Совета депутатов,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Итоги конференции граждан (собрания делегатов) подлежат официальному опубликованию</w:t>
      </w:r>
      <w:r w:rsidR="0024009D">
        <w:rPr>
          <w:rFonts w:ascii="Times New Roman" w:eastAsia="Times New Roman" w:hAnsi="Times New Roman" w:cs="Times New Roman"/>
          <w:snapToGrid w:val="0"/>
          <w:sz w:val="28"/>
          <w:szCs w:val="28"/>
          <w:lang w:eastAsia="ru-RU"/>
        </w:rPr>
        <w:t xml:space="preserve"> в газете «Наше слово»</w:t>
      </w:r>
      <w:r w:rsidRPr="005B3EC6">
        <w:rPr>
          <w:rFonts w:ascii="Times New Roman" w:eastAsia="Times New Roman" w:hAnsi="Times New Roman" w:cs="Times New Roman"/>
          <w:sz w:val="28"/>
          <w:szCs w:val="28"/>
          <w:lang w:eastAsia="ru-RU"/>
        </w:rPr>
        <w:t>.</w:t>
      </w:r>
    </w:p>
    <w:p w:rsidR="005B3EC6" w:rsidRPr="005B3EC6" w:rsidRDefault="005B3EC6" w:rsidP="005B3EC6">
      <w:pPr>
        <w:autoSpaceDE w:val="0"/>
        <w:autoSpaceDN w:val="0"/>
        <w:adjustRightInd w:val="0"/>
        <w:spacing w:after="0" w:line="240" w:lineRule="auto"/>
        <w:ind w:right="-1" w:firstLine="540"/>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19. Опрос граждан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Результаты опроса носят рекомендательный характер.</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В опросе могут принимать участие жители муниципального района, обладающие избирательным правом. </w:t>
      </w:r>
      <w:r w:rsidRPr="005B3EC6">
        <w:rPr>
          <w:rFonts w:ascii="Times New Roman" w:eastAsia="Times New Roman" w:hAnsi="Times New Roman" w:cs="Times New Roman"/>
          <w:color w:val="FF0000"/>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Опрос граждан проводится по инициативе: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районного Совета депутатов или главы района - по вопросам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положением, утверждаемым решением районного Совета депутатов, в </w:t>
      </w:r>
      <w:r w:rsidRPr="005B3EC6">
        <w:rPr>
          <w:rFonts w:ascii="Times New Roman" w:eastAsia="Times New Roman" w:hAnsi="Times New Roman" w:cs="Times New Roman"/>
          <w:sz w:val="28"/>
          <w:szCs w:val="28"/>
          <w:lang w:eastAsia="ru-RU"/>
        </w:rPr>
        <w:lastRenderedPageBreak/>
        <w:t>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B3EC6" w:rsidRPr="005B3EC6" w:rsidRDefault="005B3EC6" w:rsidP="005B3EC6">
      <w:pPr>
        <w:spacing w:after="0" w:line="240" w:lineRule="auto"/>
        <w:ind w:left="851" w:right="-1"/>
        <w:jc w:val="both"/>
        <w:rPr>
          <w:rFonts w:ascii="Times New Roman" w:eastAsia="Times New Roman" w:hAnsi="Times New Roman" w:cs="Times New Roman"/>
          <w:sz w:val="28"/>
          <w:szCs w:val="28"/>
          <w:lang w:eastAsia="ru-RU"/>
        </w:rPr>
      </w:pPr>
    </w:p>
    <w:p w:rsidR="0024009D" w:rsidRDefault="0024009D"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20. Обращения граждан в органы местного самоуправления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14" w:tgtFrame="Logical" w:history="1">
        <w:r w:rsidRPr="005B3EC6">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w:t>
      </w:r>
    </w:p>
    <w:p w:rsidR="005B3EC6" w:rsidRPr="005B3EC6" w:rsidRDefault="005B3EC6" w:rsidP="005B3EC6">
      <w:pPr>
        <w:spacing w:after="0" w:line="240" w:lineRule="auto"/>
        <w:ind w:right="-1" w:firstLine="540"/>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3.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21. Структура органов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районный Совет депутатов;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глава района;</w:t>
      </w:r>
    </w:p>
    <w:p w:rsid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Администрация </w:t>
      </w:r>
      <w:r w:rsidR="00BB19B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(далее - Администрация ра</w:t>
      </w:r>
      <w:r w:rsidR="00BB19BE">
        <w:rPr>
          <w:rFonts w:ascii="Times New Roman" w:eastAsia="Times New Roman" w:hAnsi="Times New Roman" w:cs="Times New Roman"/>
          <w:sz w:val="28"/>
          <w:szCs w:val="28"/>
          <w:lang w:eastAsia="ru-RU"/>
        </w:rPr>
        <w:t>йона в соответствующем падеже);</w:t>
      </w:r>
    </w:p>
    <w:p w:rsidR="00BB19BE" w:rsidRPr="005B3EC6" w:rsidRDefault="00BB19BE" w:rsidP="0024009D">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контрольно-счетная комиссия Топчихинского района Алтайского края (далее – контрольно-счетная комиссия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22. Правовой статус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Районный Совет депутатов является постоянно действующим представительным органом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Районный Совет депутатов состоит из 17 депутатов, избираемых на муниципальных выборах.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Срок полномочий районного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Районный Совет депутатов может осуществлять свои полномочия в случае избрания не менее двух третей от установленной численности депутатов.</w:t>
      </w:r>
    </w:p>
    <w:p w:rsidR="005B3EC6" w:rsidRPr="005B3EC6" w:rsidRDefault="00BB19BE" w:rsidP="0024009D">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B3EC6" w:rsidRPr="005B3EC6">
        <w:rPr>
          <w:rFonts w:ascii="Times New Roman" w:eastAsia="Times New Roman" w:hAnsi="Times New Roman" w:cs="Times New Roman"/>
          <w:sz w:val="28"/>
          <w:szCs w:val="28"/>
          <w:lang w:eastAsia="ru-RU"/>
        </w:rPr>
        <w:t xml:space="preserve">рок полномочий районного Совета депутатов исчисляется со дня его первого правомочного заседания.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Полномочия районного Совета депутатов прекращаются с момента начала работы первого правомочного заседания районного Совета депутатов нового созыва, за исключением случаев досрочного прекращения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Районный Совет депутатов осуществляет свои полномочия и принимает решения в коллегиальном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Районный Совет депутатов подотчетен населению.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Районный Совет депутатов обладает правом законодательной инициативы в Алтайском краевом Законодательном Собрании.</w:t>
      </w:r>
    </w:p>
    <w:p w:rsidR="005B3EC6" w:rsidRPr="005B3EC6" w:rsidRDefault="005B3EC6" w:rsidP="0024009D">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8. Районный Совет депутатов обладает правами юридического лица.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Полное наименование юридического лица «</w:t>
      </w:r>
      <w:r w:rsidR="00BB19BE">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районный Совет депутатов Алтайского края» помещается на штампах и бланках районного Совета депутатов, а также на соответствующих печатях.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Местонахождение районного Совета депутатов: 65</w:t>
      </w:r>
      <w:r w:rsidR="00BB19BE">
        <w:rPr>
          <w:rFonts w:ascii="Times New Roman" w:eastAsia="Times New Roman" w:hAnsi="Times New Roman" w:cs="Times New Roman"/>
          <w:sz w:val="28"/>
          <w:szCs w:val="28"/>
          <w:lang w:eastAsia="ru-RU"/>
        </w:rPr>
        <w:t>9070</w:t>
      </w:r>
      <w:r w:rsidRPr="005B3EC6">
        <w:rPr>
          <w:rFonts w:ascii="Times New Roman" w:eastAsia="Times New Roman" w:hAnsi="Times New Roman" w:cs="Times New Roman"/>
          <w:sz w:val="28"/>
          <w:szCs w:val="28"/>
          <w:lang w:eastAsia="ru-RU"/>
        </w:rPr>
        <w:t xml:space="preserve">, село </w:t>
      </w:r>
      <w:r w:rsidR="00BB19BE">
        <w:rPr>
          <w:rFonts w:ascii="Times New Roman" w:eastAsia="Times New Roman" w:hAnsi="Times New Roman" w:cs="Times New Roman"/>
          <w:sz w:val="28"/>
          <w:szCs w:val="28"/>
          <w:lang w:eastAsia="ru-RU"/>
        </w:rPr>
        <w:t>Топчиха</w:t>
      </w:r>
      <w:r w:rsidRPr="005B3EC6">
        <w:rPr>
          <w:rFonts w:ascii="Times New Roman" w:eastAsia="Times New Roman" w:hAnsi="Times New Roman" w:cs="Times New Roman"/>
          <w:sz w:val="28"/>
          <w:szCs w:val="28"/>
          <w:lang w:eastAsia="ru-RU"/>
        </w:rPr>
        <w:t xml:space="preserve"> </w:t>
      </w:r>
      <w:r w:rsidR="00BB19B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ул. </w:t>
      </w:r>
      <w:r w:rsidR="00BB19BE">
        <w:rPr>
          <w:rFonts w:ascii="Times New Roman" w:eastAsia="Times New Roman" w:hAnsi="Times New Roman" w:cs="Times New Roman"/>
          <w:sz w:val="28"/>
          <w:szCs w:val="28"/>
          <w:lang w:eastAsia="ru-RU"/>
        </w:rPr>
        <w:t>Куйбышева</w:t>
      </w:r>
      <w:r w:rsidRPr="005B3EC6">
        <w:rPr>
          <w:rFonts w:ascii="Times New Roman" w:eastAsia="Times New Roman" w:hAnsi="Times New Roman" w:cs="Times New Roman"/>
          <w:sz w:val="28"/>
          <w:szCs w:val="28"/>
          <w:lang w:eastAsia="ru-RU"/>
        </w:rPr>
        <w:t xml:space="preserve">, </w:t>
      </w:r>
      <w:r w:rsidR="00BB19BE">
        <w:rPr>
          <w:rFonts w:ascii="Times New Roman" w:eastAsia="Times New Roman" w:hAnsi="Times New Roman" w:cs="Times New Roman"/>
          <w:sz w:val="28"/>
          <w:szCs w:val="28"/>
          <w:lang w:eastAsia="ru-RU"/>
        </w:rPr>
        <w:t>18</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bCs/>
          <w:sz w:val="28"/>
          <w:szCs w:val="28"/>
          <w:lang w:eastAsia="ru-RU"/>
        </w:rPr>
        <w:t>Статья 23. Досрочное прекращение полномочий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Полномочия районного Совета депутатов могут быть досрочно прекращены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принятия районным Советом депутатов решения о самороспуске;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преобразования муниципального района, осуществляемого в соответствии </w:t>
      </w:r>
      <w:r w:rsidRPr="005B3EC6">
        <w:rPr>
          <w:rFonts w:ascii="Times New Roman" w:eastAsia="Calibri" w:hAnsi="Times New Roman" w:cs="Times New Roman"/>
          <w:sz w:val="28"/>
          <w:szCs w:val="28"/>
        </w:rPr>
        <w:t>с частями 3.1-1,  4, 6 статьи 13</w:t>
      </w:r>
      <w:r w:rsidRPr="005B3EC6">
        <w:rPr>
          <w:rFonts w:ascii="Calibri" w:eastAsia="Calibri" w:hAnsi="Calibri" w:cs="Times New Roman"/>
          <w:sz w:val="28"/>
          <w:szCs w:val="28"/>
        </w:rPr>
        <w:t xml:space="preserve"> </w:t>
      </w:r>
      <w:hyperlink r:id="rId15" w:tgtFrame="_self" w:tooltip="http://dostup.scli.ru:8111/content/act/96e20c02-1b12-465a-b64c-24aa92270007.htm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упразднения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bookmarkStart w:id="1" w:name="sub_351605"/>
      <w:r w:rsidRPr="005B3EC6">
        <w:rPr>
          <w:rFonts w:ascii="Times New Roman" w:eastAsia="Times New Roman" w:hAnsi="Times New Roman" w:cs="Times New Roman"/>
          <w:sz w:val="28"/>
          <w:szCs w:val="28"/>
          <w:lang w:eastAsia="ru-RU"/>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bookmarkEnd w:id="1"/>
      <w:r w:rsidRPr="005B3EC6">
        <w:rPr>
          <w:rFonts w:ascii="Times New Roman" w:eastAsia="Times New Roman" w:hAnsi="Times New Roman" w:cs="Times New Roman"/>
          <w:sz w:val="28"/>
          <w:szCs w:val="28"/>
          <w:lang w:eastAsia="ru-RU"/>
        </w:rPr>
        <w:t>;</w:t>
      </w:r>
    </w:p>
    <w:p w:rsidR="005B3EC6" w:rsidRPr="00BB19BE"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BB19BE">
        <w:rPr>
          <w:rFonts w:ascii="Times New Roman" w:eastAsia="Times New Roman" w:hAnsi="Times New Roman" w:cs="Times New Roman"/>
          <w:sz w:val="28"/>
          <w:szCs w:val="28"/>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районного Совета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районный Совет депутатов не менее чем одной третьей частью от установленной численности депутатов. При этом районный Совет депутатов, чьи полномочия досрочно прекращены, продолжает действовать до начала работы районного Совета депутатов нового созыва.</w:t>
      </w:r>
    </w:p>
    <w:p w:rsidR="005B3EC6" w:rsidRPr="00BB19BE"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BB19BE">
        <w:rPr>
          <w:rFonts w:ascii="Times New Roman" w:eastAsia="Times New Roman" w:hAnsi="Times New Roman" w:cs="Times New Roman"/>
          <w:sz w:val="28"/>
          <w:szCs w:val="28"/>
          <w:lang w:eastAsia="ru-RU"/>
        </w:rPr>
        <w:t xml:space="preserve">4. Решение о досрочном прекращении полномочий районного Совета депутатов по основанию, предусмотренному пунктом 6 части 1 настоящей статьи, принимается не менее чем двумя третями голосов от установленной </w:t>
      </w:r>
      <w:r w:rsidRPr="00BB19BE">
        <w:rPr>
          <w:rFonts w:ascii="Times New Roman" w:eastAsia="Times New Roman" w:hAnsi="Times New Roman" w:cs="Times New Roman"/>
          <w:sz w:val="28"/>
          <w:szCs w:val="28"/>
          <w:lang w:eastAsia="ru-RU"/>
        </w:rPr>
        <w:lastRenderedPageBreak/>
        <w:t>численности депутатов по письменному предложению, внесенному в районный Совет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24. Сессия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Основной формой деятельности районного Совета депутатов является сессия.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Сессии проводятся гласно и носят открытый характер. Районный Совет депутатов может принять решение о проведении закрытой сессии (закрытом слушании вопроса).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Районный Совет депутатов собирается на первую сессию не позднее, чем через 30 дней после его избрания в правомочном составе.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Внеочередные сессии созываются по предложению одной трети от установленной численности депутатов, а также по требованию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Сессия правомочна, если на ней присутствует не менее 50 процентов от числа избранных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Порядок созыва и проведения сессий районного Совета депутатов (далее - сессия в соответствующем падеже) устанавливается Регламентом районного Совета депутатов (далее - Регламент в соответствующем падеже),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25. Исключительная компетенция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исключительной компетенции районного Совета депутатов находятся: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принятие Устава и внесение в него изменений и дополнений;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утверждение районного </w:t>
      </w:r>
      <w:r w:rsidRPr="005B3EC6">
        <w:rPr>
          <w:rFonts w:ascii="Times New Roman" w:eastAsia="Times New Roman" w:hAnsi="Times New Roman" w:cs="Times New Roman"/>
          <w:snapToGrid w:val="0"/>
          <w:sz w:val="28"/>
          <w:szCs w:val="28"/>
          <w:lang w:eastAsia="ru-RU"/>
        </w:rPr>
        <w:t>бюджета</w:t>
      </w:r>
      <w:r w:rsidRPr="005B3EC6">
        <w:rPr>
          <w:rFonts w:ascii="Times New Roman" w:eastAsia="Times New Roman" w:hAnsi="Times New Roman" w:cs="Times New Roman"/>
          <w:sz w:val="28"/>
          <w:szCs w:val="28"/>
          <w:lang w:eastAsia="ru-RU"/>
        </w:rPr>
        <w:t xml:space="preserve"> и отчета о его исполнении;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муниципального района;</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определение порядка участия муниципального района в организациях межмуниципального сотрудничества;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lastRenderedPageBreak/>
        <w:t>10) принятие решения об удалении главы района в отставку.</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26. Полномочия районного Совета депутатов в области осуществления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bCs/>
          <w:iCs/>
          <w:sz w:val="28"/>
          <w:szCs w:val="28"/>
          <w:lang w:eastAsia="ru-RU"/>
        </w:rPr>
        <w:t xml:space="preserve"> избрание главы района, заслушивание ежегодных отчетов главы района о результатах его деятельности, деятельности Администрации района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утверждение Регламента, внесение в него изменений и дополнений;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в случаях, предусмотренных федеральными законами, обращение в суд с заявлениями </w:t>
      </w:r>
      <w:r w:rsidRPr="005B3EC6">
        <w:rPr>
          <w:rFonts w:ascii="Times New Roman" w:eastAsia="Times New Roman" w:hAnsi="Times New Roman" w:cs="Times New Roman"/>
          <w:snapToGrid w:val="0"/>
          <w:sz w:val="28"/>
          <w:szCs w:val="28"/>
          <w:lang w:eastAsia="ru-RU"/>
        </w:rPr>
        <w:t>в защиту публичных интересов;</w:t>
      </w:r>
    </w:p>
    <w:p w:rsidR="005B3EC6" w:rsidRPr="005B3EC6" w:rsidRDefault="005B3EC6" w:rsidP="0024009D">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6)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27. Полномочия районного Совета депутатов в области бюджета, финансов, экономики и собственности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16" w:tgtFrame="Logical" w:history="1">
        <w:r w:rsidRPr="005B3EC6">
          <w:rPr>
            <w:rFonts w:ascii="Times New Roman" w:eastAsia="Times New Roman" w:hAnsi="Times New Roman" w:cs="Times New Roman"/>
            <w:snapToGrid w:val="0"/>
            <w:sz w:val="28"/>
            <w:szCs w:val="28"/>
            <w:lang w:eastAsia="ru-RU"/>
          </w:rPr>
          <w:t>Бюджетным кодексом Российской Федерации</w:t>
        </w:r>
      </w:hyperlink>
      <w:r w:rsidRPr="005B3EC6">
        <w:rPr>
          <w:rFonts w:ascii="Times New Roman" w:eastAsia="Times New Roman" w:hAnsi="Times New Roman" w:cs="Times New Roman"/>
          <w:snapToGrid w:val="0"/>
          <w:sz w:val="28"/>
          <w:szCs w:val="28"/>
          <w:lang w:eastAsia="ru-RU"/>
        </w:rPr>
        <w:t>, законодательством о налогах и сборах и (или) законами Алтайского края в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установление порядка и условий предоставления межбюджетных трансфертов из районного бюджета бюджетам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lastRenderedPageBreak/>
        <w:t xml:space="preserve">5) установление размеров части прибыли муниципальных предприятий, остающейся после уплаты налогов и </w:t>
      </w:r>
      <w:proofErr w:type="gramStart"/>
      <w:r w:rsidRPr="005B3EC6">
        <w:rPr>
          <w:rFonts w:ascii="Times New Roman" w:eastAsia="Times New Roman" w:hAnsi="Times New Roman" w:cs="Times New Roman"/>
          <w:snapToGrid w:val="0"/>
          <w:sz w:val="28"/>
          <w:szCs w:val="28"/>
          <w:lang w:eastAsia="ru-RU"/>
        </w:rPr>
        <w:t>сборов</w:t>
      </w:r>
      <w:proofErr w:type="gramEnd"/>
      <w:r w:rsidRPr="005B3EC6">
        <w:rPr>
          <w:rFonts w:ascii="Times New Roman" w:eastAsia="Times New Roman" w:hAnsi="Times New Roman" w:cs="Times New Roman"/>
          <w:snapToGrid w:val="0"/>
          <w:sz w:val="28"/>
          <w:szCs w:val="28"/>
          <w:lang w:eastAsia="ru-RU"/>
        </w:rPr>
        <w:t xml:space="preserve"> и осуществления иных обязательных платежей, подлежащей перечислению в районный бюджет;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принятие решений о создании некоммерческих организаций в форме автономных некоммерческих организаций и фондов;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 xml:space="preserve">11) </w:t>
      </w:r>
      <w:r w:rsidRPr="005B3EC6">
        <w:rPr>
          <w:rFonts w:ascii="Times New Roman" w:eastAsia="Times New Roman" w:hAnsi="Times New Roman" w:cs="Times New Roman"/>
          <w:sz w:val="28"/>
          <w:szCs w:val="28"/>
          <w:lang w:eastAsia="ru-RU"/>
        </w:rPr>
        <w:t>утверждение схем территориального планирования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определение порядка предоставления жилых помещений специализированного жилищного фонда муниципального района;</w:t>
      </w:r>
    </w:p>
    <w:p w:rsidR="005B3EC6" w:rsidRPr="005B3EC6" w:rsidRDefault="005B3EC6" w:rsidP="0024009D">
      <w:pPr>
        <w:autoSpaceDN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установление правил использования водных объектов общего пользования для личных и бытовых нужд;</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28. Полномочия районного Совета депутатов в области регулирования трудовых отношений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утверждение положения о районной комиссии по регулированию социально-трудовых отношений;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установление порядка финансирования мероприятий по улучшению условий и охраны труда за счет средств районного бюджета, внебюджетных источников;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29. Иные полномочия районного Совета депутатов по решению вопросов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Районный Совет депутатов осуществляет иные полномочия в соответствии с федеральными законами, законами Алтайского края, настоящим Уставом.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30. Структура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Районный Совет депутатов самостоятельно определяет свою структуру.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В структуру районного Совета депутатов входят председатель районного Совета депутатов, заместитель председателя районного Совета депутатов, постоянные комиссии, иные органы и должностные лица в соответствии с настоящим Уставом и решениями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Районный Совет депутатов для подготовки и предварительного рассмотрения вопросов, относящихся к его ведению, а также для содействия проведению в жизнь своих решений, осуществления в пределах своей компетенции контроля за деятельностью органов местного самоуправления и должностных лиц местного самоуправления образует из числа депутатов на срок своих полномочий постоянные комиссии.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Председатель районного Совета депутатов, его заместитель, председатели и заместители председателей постоянных комиссий избираются и освобождаются от своих обязанностей районным Советом депутатов в соответствии с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Районный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районным Советом депутатов при их образовании.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 районном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Секретариат организует ведение протоколов сессий, запись желающих выступить, регистрирует письменные предложения депутатов о направлении районным Советом депутатов депутатских запросов, вносит предложения районному Совету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вопросы, справки, сообщения, заявления, предложения и другие материалы депутатов в качестве документов, а также решает иные вопросы в соответствии с Регламентом.</w:t>
      </w:r>
    </w:p>
    <w:p w:rsidR="005B3EC6" w:rsidRPr="005B3EC6" w:rsidRDefault="005B3EC6" w:rsidP="0024009D">
      <w:pPr>
        <w:keepNext/>
        <w:spacing w:after="0" w:line="240" w:lineRule="auto"/>
        <w:ind w:right="-1" w:firstLine="709"/>
        <w:jc w:val="both"/>
        <w:outlineLvl w:val="8"/>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8"/>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Статья 31. Правовой статус депутата</w:t>
      </w:r>
    </w:p>
    <w:p w:rsidR="005B3EC6" w:rsidRPr="005B3EC6" w:rsidRDefault="005B3EC6" w:rsidP="0024009D">
      <w:pPr>
        <w:numPr>
          <w:ilvl w:val="0"/>
          <w:numId w:val="39"/>
        </w:numPr>
        <w:tabs>
          <w:tab w:val="num" w:pos="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Органы местного самоуправления обеспечивают депутату условия для беспрепятственного осуществления своих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B3EC6" w:rsidRPr="005B3EC6" w:rsidRDefault="005B3EC6" w:rsidP="0024009D">
      <w:pPr>
        <w:spacing w:after="0" w:line="240" w:lineRule="auto"/>
        <w:ind w:right="-1"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w:t>
      </w:r>
      <w:r w:rsidRPr="005B3EC6">
        <w:rPr>
          <w:rFonts w:ascii="Times New Roman" w:eastAsia="Times New Roman" w:hAnsi="Times New Roman" w:cs="Times New Roman"/>
          <w:color w:val="FF0000"/>
          <w:sz w:val="28"/>
          <w:szCs w:val="28"/>
          <w:lang w:eastAsia="ru-RU"/>
        </w:rPr>
        <w:lastRenderedPageBreak/>
        <w:t xml:space="preserve">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B3EC6">
        <w:rPr>
          <w:rFonts w:ascii="Times New Roman" w:eastAsia="Calibri" w:hAnsi="Times New Roman" w:cs="Times New Roman"/>
          <w:color w:val="FF0000"/>
          <w:sz w:val="28"/>
          <w:szCs w:val="28"/>
          <w:lang w:eastAsia="ru-RU"/>
        </w:rPr>
        <w:t xml:space="preserve">гарантируется сохранение места работы (должности) на период, который составляет в совокупности </w:t>
      </w:r>
      <w:r w:rsidR="0069152E">
        <w:rPr>
          <w:rFonts w:ascii="Times New Roman" w:eastAsia="Calibri" w:hAnsi="Times New Roman" w:cs="Times New Roman"/>
          <w:color w:val="FF0000"/>
          <w:sz w:val="28"/>
          <w:szCs w:val="28"/>
          <w:lang w:eastAsia="ru-RU"/>
        </w:rPr>
        <w:t>2</w:t>
      </w:r>
      <w:r w:rsidRPr="005B3EC6">
        <w:rPr>
          <w:rFonts w:ascii="Times New Roman" w:eastAsia="Calibri" w:hAnsi="Times New Roman" w:cs="Times New Roman"/>
          <w:color w:val="FF0000"/>
          <w:sz w:val="28"/>
          <w:szCs w:val="28"/>
          <w:lang w:eastAsia="ru-RU"/>
        </w:rPr>
        <w:t xml:space="preserve"> рабочих дня в месяц</w:t>
      </w:r>
      <w:r w:rsidRPr="005B3EC6">
        <w:rPr>
          <w:rFonts w:ascii="Times New Roman" w:eastAsia="Calibri" w:hAnsi="Times New Roman" w:cs="Times New Roman"/>
          <w:i/>
          <w:color w:val="FF0000"/>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Депутат обязан:</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соблюдать правила депутатской этики, </w:t>
      </w:r>
      <w:r w:rsidR="0069152E">
        <w:rPr>
          <w:rFonts w:ascii="Times New Roman" w:eastAsia="Times New Roman" w:hAnsi="Times New Roman" w:cs="Times New Roman"/>
          <w:sz w:val="28"/>
          <w:szCs w:val="28"/>
          <w:lang w:eastAsia="ru-RU"/>
        </w:rPr>
        <w:t xml:space="preserve">установленные районным Советом </w:t>
      </w:r>
      <w:r w:rsidRPr="005B3EC6">
        <w:rPr>
          <w:rFonts w:ascii="Times New Roman" w:eastAsia="Times New Roman" w:hAnsi="Times New Roman" w:cs="Times New Roman"/>
          <w:sz w:val="28"/>
          <w:szCs w:val="28"/>
          <w:lang w:eastAsia="ru-RU"/>
        </w:rPr>
        <w:t>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соблюдать установленные в районном Совете депутатов правила публичных выступлений;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добросовестно выполнять поручения районного Совета депутатов и его органов, данные в пределах их компетенции;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Осуществляя свои полномочия, депутат имеет право:</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участвовать по поручению районного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на обеспечение документами, принятыми районным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смерти;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отставки по собственному желанию;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8) отзыва избирателями;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досрочного прекращения полномочий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Решение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B3EC6" w:rsidRPr="005B3EC6" w:rsidRDefault="005B3EC6" w:rsidP="0024009D">
      <w:pPr>
        <w:spacing w:after="0" w:line="240" w:lineRule="auto"/>
        <w:ind w:right="-1" w:firstLine="709"/>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32. Полномочия депутата на сессии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Принимая участие в работе сессии, депутат имеет право:</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районного Совета депутатов, комиссии или иные органы, формируемые районным Советом депутатов, и принимать участие в их работе;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районного Совета депутатов, а также избираемым (назначаемым с согласия) районным Советом депутатов должностным лицам;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районного Совета депутатов. Предложения и поправки, внесенные депутатом в установленном порядке, подлежат обязательному рассмотрению районным Советом депутатов, и по ним проводится голосование;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районного Совета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районного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районному Совету депутатов, а также руководителей муниципальных учреждений и предприятий;</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Порядок реализации полномочий депутата, указанных в настоящей статье, устанавливается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33. Депутатский запрос</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Депутат или группа депутатов вправе внести на рассмотрение районного Совета депутатов письменное предложение о направлении районным Советом депутатов депутатского запроса. Решением районного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Основаниями для направления депутатского запроса служат нарушения </w:t>
      </w:r>
      <w:hyperlink r:id="rId17" w:tgtFrame="Logical" w:history="1">
        <w:r w:rsidRPr="005B3EC6">
          <w:rPr>
            <w:rFonts w:ascii="Times New Roman" w:eastAsia="Times New Roman" w:hAnsi="Times New Roman" w:cs="Times New Roman"/>
            <w:sz w:val="28"/>
            <w:szCs w:val="28"/>
            <w:lang w:eastAsia="ru-RU"/>
          </w:rPr>
          <w:t>Конституции Российской Федерации</w:t>
        </w:r>
      </w:hyperlink>
      <w:r w:rsidRPr="005B3EC6">
        <w:rPr>
          <w:rFonts w:ascii="Times New Roman" w:eastAsia="Times New Roman" w:hAnsi="Times New Roman" w:cs="Times New Roman"/>
          <w:sz w:val="28"/>
          <w:szCs w:val="28"/>
          <w:lang w:eastAsia="ru-RU"/>
        </w:rPr>
        <w:t>,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Советом депутатов достаточными для направления депутатского запроса.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w:t>
      </w:r>
      <w:r w:rsidRPr="005B3EC6">
        <w:rPr>
          <w:rFonts w:ascii="Times New Roman" w:eastAsia="Times New Roman" w:hAnsi="Times New Roman" w:cs="Times New Roman"/>
          <w:sz w:val="28"/>
          <w:szCs w:val="28"/>
          <w:lang w:eastAsia="ru-RU"/>
        </w:rPr>
        <w:lastRenderedPageBreak/>
        <w:t xml:space="preserve">необходимости более длительного времени на подготовку ответа - на очередной сессии. </w:t>
      </w:r>
    </w:p>
    <w:p w:rsidR="00B33423" w:rsidRPr="005B3EC6" w:rsidRDefault="00B33423" w:rsidP="0024009D">
      <w:pPr>
        <w:spacing w:after="0" w:line="240" w:lineRule="auto"/>
        <w:ind w:right="-1" w:firstLine="709"/>
        <w:jc w:val="both"/>
        <w:rPr>
          <w:rFonts w:ascii="Times New Roman" w:eastAsia="Times New Roman" w:hAnsi="Times New Roman" w:cs="Times New Roman"/>
          <w:strike/>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34. Депутатское расследование</w:t>
      </w:r>
    </w:p>
    <w:p w:rsidR="005B3EC6" w:rsidRPr="005B3EC6" w:rsidRDefault="00B33423"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Районный Совет </w:t>
      </w:r>
      <w:r w:rsidR="005B3EC6" w:rsidRPr="005B3EC6">
        <w:rPr>
          <w:rFonts w:ascii="Times New Roman" w:eastAsia="Times New Roman" w:hAnsi="Times New Roman" w:cs="Times New Roman"/>
          <w:sz w:val="28"/>
          <w:szCs w:val="28"/>
          <w:lang w:eastAsia="ru-RU"/>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Советом депутатов достаточными для назначения депутатского расследования.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Глава района, иные должностные лица органов местного самоуправления и органов государственной власти Алтайского края, 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35. Полномочия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полномочиям председателя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представление без доверенности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организация деятельности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подписание и обнародование решений, принятых районным Советом депутатов, подписание протоколов сессий и других документов;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6) оказание содействия депутатам в осуществлении ими своих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дача поручений постоянным комиссиям во исполнение решений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организация приема граждан в районном Совете депутатов, рассмотрение их обращений;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Совете депутатов, его органах и на избирательных округах;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принятие мер по обеспечению гласности и учету общественного мнения в работе районного Совета депутатов и постоянных комиссий, освещению их деятельности в средствах массовой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12) принятие мер по взаимодействию районного Совета депутатов с общественными объединениями;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осуществление контроля за реализацией предложений избирателей, высказанных депутатам на встречах, отчетах, на личном приеме;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14) совместно с Администрацией района участие в организации учебы кадров в муниципальном районе;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15) издание постановлений и распоряжений по вопросам организации деятельности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16)</w:t>
      </w:r>
      <w:r w:rsidRPr="005B3EC6">
        <w:rPr>
          <w:rFonts w:ascii="Times New Roman" w:eastAsia="Times New Roman" w:hAnsi="Times New Roman" w:cs="Times New Roman"/>
          <w:b/>
          <w:sz w:val="28"/>
          <w:szCs w:val="28"/>
          <w:lang w:eastAsia="ru-RU"/>
        </w:rPr>
        <w:t xml:space="preserve"> </w:t>
      </w:r>
      <w:r w:rsidRPr="005B3EC6">
        <w:rPr>
          <w:rFonts w:ascii="Times New Roman" w:eastAsia="Times New Roman" w:hAnsi="Times New Roman" w:cs="Times New Roman"/>
          <w:sz w:val="28"/>
          <w:szCs w:val="28"/>
          <w:lang w:eastAsia="ru-RU"/>
        </w:rPr>
        <w:t>осуществление иных полномочий в соответствии с настоящим Уставом и решениями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председателя районного Совета депутатов прекращаются досрочно в порядке, установленном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36. Полномочия заместителя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К полномочиям заместителя председателя районного Совета депутатов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исполнение полномочий председателя районного Совета депутатов в случае его временного отсутствия или досрочного прекращения полномочий;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представление районного Совета депутатов по поручению председателя районного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осуществление иных полномочий в соответствии с решениями районного Совета депутатов и поручениями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Полномочия заместителя председателя районного Совета депутатов прекращаются досрочно в порядке, установленном Регламентом.</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37. Правовой статус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Глава района является высшим должностным лицом муниципального района. </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Глава района избирается районным Советом депутатов на открытой сессии из числа кандидатов, представленных конкурсной комиссией по результатам конкурса и осуществляет свои полномочия на постоянной основе.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Срок полномочий главы района составляет пять лет.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Глава района вступает в должность не позднее чем через 30 дней со дня вступления в силу решения районного Совета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r w:rsidR="00C814AC">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sidR="00C814AC">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5B3EC6" w:rsidRPr="005B3EC6" w:rsidRDefault="005B3EC6" w:rsidP="0024009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Порядок проведения конкурса по отбору кандидатур на должность главы района устанавливается районным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Общее число членов конкурсной комиссии устанавливается районным Советом депутатов. </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Половина членов конкурсной комиссии назначается районным Советом депутатов, а другая половина - Губернатором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Глава района представляет районному Совету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Советом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9. </w:t>
      </w:r>
      <w:r w:rsidRPr="005B3EC6">
        <w:rPr>
          <w:rFonts w:ascii="Times New Roman" w:eastAsia="Times New Roman" w:hAnsi="Times New Roman" w:cs="Times New Roman"/>
          <w:bCs/>
          <w:sz w:val="28"/>
          <w:szCs w:val="28"/>
          <w:lang w:eastAsia="ru-RU"/>
        </w:rPr>
        <w:t>На главу района распространяются гарантии, предусмотренные статьей 40 Федерального закона от 6 октября 2003 года № 131-ФЗ.</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10. Глава района должен соблюдать ограничения и запреты и исполнять обязанности, которые установлены Федеральным </w:t>
      </w:r>
      <w:hyperlink r:id="rId18" w:history="1">
        <w:r w:rsidRPr="005B3EC6">
          <w:rPr>
            <w:rFonts w:ascii="Times New Roman" w:eastAsia="Times New Roman" w:hAnsi="Times New Roman" w:cs="Times New Roman"/>
            <w:sz w:val="28"/>
            <w:szCs w:val="28"/>
            <w:lang w:eastAsia="ru-RU"/>
          </w:rPr>
          <w:t>законом</w:t>
        </w:r>
      </w:hyperlink>
      <w:r w:rsidRPr="005B3EC6">
        <w:rPr>
          <w:rFonts w:ascii="Times New Roman" w:eastAsia="Times New Roman" w:hAnsi="Times New Roman" w:cs="Times New Roman"/>
          <w:sz w:val="28"/>
          <w:szCs w:val="28"/>
          <w:lang w:eastAsia="ru-RU"/>
        </w:rPr>
        <w:t xml:space="preserve"> от 25 декабря 2008 года       № 273-ФЗ «О противодействии коррупции», </w:t>
      </w:r>
      <w:r w:rsidRPr="005B3EC6">
        <w:rPr>
          <w:rFonts w:ascii="Times New Roman" w:eastAsia="Times New Roman" w:hAnsi="Times New Roman" w:cs="Times New Roman"/>
          <w:bCs/>
          <w:sz w:val="28"/>
          <w:szCs w:val="2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3EC6">
        <w:rPr>
          <w:rFonts w:ascii="Times New Roman" w:eastAsia="Times New Roman" w:hAnsi="Times New Roman" w:cs="Times New Roman"/>
          <w:bCs/>
          <w:iCs/>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lastRenderedPageBreak/>
        <w:t>Статья 38. Досрочное прекращение полномочий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Полномочия главы района прекращаются досрочно в случае: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смерти;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отставки по собственному желанию;</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3) удаления в отставку в соответствии со статьей 74.1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отрешения от должности Губернатором Алтайского края в порядке, установленном статьей 74 Федерального закона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района;</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11) преобразования муниципального района, осуществляемого в соответствии </w:t>
      </w:r>
      <w:r w:rsidRPr="005B3EC6">
        <w:rPr>
          <w:rFonts w:ascii="Times New Roman" w:eastAsia="Calibri" w:hAnsi="Times New Roman" w:cs="Times New Roman"/>
          <w:sz w:val="28"/>
          <w:szCs w:val="28"/>
        </w:rPr>
        <w:t>с частями 3.1-1,</w:t>
      </w:r>
      <w:r w:rsidRPr="005B3EC6">
        <w:rPr>
          <w:rFonts w:ascii="Calibri" w:eastAsia="Calibri" w:hAnsi="Calibri" w:cs="Times New Roman"/>
          <w:sz w:val="28"/>
          <w:szCs w:val="28"/>
        </w:rPr>
        <w:t xml:space="preserve"> </w:t>
      </w:r>
      <w:r w:rsidRPr="005B3EC6">
        <w:rPr>
          <w:rFonts w:ascii="Times New Roman" w:eastAsia="Calibri" w:hAnsi="Times New Roman" w:cs="Times New Roman"/>
          <w:sz w:val="28"/>
          <w:szCs w:val="28"/>
        </w:rPr>
        <w:t xml:space="preserve">4, 6 статьи 13 </w:t>
      </w:r>
      <w:hyperlink r:id="rId19" w:tgtFrame="_self" w:tooltip="http://dostup.scli.ru:8111/content/act/96e20c02-1b12-465a-b64c-24aa92270007.html" w:history="1">
        <w:r w:rsidRPr="005B3EC6">
          <w:rPr>
            <w:rFonts w:ascii="Times New Roman" w:eastAsia="Times New Roman" w:hAnsi="Times New Roman" w:cs="Times New Roman"/>
            <w:sz w:val="28"/>
            <w:szCs w:val="28"/>
            <w:lang w:eastAsia="ru-RU"/>
          </w:rPr>
          <w:t>Федерального закона от 6 октября 2003 года № 131-ФЗ</w:t>
        </w:r>
      </w:hyperlink>
      <w:r w:rsidRPr="005B3EC6">
        <w:rPr>
          <w:rFonts w:ascii="Times New Roman" w:eastAsia="Times New Roman" w:hAnsi="Times New Roman" w:cs="Times New Roman"/>
          <w:sz w:val="28"/>
          <w:szCs w:val="28"/>
          <w:lang w:eastAsia="ru-RU"/>
        </w:rPr>
        <w:t>, а также в случае упразднения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13)</w:t>
      </w:r>
      <w:r w:rsidRPr="005B3EC6">
        <w:rPr>
          <w:rFonts w:ascii="Times New Roman" w:eastAsia="Times New Roman" w:hAnsi="Times New Roman" w:cs="Times New Roman"/>
          <w:bCs/>
          <w:sz w:val="28"/>
          <w:szCs w:val="28"/>
          <w:lang w:eastAsia="ru-RU"/>
        </w:rPr>
        <w:t xml:space="preserve">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20" w:history="1">
        <w:r w:rsidRPr="005B3EC6">
          <w:rPr>
            <w:rFonts w:ascii="Times New Roman" w:eastAsia="Times New Roman" w:hAnsi="Times New Roman" w:cs="Times New Roman"/>
            <w:bCs/>
            <w:sz w:val="28"/>
            <w:szCs w:val="28"/>
            <w:lang w:eastAsia="ru-RU"/>
          </w:rPr>
          <w:t>законом</w:t>
        </w:r>
      </w:hyperlink>
      <w:r w:rsidRPr="005B3EC6">
        <w:rPr>
          <w:rFonts w:ascii="Times New Roman" w:eastAsia="Times New Roman" w:hAnsi="Times New Roman" w:cs="Times New Roman"/>
          <w:bCs/>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1" w:history="1">
        <w:r w:rsidRPr="005B3EC6">
          <w:rPr>
            <w:rFonts w:ascii="Times New Roman" w:eastAsia="Times New Roman" w:hAnsi="Times New Roman" w:cs="Times New Roman"/>
            <w:sz w:val="28"/>
            <w:szCs w:val="28"/>
            <w:lang w:eastAsia="ru-RU"/>
          </w:rPr>
          <w:t>Федеральным законом</w:t>
        </w:r>
      </w:hyperlink>
      <w:r w:rsidRPr="005B3EC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w:t>
      </w:r>
      <w:r w:rsidRPr="005B3EC6">
        <w:rPr>
          <w:rFonts w:ascii="Times New Roman" w:eastAsia="Times New Roman" w:hAnsi="Times New Roman" w:cs="Times New Roman"/>
          <w:sz w:val="28"/>
          <w:szCs w:val="28"/>
          <w:lang w:eastAsia="ru-RU"/>
        </w:rPr>
        <w:lastRenderedPageBreak/>
        <w:t xml:space="preserve">государственные должности, и иных лиц их доходам», </w:t>
      </w:r>
      <w:hyperlink r:id="rId22" w:history="1">
        <w:r w:rsidRPr="005B3EC6">
          <w:rPr>
            <w:rFonts w:ascii="Times New Roman" w:eastAsia="Times New Roman" w:hAnsi="Times New Roman" w:cs="Times New Roman"/>
            <w:sz w:val="28"/>
            <w:szCs w:val="28"/>
            <w:lang w:eastAsia="ru-RU"/>
          </w:rPr>
          <w:t>Федеральным законом</w:t>
        </w:r>
      </w:hyperlink>
      <w:r w:rsidRPr="005B3EC6">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Полномочия главы района в случаях, предусмотренных пунктами 1, </w:t>
      </w:r>
      <w:r w:rsidRPr="005B3EC6">
        <w:rPr>
          <w:rFonts w:ascii="Times New Roman" w:eastAsia="Times New Roman" w:hAnsi="Times New Roman" w:cs="Times New Roman"/>
          <w:bCs/>
          <w:iCs/>
          <w:sz w:val="28"/>
          <w:szCs w:val="28"/>
          <w:lang w:eastAsia="ru-RU"/>
        </w:rPr>
        <w:t>5-10</w:t>
      </w:r>
      <w:r w:rsidRPr="005B3EC6">
        <w:rPr>
          <w:rFonts w:ascii="Times New Roman" w:eastAsia="Times New Roman" w:hAnsi="Times New Roman" w:cs="Times New Roman"/>
          <w:sz w:val="28"/>
          <w:szCs w:val="28"/>
          <w:lang w:eastAsia="ru-RU"/>
        </w:rPr>
        <w:t xml:space="preserve">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районного Совета депутатов.</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Полномочия главы района в случаях, предусмотренных пунктами 2</w:t>
      </w:r>
      <w:r w:rsidRPr="005B3EC6">
        <w:rPr>
          <w:rFonts w:ascii="Times New Roman" w:eastAsia="Times New Roman" w:hAnsi="Times New Roman" w:cs="Times New Roman"/>
          <w:bCs/>
          <w:iCs/>
          <w:snapToGrid w:val="0"/>
          <w:sz w:val="28"/>
          <w:szCs w:val="28"/>
          <w:lang w:eastAsia="ru-RU"/>
        </w:rPr>
        <w:t>, 3</w:t>
      </w:r>
      <w:r w:rsidRPr="005B3EC6">
        <w:rPr>
          <w:rFonts w:ascii="Times New Roman" w:eastAsia="Times New Roman" w:hAnsi="Times New Roman" w:cs="Times New Roman"/>
          <w:snapToGrid w:val="0"/>
          <w:sz w:val="28"/>
          <w:szCs w:val="28"/>
          <w:lang w:eastAsia="ru-RU"/>
        </w:rPr>
        <w:t xml:space="preserve"> части 1 настоящей статьи, прекращаются со дня принятия </w:t>
      </w:r>
      <w:r w:rsidRPr="005B3EC6">
        <w:rPr>
          <w:rFonts w:ascii="Times New Roman" w:eastAsia="Times New Roman" w:hAnsi="Times New Roman" w:cs="Times New Roman"/>
          <w:sz w:val="28"/>
          <w:szCs w:val="28"/>
          <w:lang w:eastAsia="ru-RU"/>
        </w:rPr>
        <w:t>районн</w:t>
      </w:r>
      <w:r w:rsidRPr="005B3EC6">
        <w:rPr>
          <w:rFonts w:ascii="Times New Roman" w:eastAsia="Times New Roman" w:hAnsi="Times New Roman" w:cs="Times New Roman"/>
          <w:snapToGrid w:val="0"/>
          <w:sz w:val="28"/>
          <w:szCs w:val="28"/>
          <w:lang w:eastAsia="ru-RU"/>
        </w:rPr>
        <w:t>ым</w:t>
      </w:r>
      <w:r w:rsidRPr="005B3EC6">
        <w:rPr>
          <w:rFonts w:ascii="Times New Roman" w:eastAsia="Times New Roman" w:hAnsi="Times New Roman" w:cs="Times New Roman"/>
          <w:sz w:val="28"/>
          <w:szCs w:val="28"/>
          <w:lang w:eastAsia="ru-RU"/>
        </w:rPr>
        <w:t xml:space="preserve"> Совет</w:t>
      </w:r>
      <w:r w:rsidRPr="005B3EC6">
        <w:rPr>
          <w:rFonts w:ascii="Times New Roman" w:eastAsia="Times New Roman" w:hAnsi="Times New Roman" w:cs="Times New Roman"/>
          <w:snapToGrid w:val="0"/>
          <w:sz w:val="28"/>
          <w:szCs w:val="28"/>
          <w:lang w:eastAsia="ru-RU"/>
        </w:rPr>
        <w:t>ом</w:t>
      </w:r>
      <w:r w:rsidRPr="005B3EC6">
        <w:rPr>
          <w:rFonts w:ascii="Times New Roman" w:eastAsia="Times New Roman" w:hAnsi="Times New Roman" w:cs="Times New Roman"/>
          <w:sz w:val="28"/>
          <w:szCs w:val="28"/>
          <w:lang w:eastAsia="ru-RU"/>
        </w:rPr>
        <w:t xml:space="preserve"> депутатов</w:t>
      </w:r>
      <w:r w:rsidRPr="005B3EC6">
        <w:rPr>
          <w:rFonts w:ascii="Times New Roman" w:eastAsia="Times New Roman" w:hAnsi="Times New Roman" w:cs="Times New Roman"/>
          <w:snapToGrid w:val="0"/>
          <w:sz w:val="28"/>
          <w:szCs w:val="28"/>
          <w:lang w:eastAsia="ru-RU"/>
        </w:rPr>
        <w:t xml:space="preserve"> решения об отставке по собственному желанию </w:t>
      </w:r>
      <w:r w:rsidRPr="005B3EC6">
        <w:rPr>
          <w:rFonts w:ascii="Times New Roman" w:eastAsia="Times New Roman" w:hAnsi="Times New Roman" w:cs="Times New Roman"/>
          <w:bCs/>
          <w:iCs/>
          <w:snapToGrid w:val="0"/>
          <w:sz w:val="28"/>
          <w:szCs w:val="28"/>
          <w:lang w:eastAsia="ru-RU"/>
        </w:rPr>
        <w:t>или удалении в отставку</w:t>
      </w:r>
      <w:r w:rsidRPr="005B3EC6">
        <w:rPr>
          <w:rFonts w:ascii="Times New Roman" w:eastAsia="Times New Roman" w:hAnsi="Times New Roman" w:cs="Times New Roman"/>
          <w:snapToGrid w:val="0"/>
          <w:sz w:val="28"/>
          <w:szCs w:val="28"/>
          <w:lang w:eastAsia="ru-RU"/>
        </w:rPr>
        <w:t xml:space="preserve"> главы района.</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napToGrid w:val="0"/>
          <w:sz w:val="28"/>
          <w:szCs w:val="28"/>
          <w:lang w:eastAsia="ru-RU"/>
        </w:rPr>
        <w:t xml:space="preserve">Полномочия главы района в случае, предусмотренном пунктом </w:t>
      </w:r>
      <w:r w:rsidRPr="005B3EC6">
        <w:rPr>
          <w:rFonts w:ascii="Times New Roman" w:eastAsia="Times New Roman" w:hAnsi="Times New Roman" w:cs="Times New Roman"/>
          <w:bCs/>
          <w:iCs/>
          <w:snapToGrid w:val="0"/>
          <w:sz w:val="28"/>
          <w:szCs w:val="28"/>
          <w:lang w:eastAsia="ru-RU"/>
        </w:rPr>
        <w:t>4</w:t>
      </w:r>
      <w:r w:rsidRPr="005B3EC6">
        <w:rPr>
          <w:rFonts w:ascii="Times New Roman" w:eastAsia="Times New Roman" w:hAnsi="Times New Roman" w:cs="Times New Roman"/>
          <w:snapToGrid w:val="0"/>
          <w:sz w:val="28"/>
          <w:szCs w:val="28"/>
          <w:lang w:eastAsia="ru-RU"/>
        </w:rPr>
        <w:t xml:space="preserve"> части 1 настоящей статьи, прекращаются со дня издания Губернатором Алтайского края правового акта об отрешении его от должности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 xml:space="preserve">Полномочия главы района в случаях, предусмотренных пунктами </w:t>
      </w:r>
      <w:r w:rsidRPr="005B3EC6">
        <w:rPr>
          <w:rFonts w:ascii="Times New Roman" w:eastAsia="Times New Roman" w:hAnsi="Times New Roman" w:cs="Times New Roman"/>
          <w:iCs/>
          <w:sz w:val="28"/>
          <w:szCs w:val="28"/>
          <w:lang w:eastAsia="ru-RU"/>
        </w:rPr>
        <w:t>11, 12</w:t>
      </w:r>
      <w:r w:rsidRPr="005B3EC6">
        <w:rPr>
          <w:rFonts w:ascii="Times New Roman" w:eastAsia="Times New Roman" w:hAnsi="Times New Roman" w:cs="Times New Roman"/>
          <w:bCs/>
          <w:sz w:val="28"/>
          <w:szCs w:val="28"/>
          <w:lang w:eastAsia="ru-RU"/>
        </w:rPr>
        <w:t xml:space="preserve"> части 1 настоящей статьи, прекращаются в соответствии с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Полномочия главы района в случае, предусмотренном пунктом </w:t>
      </w:r>
      <w:r w:rsidRPr="005B3EC6">
        <w:rPr>
          <w:rFonts w:ascii="Times New Roman" w:eastAsia="Times New Roman" w:hAnsi="Times New Roman" w:cs="Times New Roman"/>
          <w:bCs/>
          <w:iCs/>
          <w:sz w:val="28"/>
          <w:szCs w:val="28"/>
          <w:lang w:eastAsia="ru-RU"/>
        </w:rPr>
        <w:t>14</w:t>
      </w:r>
      <w:r w:rsidRPr="005B3EC6">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B3EC6" w:rsidRPr="005B3EC6" w:rsidRDefault="005B3EC6" w:rsidP="0024009D">
      <w:pPr>
        <w:tabs>
          <w:tab w:val="left" w:pos="7371"/>
        </w:tabs>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 xml:space="preserve">3. В случае досрочного прекращения полномочий главы района его полномочия осуществляет </w:t>
      </w:r>
      <w:r w:rsidRPr="005B3EC6">
        <w:rPr>
          <w:rFonts w:ascii="Times New Roman" w:eastAsia="Times New Roman" w:hAnsi="Times New Roman" w:cs="Times New Roman"/>
          <w:sz w:val="28"/>
          <w:szCs w:val="28"/>
          <w:lang w:eastAsia="ru-RU"/>
        </w:rPr>
        <w:t>один из заместителей главы Администрации района</w:t>
      </w:r>
      <w:r w:rsidRPr="005B3EC6">
        <w:rPr>
          <w:rFonts w:ascii="Times New Roman" w:eastAsia="Times New Roman" w:hAnsi="Times New Roman" w:cs="Times New Roman"/>
          <w:bCs/>
          <w:iCs/>
          <w:sz w:val="28"/>
          <w:szCs w:val="28"/>
          <w:lang w:eastAsia="ru-RU"/>
        </w:rPr>
        <w:t xml:space="preserve"> по решению районного Совета депутатов.</w:t>
      </w:r>
    </w:p>
    <w:p w:rsidR="005B3EC6" w:rsidRPr="005B3EC6" w:rsidRDefault="005B3EC6" w:rsidP="0024009D">
      <w:pPr>
        <w:tabs>
          <w:tab w:val="left" w:pos="4670"/>
        </w:tabs>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ab/>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39. Полномочия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главы района относится:</w:t>
      </w:r>
    </w:p>
    <w:p w:rsidR="005B3EC6" w:rsidRPr="005B3EC6" w:rsidRDefault="005B3EC6" w:rsidP="0024009D">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подписание и опубликование (обнародование) в порядке, установленном настоящим Уставом, нормативных правовых актов, принятых районным Советом депутатов;</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право требовать созыва внеочередной сессии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обеспечение составления проекта районного бюджета, обеспечение его исполнения;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5) внесение в районный Совет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управление и распоряжение имуществом, находящимся в собственности муниципального района, в порядке, установленном районным Советом депутатов, кроме случаев, когда для заключения сделки требуется согласие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назначение на должность с заключением трудового договора и освобождение от нее руководителей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заключение от имени Администрации района предусмотренных законодательством договоров и соглашений;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руководство гражданской обороной на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организация приема граждан в Администрации района, рассмотрение их обращений, принятие по ним решений;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z w:val="28"/>
          <w:szCs w:val="28"/>
          <w:lang w:eastAsia="ru-RU"/>
        </w:rPr>
        <w:t xml:space="preserve">11) в случаях, предусмотренных федеральными законами, обращение в суд с заявлениями </w:t>
      </w:r>
      <w:r w:rsidRPr="005B3EC6">
        <w:rPr>
          <w:rFonts w:ascii="Times New Roman" w:eastAsia="Times New Roman" w:hAnsi="Times New Roman" w:cs="Times New Roman"/>
          <w:snapToGrid w:val="0"/>
          <w:sz w:val="28"/>
          <w:szCs w:val="28"/>
          <w:lang w:eastAsia="ru-RU"/>
        </w:rPr>
        <w:t>в защиту публичных интересов;</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8"/>
          <w:sz w:val="28"/>
          <w:szCs w:val="28"/>
          <w:lang w:eastAsia="ru-RU"/>
        </w:rPr>
        <w:t xml:space="preserve">12) осуществление регистрации (учета) избирателей, участников </w:t>
      </w:r>
      <w:r w:rsidRPr="005B3EC6">
        <w:rPr>
          <w:rFonts w:ascii="Times New Roman" w:eastAsia="Times New Roman" w:hAnsi="Times New Roman" w:cs="Times New Roman"/>
          <w:sz w:val="28"/>
          <w:szCs w:val="28"/>
          <w:lang w:eastAsia="ru-RU"/>
        </w:rPr>
        <w:t xml:space="preserve">референдума, образование избирательных участков, участков референдума, </w:t>
      </w:r>
      <w:r w:rsidRPr="005B3EC6">
        <w:rPr>
          <w:rFonts w:ascii="Times New Roman" w:eastAsia="Times New Roman" w:hAnsi="Times New Roman" w:cs="Times New Roman"/>
          <w:spacing w:val="-1"/>
          <w:sz w:val="28"/>
          <w:szCs w:val="28"/>
          <w:lang w:eastAsia="ru-RU"/>
        </w:rPr>
        <w:t>предоставление помещений для голосования;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14)</w:t>
      </w:r>
      <w:r w:rsidRPr="005B3EC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center"/>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40. Заместители главы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Заместители главы Администрации района осуществляют функции в соответствии с распределением обязанностей, установленным главой района, выполняют поручения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 случае временного отсутствия главы района его полномочия осуществляет один из заместителей главы Администрации района по распоряжению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В случае применения к главе района по решению суда мер процессуального принуждения в виде заключения под стражу или временного отстранения от должности, его полномочия осуществляет один из заместителей главы Администрации райо</w:t>
      </w:r>
      <w:r w:rsidR="00B27532">
        <w:rPr>
          <w:rFonts w:ascii="Times New Roman" w:eastAsia="Times New Roman" w:hAnsi="Times New Roman" w:cs="Times New Roman"/>
          <w:bCs/>
          <w:sz w:val="28"/>
          <w:szCs w:val="28"/>
          <w:lang w:eastAsia="ru-RU"/>
        </w:rPr>
        <w:t xml:space="preserve">на по решению районного Совета </w:t>
      </w:r>
      <w:r w:rsidRPr="005B3EC6">
        <w:rPr>
          <w:rFonts w:ascii="Times New Roman" w:eastAsia="Times New Roman" w:hAnsi="Times New Roman" w:cs="Times New Roman"/>
          <w:bCs/>
          <w:sz w:val="28"/>
          <w:szCs w:val="28"/>
          <w:lang w:eastAsia="ru-RU"/>
        </w:rPr>
        <w:t>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41. Правовой статус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Администрация района является постоянно действующим исполнительно-распорядительным органом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Структура Администрации района утверждается районным Советом депутатов по представлению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3.  Администрация района обладает правами юридического лица и действует на основании настоящего Устава.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B27532">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района, а также на соответствующих печатях.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Местонахождение Администрации района: 65</w:t>
      </w:r>
      <w:r w:rsidR="00B27532">
        <w:rPr>
          <w:rFonts w:ascii="Times New Roman" w:eastAsia="Times New Roman" w:hAnsi="Times New Roman" w:cs="Times New Roman"/>
          <w:sz w:val="28"/>
          <w:szCs w:val="28"/>
          <w:lang w:eastAsia="ru-RU"/>
        </w:rPr>
        <w:t>9070</w:t>
      </w:r>
      <w:r w:rsidRPr="005B3EC6">
        <w:rPr>
          <w:rFonts w:ascii="Times New Roman" w:eastAsia="Times New Roman" w:hAnsi="Times New Roman" w:cs="Times New Roman"/>
          <w:sz w:val="28"/>
          <w:szCs w:val="28"/>
          <w:lang w:eastAsia="ru-RU"/>
        </w:rPr>
        <w:t xml:space="preserve">, село </w:t>
      </w:r>
      <w:r w:rsidR="00B27532">
        <w:rPr>
          <w:rFonts w:ascii="Times New Roman" w:eastAsia="Times New Roman" w:hAnsi="Times New Roman" w:cs="Times New Roman"/>
          <w:sz w:val="28"/>
          <w:szCs w:val="28"/>
          <w:lang w:eastAsia="ru-RU"/>
        </w:rPr>
        <w:t>Топчиха</w:t>
      </w:r>
      <w:r w:rsidRPr="005B3EC6">
        <w:rPr>
          <w:rFonts w:ascii="Times New Roman" w:eastAsia="Times New Roman" w:hAnsi="Times New Roman" w:cs="Times New Roman"/>
          <w:sz w:val="28"/>
          <w:szCs w:val="28"/>
          <w:lang w:eastAsia="ru-RU"/>
        </w:rPr>
        <w:t xml:space="preserve"> </w:t>
      </w:r>
      <w:r w:rsidR="00B27532">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 ул. </w:t>
      </w:r>
      <w:r w:rsidR="00B27532">
        <w:rPr>
          <w:rFonts w:ascii="Times New Roman" w:eastAsia="Times New Roman" w:hAnsi="Times New Roman" w:cs="Times New Roman"/>
          <w:sz w:val="28"/>
          <w:szCs w:val="28"/>
          <w:lang w:eastAsia="ru-RU"/>
        </w:rPr>
        <w:t>Куйбышева</w:t>
      </w:r>
      <w:r w:rsidRPr="005B3EC6">
        <w:rPr>
          <w:rFonts w:ascii="Times New Roman" w:eastAsia="Times New Roman" w:hAnsi="Times New Roman" w:cs="Times New Roman"/>
          <w:sz w:val="28"/>
          <w:szCs w:val="28"/>
          <w:lang w:eastAsia="ru-RU"/>
        </w:rPr>
        <w:t xml:space="preserve">, </w:t>
      </w:r>
      <w:r w:rsidR="00B27532">
        <w:rPr>
          <w:rFonts w:ascii="Times New Roman" w:eastAsia="Times New Roman" w:hAnsi="Times New Roman" w:cs="Times New Roman"/>
          <w:sz w:val="28"/>
          <w:szCs w:val="28"/>
          <w:lang w:eastAsia="ru-RU"/>
        </w:rPr>
        <w:t>18</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42. Порядок формирования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Администрация района формируется главой района в соответствии с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Должностные лица Администрации района назначаются и освобождаются от должности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Подотчетность должностных лиц Администрации района устанавливается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43. Совет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Совет Администрации района является коллегиальным совещательным органом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Руководство Советом Администрации района осуществляет глава района, а в его отсутствие - </w:t>
      </w:r>
      <w:proofErr w:type="gramStart"/>
      <w:r w:rsidRPr="005B3EC6">
        <w:rPr>
          <w:rFonts w:ascii="Times New Roman" w:eastAsia="Times New Roman" w:hAnsi="Times New Roman" w:cs="Times New Roman"/>
          <w:sz w:val="28"/>
          <w:szCs w:val="28"/>
          <w:lang w:eastAsia="ru-RU"/>
        </w:rPr>
        <w:t>заместитель главы Администрации района</w:t>
      </w:r>
      <w:proofErr w:type="gramEnd"/>
      <w:r w:rsidR="00B27532">
        <w:rPr>
          <w:rFonts w:ascii="Times New Roman" w:eastAsia="Times New Roman" w:hAnsi="Times New Roman" w:cs="Times New Roman"/>
          <w:sz w:val="28"/>
          <w:szCs w:val="28"/>
          <w:lang w:eastAsia="ru-RU"/>
        </w:rPr>
        <w:t xml:space="preserve"> осуществляющий полномочия главы района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Положение о Совете Администрации района и его состав утверждаются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4. Решения Совета Администрации района оформляются постановлениями и распоряжениями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44. Органы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Администрации района могут наделяться правами юридического лица.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Основаниями для государственной регистрации органов Администрации района в качестве юридических лиц являются решения районного </w:t>
      </w:r>
      <w:proofErr w:type="gramStart"/>
      <w:r w:rsidRPr="005B3EC6">
        <w:rPr>
          <w:rFonts w:ascii="Times New Roman" w:eastAsia="Times New Roman" w:hAnsi="Times New Roman" w:cs="Times New Roman"/>
          <w:sz w:val="28"/>
          <w:szCs w:val="28"/>
          <w:lang w:eastAsia="ru-RU"/>
        </w:rPr>
        <w:t>Совета  депутатов</w:t>
      </w:r>
      <w:proofErr w:type="gramEnd"/>
      <w:r w:rsidRPr="005B3EC6">
        <w:rPr>
          <w:rFonts w:ascii="Times New Roman" w:eastAsia="Times New Roman" w:hAnsi="Times New Roman" w:cs="Times New Roman"/>
          <w:sz w:val="28"/>
          <w:szCs w:val="28"/>
          <w:lang w:eastAsia="ru-RU"/>
        </w:rPr>
        <w:t xml:space="preserve"> об учреждении соответствующего органа и об утверждении положения о нем.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Структура, штатное расписание, порядок формирования, полномочия и организация работы органов Администрации района, не наделенных статусом юридического лица, определяются положениями о них, утверждаемыми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tabs>
          <w:tab w:val="left" w:pos="7230"/>
        </w:tabs>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45. Полномочия Администрации района по решению вопросов местного значения в области финансов, экономики и собственности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обеспечение составления проекта районного бюджета, внесение его с необходимыми документами и материалами на утверждение районного Совета депутатов, разработка и утверждение методик распределения и (или) порядков </w:t>
      </w:r>
      <w:r w:rsidRPr="005B3EC6">
        <w:rPr>
          <w:rFonts w:ascii="Times New Roman" w:eastAsia="Times New Roman" w:hAnsi="Times New Roman" w:cs="Times New Roman"/>
          <w:sz w:val="28"/>
          <w:szCs w:val="28"/>
          <w:lang w:eastAsia="ru-RU"/>
        </w:rPr>
        <w:lastRenderedPageBreak/>
        <w:t>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осуществление международных и внешнеэкономических связей в соответствии с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утверждение уставов муниципальных предприятий и учреждений;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выполнение функций участника в создании хозяйственных обществ от имени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w:t>
      </w:r>
      <w:r w:rsidRPr="005B3EC6">
        <w:rPr>
          <w:rFonts w:ascii="Times New Roman" w:eastAsia="Times New Roman" w:hAnsi="Times New Roman" w:cs="Times New Roman"/>
          <w:spacing w:val="-3"/>
          <w:sz w:val="28"/>
          <w:szCs w:val="28"/>
          <w:lang w:eastAsia="ru-RU"/>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5B3EC6">
        <w:rPr>
          <w:rFonts w:ascii="Times New Roman" w:eastAsia="Times New Roman" w:hAnsi="Times New Roman" w:cs="Times New Roman"/>
          <w:sz w:val="28"/>
          <w:szCs w:val="28"/>
          <w:lang w:eastAsia="ru-RU"/>
        </w:rPr>
        <w:t xml:space="preserve">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B3EC6">
        <w:rPr>
          <w:rFonts w:ascii="Times New Roman" w:eastAsia="Times New Roman" w:hAnsi="Times New Roman" w:cs="Times New Roman"/>
          <w:sz w:val="28"/>
          <w:szCs w:val="28"/>
          <w:lang w:eastAsia="ru-RU"/>
        </w:rPr>
        <w:t>волонтерству</w:t>
      </w:r>
      <w:proofErr w:type="spellEnd"/>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8) </w:t>
      </w:r>
      <w:r w:rsidRPr="005B3EC6">
        <w:rPr>
          <w:rFonts w:ascii="Times New Roman" w:eastAsia="Times New Roman" w:hAnsi="Times New Roman" w:cs="Times New Roman"/>
          <w:snapToGrid w:val="0"/>
          <w:sz w:val="28"/>
          <w:szCs w:val="28"/>
          <w:lang w:eastAsia="ru-RU"/>
        </w:rPr>
        <w:t>создание</w:t>
      </w:r>
      <w:r w:rsidRPr="005B3EC6">
        <w:rPr>
          <w:rFonts w:ascii="Times New Roman" w:eastAsia="Times New Roman" w:hAnsi="Times New Roman" w:cs="Times New Roman"/>
          <w:sz w:val="28"/>
          <w:szCs w:val="28"/>
          <w:lang w:eastAsia="ru-RU"/>
        </w:rPr>
        <w:t xml:space="preserve"> условий</w:t>
      </w:r>
      <w:r w:rsidRPr="005B3EC6">
        <w:rPr>
          <w:rFonts w:ascii="Times New Roman" w:eastAsia="Times New Roman" w:hAnsi="Times New Roman" w:cs="Times New Roman"/>
          <w:snapToGrid w:val="0"/>
          <w:sz w:val="28"/>
          <w:szCs w:val="28"/>
          <w:lang w:eastAsia="ru-RU"/>
        </w:rPr>
        <w:t xml:space="preserve"> для обеспечения поселений, входящих в состав муниципального района, услугами связи, общественного питания, торговли и бытового обслуживания</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10) подготовка проекта схем территориального планирования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резервирование земель и изъятие земельных участков в границах муниципального района для муниципальных нужд;</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13) осуществление в пределах, установленных водным законодательством Российской Федерации полномочий собственника водных объектов, </w:t>
      </w:r>
      <w:r w:rsidRPr="005B3EC6">
        <w:rPr>
          <w:rFonts w:ascii="Times New Roman" w:eastAsia="Times New Roman" w:hAnsi="Times New Roman" w:cs="Times New Roman"/>
          <w:iCs/>
          <w:sz w:val="28"/>
          <w:szCs w:val="28"/>
          <w:lang w:eastAsia="ru-RU"/>
        </w:rPr>
        <w:t>включая обеспечение свободного доступа граждан к водным объектам общего пользования и их береговым полосам</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sz w:val="28"/>
          <w:szCs w:val="28"/>
          <w:lang w:eastAsia="ru-RU"/>
        </w:rPr>
        <w:t xml:space="preserve">15) </w:t>
      </w:r>
      <w:r w:rsidRPr="005B3EC6">
        <w:rPr>
          <w:rFonts w:ascii="Times New Roman" w:eastAsia="Times New Roman" w:hAnsi="Times New Roman" w:cs="Times New Roman"/>
          <w:bCs/>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17) </w:t>
      </w:r>
      <w:r w:rsidRPr="005B3EC6">
        <w:rPr>
          <w:rFonts w:ascii="Times New Roman" w:eastAsia="Times New Roman" w:hAnsi="Times New Roman" w:cs="Times New Roman"/>
          <w:bCs/>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 xml:space="preserve">19) </w:t>
      </w:r>
      <w:r w:rsidRPr="005B3EC6">
        <w:rPr>
          <w:rFonts w:ascii="Times New Roman" w:eastAsia="Times New Roman" w:hAnsi="Times New Roman" w:cs="Times New Roman"/>
          <w:sz w:val="28"/>
          <w:szCs w:val="28"/>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5B3EC6">
        <w:rPr>
          <w:rFonts w:ascii="Times New Roman" w:eastAsia="Times New Roman" w:hAnsi="Times New Roman" w:cs="Times New Roman"/>
          <w:bCs/>
          <w:iCs/>
          <w:sz w:val="28"/>
          <w:szCs w:val="28"/>
          <w:lang w:eastAsia="ru-RU"/>
        </w:rPr>
        <w:t>;</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20)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tabs>
          <w:tab w:val="left" w:pos="90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46. Полномочия Администрации района по решению вопросов местного значения в области социальной политики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w:t>
      </w:r>
      <w:r w:rsidRPr="005B3EC6">
        <w:rPr>
          <w:rFonts w:ascii="Times New Roman" w:eastAsia="Times New Roman" w:hAnsi="Times New Roman" w:cs="Times New Roman"/>
          <w:sz w:val="28"/>
          <w:szCs w:val="28"/>
          <w:lang w:eastAsia="ru-RU"/>
        </w:rPr>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медико-социальных, психолого-педагогических и правовых услуг, оказываемых нуждающимся семьям с детьми;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5) организация библиотечного обслуживания населения </w:t>
      </w:r>
      <w:proofErr w:type="spellStart"/>
      <w:r w:rsidRPr="005B3EC6">
        <w:rPr>
          <w:rFonts w:ascii="Times New Roman" w:eastAsia="Times New Roman" w:hAnsi="Times New Roman" w:cs="Times New Roman"/>
          <w:sz w:val="28"/>
          <w:szCs w:val="28"/>
          <w:lang w:eastAsia="ru-RU"/>
        </w:rPr>
        <w:t>межпоселенческими</w:t>
      </w:r>
      <w:proofErr w:type="spellEnd"/>
      <w:r w:rsidRPr="005B3EC6">
        <w:rPr>
          <w:rFonts w:ascii="Times New Roman" w:eastAsia="Times New Roman" w:hAnsi="Times New Roman" w:cs="Times New Roman"/>
          <w:sz w:val="28"/>
          <w:szCs w:val="28"/>
          <w:lang w:eastAsia="ru-RU"/>
        </w:rPr>
        <w:t xml:space="preserve"> библиотеками, </w:t>
      </w:r>
      <w:r w:rsidRPr="005B3EC6">
        <w:rPr>
          <w:rFonts w:ascii="Times New Roman" w:eastAsia="Times New Roman" w:hAnsi="Times New Roman" w:cs="Times New Roman"/>
          <w:spacing w:val="-3"/>
          <w:sz w:val="28"/>
          <w:szCs w:val="28"/>
          <w:lang w:eastAsia="ru-RU"/>
        </w:rPr>
        <w:t>комплектование и обеспечение сохранности их библиотечных фондов</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w:t>
      </w:r>
      <w:r w:rsidRPr="005B3EC6">
        <w:rPr>
          <w:rFonts w:ascii="Times New Roman" w:eastAsia="Times New Roman" w:hAnsi="Times New Roman" w:cs="Times New Roman"/>
          <w:snapToGrid w:val="0"/>
          <w:sz w:val="28"/>
          <w:szCs w:val="28"/>
          <w:lang w:eastAsia="ru-RU"/>
        </w:rPr>
        <w:t xml:space="preserve">формирование и содержание муниципального архива, </w:t>
      </w:r>
      <w:r w:rsidRPr="005B3EC6">
        <w:rPr>
          <w:rFonts w:ascii="Times New Roman" w:eastAsia="Times New Roman" w:hAnsi="Times New Roman" w:cs="Times New Roman"/>
          <w:sz w:val="28"/>
          <w:szCs w:val="28"/>
          <w:lang w:eastAsia="ru-RU"/>
        </w:rPr>
        <w:t>включая хранение архивных фондов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 xml:space="preserve">8) создание условий для обеспечения поселений, входящих в состав </w:t>
      </w:r>
      <w:r w:rsidRPr="005B3EC6">
        <w:rPr>
          <w:rFonts w:ascii="Times New Roman" w:eastAsia="Times New Roman" w:hAnsi="Times New Roman" w:cs="Times New Roman"/>
          <w:sz w:val="28"/>
          <w:szCs w:val="28"/>
          <w:lang w:eastAsia="ru-RU"/>
        </w:rPr>
        <w:t>муниципального района, услугами по организации досуга и услугами организаций культуры;</w:t>
      </w:r>
    </w:p>
    <w:p w:rsidR="005B3EC6" w:rsidRP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t>9)</w:t>
      </w:r>
      <w:r w:rsidRPr="005B3EC6">
        <w:rPr>
          <w:rFonts w:ascii="Times New Roman" w:eastAsia="Times New Roman" w:hAnsi="Times New Roman" w:cs="Times New Roman"/>
          <w:spacing w:val="-3"/>
          <w:sz w:val="28"/>
          <w:szCs w:val="28"/>
          <w:lang w:eastAsia="ru-RU"/>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z w:val="28"/>
          <w:szCs w:val="28"/>
          <w:lang w:eastAsia="ru-RU"/>
        </w:rPr>
        <w:t xml:space="preserve">10) </w:t>
      </w:r>
      <w:r w:rsidRPr="005B3EC6">
        <w:rPr>
          <w:rFonts w:ascii="Times New Roman" w:eastAsia="Times New Roman" w:hAnsi="Times New Roman" w:cs="Times New Roman"/>
          <w:spacing w:val="-3"/>
          <w:sz w:val="28"/>
          <w:szCs w:val="28"/>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w:t>
      </w:r>
      <w:r w:rsidRPr="005B3EC6">
        <w:rPr>
          <w:rFonts w:ascii="Times New Roman" w:eastAsia="Times New Roman" w:hAnsi="Times New Roman" w:cs="Times New Roman"/>
          <w:spacing w:val="-3"/>
          <w:sz w:val="28"/>
          <w:szCs w:val="28"/>
          <w:lang w:eastAsia="ru-RU"/>
        </w:rPr>
        <w:lastRenderedPageBreak/>
        <w:t>проведения официальных физкультурно-оздоровительных и спортивных мероприятий муниципального района;</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pacing w:val="-3"/>
          <w:sz w:val="28"/>
          <w:szCs w:val="28"/>
          <w:lang w:eastAsia="ru-RU"/>
        </w:rPr>
        <w:t xml:space="preserve">11) организация и осуществление мероприятий </w:t>
      </w:r>
      <w:proofErr w:type="spellStart"/>
      <w:r w:rsidRPr="005B3EC6">
        <w:rPr>
          <w:rFonts w:ascii="Times New Roman" w:eastAsia="Times New Roman" w:hAnsi="Times New Roman" w:cs="Times New Roman"/>
          <w:spacing w:val="-3"/>
          <w:sz w:val="28"/>
          <w:szCs w:val="28"/>
          <w:lang w:eastAsia="ru-RU"/>
        </w:rPr>
        <w:t>межпоселенческого</w:t>
      </w:r>
      <w:proofErr w:type="spellEnd"/>
      <w:r w:rsidRPr="005B3EC6">
        <w:rPr>
          <w:rFonts w:ascii="Times New Roman" w:eastAsia="Times New Roman" w:hAnsi="Times New Roman" w:cs="Times New Roman"/>
          <w:spacing w:val="-3"/>
          <w:sz w:val="28"/>
          <w:szCs w:val="28"/>
          <w:lang w:eastAsia="ru-RU"/>
        </w:rPr>
        <w:t xml:space="preserve"> характера по работе с детьми и молодежью;</w:t>
      </w:r>
      <w:r w:rsidRPr="005B3EC6">
        <w:rPr>
          <w:rFonts w:ascii="Times New Roman" w:eastAsia="Times New Roman" w:hAnsi="Times New Roman" w:cs="Times New Roman"/>
          <w:sz w:val="28"/>
          <w:szCs w:val="28"/>
          <w:lang w:eastAsia="ru-RU"/>
        </w:rPr>
        <w:t xml:space="preserve">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12)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13) введение в случае необходимости у отдельных работодателей дополнительных условий и показаний к проведению обязательных медицинских осмотров;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14) установление гарантий медицинского обслуживания для лиц, работающих в организациях, финансируемых из районного бюджета;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15) осуществление </w:t>
      </w:r>
      <w:r w:rsidRPr="005B3EC6">
        <w:rPr>
          <w:rFonts w:ascii="Times New Roman" w:eastAsia="Times New Roman" w:hAnsi="Times New Roman" w:cs="Times New Roman"/>
          <w:bCs/>
          <w:iCs/>
          <w:sz w:val="28"/>
          <w:szCs w:val="28"/>
          <w:lang w:eastAsia="ru-RU"/>
        </w:rPr>
        <w:t>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47. Полномочия Администрации района по решению вопросов местного значения в области безопасности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К полномочиям Администрации района относится: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3) организация мероприятий </w:t>
      </w:r>
      <w:proofErr w:type="spellStart"/>
      <w:r w:rsidRPr="005B3EC6">
        <w:rPr>
          <w:rFonts w:ascii="Times New Roman" w:eastAsia="Times New Roman" w:hAnsi="Times New Roman" w:cs="Times New Roman"/>
          <w:snapToGrid w:val="0"/>
          <w:sz w:val="28"/>
          <w:szCs w:val="28"/>
          <w:lang w:eastAsia="ru-RU"/>
        </w:rPr>
        <w:t>межпоселенческого</w:t>
      </w:r>
      <w:proofErr w:type="spellEnd"/>
      <w:r w:rsidRPr="005B3EC6">
        <w:rPr>
          <w:rFonts w:ascii="Times New Roman" w:eastAsia="Times New Roman" w:hAnsi="Times New Roman" w:cs="Times New Roman"/>
          <w:snapToGrid w:val="0"/>
          <w:sz w:val="28"/>
          <w:szCs w:val="28"/>
          <w:lang w:eastAsia="ru-RU"/>
        </w:rPr>
        <w:t xml:space="preserve"> характера по охране окружающей среды;</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5)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6) организация по требованию населения общественных экологических экспертиз;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обеспечение необходимых условий для проведения собраний, митингов, уличных шествий или демонстраций;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8) осуществление мероприятий по обеспечению безопасности людей на водных объектах, охране их жизни и здоровья;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lastRenderedPageBreak/>
        <w:t>10) осуществление иных полномочий в соответствии с 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48. Иные полномочия Администрации района по решению вопросов местного значения</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Администрация района осуществляет иные полномочия по решению вопросов местного значения в соответствии с </w:t>
      </w:r>
      <w:r w:rsidRPr="005B3EC6">
        <w:rPr>
          <w:rFonts w:ascii="Times New Roman" w:eastAsia="Times New Roman" w:hAnsi="Times New Roman" w:cs="Times New Roman"/>
          <w:bCs/>
          <w:iCs/>
          <w:sz w:val="28"/>
          <w:szCs w:val="28"/>
          <w:lang w:eastAsia="ru-RU"/>
        </w:rPr>
        <w:t>федеральными законами, законами Алтайского края и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kern w:val="2"/>
          <w:sz w:val="28"/>
          <w:szCs w:val="28"/>
          <w:lang w:eastAsia="ru-RU"/>
        </w:rPr>
        <w:t xml:space="preserve">2. Установленные, но не распределенные законодательством и настоящим Уставом полномочия органов местного самоуправления, до их </w:t>
      </w:r>
      <w:r w:rsidR="007902ED">
        <w:rPr>
          <w:rFonts w:ascii="Times New Roman" w:eastAsia="Times New Roman" w:hAnsi="Times New Roman" w:cs="Times New Roman"/>
          <w:kern w:val="2"/>
          <w:sz w:val="28"/>
          <w:szCs w:val="28"/>
          <w:lang w:eastAsia="ru-RU"/>
        </w:rPr>
        <w:t xml:space="preserve">распределения районным Советом </w:t>
      </w:r>
      <w:r w:rsidRPr="005B3EC6">
        <w:rPr>
          <w:rFonts w:ascii="Times New Roman" w:eastAsia="Times New Roman" w:hAnsi="Times New Roman" w:cs="Times New Roman"/>
          <w:kern w:val="2"/>
          <w:sz w:val="28"/>
          <w:szCs w:val="28"/>
          <w:lang w:eastAsia="ru-RU"/>
        </w:rPr>
        <w:t>депутатов, находятся в ведении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49. Осуществление Администрацией района отдельных государственных полномочий</w:t>
      </w:r>
    </w:p>
    <w:p w:rsidR="005B3EC6" w:rsidRDefault="005B3EC6" w:rsidP="0024009D">
      <w:pPr>
        <w:spacing w:after="0" w:line="240" w:lineRule="auto"/>
        <w:ind w:right="-1" w:firstLine="709"/>
        <w:jc w:val="both"/>
        <w:rPr>
          <w:rFonts w:ascii="Times New Roman" w:eastAsia="Times New Roman" w:hAnsi="Times New Roman" w:cs="Times New Roman"/>
          <w:spacing w:val="-3"/>
          <w:sz w:val="28"/>
          <w:szCs w:val="28"/>
          <w:lang w:eastAsia="ru-RU"/>
        </w:rPr>
      </w:pPr>
      <w:r w:rsidRPr="005B3EC6">
        <w:rPr>
          <w:rFonts w:ascii="Times New Roman" w:eastAsia="Times New Roman" w:hAnsi="Times New Roman" w:cs="Times New Roman"/>
          <w:spacing w:val="-3"/>
          <w:sz w:val="28"/>
          <w:szCs w:val="28"/>
          <w:lang w:eastAsia="ru-RU"/>
        </w:rPr>
        <w:t>Администрация района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5B5E0E" w:rsidRDefault="005B5E0E" w:rsidP="0024009D">
      <w:pPr>
        <w:spacing w:after="0" w:line="240" w:lineRule="auto"/>
        <w:ind w:right="-1" w:firstLine="709"/>
        <w:jc w:val="both"/>
        <w:rPr>
          <w:rFonts w:ascii="Times New Roman" w:eastAsia="Times New Roman" w:hAnsi="Times New Roman" w:cs="Times New Roman"/>
          <w:spacing w:val="-3"/>
          <w:sz w:val="28"/>
          <w:szCs w:val="28"/>
          <w:lang w:eastAsia="ru-RU"/>
        </w:rPr>
      </w:pPr>
    </w:p>
    <w:p w:rsidR="005B5E0E" w:rsidRPr="005B5E0E" w:rsidRDefault="005B5E0E" w:rsidP="005B5E0E">
      <w:pPr>
        <w:keepNext/>
        <w:spacing w:after="0" w:line="240" w:lineRule="auto"/>
        <w:ind w:firstLine="709"/>
        <w:outlineLvl w:val="3"/>
        <w:rPr>
          <w:rFonts w:ascii="Times New Roman" w:eastAsia="Times New Roman" w:hAnsi="Times New Roman" w:cs="Times New Roman"/>
          <w:sz w:val="28"/>
          <w:szCs w:val="28"/>
          <w:lang w:eastAsia="ru-RU"/>
        </w:rPr>
      </w:pPr>
      <w:r w:rsidRPr="005B5E0E">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50</w:t>
      </w:r>
      <w:r w:rsidRPr="005B5E0E">
        <w:rPr>
          <w:rFonts w:ascii="Times New Roman" w:eastAsia="Times New Roman" w:hAnsi="Times New Roman" w:cs="Times New Roman"/>
          <w:b/>
          <w:sz w:val="28"/>
          <w:szCs w:val="28"/>
          <w:lang w:eastAsia="ru-RU"/>
        </w:rPr>
        <w:t>. Правовой статус контрольно-счетной комиссии района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 Контрольно-счетная комиссия района является постоянно действующим органом внешнего муниципального финансового контроля района, образуется районным Советом депутатов и ему подотчетна.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Контрольно-счетная </w:t>
      </w:r>
      <w:r w:rsidRPr="005B5E0E">
        <w:rPr>
          <w:rFonts w:ascii="Times New Roman" w:eastAsia="Times New Roman" w:hAnsi="Times New Roman" w:cs="Times New Roman"/>
          <w:sz w:val="28"/>
          <w:szCs w:val="28"/>
          <w:lang w:eastAsia="ru-RU"/>
        </w:rPr>
        <w:t>комиссия</w:t>
      </w:r>
      <w:r w:rsidRPr="005B5E0E">
        <w:rPr>
          <w:rFonts w:ascii="Times New Roman" w:eastAsia="Calibri" w:hAnsi="Times New Roman" w:cs="Times New Roman"/>
          <w:sz w:val="28"/>
          <w:szCs w:val="28"/>
        </w:rPr>
        <w:t xml:space="preserve"> района обладает организационной и функциональной независимостью и осуществляют свою деятельность самостоятельно.</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Деятельность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не может быть приостановлена, в том числе в связи с досрочным прекращением полномочий районного Совета депутатов.</w:t>
      </w:r>
    </w:p>
    <w:p w:rsidR="005B5E0E" w:rsidRPr="005B5E0E" w:rsidRDefault="005B5E0E" w:rsidP="005B5E0E">
      <w:pPr>
        <w:spacing w:after="0" w:line="240" w:lineRule="auto"/>
        <w:ind w:right="-1" w:firstLine="709"/>
        <w:jc w:val="both"/>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 xml:space="preserve">2. Срок полномочий </w:t>
      </w:r>
      <w:r w:rsidRPr="005B5E0E">
        <w:rPr>
          <w:rFonts w:ascii="Times New Roman" w:eastAsia="Calibri" w:hAnsi="Times New Roman" w:cs="Times New Roman"/>
          <w:sz w:val="28"/>
          <w:szCs w:val="28"/>
        </w:rPr>
        <w:t>председателя, заместителя председателя и аудиторов</w:t>
      </w:r>
      <w:r w:rsidRPr="005B5E0E">
        <w:rPr>
          <w:rFonts w:ascii="Times New Roman" w:eastAsia="Times New Roman" w:hAnsi="Times New Roman" w:cs="Times New Roman"/>
          <w:sz w:val="28"/>
          <w:szCs w:val="28"/>
          <w:lang w:eastAsia="ru-RU"/>
        </w:rPr>
        <w:t xml:space="preserve"> контрольно-счетной комиссии района составляет пять лет.</w:t>
      </w:r>
    </w:p>
    <w:p w:rsidR="005B5E0E" w:rsidRPr="005B5E0E" w:rsidRDefault="005B5E0E" w:rsidP="005B5E0E">
      <w:pPr>
        <w:spacing w:after="0" w:line="240" w:lineRule="auto"/>
        <w:ind w:firstLine="709"/>
        <w:jc w:val="both"/>
        <w:rPr>
          <w:rFonts w:ascii="Times New Roman" w:eastAsia="Calibri" w:hAnsi="Times New Roman" w:cs="Times New Roman"/>
          <w:sz w:val="28"/>
          <w:szCs w:val="28"/>
        </w:rPr>
      </w:pPr>
      <w:r w:rsidRPr="005B5E0E">
        <w:rPr>
          <w:rFonts w:ascii="Times New Roman" w:eastAsia="Times New Roman" w:hAnsi="Times New Roman" w:cs="Times New Roman"/>
          <w:sz w:val="28"/>
          <w:szCs w:val="28"/>
          <w:lang w:eastAsia="ru-RU"/>
        </w:rPr>
        <w:t xml:space="preserve">3. </w:t>
      </w:r>
      <w:r w:rsidRPr="005B5E0E">
        <w:rPr>
          <w:rFonts w:ascii="Times New Roman" w:eastAsia="Calibri" w:hAnsi="Times New Roman" w:cs="Times New Roman"/>
          <w:sz w:val="28"/>
          <w:szCs w:val="28"/>
        </w:rPr>
        <w:t xml:space="preserve">Контрольно-счетная </w:t>
      </w:r>
      <w:r w:rsidRPr="005B5E0E">
        <w:rPr>
          <w:rFonts w:ascii="Times New Roman" w:eastAsia="Times New Roman" w:hAnsi="Times New Roman" w:cs="Times New Roman"/>
          <w:sz w:val="28"/>
          <w:szCs w:val="28"/>
          <w:lang w:eastAsia="ru-RU"/>
        </w:rPr>
        <w:t>комиссия</w:t>
      </w:r>
      <w:r w:rsidRPr="005B5E0E">
        <w:rPr>
          <w:rFonts w:ascii="Times New Roman" w:eastAsia="Calibri" w:hAnsi="Times New Roman" w:cs="Times New Roman"/>
          <w:sz w:val="28"/>
          <w:szCs w:val="28"/>
        </w:rPr>
        <w:t xml:space="preserve"> района образуется в составе председателя и аппарата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Решением районного Совета депутатов в составе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может быть предусмотрена одна должность заместителя председателя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а также должности аудиторов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w:t>
      </w:r>
    </w:p>
    <w:p w:rsidR="005B5E0E" w:rsidRPr="005B5E0E" w:rsidRDefault="005B5E0E" w:rsidP="005B5E0E">
      <w:pPr>
        <w:spacing w:after="0" w:line="240" w:lineRule="auto"/>
        <w:ind w:firstLine="709"/>
        <w:jc w:val="both"/>
        <w:rPr>
          <w:rFonts w:ascii="Times New Roman" w:eastAsia="Times New Roman" w:hAnsi="Times New Roman" w:cs="Times New Roman"/>
          <w:sz w:val="28"/>
          <w:szCs w:val="28"/>
          <w:lang w:eastAsia="ru-RU"/>
        </w:rPr>
      </w:pPr>
      <w:r w:rsidRPr="005B5E0E">
        <w:rPr>
          <w:rFonts w:ascii="Times New Roman" w:eastAsia="Calibri" w:hAnsi="Times New Roman" w:cs="Times New Roman"/>
          <w:sz w:val="28"/>
          <w:szCs w:val="28"/>
        </w:rPr>
        <w:t xml:space="preserve">4. Структура, состав, штатная численность, полномочия и порядок деятельности контрольно-счетной </w:t>
      </w:r>
      <w:r w:rsidRPr="005B5E0E">
        <w:rPr>
          <w:rFonts w:ascii="Times New Roman" w:eastAsia="Times New Roman" w:hAnsi="Times New Roman" w:cs="Times New Roman"/>
          <w:sz w:val="28"/>
          <w:szCs w:val="28"/>
          <w:lang w:eastAsia="ru-RU"/>
        </w:rPr>
        <w:t>комиссии</w:t>
      </w:r>
      <w:r w:rsidRPr="005B5E0E">
        <w:rPr>
          <w:rFonts w:ascii="Times New Roman" w:eastAsia="Calibri" w:hAnsi="Times New Roman" w:cs="Times New Roman"/>
          <w:sz w:val="28"/>
          <w:szCs w:val="28"/>
        </w:rPr>
        <w:t xml:space="preserve"> района определяются решением районного Совета депутатов</w:t>
      </w:r>
      <w:r w:rsidRPr="005B5E0E">
        <w:rPr>
          <w:rFonts w:ascii="Times New Roman" w:eastAsia="Times New Roman" w:hAnsi="Times New Roman" w:cs="Times New Roman"/>
          <w:sz w:val="28"/>
          <w:szCs w:val="28"/>
          <w:lang w:eastAsia="ru-RU"/>
        </w:rPr>
        <w:t>.</w:t>
      </w:r>
    </w:p>
    <w:p w:rsidR="005B5E0E" w:rsidRPr="005B5E0E" w:rsidRDefault="005B5E0E" w:rsidP="005B5E0E">
      <w:pPr>
        <w:keepNext/>
        <w:spacing w:after="0" w:line="240" w:lineRule="auto"/>
        <w:ind w:right="-1" w:firstLine="709"/>
        <w:outlineLvl w:val="3"/>
        <w:rPr>
          <w:rFonts w:ascii="Times New Roman" w:eastAsia="Times New Roman" w:hAnsi="Times New Roman" w:cs="Times New Roman"/>
          <w:b/>
          <w:sz w:val="16"/>
          <w:szCs w:val="16"/>
          <w:lang w:eastAsia="ru-RU"/>
        </w:rPr>
      </w:pPr>
    </w:p>
    <w:p w:rsidR="005B5E0E" w:rsidRPr="005B5E0E" w:rsidRDefault="005B5E0E" w:rsidP="005B5E0E">
      <w:pPr>
        <w:keepNext/>
        <w:spacing w:after="0" w:line="240" w:lineRule="auto"/>
        <w:ind w:right="-1" w:firstLine="709"/>
        <w:outlineLvl w:val="3"/>
        <w:rPr>
          <w:rFonts w:ascii="Times New Roman" w:eastAsia="Times New Roman" w:hAnsi="Times New Roman" w:cs="Times New Roman"/>
          <w:b/>
          <w:sz w:val="28"/>
          <w:szCs w:val="28"/>
          <w:lang w:eastAsia="ru-RU"/>
        </w:rPr>
      </w:pPr>
      <w:r w:rsidRPr="005B5E0E">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51</w:t>
      </w:r>
      <w:r w:rsidRPr="005B5E0E">
        <w:rPr>
          <w:rFonts w:ascii="Times New Roman" w:eastAsia="Times New Roman" w:hAnsi="Times New Roman" w:cs="Times New Roman"/>
          <w:b/>
          <w:sz w:val="28"/>
          <w:szCs w:val="28"/>
          <w:lang w:eastAsia="ru-RU"/>
        </w:rPr>
        <w:t>. Полномочия контрольно-счетной комиссии района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 контроль за исполнением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2) экспертиза проектов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3) внешняя проверка годового отчета об исполнении районного бюджета;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lastRenderedPageBreak/>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8) анализ бюджетного процесса в районе и подготовка предложений, направленных на его совершенствование;</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p w:rsidR="005B5E0E" w:rsidRPr="005B5E0E" w:rsidRDefault="005B5E0E" w:rsidP="005B5E0E">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5E0E">
        <w:rPr>
          <w:rFonts w:ascii="Times New Roman" w:eastAsia="Times New Roman" w:hAnsi="Times New Roman" w:cs="Times New Roman"/>
          <w:sz w:val="28"/>
          <w:szCs w:val="28"/>
          <w:lang w:eastAsia="ru-RU"/>
        </w:rPr>
        <w:t>10) участие в пределах полномочий в мероприятиях, направленных на противодействие коррупции;</w:t>
      </w:r>
    </w:p>
    <w:p w:rsidR="005B5E0E" w:rsidRPr="005B3EC6" w:rsidRDefault="005B5E0E" w:rsidP="005B5E0E">
      <w:pPr>
        <w:spacing w:after="0" w:line="240" w:lineRule="auto"/>
        <w:ind w:right="-1" w:firstLine="709"/>
        <w:jc w:val="both"/>
        <w:rPr>
          <w:rFonts w:ascii="Times New Roman" w:eastAsia="Times New Roman" w:hAnsi="Times New Roman" w:cs="Times New Roman"/>
          <w:spacing w:val="-3"/>
          <w:sz w:val="28"/>
          <w:szCs w:val="28"/>
          <w:lang w:eastAsia="ru-RU"/>
        </w:rPr>
      </w:pPr>
      <w:r w:rsidRPr="005B5E0E">
        <w:rPr>
          <w:rFonts w:ascii="Times New Roman" w:eastAsia="Times New Roman" w:hAnsi="Times New Roman" w:cs="Times New Roman"/>
          <w:sz w:val="28"/>
          <w:szCs w:val="28"/>
          <w:lang w:eastAsia="ru-RU"/>
        </w:rPr>
        <w:t>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4. МУНИЦИПАЛЬНЫЙ ОРГАН</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xml:space="preserve">. Правовой статус избирательной комиссии района </w:t>
      </w:r>
    </w:p>
    <w:p w:rsidR="005B3EC6" w:rsidRPr="005B3EC6" w:rsidRDefault="005B3EC6" w:rsidP="0024009D">
      <w:pPr>
        <w:widowControl w:val="0"/>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caps/>
          <w:snapToGrid w:val="0"/>
          <w:sz w:val="28"/>
          <w:szCs w:val="28"/>
          <w:lang w:eastAsia="ru-RU"/>
        </w:rPr>
        <w:t xml:space="preserve">1. </w:t>
      </w:r>
      <w:r w:rsidRPr="005B3EC6">
        <w:rPr>
          <w:rFonts w:ascii="Times New Roman" w:eastAsia="Times New Roman" w:hAnsi="Times New Roman" w:cs="Times New Roman"/>
          <w:snapToGrid w:val="0"/>
          <w:spacing w:val="1"/>
          <w:sz w:val="28"/>
          <w:szCs w:val="28"/>
          <w:lang w:eastAsia="ru-RU"/>
        </w:rPr>
        <w:t xml:space="preserve">Избирательная комиссия района является муниципальным органом, </w:t>
      </w:r>
      <w:r w:rsidRPr="005B3EC6">
        <w:rPr>
          <w:rFonts w:ascii="Times New Roman" w:eastAsia="Times New Roman" w:hAnsi="Times New Roman" w:cs="Times New Roman"/>
          <w:snapToGrid w:val="0"/>
          <w:spacing w:val="3"/>
          <w:sz w:val="28"/>
          <w:szCs w:val="28"/>
          <w:lang w:eastAsia="ru-RU"/>
        </w:rPr>
        <w:t xml:space="preserve">который не входит в структуру органов местного самоуправления, действует </w:t>
      </w:r>
      <w:r w:rsidRPr="005B3EC6">
        <w:rPr>
          <w:rFonts w:ascii="Times New Roman" w:eastAsia="Times New Roman" w:hAnsi="Times New Roman" w:cs="Times New Roman"/>
          <w:snapToGrid w:val="0"/>
          <w:spacing w:val="1"/>
          <w:sz w:val="28"/>
          <w:szCs w:val="28"/>
          <w:lang w:eastAsia="ru-RU"/>
        </w:rPr>
        <w:t>на постоянной основе</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Срок полномочий избирательной комиссии района составляет пять лет.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Избиратель</w:t>
      </w:r>
      <w:r w:rsidR="007902ED">
        <w:rPr>
          <w:rFonts w:ascii="Times New Roman" w:eastAsia="Times New Roman" w:hAnsi="Times New Roman" w:cs="Times New Roman"/>
          <w:sz w:val="28"/>
          <w:szCs w:val="28"/>
          <w:lang w:eastAsia="ru-RU"/>
        </w:rPr>
        <w:t xml:space="preserve">ная комиссия района состоит из </w:t>
      </w:r>
      <w:r w:rsidRPr="005B3EC6">
        <w:rPr>
          <w:rFonts w:ascii="Times New Roman" w:eastAsia="Times New Roman" w:hAnsi="Times New Roman" w:cs="Times New Roman"/>
          <w:sz w:val="28"/>
          <w:szCs w:val="28"/>
          <w:lang w:eastAsia="ru-RU"/>
        </w:rPr>
        <w:t>10 членов с правом решающего голоса.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Избирательная комиссия района формируется районным Советом депутатов в порядке, установленном федеральным законом и принимаемым в соответствии с ним законом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5. Избирательная комиссия района осуществляет полномочия в соответствии с федеральными законами и законами Алтайского края.</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B3EC6">
        <w:rPr>
          <w:rFonts w:ascii="Times New Roman" w:eastAsia="Times New Roman" w:hAnsi="Times New Roman" w:cs="Times New Roman"/>
          <w:color w:val="FF0000"/>
          <w:sz w:val="28"/>
          <w:szCs w:val="28"/>
          <w:lang w:eastAsia="ru-RU"/>
        </w:rPr>
        <w:t xml:space="preserve">6. Полномочия избирательной комиссии района по решению Избирательной комиссии Алтайского края, принятому на основании обращения районного Совета депутатов, могут возлагаться на </w:t>
      </w:r>
      <w:proofErr w:type="spellStart"/>
      <w:r w:rsidR="007902ED">
        <w:rPr>
          <w:rFonts w:ascii="Times New Roman" w:eastAsia="Times New Roman" w:hAnsi="Times New Roman" w:cs="Times New Roman"/>
          <w:color w:val="FF0000"/>
          <w:sz w:val="28"/>
          <w:szCs w:val="28"/>
          <w:lang w:eastAsia="ru-RU"/>
        </w:rPr>
        <w:t>Топчихинскую</w:t>
      </w:r>
      <w:proofErr w:type="spellEnd"/>
      <w:r w:rsidRPr="005B3EC6">
        <w:rPr>
          <w:rFonts w:ascii="Times New Roman" w:eastAsia="Times New Roman" w:hAnsi="Times New Roman" w:cs="Times New Roman"/>
          <w:color w:val="FF0000"/>
          <w:sz w:val="28"/>
          <w:szCs w:val="28"/>
          <w:lang w:eastAsia="ru-RU"/>
        </w:rPr>
        <w:t xml:space="preserve"> районную территориальную избирательную комиссию. В этом случае избирательная комиссия района не формируется.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5. МУНИЦИПАЛЬНЫЕ ПРАВОВЫЕ АКТЫ</w:t>
      </w: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p>
    <w:p w:rsidR="005B3EC6" w:rsidRPr="005B3EC6" w:rsidRDefault="005B3EC6" w:rsidP="0024009D">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Муниципальные правовые акты</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В систему муниципальных правовых актов муниципального района входят: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Устав муниципального района, муниципальные правовые акты о внесении в него изменений и дополнений;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решения, принятые на местном референдуме;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постановления и распоряжения председателя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постановления и распоряжения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6) постановления и распоряжения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5</w:t>
      </w:r>
      <w:r w:rsidR="005B5E0E">
        <w:rPr>
          <w:rFonts w:ascii="Times New Roman" w:eastAsia="Times New Roman" w:hAnsi="Times New Roman" w:cs="Times New Roman"/>
          <w:b/>
          <w:sz w:val="28"/>
          <w:szCs w:val="28"/>
          <w:lang w:eastAsia="ru-RU"/>
        </w:rPr>
        <w:t>4</w:t>
      </w:r>
      <w:r w:rsidRPr="005B3EC6">
        <w:rPr>
          <w:rFonts w:ascii="Times New Roman" w:eastAsia="Times New Roman" w:hAnsi="Times New Roman" w:cs="Times New Roman"/>
          <w:b/>
          <w:sz w:val="28"/>
          <w:szCs w:val="28"/>
          <w:lang w:eastAsia="ru-RU"/>
        </w:rPr>
        <w:t xml:space="preserve">. Порядок принятия и вступления в силу Устава, муниципального правового акта о внесении изменений и дополнений в Устав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Датой принятия Устава, муниципального правового акта о внесении изменений и дополнений в Устав является дата решения районного Совета депутатов о принятии Устава, муниципального правового акта о внесении </w:t>
      </w:r>
      <w:proofErr w:type="gramStart"/>
      <w:r w:rsidRPr="005B3EC6">
        <w:rPr>
          <w:rFonts w:ascii="Times New Roman" w:eastAsia="Times New Roman" w:hAnsi="Times New Roman" w:cs="Times New Roman"/>
          <w:sz w:val="28"/>
          <w:szCs w:val="28"/>
          <w:lang w:eastAsia="ru-RU"/>
        </w:rPr>
        <w:t>в  него</w:t>
      </w:r>
      <w:proofErr w:type="gramEnd"/>
      <w:r w:rsidRPr="005B3EC6">
        <w:rPr>
          <w:rFonts w:ascii="Times New Roman" w:eastAsia="Times New Roman" w:hAnsi="Times New Roman" w:cs="Times New Roman"/>
          <w:sz w:val="28"/>
          <w:szCs w:val="28"/>
          <w:lang w:eastAsia="ru-RU"/>
        </w:rPr>
        <w:t xml:space="preserve"> изменений и дополнений. Номером Устава, муниципального правового акта о внесении изменений и дополнений в Устав является номер решения районного Совета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 xml:space="preserve">6. Тексты </w:t>
      </w:r>
      <w:r w:rsidRPr="005B3EC6">
        <w:rPr>
          <w:rFonts w:ascii="Times New Roman" w:eastAsia="Times New Roman" w:hAnsi="Times New Roman" w:cs="Times New Roman"/>
          <w:sz w:val="28"/>
          <w:szCs w:val="28"/>
          <w:lang w:eastAsia="ru-RU"/>
        </w:rPr>
        <w:t>Устава, муниципального правового акта о внесении изменений и дополнений в Устав</w:t>
      </w:r>
      <w:r w:rsidRPr="005B3EC6">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3" w:history="1">
        <w:r w:rsidRPr="005B3EC6">
          <w:rPr>
            <w:rFonts w:ascii="Times New Roman" w:eastAsia="Times New Roman" w:hAnsi="Times New Roman" w:cs="Times New Roman"/>
            <w:bCs/>
            <w:sz w:val="28"/>
            <w:szCs w:val="28"/>
            <w:u w:val="single"/>
            <w:lang w:val="en-US" w:eastAsia="ru-RU"/>
          </w:rPr>
          <w:t>http</w:t>
        </w:r>
        <w:r w:rsidRPr="005B3EC6">
          <w:rPr>
            <w:rFonts w:ascii="Times New Roman" w:eastAsia="Times New Roman" w:hAnsi="Times New Roman" w:cs="Times New Roman"/>
            <w:bCs/>
            <w:sz w:val="28"/>
            <w:szCs w:val="28"/>
            <w:u w:val="single"/>
            <w:lang w:eastAsia="ru-RU"/>
          </w:rPr>
          <w:t>://</w:t>
        </w:r>
        <w:r w:rsidRPr="005B3EC6">
          <w:rPr>
            <w:rFonts w:ascii="Times New Roman" w:eastAsia="Times New Roman" w:hAnsi="Times New Roman" w:cs="Times New Roman"/>
            <w:bCs/>
            <w:sz w:val="28"/>
            <w:szCs w:val="28"/>
            <w:u w:val="single"/>
            <w:lang w:val="en-US" w:eastAsia="ru-RU"/>
          </w:rPr>
          <w:t>pravo</w:t>
        </w:r>
        <w:r w:rsidRPr="005B3EC6">
          <w:rPr>
            <w:rFonts w:ascii="Times New Roman" w:eastAsia="Times New Roman" w:hAnsi="Times New Roman" w:cs="Times New Roman"/>
            <w:bCs/>
            <w:sz w:val="28"/>
            <w:szCs w:val="28"/>
            <w:u w:val="single"/>
            <w:lang w:eastAsia="ru-RU"/>
          </w:rPr>
          <w:t>-</w:t>
        </w:r>
        <w:r w:rsidRPr="005B3EC6">
          <w:rPr>
            <w:rFonts w:ascii="Times New Roman" w:eastAsia="Times New Roman" w:hAnsi="Times New Roman" w:cs="Times New Roman"/>
            <w:bCs/>
            <w:sz w:val="28"/>
            <w:szCs w:val="28"/>
            <w:u w:val="single"/>
            <w:lang w:val="en-US" w:eastAsia="ru-RU"/>
          </w:rPr>
          <w:t>minjust</w:t>
        </w:r>
        <w:r w:rsidRPr="005B3EC6">
          <w:rPr>
            <w:rFonts w:ascii="Times New Roman" w:eastAsia="Times New Roman" w:hAnsi="Times New Roman" w:cs="Times New Roman"/>
            <w:bCs/>
            <w:sz w:val="28"/>
            <w:szCs w:val="28"/>
            <w:u w:val="single"/>
            <w:lang w:eastAsia="ru-RU"/>
          </w:rPr>
          <w:t>.</w:t>
        </w:r>
        <w:r w:rsidRPr="005B3EC6">
          <w:rPr>
            <w:rFonts w:ascii="Times New Roman" w:eastAsia="Times New Roman" w:hAnsi="Times New Roman" w:cs="Times New Roman"/>
            <w:bCs/>
            <w:sz w:val="28"/>
            <w:szCs w:val="28"/>
            <w:u w:val="single"/>
            <w:lang w:val="en-US" w:eastAsia="ru-RU"/>
          </w:rPr>
          <w:t>ru</w:t>
        </w:r>
      </w:hyperlink>
      <w:r w:rsidRPr="005B3EC6">
        <w:rPr>
          <w:rFonts w:ascii="Times New Roman" w:eastAsia="Times New Roman" w:hAnsi="Times New Roman" w:cs="Times New Roman"/>
          <w:bCs/>
          <w:sz w:val="28"/>
          <w:szCs w:val="28"/>
          <w:lang w:eastAsia="ru-RU"/>
        </w:rPr>
        <w:t xml:space="preserve">, </w:t>
      </w:r>
      <w:hyperlink r:id="rId24" w:history="1">
        <w:r w:rsidRPr="005B3EC6">
          <w:rPr>
            <w:rFonts w:ascii="Times New Roman" w:eastAsia="Times New Roman" w:hAnsi="Times New Roman" w:cs="Times New Roman"/>
            <w:bCs/>
            <w:sz w:val="28"/>
            <w:szCs w:val="28"/>
            <w:u w:val="single"/>
            <w:lang w:val="en-US" w:eastAsia="ru-RU"/>
          </w:rPr>
          <w:t>http</w:t>
        </w:r>
        <w:r w:rsidRPr="005B3EC6">
          <w:rPr>
            <w:rFonts w:ascii="Times New Roman" w:eastAsia="Times New Roman" w:hAnsi="Times New Roman" w:cs="Times New Roman"/>
            <w:bCs/>
            <w:sz w:val="28"/>
            <w:szCs w:val="28"/>
            <w:u w:val="single"/>
            <w:lang w:eastAsia="ru-RU"/>
          </w:rPr>
          <w:t>://право-минюст</w:t>
        </w:r>
      </w:hyperlink>
      <w:r w:rsidRPr="005B3EC6">
        <w:rPr>
          <w:rFonts w:ascii="Times New Roman" w:eastAsia="Times New Roman" w:hAnsi="Times New Roman" w:cs="Times New Roman"/>
          <w:bCs/>
          <w:sz w:val="28"/>
          <w:szCs w:val="28"/>
          <w:lang w:eastAsia="ru-RU"/>
        </w:rPr>
        <w:t>)</w:t>
      </w:r>
      <w:r w:rsidRPr="005B3EC6">
        <w:rPr>
          <w:rFonts w:ascii="Times New Roman" w:eastAsia="Times New Roman" w:hAnsi="Times New Roman" w:cs="Times New Roman"/>
          <w:sz w:val="28"/>
          <w:szCs w:val="28"/>
          <w:lang w:eastAsia="ru-RU"/>
        </w:rPr>
        <w:t>.</w:t>
      </w:r>
      <w:r w:rsidRPr="005B3EC6">
        <w:rPr>
          <w:rFonts w:ascii="Times New Roman" w:eastAsia="Times New Roman" w:hAnsi="Times New Roman" w:cs="Times New Roman"/>
          <w:bCs/>
          <w:sz w:val="28"/>
          <w:szCs w:val="28"/>
          <w:lang w:eastAsia="ru-RU"/>
        </w:rPr>
        <w:t xml:space="preserve"> </w:t>
      </w:r>
    </w:p>
    <w:p w:rsidR="005B3EC6" w:rsidRPr="005B3EC6" w:rsidRDefault="005B3EC6" w:rsidP="0024009D">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w:t>
      </w:r>
      <w:r w:rsidRPr="005B3EC6">
        <w:rPr>
          <w:rFonts w:ascii="Times New Roman" w:eastAsia="Times New Roman" w:hAnsi="Times New Roman" w:cs="Times New Roman"/>
          <w:sz w:val="28"/>
          <w:szCs w:val="28"/>
          <w:lang w:eastAsia="ru-RU"/>
        </w:rPr>
        <w:lastRenderedPageBreak/>
        <w:t>дополнений в Устав, учета предложений граждан по нему, периодичности сессий районного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5</w:t>
      </w:r>
      <w:r w:rsidRPr="005B3EC6">
        <w:rPr>
          <w:rFonts w:ascii="Times New Roman" w:eastAsia="Times New Roman" w:hAnsi="Times New Roman" w:cs="Times New Roman"/>
          <w:b/>
          <w:bCs/>
          <w:sz w:val="28"/>
          <w:szCs w:val="28"/>
          <w:lang w:eastAsia="ru-RU"/>
        </w:rPr>
        <w:t>. Порядок принятия решений районным Советом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Районный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муниципального района, </w:t>
      </w:r>
      <w:r w:rsidRPr="005B3EC6">
        <w:rPr>
          <w:rFonts w:ascii="Times New Roman" w:eastAsia="Times New Roman" w:hAnsi="Times New Roman" w:cs="Times New Roman"/>
          <w:bCs/>
          <w:iCs/>
          <w:sz w:val="28"/>
          <w:szCs w:val="28"/>
          <w:lang w:eastAsia="ru-RU"/>
        </w:rPr>
        <w:t>решение об удалении главы района в отставку,</w:t>
      </w:r>
      <w:r w:rsidRPr="005B3EC6">
        <w:rPr>
          <w:rFonts w:ascii="Times New Roman" w:eastAsia="Times New Roman" w:hAnsi="Times New Roman" w:cs="Times New Roman"/>
          <w:sz w:val="28"/>
          <w:szCs w:val="28"/>
          <w:lang w:eastAsia="ru-RU"/>
        </w:rPr>
        <w:t xml:space="preserve">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Алтайского края, настоящим Уставом.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Решения принимаются на сессии районного Совета депутатов открытым, в том числе поименным, или тайным голосованием.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5B3EC6">
        <w:rPr>
          <w:rFonts w:ascii="Times New Roman" w:eastAsia="Times New Roman" w:hAnsi="Times New Roman" w:cs="Times New Roman"/>
          <w:spacing w:val="-3"/>
          <w:sz w:val="28"/>
          <w:szCs w:val="28"/>
          <w:lang w:eastAsia="ru-RU"/>
        </w:rPr>
        <w:t>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3-5 настоящей статьи.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Решения об избрании главы района и принятии отставки главы района по собственному желанию, избрании и освобождении от должности председателя и заместителя председателя районного Совета депутатов, об образовании постоянных комиссий,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4. Решение об удалении главы района в отставку принимается большинством в две трети голосов от установленной численности депутатов</w:t>
      </w:r>
      <w:r w:rsidRPr="005B3EC6">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5B3EC6">
        <w:rPr>
          <w:rFonts w:ascii="Times New Roman" w:eastAsia="Times New Roman" w:hAnsi="Times New Roman" w:cs="Times New Roman"/>
          <w:bCs/>
          <w:iCs/>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5. Решение об освобождении от должности председателя и заместителя председателя районного Совета депутатов по инициативе районного Совета депутатов принимается тайным голосованием в порядке, установленном настоящим Уставом и Регламентом.</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6. Нормативный правовой акт, принятый районным Советом депутатов, направляется главе района для подписания и опубликования (обнародования) в течение 10 дней. Глава района имеет право отклонить нормативный правовой акт, принятый районным Советом депутатов. В этом случае указанный нормативный правовой акт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Если глава района </w:t>
      </w:r>
      <w:r w:rsidRPr="005B3EC6">
        <w:rPr>
          <w:rFonts w:ascii="Times New Roman" w:eastAsia="Times New Roman" w:hAnsi="Times New Roman" w:cs="Times New Roman"/>
          <w:sz w:val="28"/>
          <w:szCs w:val="28"/>
          <w:lang w:eastAsia="ru-RU"/>
        </w:rPr>
        <w:lastRenderedPageBreak/>
        <w:t>отклонит нормативный правовой акт, он вновь рассматривается районным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района в течение семи дней и опубликованию (обнародованию).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Решения районного Совета депутатов доводятся до исполнителей не позднее даты вступления их в силу.</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6</w:t>
      </w:r>
      <w:r w:rsidRPr="005B3EC6">
        <w:rPr>
          <w:rFonts w:ascii="Times New Roman" w:eastAsia="Times New Roman" w:hAnsi="Times New Roman" w:cs="Times New Roman"/>
          <w:b/>
          <w:bCs/>
          <w:sz w:val="28"/>
          <w:szCs w:val="28"/>
          <w:lang w:eastAsia="ru-RU"/>
        </w:rPr>
        <w:t>. Подготовка муниципальных правовых актов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района, прокурором </w:t>
      </w:r>
      <w:r w:rsidR="00EC6CB7">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органами территориального общественного самоуправления, инициативными группами граждан в соответствии с Регламентом. </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2. Нормативные решения районного Совета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депутатов только по инициативе главы района или при наличии заключения главы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7</w:t>
      </w:r>
      <w:r w:rsidRPr="005B3EC6">
        <w:rPr>
          <w:rFonts w:ascii="Times New Roman" w:eastAsia="Times New Roman" w:hAnsi="Times New Roman" w:cs="Times New Roman"/>
          <w:b/>
          <w:bCs/>
          <w:sz w:val="28"/>
          <w:szCs w:val="28"/>
          <w:lang w:eastAsia="ru-RU"/>
        </w:rPr>
        <w:t>. Порядок принятия (издания) правовых актов главой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Глава района в пределах своих полномочий, установленных настоящим Уставом и решениями районного Совета депутатов, издает постановления А</w:t>
      </w:r>
      <w:r w:rsidRPr="005B3EC6">
        <w:rPr>
          <w:rFonts w:ascii="Times New Roman" w:eastAsia="Times New Roman" w:hAnsi="Times New Roman" w:cs="Times New Roman"/>
          <w:bCs/>
          <w:iCs/>
          <w:snapToGrid w:val="0"/>
          <w:sz w:val="28"/>
          <w:szCs w:val="28"/>
          <w:lang w:eastAsia="ru-RU"/>
        </w:rPr>
        <w:t>дминистрации района</w:t>
      </w:r>
      <w:r w:rsidRPr="005B3EC6">
        <w:rPr>
          <w:rFonts w:ascii="Times New Roman" w:eastAsia="Times New Roman" w:hAnsi="Times New Roman" w:cs="Times New Roman"/>
          <w:snapToGrid w:val="0"/>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w:t>
      </w:r>
      <w:r w:rsidRPr="005B3EC6">
        <w:rPr>
          <w:rFonts w:ascii="Times New Roman" w:eastAsia="Times New Roman" w:hAnsi="Times New Roman" w:cs="Times New Roman"/>
          <w:bCs/>
          <w:iCs/>
          <w:snapToGrid w:val="0"/>
          <w:sz w:val="28"/>
          <w:szCs w:val="28"/>
          <w:lang w:eastAsia="ru-RU"/>
        </w:rPr>
        <w:t>дминистрации района</w:t>
      </w:r>
      <w:r w:rsidRPr="005B3EC6">
        <w:rPr>
          <w:rFonts w:ascii="Times New Roman" w:eastAsia="Times New Roman" w:hAnsi="Times New Roman" w:cs="Times New Roman"/>
          <w:snapToGrid w:val="0"/>
          <w:sz w:val="28"/>
          <w:szCs w:val="28"/>
          <w:lang w:eastAsia="ru-RU"/>
        </w:rPr>
        <w:t xml:space="preserve"> по вопросам организации работы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2.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b/>
          <w:snapToGrid w:val="0"/>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napToGrid w:val="0"/>
          <w:sz w:val="28"/>
          <w:szCs w:val="28"/>
          <w:lang w:eastAsia="ru-RU"/>
        </w:rPr>
      </w:pPr>
      <w:r w:rsidRPr="005B3EC6">
        <w:rPr>
          <w:rFonts w:ascii="Times New Roman" w:eastAsia="Times New Roman" w:hAnsi="Times New Roman" w:cs="Times New Roman"/>
          <w:b/>
          <w:snapToGrid w:val="0"/>
          <w:sz w:val="28"/>
          <w:szCs w:val="28"/>
          <w:lang w:eastAsia="ru-RU"/>
        </w:rPr>
        <w:t>Статья 5</w:t>
      </w:r>
      <w:r w:rsidR="005B5E0E">
        <w:rPr>
          <w:rFonts w:ascii="Times New Roman" w:eastAsia="Times New Roman" w:hAnsi="Times New Roman" w:cs="Times New Roman"/>
          <w:b/>
          <w:snapToGrid w:val="0"/>
          <w:sz w:val="28"/>
          <w:szCs w:val="28"/>
          <w:lang w:eastAsia="ru-RU"/>
        </w:rPr>
        <w:t>8</w:t>
      </w:r>
      <w:r w:rsidRPr="005B3EC6">
        <w:rPr>
          <w:rFonts w:ascii="Times New Roman" w:eastAsia="Times New Roman" w:hAnsi="Times New Roman" w:cs="Times New Roman"/>
          <w:b/>
          <w:snapToGrid w:val="0"/>
          <w:sz w:val="28"/>
          <w:szCs w:val="28"/>
          <w:lang w:eastAsia="ru-RU"/>
        </w:rPr>
        <w:t>. Отмена муниципальных правовых актов и приостановление их действия</w:t>
      </w:r>
    </w:p>
    <w:p w:rsidR="005B3EC6" w:rsidRPr="005B3EC6" w:rsidRDefault="005B3EC6" w:rsidP="0024009D">
      <w:pPr>
        <w:spacing w:after="0" w:line="240" w:lineRule="auto"/>
        <w:ind w:right="-1" w:firstLine="709"/>
        <w:jc w:val="both"/>
        <w:rPr>
          <w:rFonts w:ascii="Times New Roman" w:eastAsia="Times New Roman" w:hAnsi="Times New Roman" w:cs="Times New Roman"/>
          <w:bCs/>
          <w:iCs/>
          <w:sz w:val="28"/>
          <w:szCs w:val="28"/>
          <w:lang w:eastAsia="ru-RU"/>
        </w:rPr>
      </w:pPr>
      <w:r w:rsidRPr="005B3EC6">
        <w:rPr>
          <w:rFonts w:ascii="Times New Roman" w:eastAsia="Times New Roman" w:hAnsi="Times New Roman" w:cs="Times New Roman"/>
          <w:bCs/>
          <w:iCs/>
          <w:sz w:val="28"/>
          <w:szCs w:val="28"/>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Pr="005B3EC6">
        <w:rPr>
          <w:rFonts w:ascii="Times New Roman" w:eastAsia="Times New Roman" w:hAnsi="Times New Roman" w:cs="Times New Roman"/>
          <w:bCs/>
          <w:iCs/>
          <w:sz w:val="28"/>
          <w:szCs w:val="28"/>
          <w:lang w:eastAsia="ru-RU"/>
        </w:rPr>
        <w:lastRenderedPageBreak/>
        <w:t xml:space="preserve">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5</w:t>
      </w:r>
      <w:r w:rsidR="005B5E0E">
        <w:rPr>
          <w:rFonts w:ascii="Times New Roman" w:eastAsia="Times New Roman" w:hAnsi="Times New Roman" w:cs="Times New Roman"/>
          <w:b/>
          <w:bCs/>
          <w:sz w:val="28"/>
          <w:szCs w:val="28"/>
          <w:lang w:eastAsia="ru-RU"/>
        </w:rPr>
        <w:t>9</w:t>
      </w:r>
      <w:r w:rsidRPr="005B3EC6">
        <w:rPr>
          <w:rFonts w:ascii="Times New Roman" w:eastAsia="Times New Roman" w:hAnsi="Times New Roman" w:cs="Times New Roman"/>
          <w:b/>
          <w:bCs/>
          <w:sz w:val="28"/>
          <w:szCs w:val="28"/>
          <w:lang w:eastAsia="ru-RU"/>
        </w:rPr>
        <w:t xml:space="preserve">. Вступление в силу и порядок опубликования (обнародования) муниципальных правовых актов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Решения районного Совета депутатов о налогах и сборах вступают в силу в соответствии с </w:t>
      </w:r>
      <w:hyperlink r:id="rId25" w:tgtFrame="Logical" w:history="1">
        <w:r w:rsidRPr="005B3EC6">
          <w:rPr>
            <w:rFonts w:ascii="Times New Roman" w:eastAsia="Times New Roman" w:hAnsi="Times New Roman" w:cs="Times New Roman"/>
            <w:sz w:val="28"/>
            <w:szCs w:val="28"/>
            <w:lang w:eastAsia="ru-RU"/>
          </w:rPr>
          <w:t>Налоговым кодексом Российской Федерации</w:t>
        </w:r>
      </w:hyperlink>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Официальным опубликованием муниципальных правовых актов считается опубликование их полных текстов в газете «</w:t>
      </w:r>
      <w:r w:rsidR="009D0A0E">
        <w:rPr>
          <w:rFonts w:ascii="Times New Roman" w:eastAsia="Times New Roman" w:hAnsi="Times New Roman" w:cs="Times New Roman"/>
          <w:sz w:val="28"/>
          <w:szCs w:val="28"/>
          <w:lang w:eastAsia="ru-RU"/>
        </w:rPr>
        <w:t>Наше слово</w:t>
      </w:r>
      <w:r w:rsidRPr="005B3EC6">
        <w:rPr>
          <w:rFonts w:ascii="Times New Roman" w:eastAsia="Times New Roman" w:hAnsi="Times New Roman" w:cs="Times New Roman"/>
          <w:sz w:val="28"/>
          <w:szCs w:val="28"/>
          <w:lang w:eastAsia="ru-RU"/>
        </w:rPr>
        <w:t xml:space="preserve">» и (или) в «Сборнике муниципальных правовых актов </w:t>
      </w:r>
      <w:r w:rsidR="009D0A0E">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района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4. Доведение до всеобщего сведения муниципальных правовых актов, соглашений (обнародование) осуществляется также путем размещения их на официальном сайте </w:t>
      </w:r>
      <w:r w:rsidR="009D0A0E">
        <w:rPr>
          <w:rFonts w:ascii="Times New Roman" w:eastAsia="Times New Roman" w:hAnsi="Times New Roman" w:cs="Times New Roman"/>
          <w:sz w:val="28"/>
          <w:szCs w:val="28"/>
          <w:lang w:eastAsia="ru-RU"/>
        </w:rPr>
        <w:t>муниципального образования Топчихинский район</w:t>
      </w:r>
      <w:r w:rsidRPr="005B3EC6">
        <w:rPr>
          <w:rFonts w:ascii="Times New Roman" w:eastAsia="Times New Roman" w:hAnsi="Times New Roman" w:cs="Times New Roman"/>
          <w:sz w:val="28"/>
          <w:szCs w:val="28"/>
          <w:lang w:eastAsia="ru-RU"/>
        </w:rPr>
        <w:t xml:space="preserve">,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5.</w:t>
      </w:r>
      <w:r w:rsidRPr="005B3EC6">
        <w:rPr>
          <w:rFonts w:ascii="Times New Roman" w:eastAsia="Times New Roman" w:hAnsi="Times New Roman" w:cs="Times New Roman"/>
          <w:b/>
          <w:bCs/>
          <w:sz w:val="28"/>
          <w:szCs w:val="28"/>
          <w:lang w:eastAsia="ru-RU"/>
        </w:rPr>
        <w:t xml:space="preserve"> </w:t>
      </w:r>
      <w:r w:rsidRPr="005B3EC6">
        <w:rPr>
          <w:rFonts w:ascii="Times New Roman" w:eastAsia="Times New Roman" w:hAnsi="Times New Roman" w:cs="Times New Roman"/>
          <w:bCs/>
          <w:sz w:val="28"/>
          <w:szCs w:val="28"/>
          <w:lang w:eastAsia="ru-RU"/>
        </w:rPr>
        <w:t xml:space="preserve">Дополнительным источником обнародования </w:t>
      </w:r>
      <w:r w:rsidRPr="005B3EC6">
        <w:rPr>
          <w:rFonts w:ascii="Times New Roman" w:eastAsia="Times New Roman" w:hAnsi="Times New Roman" w:cs="Times New Roman"/>
          <w:sz w:val="28"/>
          <w:szCs w:val="28"/>
          <w:lang w:eastAsia="ru-RU"/>
        </w:rPr>
        <w:t>муниципальных нормативных правовых актов, соглашений</w:t>
      </w:r>
      <w:r w:rsidRPr="005B3EC6">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6" w:history="1">
        <w:r w:rsidRPr="005B3EC6">
          <w:rPr>
            <w:rFonts w:ascii="Times New Roman" w:eastAsia="Times New Roman" w:hAnsi="Times New Roman" w:cs="Times New Roman"/>
            <w:bCs/>
            <w:sz w:val="28"/>
            <w:szCs w:val="28"/>
            <w:u w:val="single"/>
            <w:lang w:val="en-US" w:eastAsia="ru-RU"/>
          </w:rPr>
          <w:t>http</w:t>
        </w:r>
        <w:r w:rsidRPr="005B3EC6">
          <w:rPr>
            <w:rFonts w:ascii="Times New Roman" w:eastAsia="Times New Roman" w:hAnsi="Times New Roman" w:cs="Times New Roman"/>
            <w:bCs/>
            <w:sz w:val="28"/>
            <w:szCs w:val="28"/>
            <w:u w:val="single"/>
            <w:lang w:eastAsia="ru-RU"/>
          </w:rPr>
          <w:t>://</w:t>
        </w:r>
        <w:r w:rsidRPr="005B3EC6">
          <w:rPr>
            <w:rFonts w:ascii="Times New Roman" w:eastAsia="Times New Roman" w:hAnsi="Times New Roman" w:cs="Times New Roman"/>
            <w:bCs/>
            <w:sz w:val="28"/>
            <w:szCs w:val="28"/>
            <w:u w:val="single"/>
            <w:lang w:val="en-US" w:eastAsia="ru-RU"/>
          </w:rPr>
          <w:t>pravo</w:t>
        </w:r>
        <w:r w:rsidRPr="005B3EC6">
          <w:rPr>
            <w:rFonts w:ascii="Times New Roman" w:eastAsia="Times New Roman" w:hAnsi="Times New Roman" w:cs="Times New Roman"/>
            <w:bCs/>
            <w:sz w:val="28"/>
            <w:szCs w:val="28"/>
            <w:u w:val="single"/>
            <w:lang w:eastAsia="ru-RU"/>
          </w:rPr>
          <w:t>-</w:t>
        </w:r>
        <w:r w:rsidRPr="005B3EC6">
          <w:rPr>
            <w:rFonts w:ascii="Times New Roman" w:eastAsia="Times New Roman" w:hAnsi="Times New Roman" w:cs="Times New Roman"/>
            <w:bCs/>
            <w:sz w:val="28"/>
            <w:szCs w:val="28"/>
            <w:u w:val="single"/>
            <w:lang w:val="en-US" w:eastAsia="ru-RU"/>
          </w:rPr>
          <w:t>minjust</w:t>
        </w:r>
        <w:r w:rsidRPr="005B3EC6">
          <w:rPr>
            <w:rFonts w:ascii="Times New Roman" w:eastAsia="Times New Roman" w:hAnsi="Times New Roman" w:cs="Times New Roman"/>
            <w:bCs/>
            <w:sz w:val="28"/>
            <w:szCs w:val="28"/>
            <w:u w:val="single"/>
            <w:lang w:eastAsia="ru-RU"/>
          </w:rPr>
          <w:t>.</w:t>
        </w:r>
        <w:r w:rsidRPr="005B3EC6">
          <w:rPr>
            <w:rFonts w:ascii="Times New Roman" w:eastAsia="Times New Roman" w:hAnsi="Times New Roman" w:cs="Times New Roman"/>
            <w:bCs/>
            <w:sz w:val="28"/>
            <w:szCs w:val="28"/>
            <w:u w:val="single"/>
            <w:lang w:val="en-US" w:eastAsia="ru-RU"/>
          </w:rPr>
          <w:t>ru</w:t>
        </w:r>
      </w:hyperlink>
      <w:r w:rsidRPr="005B3EC6">
        <w:rPr>
          <w:rFonts w:ascii="Times New Roman" w:eastAsia="Times New Roman" w:hAnsi="Times New Roman" w:cs="Times New Roman"/>
          <w:bCs/>
          <w:sz w:val="28"/>
          <w:szCs w:val="28"/>
          <w:lang w:eastAsia="ru-RU"/>
        </w:rPr>
        <w:t xml:space="preserve">, </w:t>
      </w:r>
      <w:hyperlink r:id="rId27" w:history="1">
        <w:r w:rsidRPr="005B3EC6">
          <w:rPr>
            <w:rFonts w:ascii="Times New Roman" w:eastAsia="Times New Roman" w:hAnsi="Times New Roman" w:cs="Times New Roman"/>
            <w:bCs/>
            <w:sz w:val="28"/>
            <w:szCs w:val="28"/>
            <w:u w:val="single"/>
            <w:lang w:val="en-US" w:eastAsia="ru-RU"/>
          </w:rPr>
          <w:t>http</w:t>
        </w:r>
        <w:r w:rsidRPr="005B3EC6">
          <w:rPr>
            <w:rFonts w:ascii="Times New Roman" w:eastAsia="Times New Roman" w:hAnsi="Times New Roman" w:cs="Times New Roman"/>
            <w:bCs/>
            <w:sz w:val="28"/>
            <w:szCs w:val="28"/>
            <w:u w:val="single"/>
            <w:lang w:eastAsia="ru-RU"/>
          </w:rPr>
          <w:t>://право-минюст</w:t>
        </w:r>
      </w:hyperlink>
      <w:r w:rsidRPr="005B3EC6">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5B3EC6" w:rsidRPr="005B3EC6" w:rsidRDefault="005B3EC6" w:rsidP="0024009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5B3EC6" w:rsidRPr="005B3EC6" w:rsidRDefault="005B3EC6" w:rsidP="0024009D">
      <w:pPr>
        <w:keepNext/>
        <w:spacing w:after="0" w:line="240" w:lineRule="auto"/>
        <w:ind w:right="-1" w:firstLine="709"/>
        <w:jc w:val="both"/>
        <w:outlineLvl w:val="0"/>
        <w:rPr>
          <w:rFonts w:ascii="Times New Roman" w:eastAsia="Times New Roman" w:hAnsi="Times New Roman" w:cs="Times New Roman"/>
          <w:b/>
          <w:sz w:val="28"/>
          <w:szCs w:val="28"/>
          <w:lang w:eastAsia="ru-RU"/>
        </w:rPr>
      </w:pPr>
    </w:p>
    <w:p w:rsidR="005B3EC6" w:rsidRPr="005B3EC6" w:rsidRDefault="005B3EC6" w:rsidP="0024009D">
      <w:pPr>
        <w:keepNext/>
        <w:spacing w:after="0" w:line="240" w:lineRule="auto"/>
        <w:ind w:right="-1" w:firstLine="709"/>
        <w:jc w:val="both"/>
        <w:outlineLvl w:val="0"/>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6. МУНИЦИПАЛЬНАЯ СЛУЖБА</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5E0E" w:rsidP="0024009D">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60</w:t>
      </w:r>
      <w:r w:rsidR="005B3EC6" w:rsidRPr="005B3EC6">
        <w:rPr>
          <w:rFonts w:ascii="Times New Roman" w:eastAsia="Times New Roman" w:hAnsi="Times New Roman" w:cs="Times New Roman"/>
          <w:b/>
          <w:bCs/>
          <w:sz w:val="28"/>
          <w:szCs w:val="28"/>
          <w:lang w:eastAsia="ru-RU"/>
        </w:rPr>
        <w:t>. Муниципальная служба и муниципальный служащий</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sz w:val="28"/>
          <w:szCs w:val="28"/>
          <w:lang w:eastAsia="ru-RU"/>
        </w:rPr>
        <w:tab/>
        <w:t xml:space="preserve">Правовое регулирование муниципальной службы, включая требования к </w:t>
      </w:r>
      <w:r w:rsidRPr="005B3EC6">
        <w:rPr>
          <w:rFonts w:ascii="Times New Roman" w:eastAsia="Times New Roman" w:hAnsi="Times New Roman" w:cs="Times New Roman"/>
          <w:bCs/>
          <w:iCs/>
          <w:sz w:val="28"/>
          <w:szCs w:val="28"/>
          <w:lang w:eastAsia="ru-RU"/>
        </w:rPr>
        <w:t>должностям муниципальной службы</w:t>
      </w:r>
      <w:r w:rsidRPr="005B3EC6">
        <w:rPr>
          <w:rFonts w:ascii="Times New Roman" w:eastAsia="Times New Roman" w:hAnsi="Times New Roman" w:cs="Times New Roman"/>
          <w:sz w:val="28"/>
          <w:szCs w:val="28"/>
          <w:lang w:eastAsia="ru-RU"/>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w:t>
      </w:r>
      <w:r w:rsidRPr="005B3EC6">
        <w:rPr>
          <w:rFonts w:ascii="Times New Roman" w:eastAsia="Times New Roman" w:hAnsi="Times New Roman" w:cs="Times New Roman"/>
          <w:bCs/>
          <w:iCs/>
          <w:sz w:val="28"/>
          <w:szCs w:val="28"/>
          <w:lang w:eastAsia="ru-RU"/>
        </w:rPr>
        <w:t xml:space="preserve"> и иными муниципальными правовыми актами</w:t>
      </w:r>
      <w:r w:rsidRPr="005B3EC6">
        <w:rPr>
          <w:rFonts w:ascii="Times New Roman" w:eastAsia="Times New Roman" w:hAnsi="Times New Roman" w:cs="Times New Roman"/>
          <w:sz w:val="28"/>
          <w:szCs w:val="28"/>
          <w:lang w:eastAsia="ru-RU"/>
        </w:rPr>
        <w:t>.</w:t>
      </w:r>
    </w:p>
    <w:p w:rsidR="005B3EC6" w:rsidRPr="005B3EC6" w:rsidRDefault="005B3EC6" w:rsidP="0024009D">
      <w:pPr>
        <w:shd w:val="clear" w:color="auto" w:fill="FFFFFF"/>
        <w:tabs>
          <w:tab w:val="left" w:pos="1099"/>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районного бюджета. </w:t>
      </w:r>
    </w:p>
    <w:p w:rsidR="005B3EC6" w:rsidRPr="005B3EC6" w:rsidRDefault="005B3EC6" w:rsidP="0024009D">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B3EC6" w:rsidRPr="005B3EC6" w:rsidRDefault="005B3EC6" w:rsidP="0024009D">
      <w:pPr>
        <w:spacing w:after="0" w:line="240" w:lineRule="auto"/>
        <w:ind w:right="-1" w:firstLine="709"/>
        <w:jc w:val="both"/>
        <w:rPr>
          <w:rFonts w:ascii="Times New Roman" w:eastAsia="Times New Roman" w:hAnsi="Times New Roman" w:cs="Times New Roman"/>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61</w:t>
      </w:r>
      <w:r w:rsidRPr="005B3EC6">
        <w:rPr>
          <w:rFonts w:ascii="Times New Roman" w:eastAsia="Times New Roman" w:hAnsi="Times New Roman" w:cs="Times New Roman"/>
          <w:b/>
          <w:bCs/>
          <w:sz w:val="28"/>
          <w:szCs w:val="28"/>
          <w:lang w:eastAsia="ru-RU"/>
        </w:rPr>
        <w:t>. Права и обязанности муниципальных служащих</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B3EC6" w:rsidRPr="005B3EC6" w:rsidRDefault="005B3EC6" w:rsidP="0024009D">
      <w:pPr>
        <w:spacing w:after="0" w:line="240" w:lineRule="auto"/>
        <w:ind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3. Руководитель финансового органа Администрации района назначается на должность из числа лиц, отвечающих квалификационным требованиям, установленным </w:t>
      </w:r>
      <w:r w:rsidRPr="005B3EC6">
        <w:rPr>
          <w:rFonts w:ascii="Times New Roman" w:eastAsia="Times New Roman" w:hAnsi="Times New Roman" w:cs="Times New Roman"/>
          <w:bCs/>
          <w:iCs/>
          <w:snapToGrid w:val="0"/>
          <w:sz w:val="28"/>
          <w:szCs w:val="28"/>
          <w:lang w:eastAsia="ru-RU"/>
        </w:rPr>
        <w:t xml:space="preserve">уполномоченным </w:t>
      </w:r>
      <w:r w:rsidRPr="005B3EC6">
        <w:rPr>
          <w:rFonts w:ascii="Times New Roman" w:eastAsia="Times New Roman" w:hAnsi="Times New Roman" w:cs="Times New Roman"/>
          <w:snapToGrid w:val="0"/>
          <w:sz w:val="28"/>
          <w:szCs w:val="28"/>
          <w:lang w:eastAsia="ru-RU"/>
        </w:rPr>
        <w:t xml:space="preserve">Правительством Российской Федерации </w:t>
      </w:r>
      <w:r w:rsidRPr="005B3EC6">
        <w:rPr>
          <w:rFonts w:ascii="Times New Roman" w:eastAsia="Times New Roman" w:hAnsi="Times New Roman" w:cs="Times New Roman"/>
          <w:bCs/>
          <w:iCs/>
          <w:snapToGrid w:val="0"/>
          <w:sz w:val="28"/>
          <w:szCs w:val="28"/>
          <w:lang w:eastAsia="ru-RU"/>
        </w:rPr>
        <w:t>федеральным органом исполнительной власти</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hd w:val="clear" w:color="auto" w:fill="FFFFFF"/>
        <w:tabs>
          <w:tab w:val="left" w:pos="1054"/>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caps/>
          <w:sz w:val="28"/>
          <w:szCs w:val="28"/>
          <w:lang w:eastAsia="ru-RU"/>
        </w:rPr>
      </w:pPr>
      <w:r w:rsidRPr="005B3EC6">
        <w:rPr>
          <w:rFonts w:ascii="Times New Roman" w:eastAsia="Times New Roman" w:hAnsi="Times New Roman" w:cs="Times New Roman"/>
          <w:b/>
          <w:smallCaps/>
          <w:sz w:val="28"/>
          <w:szCs w:val="28"/>
          <w:lang w:eastAsia="ru-RU"/>
        </w:rPr>
        <w:t>ГЛАВА 7. РАЙОННЫЙ БЮДЖЕТ. МУНИЦИПАЛЬНОЕ ИМУЩЕСТВО</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Муниципальный район имеет собственный бюджет (районный бюджет).</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w:t>
      </w:r>
      <w:r w:rsidRPr="005B3EC6">
        <w:rPr>
          <w:rFonts w:ascii="Times New Roman" w:eastAsia="Times New Roman" w:hAnsi="Times New Roman" w:cs="Times New Roman"/>
          <w:bCs/>
          <w:sz w:val="28"/>
          <w:szCs w:val="28"/>
          <w:lang w:eastAsia="ru-RU"/>
        </w:rPr>
        <w:t xml:space="preserve">Составление и рассмотрение проекта районного бюджета, утверждение и исполнение районного бюджета, осуществление контроля за его исполнением, составление и утверждение отчета об исполнении районного бюджета осуществляются органами местного самоуправления самостоятельно с соблюдением требований, установленных Бюджетным </w:t>
      </w:r>
      <w:hyperlink r:id="rId28" w:history="1">
        <w:r w:rsidRPr="005B3EC6">
          <w:rPr>
            <w:rFonts w:ascii="Times New Roman" w:eastAsia="Times New Roman" w:hAnsi="Times New Roman" w:cs="Times New Roman"/>
            <w:bCs/>
            <w:sz w:val="28"/>
            <w:szCs w:val="28"/>
            <w:lang w:eastAsia="ru-RU"/>
          </w:rPr>
          <w:t>кодексом</w:t>
        </w:r>
      </w:hyperlink>
      <w:r w:rsidRPr="005B3EC6">
        <w:rPr>
          <w:rFonts w:ascii="Times New Roman" w:eastAsia="Times New Roman" w:hAnsi="Times New Roman" w:cs="Times New Roman"/>
          <w:bCs/>
          <w:sz w:val="28"/>
          <w:szCs w:val="28"/>
          <w:lang w:eastAsia="ru-RU"/>
        </w:rPr>
        <w:t xml:space="preserve"> Российской Федерации</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районного бюджета.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Расходы на обеспечение деятельности районного Совета депутатов предусматриваются в районном бюджете отдельной строкой в соответствии с классификацией расходов бюджетов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Управление и (или) распоряжение районным Советом депутатов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районного Совета депутатов и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sz w:val="28"/>
          <w:szCs w:val="28"/>
          <w:lang w:eastAsia="ru-RU"/>
        </w:rPr>
        <w:t xml:space="preserve">5.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w:t>
      </w:r>
      <w:r w:rsidRPr="005B3EC6">
        <w:rPr>
          <w:rFonts w:ascii="Times New Roman" w:eastAsia="Times New Roman" w:hAnsi="Times New Roman" w:cs="Times New Roman"/>
          <w:sz w:val="28"/>
          <w:szCs w:val="28"/>
          <w:lang w:eastAsia="ru-RU"/>
        </w:rPr>
        <w:lastRenderedPageBreak/>
        <w:t xml:space="preserve">указанием фактических </w:t>
      </w:r>
      <w:r w:rsidRPr="005B3EC6">
        <w:rPr>
          <w:rFonts w:ascii="Times New Roman" w:eastAsia="Times New Roman" w:hAnsi="Times New Roman" w:cs="Times New Roman"/>
          <w:bCs/>
          <w:sz w:val="28"/>
          <w:szCs w:val="28"/>
          <w:lang w:eastAsia="ru-RU"/>
        </w:rPr>
        <w:t>расходов на оплату их труда</w:t>
      </w:r>
      <w:r w:rsidRPr="005B3EC6">
        <w:rPr>
          <w:rFonts w:ascii="Times New Roman" w:eastAsia="Times New Roman" w:hAnsi="Times New Roman" w:cs="Times New Roman"/>
          <w:sz w:val="28"/>
          <w:szCs w:val="28"/>
          <w:lang w:eastAsia="ru-RU"/>
        </w:rPr>
        <w:t>, подлежат официальному опубликованию.</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4</w:t>
      </w:r>
      <w:r w:rsidRPr="005B3EC6">
        <w:rPr>
          <w:rFonts w:ascii="Times New Roman" w:eastAsia="Times New Roman" w:hAnsi="Times New Roman" w:cs="Times New Roman"/>
          <w:b/>
          <w:bCs/>
          <w:sz w:val="28"/>
          <w:szCs w:val="28"/>
          <w:lang w:eastAsia="ru-RU"/>
        </w:rPr>
        <w:t>.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Непосредственное составление проекта районного бюджета осуществляет финансовый орган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Глава района вносит проект решения о районном бюджете на очередной финансовый год на</w:t>
      </w:r>
      <w:r w:rsidR="009D0A0E">
        <w:rPr>
          <w:rFonts w:ascii="Times New Roman" w:eastAsia="Times New Roman" w:hAnsi="Times New Roman" w:cs="Times New Roman"/>
          <w:sz w:val="28"/>
          <w:szCs w:val="28"/>
          <w:lang w:eastAsia="ru-RU"/>
        </w:rPr>
        <w:t xml:space="preserve"> рассмотрение районного Совета </w:t>
      </w:r>
      <w:r w:rsidRPr="005B3EC6">
        <w:rPr>
          <w:rFonts w:ascii="Times New Roman" w:eastAsia="Times New Roman" w:hAnsi="Times New Roman" w:cs="Times New Roman"/>
          <w:sz w:val="28"/>
          <w:szCs w:val="28"/>
          <w:lang w:eastAsia="ru-RU"/>
        </w:rPr>
        <w:t>депутатов в срок, установленный решением районного Совета депутатов, но не позднее 15 ноября текущего года.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Порядок рассмотрения проекта решения о районном бюджете и его утверждения определяется решениями районного Совета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4. Исполнение районного бюджета обеспечивается Администрацией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5. Кассовое обслуживание исполнения районного бюджета осуществляется в порядке, установленном Бюджетным кодексом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color w:val="FF0000"/>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5B3EC6">
        <w:rPr>
          <w:rFonts w:ascii="Times New Roman" w:eastAsia="Times New Roman" w:hAnsi="Times New Roman" w:cs="Times New Roman"/>
          <w:snapToGrid w:val="0"/>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7. Администрация района предоставляет районному Совету депутатов в пределах его</w:t>
      </w:r>
      <w:r w:rsidRPr="005B3EC6">
        <w:rPr>
          <w:rFonts w:ascii="Times New Roman" w:eastAsia="Times New Roman" w:hAnsi="Times New Roman" w:cs="Times New Roman"/>
          <w:b/>
          <w:sz w:val="28"/>
          <w:szCs w:val="28"/>
          <w:lang w:eastAsia="ru-RU"/>
        </w:rPr>
        <w:t xml:space="preserve"> </w:t>
      </w:r>
      <w:r w:rsidRPr="005B3EC6">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B3EC6" w:rsidRPr="005B3EC6" w:rsidRDefault="005B3EC6" w:rsidP="0024009D">
      <w:pPr>
        <w:spacing w:after="0" w:line="240" w:lineRule="auto"/>
        <w:ind w:right="-1" w:firstLine="709"/>
        <w:jc w:val="both"/>
        <w:rPr>
          <w:rFonts w:ascii="Times New Roman" w:eastAsia="Times New Roman" w:hAnsi="Times New Roman" w:cs="Times New Roman"/>
          <w:snapToGrid w:val="0"/>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napToGrid w:val="0"/>
          <w:sz w:val="28"/>
          <w:szCs w:val="28"/>
          <w:lang w:eastAsia="ru-RU"/>
        </w:rPr>
      </w:pPr>
      <w:r w:rsidRPr="005B3EC6">
        <w:rPr>
          <w:rFonts w:ascii="Times New Roman" w:eastAsia="Times New Roman" w:hAnsi="Times New Roman" w:cs="Times New Roman"/>
          <w:b/>
          <w:bCs/>
          <w:snapToGrid w:val="0"/>
          <w:sz w:val="28"/>
          <w:szCs w:val="28"/>
          <w:lang w:eastAsia="ru-RU"/>
        </w:rPr>
        <w:t>Статья 6</w:t>
      </w:r>
      <w:r w:rsidR="005B5E0E">
        <w:rPr>
          <w:rFonts w:ascii="Times New Roman" w:eastAsia="Times New Roman" w:hAnsi="Times New Roman" w:cs="Times New Roman"/>
          <w:b/>
          <w:bCs/>
          <w:snapToGrid w:val="0"/>
          <w:sz w:val="28"/>
          <w:szCs w:val="28"/>
          <w:lang w:eastAsia="ru-RU"/>
        </w:rPr>
        <w:t>5</w:t>
      </w:r>
      <w:r w:rsidRPr="005B3EC6">
        <w:rPr>
          <w:rFonts w:ascii="Times New Roman" w:eastAsia="Times New Roman" w:hAnsi="Times New Roman" w:cs="Times New Roman"/>
          <w:b/>
          <w:bCs/>
          <w:snapToGrid w:val="0"/>
          <w:sz w:val="28"/>
          <w:szCs w:val="28"/>
          <w:lang w:eastAsia="ru-RU"/>
        </w:rPr>
        <w:t>. Отчетность об исполнении районного бюджета</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Бюджетная отчетность муниципального района является годовой. Отчет об исполнении бюджета является ежеквартальным.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районный Совет депутатов и контрольно-счетн</w:t>
      </w:r>
      <w:r w:rsidR="009D0A0E">
        <w:rPr>
          <w:rFonts w:ascii="Times New Roman" w:eastAsia="Times New Roman" w:hAnsi="Times New Roman" w:cs="Times New Roman"/>
          <w:sz w:val="28"/>
          <w:szCs w:val="28"/>
          <w:lang w:eastAsia="ru-RU"/>
        </w:rPr>
        <w:t>ую</w:t>
      </w:r>
      <w:r w:rsidRPr="005B3EC6">
        <w:rPr>
          <w:rFonts w:ascii="Times New Roman" w:eastAsia="Times New Roman" w:hAnsi="Times New Roman" w:cs="Times New Roman"/>
          <w:sz w:val="28"/>
          <w:szCs w:val="28"/>
          <w:lang w:eastAsia="ru-RU"/>
        </w:rPr>
        <w:t xml:space="preserve"> </w:t>
      </w:r>
      <w:r w:rsidR="009D0A0E">
        <w:rPr>
          <w:rFonts w:ascii="Times New Roman" w:eastAsia="Times New Roman" w:hAnsi="Times New Roman" w:cs="Times New Roman"/>
          <w:sz w:val="28"/>
          <w:szCs w:val="28"/>
          <w:lang w:eastAsia="ru-RU"/>
        </w:rPr>
        <w:t>комиссию района</w:t>
      </w:r>
      <w:r w:rsidRPr="005B3EC6">
        <w:rPr>
          <w:rFonts w:ascii="Times New Roman" w:eastAsia="Times New Roman" w:hAnsi="Times New Roman" w:cs="Times New Roman"/>
          <w:sz w:val="28"/>
          <w:szCs w:val="28"/>
          <w:lang w:eastAsia="ru-RU"/>
        </w:rPr>
        <w:t>.</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Годовые отчеты об исполнении районного бюджета подлежат утверждению решением районного Совета депутатов.</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Годовой отчет об исполнении районного бюджета представляется в районный Совет депутатов в форме проекта решения районного Совета депутатов не позднее 1 мая текущего года. Одновременно с годовым отчетом 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В случаях, установленных Бюджетным кодексом Российской Федерации, районный Совет депутатов имеет право принять решение об отклонении отчета об исполнении районного бюджета.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6</w:t>
      </w:r>
      <w:r w:rsidR="005B5E0E">
        <w:rPr>
          <w:rFonts w:ascii="Times New Roman" w:eastAsia="Times New Roman" w:hAnsi="Times New Roman" w:cs="Times New Roman"/>
          <w:b/>
          <w:bCs/>
          <w:sz w:val="28"/>
          <w:szCs w:val="28"/>
          <w:lang w:eastAsia="ru-RU"/>
        </w:rPr>
        <w:t>6</w:t>
      </w:r>
      <w:r w:rsidRPr="005B3EC6">
        <w:rPr>
          <w:rFonts w:ascii="Times New Roman" w:eastAsia="Times New Roman" w:hAnsi="Times New Roman" w:cs="Times New Roman"/>
          <w:b/>
          <w:bCs/>
          <w:sz w:val="28"/>
          <w:szCs w:val="28"/>
          <w:lang w:eastAsia="ru-RU"/>
        </w:rPr>
        <w:t>. Муниципальное имущество</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В собственности муниципального района может находиться имущество, определенное статьей 50 Федерального закона от 6 октября 2003 года № 131-ФЗ.</w:t>
      </w: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5B3EC6" w:rsidRPr="005B3EC6" w:rsidRDefault="005B3EC6" w:rsidP="0024009D">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7</w:t>
      </w:r>
      <w:r w:rsidRPr="005B3EC6">
        <w:rPr>
          <w:rFonts w:ascii="Times New Roman" w:eastAsia="Times New Roman" w:hAnsi="Times New Roman" w:cs="Times New Roman"/>
          <w:b/>
          <w:sz w:val="28"/>
          <w:szCs w:val="28"/>
          <w:lang w:eastAsia="ru-RU"/>
        </w:rPr>
        <w:t>. Закупки для обеспечения муниципальных нужд</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5B3EC6">
        <w:rPr>
          <w:rFonts w:ascii="Times New Roman" w:eastAsia="Times New Roman" w:hAnsi="Times New Roman" w:cs="Times New Roman"/>
          <w:bCs/>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районного бюджета</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8</w:t>
      </w:r>
      <w:r w:rsidRPr="005B3EC6">
        <w:rPr>
          <w:rFonts w:ascii="Times New Roman" w:eastAsia="Times New Roman" w:hAnsi="Times New Roman" w:cs="Times New Roman"/>
          <w:b/>
          <w:sz w:val="28"/>
          <w:szCs w:val="28"/>
          <w:lang w:eastAsia="ru-RU"/>
        </w:rPr>
        <w:t>. Муниципальный контроль</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5B3EC6">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B3EC6">
        <w:rPr>
          <w:rFonts w:ascii="Times New Roman" w:eastAsia="Times New Roman" w:hAnsi="Times New Roman" w:cs="Times New Roman"/>
          <w:sz w:val="28"/>
          <w:szCs w:val="28"/>
          <w:lang w:eastAsia="ru-RU"/>
        </w:rPr>
        <w:t>.</w:t>
      </w:r>
    </w:p>
    <w:p w:rsidR="005B3EC6" w:rsidRPr="005B3EC6" w:rsidRDefault="005B3EC6" w:rsidP="0024009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w:t>
      </w:r>
      <w:r w:rsidRPr="005B3EC6">
        <w:rPr>
          <w:rFonts w:ascii="Times New Roman" w:eastAsia="Times New Roman" w:hAnsi="Times New Roman" w:cs="Times New Roman"/>
          <w:sz w:val="24"/>
          <w:szCs w:val="24"/>
          <w:lang w:eastAsia="ru-RU"/>
        </w:rPr>
        <w:t xml:space="preserve"> </w:t>
      </w:r>
      <w:r w:rsidRPr="005B3EC6">
        <w:rPr>
          <w:rFonts w:ascii="Times New Roman" w:eastAsia="Times New Roman" w:hAnsi="Times New Roman" w:cs="Times New Roman"/>
          <w:sz w:val="28"/>
          <w:szCs w:val="28"/>
          <w:lang w:eastAsia="ru-RU"/>
        </w:rPr>
        <w:t xml:space="preserve">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w:t>
      </w:r>
      <w:r w:rsidRPr="005B3EC6">
        <w:rPr>
          <w:rFonts w:ascii="Times New Roman" w:eastAsia="Times New Roman" w:hAnsi="Times New Roman" w:cs="Times New Roman"/>
          <w:sz w:val="28"/>
          <w:szCs w:val="28"/>
          <w:lang w:eastAsia="ru-RU"/>
        </w:rPr>
        <w:lastRenderedPageBreak/>
        <w:t>самоуправления и их полномочий осуществляются в соответствии с настоящим Уставом и муниципальным правовым актом Администрации района</w:t>
      </w:r>
      <w:r w:rsidR="00C652C8">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t>ГЛАВА 8. ВЗАИМОДЕЙСТВИЕ ОРГАНОВ МЕСТНОГО САМОУПРАВЛЕНИЯ. ВЗАИМООТНОШЕНИЯ ОРГАНОВ МЕСТНОГО САМОУПРАВЛЕНИЯ С ИНЫМИ ОРГАНАМИ ВЛАСТИ</w:t>
      </w: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sz w:val="28"/>
          <w:szCs w:val="28"/>
          <w:lang w:eastAsia="ru-RU"/>
        </w:rPr>
        <w:t>Статья 6</w:t>
      </w:r>
      <w:r w:rsidR="005B5E0E">
        <w:rPr>
          <w:rFonts w:ascii="Times New Roman" w:eastAsia="Times New Roman" w:hAnsi="Times New Roman" w:cs="Times New Roman"/>
          <w:b/>
          <w:sz w:val="28"/>
          <w:szCs w:val="28"/>
          <w:lang w:eastAsia="ru-RU"/>
        </w:rPr>
        <w:t>9</w:t>
      </w:r>
      <w:r w:rsidRPr="005B3EC6">
        <w:rPr>
          <w:rFonts w:ascii="Times New Roman" w:eastAsia="Times New Roman" w:hAnsi="Times New Roman" w:cs="Times New Roman"/>
          <w:b/>
          <w:sz w:val="28"/>
          <w:szCs w:val="28"/>
          <w:lang w:eastAsia="ru-RU"/>
        </w:rPr>
        <w:t>. Взаимодействие районного Совета депутатов 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Председатель районного Совета депутатов и глава района обеспечивают взаимодействие районного Совета депутатов и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Районный Совет депутатов вправе обратиться к главе района с предложением о внесении изменений и дополнений</w:t>
      </w:r>
      <w:r w:rsidRPr="005B3EC6">
        <w:rPr>
          <w:rFonts w:ascii="Times New Roman" w:eastAsia="Times New Roman" w:hAnsi="Times New Roman" w:cs="Times New Roman"/>
          <w:bCs/>
          <w:sz w:val="28"/>
          <w:szCs w:val="28"/>
          <w:lang w:eastAsia="ru-RU"/>
        </w:rPr>
        <w:t xml:space="preserve"> </w:t>
      </w:r>
      <w:r w:rsidRPr="005B3EC6">
        <w:rPr>
          <w:rFonts w:ascii="Times New Roman" w:eastAsia="Times New Roman" w:hAnsi="Times New Roman" w:cs="Times New Roman"/>
          <w:sz w:val="28"/>
          <w:szCs w:val="28"/>
          <w:lang w:eastAsia="ru-RU"/>
        </w:rPr>
        <w:t>в</w:t>
      </w:r>
      <w:r w:rsidRPr="005B3EC6">
        <w:rPr>
          <w:rFonts w:ascii="Times New Roman" w:eastAsia="Times New Roman" w:hAnsi="Times New Roman" w:cs="Times New Roman"/>
          <w:bCs/>
          <w:iCs/>
          <w:sz w:val="28"/>
          <w:szCs w:val="28"/>
          <w:lang w:eastAsia="ru-RU"/>
        </w:rPr>
        <w:t xml:space="preserve"> правовые акты Администрации района</w:t>
      </w:r>
      <w:r w:rsidRPr="005B3EC6">
        <w:rPr>
          <w:rFonts w:ascii="Times New Roman" w:eastAsia="Times New Roman" w:hAnsi="Times New Roman" w:cs="Times New Roman"/>
          <w:sz w:val="28"/>
          <w:szCs w:val="28"/>
          <w:lang w:eastAsia="ru-RU"/>
        </w:rPr>
        <w:t>, руководителей органов Администрации района либо об их отмене, а также вправе обжаловать эти правовые акты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Глава района вправе обратиться в районный Совет депутатов с предложением о внесении изменений и дополнений в решения районного Совета депутатов либо об их отмене, а также обжаловать решения районного Совета депутатов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района, руководителями органов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Глава района, должностные лица Администрации района вправе присутствовать с правом совещательного голоса на сессиях районного Совета депутатов, заседаниях его органов.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4.</w:t>
      </w:r>
      <w:r w:rsidRPr="005B3EC6">
        <w:rPr>
          <w:rFonts w:ascii="Times New Roman" w:eastAsia="Times New Roman" w:hAnsi="Times New Roman" w:cs="Times New Roman"/>
          <w:sz w:val="28"/>
          <w:szCs w:val="28"/>
          <w:lang w:eastAsia="ru-RU"/>
        </w:rPr>
        <w:t xml:space="preserve"> Администрация района обеспечивает необходимые условия для проведения отчетов и встреч депутатов с избирателями соответствующего избирательного округа, оказывает депутатам помощь по правовым вопросам.</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bCs/>
          <w:iCs/>
          <w:sz w:val="28"/>
          <w:szCs w:val="28"/>
          <w:lang w:eastAsia="ru-RU"/>
        </w:rPr>
        <w:t>5.</w:t>
      </w:r>
      <w:r w:rsidRPr="005B3EC6">
        <w:rPr>
          <w:rFonts w:ascii="Times New Roman" w:eastAsia="Times New Roman" w:hAnsi="Times New Roman" w:cs="Times New Roman"/>
          <w:sz w:val="28"/>
          <w:szCs w:val="28"/>
          <w:lang w:eastAsia="ru-RU"/>
        </w:rPr>
        <w:t xml:space="preserve"> Споры между районным Советом депутатов и главой района по вопросам осуществления их полномочий разрешаются путем согласительных процедур или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70</w:t>
      </w:r>
      <w:r w:rsidRPr="005B3EC6">
        <w:rPr>
          <w:rFonts w:ascii="Times New Roman" w:eastAsia="Times New Roman" w:hAnsi="Times New Roman" w:cs="Times New Roman"/>
          <w:b/>
          <w:bCs/>
          <w:sz w:val="28"/>
          <w:szCs w:val="28"/>
          <w:lang w:eastAsia="ru-RU"/>
        </w:rPr>
        <w:t>.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Органы местного самоуправления муниципального района и поселений вправе заключать соглашения о передаче части своих полномочий, за исключением переданных им отдельных государственных полномочий.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Порядок заключения указанных соглашений определяется решением районного Совета депутатов.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Органы местного самоуправления муниципального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оказывают поддержку органам местного самоуправления поселений при решении ими своих задач, содействуют выравниванию и расширению их возможностей по удовлетворению социально-экономических потребностей жителей поселений;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lastRenderedPageBreak/>
        <w:t>2) организуют и координируют участие органов местного самоуправления поселений в осуществлении мероприятий районного и межтерриториального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3)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3. Органы местного самоуправления поселений, находящихся в границах муниципального района, вправе направлять обращения в районный Совет депутатов, Администрацию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Обращения, направленные в районный Совет депутатов, должны быть рассмотрены на очередной сессии, в случае если обращение поступило не позднее чем за 14 дней до ее проведения.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На обращения, направленные в Администрацию района, уполномоченными на то должностными лицами в течение 30 дней должен быть подготовлен </w:t>
      </w:r>
      <w:proofErr w:type="gramStart"/>
      <w:r w:rsidRPr="005B3EC6">
        <w:rPr>
          <w:rFonts w:ascii="Times New Roman" w:eastAsia="Times New Roman" w:hAnsi="Times New Roman" w:cs="Times New Roman"/>
          <w:sz w:val="28"/>
          <w:szCs w:val="28"/>
          <w:lang w:eastAsia="ru-RU"/>
        </w:rPr>
        <w:t>ответ</w:t>
      </w:r>
      <w:proofErr w:type="gramEnd"/>
      <w:r w:rsidRPr="005B3EC6">
        <w:rPr>
          <w:rFonts w:ascii="Times New Roman" w:eastAsia="Times New Roman" w:hAnsi="Times New Roman" w:cs="Times New Roman"/>
          <w:sz w:val="28"/>
          <w:szCs w:val="28"/>
          <w:lang w:eastAsia="ru-RU"/>
        </w:rPr>
        <w:t xml:space="preserve"> по существу.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4. Органы местного самоуправления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в интересах муниципального района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2) выполняют переданные им отдельные государственные полномочия органов государственной власти Алтайского края, обеспеченные необходимыми материальными ресурсами и финансовыми средствами, представляют органам государственной власти Алтайского края документы, связанные с осуществлением отдельных государственных полномочий.</w:t>
      </w:r>
    </w:p>
    <w:p w:rsidR="005B3EC6" w:rsidRPr="005B3EC6" w:rsidRDefault="005B3EC6" w:rsidP="0024009D">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5B3EC6" w:rsidRPr="005B3EC6" w:rsidRDefault="005B3EC6" w:rsidP="0024009D">
      <w:pPr>
        <w:tabs>
          <w:tab w:val="left" w:pos="3960"/>
        </w:tabs>
        <w:spacing w:after="0" w:line="240" w:lineRule="auto"/>
        <w:ind w:right="-1" w:firstLine="709"/>
        <w:jc w:val="both"/>
        <w:rPr>
          <w:rFonts w:ascii="Times New Roman" w:eastAsia="Times New Roman" w:hAnsi="Times New Roman" w:cs="Times New Roman"/>
          <w:snapToGrid w:val="0"/>
          <w:sz w:val="28"/>
          <w:szCs w:val="28"/>
          <w:lang w:eastAsia="ru-RU"/>
        </w:rPr>
      </w:pPr>
      <w:r w:rsidRPr="005B3EC6">
        <w:rPr>
          <w:rFonts w:ascii="Times New Roman" w:eastAsia="Times New Roman" w:hAnsi="Times New Roman" w:cs="Times New Roman"/>
          <w:snapToGrid w:val="0"/>
          <w:sz w:val="28"/>
          <w:szCs w:val="28"/>
          <w:lang w:eastAsia="ru-RU"/>
        </w:rPr>
        <w:t>Указанные предписания могут быть обжалованы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6. Споры между органами местного самоуправления района, органами местного самоуправления поселений и органами государственной власти Алтайского края разрешаются путем согласительных процедур или в судебном порядке.</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110AEE" w:rsidRDefault="00110AEE" w:rsidP="0024009D">
      <w:pPr>
        <w:spacing w:after="0" w:line="240" w:lineRule="auto"/>
        <w:ind w:right="-1" w:firstLine="709"/>
        <w:jc w:val="both"/>
        <w:rPr>
          <w:rFonts w:ascii="Times New Roman" w:eastAsia="Times New Roman" w:hAnsi="Times New Roman" w:cs="Times New Roman"/>
          <w:b/>
          <w:sz w:val="28"/>
          <w:szCs w:val="28"/>
          <w:lang w:eastAsia="ru-RU"/>
        </w:rPr>
      </w:pPr>
    </w:p>
    <w:p w:rsidR="00110AEE" w:rsidRDefault="00110AEE" w:rsidP="0024009D">
      <w:pPr>
        <w:spacing w:after="0" w:line="240" w:lineRule="auto"/>
        <w:ind w:right="-1" w:firstLine="709"/>
        <w:jc w:val="both"/>
        <w:rPr>
          <w:rFonts w:ascii="Times New Roman" w:eastAsia="Times New Roman" w:hAnsi="Times New Roman" w:cs="Times New Roman"/>
          <w:b/>
          <w:sz w:val="28"/>
          <w:szCs w:val="28"/>
          <w:lang w:eastAsia="ru-RU"/>
        </w:rPr>
      </w:pPr>
    </w:p>
    <w:p w:rsidR="00110AEE" w:rsidRDefault="00110AEE" w:rsidP="0024009D">
      <w:pPr>
        <w:spacing w:after="0" w:line="240" w:lineRule="auto"/>
        <w:ind w:right="-1" w:firstLine="709"/>
        <w:jc w:val="both"/>
        <w:rPr>
          <w:rFonts w:ascii="Times New Roman" w:eastAsia="Times New Roman" w:hAnsi="Times New Roman" w:cs="Times New Roman"/>
          <w:b/>
          <w:sz w:val="28"/>
          <w:szCs w:val="28"/>
          <w:lang w:eastAsia="ru-RU"/>
        </w:rPr>
      </w:pPr>
    </w:p>
    <w:p w:rsidR="00110AEE" w:rsidRDefault="00110AEE" w:rsidP="0024009D">
      <w:pPr>
        <w:spacing w:after="0" w:line="240" w:lineRule="auto"/>
        <w:ind w:right="-1" w:firstLine="709"/>
        <w:jc w:val="both"/>
        <w:rPr>
          <w:rFonts w:ascii="Times New Roman" w:eastAsia="Times New Roman" w:hAnsi="Times New Roman" w:cs="Times New Roman"/>
          <w:b/>
          <w:sz w:val="28"/>
          <w:szCs w:val="28"/>
          <w:lang w:eastAsia="ru-RU"/>
        </w:rPr>
      </w:pPr>
    </w:p>
    <w:p w:rsidR="00110AEE" w:rsidRDefault="00110AEE" w:rsidP="0024009D">
      <w:pPr>
        <w:spacing w:after="0" w:line="240" w:lineRule="auto"/>
        <w:ind w:right="-1" w:firstLine="709"/>
        <w:jc w:val="both"/>
        <w:rPr>
          <w:rFonts w:ascii="Times New Roman" w:eastAsia="Times New Roman" w:hAnsi="Times New Roman" w:cs="Times New Roman"/>
          <w:b/>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lastRenderedPageBreak/>
        <w:t xml:space="preserve">ГЛАВА 9. ОТВЕТСТВЕННОСТЬ РАЙОННОГО СОВЕТА ДЕПУТАТОВ, ГЛАВЫ РАЙОНА, АДМИНИСТРАЦИИ РАЙОНА </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 xml:space="preserve">Статья </w:t>
      </w:r>
      <w:r w:rsidR="005B5E0E">
        <w:rPr>
          <w:rFonts w:ascii="Times New Roman" w:eastAsia="Times New Roman" w:hAnsi="Times New Roman" w:cs="Times New Roman"/>
          <w:b/>
          <w:bCs/>
          <w:sz w:val="28"/>
          <w:szCs w:val="28"/>
          <w:lang w:eastAsia="ru-RU"/>
        </w:rPr>
        <w:t>71</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Администрации района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Районный Совет депутатов, глава района, Администрация района несут ответственность перед населением муниципального района, государством, юридическими и физическими лицами в соответствии с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2</w:t>
      </w:r>
      <w:r w:rsidRPr="005B3EC6">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района перед населением муниципального района</w:t>
      </w:r>
    </w:p>
    <w:p w:rsidR="005B3EC6" w:rsidRPr="005B3EC6" w:rsidRDefault="005B3EC6" w:rsidP="0024009D">
      <w:pPr>
        <w:numPr>
          <w:ilvl w:val="0"/>
          <w:numId w:val="38"/>
        </w:numPr>
        <w:tabs>
          <w:tab w:val="left" w:pos="90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Органы местного самоуправления, депутаты, глава района несут ответственность перед населением. </w:t>
      </w:r>
    </w:p>
    <w:p w:rsidR="005B3EC6" w:rsidRPr="005B3EC6" w:rsidRDefault="005B3EC6" w:rsidP="0024009D">
      <w:pPr>
        <w:numPr>
          <w:ilvl w:val="0"/>
          <w:numId w:val="38"/>
        </w:numPr>
        <w:tabs>
          <w:tab w:val="left" w:pos="1080"/>
        </w:tabs>
        <w:spacing w:after="0" w:line="240" w:lineRule="auto"/>
        <w:ind w:left="0"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Население муниципального района вправе отозвать депутата по основаниям и в порядке, предусмотренном федеральными законами и настоящим Уставом. </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3</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перед государством</w:t>
      </w:r>
    </w:p>
    <w:p w:rsidR="005B3EC6" w:rsidRPr="005B3EC6" w:rsidRDefault="005B3EC6" w:rsidP="0024009D">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1. Ответственность районного Совета депутатов, главы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2. Порядок наступления ответственности районного Совета депутатов, главы района перед государством регулируется статьями 73, 74, </w:t>
      </w:r>
      <w:r w:rsidRPr="005B3EC6">
        <w:rPr>
          <w:rFonts w:ascii="Times New Roman" w:eastAsia="Times New Roman" w:hAnsi="Times New Roman" w:cs="Times New Roman"/>
          <w:bCs/>
          <w:iCs/>
          <w:sz w:val="28"/>
          <w:szCs w:val="28"/>
          <w:lang w:eastAsia="ru-RU"/>
        </w:rPr>
        <w:t>74.1</w:t>
      </w:r>
      <w:r w:rsidRPr="005B3EC6">
        <w:rPr>
          <w:rFonts w:ascii="Times New Roman" w:eastAsia="Times New Roman" w:hAnsi="Times New Roman" w:cs="Times New Roman"/>
          <w:sz w:val="28"/>
          <w:szCs w:val="28"/>
          <w:lang w:eastAsia="ru-RU"/>
        </w:rPr>
        <w:t xml:space="preserve"> Федерального закона от 6 октября 2003 года № 131-ФЗ.</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4</w:t>
      </w:r>
      <w:r w:rsidRPr="005B3EC6">
        <w:rPr>
          <w:rFonts w:ascii="Times New Roman" w:eastAsia="Times New Roman" w:hAnsi="Times New Roman" w:cs="Times New Roman"/>
          <w:b/>
          <w:bCs/>
          <w:sz w:val="28"/>
          <w:szCs w:val="28"/>
          <w:lang w:eastAsia="ru-RU"/>
        </w:rPr>
        <w:t>. Ответственность районного Совета депутатов, главы района, Администрации района перед юридическими и физическими лицами</w:t>
      </w:r>
    </w:p>
    <w:p w:rsidR="005B3EC6" w:rsidRPr="005B3EC6" w:rsidRDefault="005B3EC6" w:rsidP="0024009D">
      <w:pPr>
        <w:tabs>
          <w:tab w:val="left" w:pos="1080"/>
        </w:tabs>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Ответственность районного Совета депутатов, главы района, Администрации района перед юридическими и физическими лицами наступает в порядке, установленном федеральными законами.</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ГЛАВА 10. ЗАКЛЮЧИТЕЛЬНЫЕ ПОЛОЖЕНИЯ</w:t>
      </w: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p>
    <w:p w:rsidR="005B3EC6" w:rsidRPr="005B3EC6" w:rsidRDefault="005B3EC6" w:rsidP="0024009D">
      <w:pPr>
        <w:spacing w:after="0" w:line="240" w:lineRule="auto"/>
        <w:ind w:right="-1" w:firstLine="709"/>
        <w:jc w:val="both"/>
        <w:rPr>
          <w:rFonts w:ascii="Times New Roman" w:eastAsia="Times New Roman" w:hAnsi="Times New Roman" w:cs="Times New Roman"/>
          <w:b/>
          <w:bCs/>
          <w:sz w:val="28"/>
          <w:szCs w:val="28"/>
          <w:lang w:eastAsia="ru-RU"/>
        </w:rPr>
      </w:pPr>
      <w:r w:rsidRPr="005B3EC6">
        <w:rPr>
          <w:rFonts w:ascii="Times New Roman" w:eastAsia="Times New Roman" w:hAnsi="Times New Roman" w:cs="Times New Roman"/>
          <w:b/>
          <w:bCs/>
          <w:sz w:val="28"/>
          <w:szCs w:val="28"/>
          <w:lang w:eastAsia="ru-RU"/>
        </w:rPr>
        <w:t>Статья 7</w:t>
      </w:r>
      <w:r w:rsidR="005B5E0E">
        <w:rPr>
          <w:rFonts w:ascii="Times New Roman" w:eastAsia="Times New Roman" w:hAnsi="Times New Roman" w:cs="Times New Roman"/>
          <w:b/>
          <w:bCs/>
          <w:sz w:val="28"/>
          <w:szCs w:val="28"/>
          <w:lang w:eastAsia="ru-RU"/>
        </w:rPr>
        <w:t>5</w:t>
      </w:r>
      <w:r w:rsidRPr="005B3EC6">
        <w:rPr>
          <w:rFonts w:ascii="Times New Roman" w:eastAsia="Times New Roman" w:hAnsi="Times New Roman" w:cs="Times New Roman"/>
          <w:b/>
          <w:bCs/>
          <w:sz w:val="28"/>
          <w:szCs w:val="28"/>
          <w:lang w:eastAsia="ru-RU"/>
        </w:rPr>
        <w:t>. Вступление настоящего Устава в силу</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p>
    <w:p w:rsidR="005B3EC6" w:rsidRPr="005B3EC6" w:rsidRDefault="005B3EC6" w:rsidP="0024009D">
      <w:pPr>
        <w:keepNext/>
        <w:spacing w:after="0" w:line="240" w:lineRule="auto"/>
        <w:ind w:right="-1" w:firstLine="709"/>
        <w:jc w:val="both"/>
        <w:outlineLvl w:val="1"/>
        <w:rPr>
          <w:rFonts w:ascii="Times New Roman" w:eastAsia="Times New Roman" w:hAnsi="Times New Roman" w:cs="Times New Roman"/>
          <w:b/>
          <w:sz w:val="28"/>
          <w:szCs w:val="28"/>
          <w:lang w:eastAsia="ru-RU"/>
        </w:rPr>
      </w:pPr>
      <w:r w:rsidRPr="005B3EC6">
        <w:rPr>
          <w:rFonts w:ascii="Times New Roman" w:eastAsia="Times New Roman" w:hAnsi="Times New Roman" w:cs="Times New Roman"/>
          <w:b/>
          <w:sz w:val="28"/>
          <w:szCs w:val="28"/>
          <w:lang w:eastAsia="ru-RU"/>
        </w:rPr>
        <w:lastRenderedPageBreak/>
        <w:t>Статья 7</w:t>
      </w:r>
      <w:r w:rsidR="005B5E0E">
        <w:rPr>
          <w:rFonts w:ascii="Times New Roman" w:eastAsia="Times New Roman" w:hAnsi="Times New Roman" w:cs="Times New Roman"/>
          <w:b/>
          <w:sz w:val="28"/>
          <w:szCs w:val="28"/>
          <w:lang w:eastAsia="ru-RU"/>
        </w:rPr>
        <w:t>6</w:t>
      </w:r>
      <w:r w:rsidRPr="005B3EC6">
        <w:rPr>
          <w:rFonts w:ascii="Times New Roman" w:eastAsia="Times New Roman" w:hAnsi="Times New Roman" w:cs="Times New Roman"/>
          <w:b/>
          <w:sz w:val="28"/>
          <w:szCs w:val="28"/>
          <w:lang w:eastAsia="ru-RU"/>
        </w:rPr>
        <w:t>. Признание утратившими силу муниципальных правовых актов</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Устав муни</w:t>
      </w:r>
      <w:r w:rsidR="002F5B80">
        <w:rPr>
          <w:rFonts w:ascii="Times New Roman" w:eastAsia="Times New Roman" w:hAnsi="Times New Roman" w:cs="Times New Roman"/>
          <w:sz w:val="28"/>
          <w:szCs w:val="28"/>
          <w:lang w:eastAsia="ru-RU"/>
        </w:rPr>
        <w:t>ципального образования Топчихинский</w:t>
      </w:r>
      <w:r w:rsidRPr="005B3EC6">
        <w:rPr>
          <w:rFonts w:ascii="Times New Roman" w:eastAsia="Times New Roman" w:hAnsi="Times New Roman" w:cs="Times New Roman"/>
          <w:sz w:val="28"/>
          <w:szCs w:val="28"/>
          <w:lang w:eastAsia="ru-RU"/>
        </w:rPr>
        <w:t xml:space="preserve"> район Алтайского края, принятый решением </w:t>
      </w:r>
      <w:r w:rsidR="002F5B80">
        <w:rPr>
          <w:rFonts w:ascii="Times New Roman" w:eastAsia="Times New Roman" w:hAnsi="Times New Roman" w:cs="Times New Roman"/>
          <w:sz w:val="28"/>
          <w:szCs w:val="28"/>
          <w:lang w:eastAsia="ru-RU"/>
        </w:rPr>
        <w:t>Топчихинского</w:t>
      </w:r>
      <w:r w:rsidRPr="005B3EC6">
        <w:rPr>
          <w:rFonts w:ascii="Times New Roman" w:eastAsia="Times New Roman" w:hAnsi="Times New Roman" w:cs="Times New Roman"/>
          <w:sz w:val="28"/>
          <w:szCs w:val="28"/>
          <w:lang w:eastAsia="ru-RU"/>
        </w:rPr>
        <w:t xml:space="preserve"> районного Совета депутатов Алтайского края от </w:t>
      </w:r>
      <w:r w:rsidR="002F5B80">
        <w:rPr>
          <w:rFonts w:ascii="Times New Roman" w:eastAsia="Times New Roman" w:hAnsi="Times New Roman" w:cs="Times New Roman"/>
          <w:sz w:val="28"/>
          <w:szCs w:val="28"/>
          <w:lang w:eastAsia="ru-RU"/>
        </w:rPr>
        <w:t xml:space="preserve">29.03.2019 </w:t>
      </w:r>
      <w:r w:rsidRPr="005B3EC6">
        <w:rPr>
          <w:rFonts w:ascii="Times New Roman" w:eastAsia="Times New Roman" w:hAnsi="Times New Roman" w:cs="Times New Roman"/>
          <w:spacing w:val="2"/>
          <w:sz w:val="28"/>
          <w:szCs w:val="28"/>
          <w:lang w:eastAsia="ru-RU"/>
        </w:rPr>
        <w:t xml:space="preserve">№ </w:t>
      </w:r>
      <w:r w:rsidR="002F5B80">
        <w:rPr>
          <w:rFonts w:ascii="Times New Roman" w:eastAsia="Times New Roman" w:hAnsi="Times New Roman" w:cs="Times New Roman"/>
          <w:spacing w:val="2"/>
          <w:sz w:val="28"/>
          <w:szCs w:val="28"/>
          <w:lang w:eastAsia="ru-RU"/>
        </w:rPr>
        <w:t>13</w:t>
      </w:r>
      <w:r w:rsidRPr="005B3EC6">
        <w:rPr>
          <w:rFonts w:ascii="Times New Roman" w:eastAsia="Times New Roman" w:hAnsi="Times New Roman" w:cs="Times New Roman"/>
          <w:sz w:val="28"/>
          <w:szCs w:val="28"/>
          <w:lang w:eastAsia="ru-RU"/>
        </w:rPr>
        <w:t>;</w:t>
      </w:r>
    </w:p>
    <w:p w:rsidR="005B3EC6" w:rsidRPr="005B3EC6" w:rsidRDefault="005B3EC6" w:rsidP="0024009D">
      <w:pPr>
        <w:spacing w:after="0" w:line="240" w:lineRule="auto"/>
        <w:ind w:right="-1" w:firstLine="709"/>
        <w:jc w:val="both"/>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Решение о внесении изменений и дополнений в Устав муниципального образования </w:t>
      </w:r>
      <w:r w:rsidR="002F5B80">
        <w:rPr>
          <w:rFonts w:ascii="Times New Roman" w:eastAsia="Times New Roman" w:hAnsi="Times New Roman" w:cs="Times New Roman"/>
          <w:sz w:val="28"/>
          <w:szCs w:val="28"/>
          <w:lang w:eastAsia="ru-RU"/>
        </w:rPr>
        <w:t>Топчихинский</w:t>
      </w:r>
      <w:r w:rsidRPr="005B3EC6">
        <w:rPr>
          <w:rFonts w:ascii="Times New Roman" w:eastAsia="Times New Roman" w:hAnsi="Times New Roman" w:cs="Times New Roman"/>
          <w:sz w:val="28"/>
          <w:szCs w:val="28"/>
          <w:lang w:eastAsia="ru-RU"/>
        </w:rPr>
        <w:t xml:space="preserve"> район Алтайского края, принятое </w:t>
      </w:r>
      <w:proofErr w:type="spellStart"/>
      <w:r w:rsidR="002F5B80">
        <w:rPr>
          <w:rFonts w:ascii="Times New Roman" w:eastAsia="Times New Roman" w:hAnsi="Times New Roman" w:cs="Times New Roman"/>
          <w:sz w:val="28"/>
          <w:szCs w:val="28"/>
          <w:lang w:eastAsia="ru-RU"/>
        </w:rPr>
        <w:t>Топчихинским</w:t>
      </w:r>
      <w:proofErr w:type="spellEnd"/>
      <w:r w:rsidRPr="005B3EC6">
        <w:rPr>
          <w:rFonts w:ascii="Times New Roman" w:eastAsia="Times New Roman" w:hAnsi="Times New Roman" w:cs="Times New Roman"/>
          <w:sz w:val="28"/>
          <w:szCs w:val="28"/>
          <w:lang w:eastAsia="ru-RU"/>
        </w:rPr>
        <w:t xml:space="preserve"> районным Советом депутатов Алтайского края от </w:t>
      </w:r>
      <w:r w:rsidR="002F5B80">
        <w:rPr>
          <w:rFonts w:ascii="Times New Roman" w:eastAsia="Times New Roman" w:hAnsi="Times New Roman" w:cs="Times New Roman"/>
          <w:sz w:val="28"/>
          <w:szCs w:val="28"/>
          <w:lang w:eastAsia="ru-RU"/>
        </w:rPr>
        <w:t xml:space="preserve">27.12.2019 </w:t>
      </w:r>
      <w:r w:rsidRPr="005B3EC6">
        <w:rPr>
          <w:rFonts w:ascii="Times New Roman" w:eastAsia="Times New Roman" w:hAnsi="Times New Roman" w:cs="Times New Roman"/>
          <w:spacing w:val="2"/>
          <w:sz w:val="28"/>
          <w:szCs w:val="28"/>
          <w:lang w:eastAsia="ru-RU"/>
        </w:rPr>
        <w:t xml:space="preserve">№ </w:t>
      </w:r>
      <w:r w:rsidR="002F5B80">
        <w:rPr>
          <w:rFonts w:ascii="Times New Roman" w:eastAsia="Times New Roman" w:hAnsi="Times New Roman" w:cs="Times New Roman"/>
          <w:spacing w:val="2"/>
          <w:sz w:val="28"/>
          <w:szCs w:val="28"/>
          <w:lang w:eastAsia="ru-RU"/>
        </w:rPr>
        <w:t>20-рс</w:t>
      </w:r>
      <w:r w:rsidRPr="005B3EC6">
        <w:rPr>
          <w:rFonts w:ascii="Times New Roman" w:eastAsia="Times New Roman" w:hAnsi="Times New Roman" w:cs="Times New Roman"/>
          <w:sz w:val="28"/>
          <w:szCs w:val="28"/>
          <w:lang w:eastAsia="ru-RU"/>
        </w:rPr>
        <w:t>.</w:t>
      </w:r>
    </w:p>
    <w:p w:rsidR="005B3EC6" w:rsidRPr="005B3EC6" w:rsidRDefault="005B3EC6" w:rsidP="005B3EC6">
      <w:pPr>
        <w:keepNext/>
        <w:spacing w:after="0" w:line="240" w:lineRule="auto"/>
        <w:ind w:right="-1" w:firstLine="540"/>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 </w:t>
      </w:r>
    </w:p>
    <w:p w:rsidR="005B3EC6" w:rsidRPr="005B3EC6" w:rsidRDefault="005B3EC6" w:rsidP="005B3EC6">
      <w:pPr>
        <w:spacing w:after="0" w:line="240" w:lineRule="auto"/>
        <w:ind w:right="-1" w:firstLine="540"/>
        <w:rPr>
          <w:rFonts w:ascii="Times New Roman" w:eastAsia="Times New Roman" w:hAnsi="Times New Roman" w:cs="Times New Roman"/>
          <w:sz w:val="28"/>
          <w:szCs w:val="28"/>
          <w:lang w:eastAsia="ru-RU"/>
        </w:rPr>
      </w:pPr>
    </w:p>
    <w:p w:rsidR="005B3EC6" w:rsidRPr="005B3EC6" w:rsidRDefault="005B3EC6" w:rsidP="005B3EC6">
      <w:pPr>
        <w:keepNext/>
        <w:spacing w:after="0" w:line="240" w:lineRule="auto"/>
        <w:ind w:right="-1"/>
        <w:jc w:val="both"/>
        <w:outlineLvl w:val="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xml:space="preserve">Глава района                                                                       </w:t>
      </w:r>
      <w:r w:rsidR="002F5B80">
        <w:rPr>
          <w:rFonts w:ascii="Times New Roman" w:eastAsia="Times New Roman" w:hAnsi="Times New Roman" w:cs="Times New Roman"/>
          <w:sz w:val="28"/>
          <w:szCs w:val="28"/>
          <w:lang w:eastAsia="ru-RU"/>
        </w:rPr>
        <w:t xml:space="preserve">                        Д.С. </w:t>
      </w:r>
      <w:proofErr w:type="spellStart"/>
      <w:r w:rsidR="002F5B80">
        <w:rPr>
          <w:rFonts w:ascii="Times New Roman" w:eastAsia="Times New Roman" w:hAnsi="Times New Roman" w:cs="Times New Roman"/>
          <w:sz w:val="28"/>
          <w:szCs w:val="28"/>
          <w:lang w:eastAsia="ru-RU"/>
        </w:rPr>
        <w:t>Тренькаев</w:t>
      </w:r>
      <w:proofErr w:type="spellEnd"/>
      <w:r w:rsidRPr="005B3EC6">
        <w:rPr>
          <w:rFonts w:ascii="Times New Roman" w:eastAsia="Times New Roman" w:hAnsi="Times New Roman" w:cs="Times New Roman"/>
          <w:sz w:val="28"/>
          <w:szCs w:val="28"/>
          <w:lang w:eastAsia="ru-RU"/>
        </w:rPr>
        <w:t xml:space="preserve">                              </w:t>
      </w:r>
    </w:p>
    <w:p w:rsidR="005B3EC6" w:rsidRPr="005B3EC6" w:rsidRDefault="005B3EC6" w:rsidP="005B3EC6">
      <w:pPr>
        <w:spacing w:after="0" w:line="240" w:lineRule="auto"/>
        <w:ind w:right="-1" w:firstLine="540"/>
        <w:rPr>
          <w:rFonts w:ascii="Times New Roman" w:eastAsia="Times New Roman" w:hAnsi="Times New Roman" w:cs="Times New Roman"/>
          <w:sz w:val="28"/>
          <w:szCs w:val="28"/>
          <w:lang w:eastAsia="ru-RU"/>
        </w:rPr>
      </w:pPr>
    </w:p>
    <w:p w:rsidR="005B3EC6" w:rsidRPr="005B3EC6" w:rsidRDefault="005B3EC6" w:rsidP="005B3EC6">
      <w:pPr>
        <w:spacing w:after="0" w:line="240" w:lineRule="auto"/>
        <w:ind w:right="-1"/>
        <w:rPr>
          <w:rFonts w:ascii="Times New Roman" w:eastAsia="Times New Roman" w:hAnsi="Times New Roman" w:cs="Times New Roman"/>
          <w:sz w:val="28"/>
          <w:szCs w:val="28"/>
          <w:lang w:eastAsia="ru-RU"/>
        </w:rPr>
      </w:pPr>
      <w:proofErr w:type="gramStart"/>
      <w:r w:rsidRPr="005B3EC6">
        <w:rPr>
          <w:rFonts w:ascii="Times New Roman" w:eastAsia="Times New Roman" w:hAnsi="Times New Roman" w:cs="Times New Roman"/>
          <w:sz w:val="28"/>
          <w:szCs w:val="28"/>
          <w:lang w:eastAsia="ru-RU"/>
        </w:rPr>
        <w:t>«</w:t>
      </w:r>
      <w:r w:rsidR="00110AEE">
        <w:rPr>
          <w:rFonts w:ascii="Times New Roman" w:eastAsia="Times New Roman" w:hAnsi="Times New Roman" w:cs="Times New Roman"/>
          <w:sz w:val="28"/>
          <w:szCs w:val="28"/>
          <w:lang w:eastAsia="ru-RU"/>
        </w:rPr>
        <w:t xml:space="preserve"> _</w:t>
      </w:r>
      <w:proofErr w:type="gramEnd"/>
      <w:r w:rsidR="00110AEE">
        <w:rPr>
          <w:rFonts w:ascii="Times New Roman" w:eastAsia="Times New Roman" w:hAnsi="Times New Roman" w:cs="Times New Roman"/>
          <w:sz w:val="28"/>
          <w:szCs w:val="28"/>
          <w:lang w:eastAsia="ru-RU"/>
        </w:rPr>
        <w:t xml:space="preserve">____ </w:t>
      </w:r>
      <w:r w:rsidRPr="005B3EC6">
        <w:rPr>
          <w:rFonts w:ascii="Times New Roman" w:eastAsia="Times New Roman" w:hAnsi="Times New Roman" w:cs="Times New Roman"/>
          <w:sz w:val="28"/>
          <w:szCs w:val="28"/>
          <w:lang w:eastAsia="ru-RU"/>
        </w:rPr>
        <w:t>»</w:t>
      </w:r>
      <w:r w:rsidR="00110AEE">
        <w:rPr>
          <w:rFonts w:ascii="Times New Roman" w:eastAsia="Times New Roman" w:hAnsi="Times New Roman" w:cs="Times New Roman"/>
          <w:sz w:val="28"/>
          <w:szCs w:val="28"/>
          <w:lang w:eastAsia="ru-RU"/>
        </w:rPr>
        <w:t xml:space="preserve"> </w:t>
      </w:r>
      <w:r w:rsidRPr="005B3EC6">
        <w:rPr>
          <w:rFonts w:ascii="Times New Roman" w:eastAsia="Times New Roman" w:hAnsi="Times New Roman" w:cs="Times New Roman"/>
          <w:sz w:val="28"/>
          <w:szCs w:val="28"/>
          <w:lang w:eastAsia="ru-RU"/>
        </w:rPr>
        <w:t>________</w:t>
      </w:r>
      <w:r w:rsidR="00110AEE">
        <w:rPr>
          <w:rFonts w:ascii="Times New Roman" w:eastAsia="Times New Roman" w:hAnsi="Times New Roman" w:cs="Times New Roman"/>
          <w:sz w:val="28"/>
          <w:szCs w:val="28"/>
          <w:lang w:eastAsia="ru-RU"/>
        </w:rPr>
        <w:t>__</w:t>
      </w:r>
      <w:r w:rsidRPr="005B3EC6">
        <w:rPr>
          <w:rFonts w:ascii="Times New Roman" w:eastAsia="Times New Roman" w:hAnsi="Times New Roman" w:cs="Times New Roman"/>
          <w:sz w:val="28"/>
          <w:szCs w:val="28"/>
          <w:lang w:eastAsia="ru-RU"/>
        </w:rPr>
        <w:t xml:space="preserve"> 202</w:t>
      </w:r>
      <w:r w:rsidR="002F5B80">
        <w:rPr>
          <w:rFonts w:ascii="Times New Roman" w:eastAsia="Times New Roman" w:hAnsi="Times New Roman" w:cs="Times New Roman"/>
          <w:sz w:val="28"/>
          <w:szCs w:val="28"/>
          <w:lang w:eastAsia="ru-RU"/>
        </w:rPr>
        <w:t>1</w:t>
      </w:r>
      <w:r w:rsidRPr="005B3EC6">
        <w:rPr>
          <w:rFonts w:ascii="Times New Roman" w:eastAsia="Times New Roman" w:hAnsi="Times New Roman" w:cs="Times New Roman"/>
          <w:sz w:val="28"/>
          <w:szCs w:val="28"/>
          <w:lang w:eastAsia="ru-RU"/>
        </w:rPr>
        <w:t xml:space="preserve"> года</w:t>
      </w:r>
    </w:p>
    <w:p w:rsidR="00110AEE" w:rsidRDefault="00110AEE" w:rsidP="005B3EC6">
      <w:pPr>
        <w:spacing w:after="0" w:line="240" w:lineRule="auto"/>
        <w:ind w:right="-1"/>
        <w:rPr>
          <w:rFonts w:ascii="Times New Roman" w:eastAsia="Times New Roman" w:hAnsi="Times New Roman" w:cs="Times New Roman"/>
          <w:sz w:val="28"/>
          <w:szCs w:val="28"/>
          <w:lang w:eastAsia="ru-RU"/>
        </w:rPr>
      </w:pPr>
    </w:p>
    <w:p w:rsidR="005B3EC6" w:rsidRPr="005B3EC6" w:rsidRDefault="005B3EC6" w:rsidP="005B3EC6">
      <w:pPr>
        <w:spacing w:after="0" w:line="240" w:lineRule="auto"/>
        <w:ind w:right="-1"/>
        <w:rPr>
          <w:rFonts w:ascii="Times New Roman" w:eastAsia="Times New Roman" w:hAnsi="Times New Roman" w:cs="Times New Roman"/>
          <w:sz w:val="28"/>
          <w:szCs w:val="28"/>
          <w:lang w:eastAsia="ru-RU"/>
        </w:rPr>
      </w:pPr>
      <w:r w:rsidRPr="005B3EC6">
        <w:rPr>
          <w:rFonts w:ascii="Times New Roman" w:eastAsia="Times New Roman" w:hAnsi="Times New Roman" w:cs="Times New Roman"/>
          <w:sz w:val="28"/>
          <w:szCs w:val="28"/>
          <w:lang w:eastAsia="ru-RU"/>
        </w:rPr>
        <w:t>№ _____</w:t>
      </w:r>
    </w:p>
    <w:p w:rsidR="005B3EC6" w:rsidRPr="005B3EC6" w:rsidRDefault="005B3EC6" w:rsidP="005B3EC6">
      <w:pPr>
        <w:spacing w:after="0" w:line="240" w:lineRule="auto"/>
        <w:ind w:right="-1"/>
        <w:rPr>
          <w:rFonts w:ascii="Times New Roman" w:eastAsia="Times New Roman" w:hAnsi="Times New Roman" w:cs="Times New Roman"/>
          <w:sz w:val="28"/>
          <w:szCs w:val="28"/>
          <w:lang w:eastAsia="ru-RU"/>
        </w:rPr>
      </w:pPr>
    </w:p>
    <w:p w:rsidR="00820228" w:rsidRDefault="00820228"/>
    <w:sectPr w:rsidR="00820228" w:rsidSect="005B3EC6">
      <w:headerReference w:type="even" r:id="rId30"/>
      <w:headerReference w:type="default" r:id="rId31"/>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29" w:rsidRDefault="006B2829">
      <w:pPr>
        <w:spacing w:after="0" w:line="240" w:lineRule="auto"/>
      </w:pPr>
      <w:r>
        <w:separator/>
      </w:r>
    </w:p>
  </w:endnote>
  <w:endnote w:type="continuationSeparator" w:id="0">
    <w:p w:rsidR="006B2829" w:rsidRDefault="006B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29" w:rsidRDefault="006B2829">
      <w:pPr>
        <w:spacing w:after="0" w:line="240" w:lineRule="auto"/>
      </w:pPr>
      <w:r>
        <w:separator/>
      </w:r>
    </w:p>
  </w:footnote>
  <w:footnote w:type="continuationSeparator" w:id="0">
    <w:p w:rsidR="006B2829" w:rsidRDefault="006B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C6" w:rsidRDefault="005B3EC6" w:rsidP="005B3EC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3EC6" w:rsidRDefault="005B3EC6" w:rsidP="005B3EC6">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C6" w:rsidRDefault="005B3EC6" w:rsidP="005B3EC6">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43DDE">
      <w:rPr>
        <w:rStyle w:val="a5"/>
        <w:noProof/>
      </w:rPr>
      <w:t>21</w:t>
    </w:r>
    <w:r>
      <w:rPr>
        <w:rStyle w:val="a5"/>
      </w:rPr>
      <w:fldChar w:fldCharType="end"/>
    </w:r>
  </w:p>
  <w:p w:rsidR="005B3EC6" w:rsidRDefault="005B3EC6" w:rsidP="005B3EC6">
    <w:pPr>
      <w:pStyle w:val="a8"/>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084"/>
    <w:multiLevelType w:val="hybridMultilevel"/>
    <w:tmpl w:val="5184A4A0"/>
    <w:lvl w:ilvl="0" w:tplc="210634A0">
      <w:start w:val="7"/>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906503F"/>
    <w:multiLevelType w:val="hybridMultilevel"/>
    <w:tmpl w:val="CD329C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630695"/>
    <w:multiLevelType w:val="hybridMultilevel"/>
    <w:tmpl w:val="6F0A6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CD4E30"/>
    <w:multiLevelType w:val="hybridMultilevel"/>
    <w:tmpl w:val="352A191A"/>
    <w:lvl w:ilvl="0" w:tplc="F4086250">
      <w:start w:val="1"/>
      <w:numFmt w:val="decimal"/>
      <w:lvlText w:val="%1."/>
      <w:lvlJc w:val="left"/>
      <w:pPr>
        <w:tabs>
          <w:tab w:val="num" w:pos="2265"/>
        </w:tabs>
        <w:ind w:left="2265" w:hanging="100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15:restartNumberingAfterBreak="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15:restartNumberingAfterBreak="0">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6" w15:restartNumberingAfterBreak="0">
    <w:nsid w:val="1CFC2B68"/>
    <w:multiLevelType w:val="hybridMultilevel"/>
    <w:tmpl w:val="993AE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E1682"/>
    <w:multiLevelType w:val="multilevel"/>
    <w:tmpl w:val="5184A4A0"/>
    <w:lvl w:ilvl="0">
      <w:start w:val="7"/>
      <w:numFmt w:val="decimal"/>
      <w:lvlText w:val="%1)"/>
      <w:lvlJc w:val="left"/>
      <w:pPr>
        <w:tabs>
          <w:tab w:val="num" w:pos="1084"/>
        </w:tabs>
        <w:ind w:left="1084" w:hanging="37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15:restartNumberingAfterBreak="0">
    <w:nsid w:val="24AB67BE"/>
    <w:multiLevelType w:val="multilevel"/>
    <w:tmpl w:val="6B46BA9C"/>
    <w:lvl w:ilvl="0">
      <w:start w:val="1"/>
      <w:numFmt w:val="decimal"/>
      <w:lvlText w:val="%1."/>
      <w:lvlJc w:val="left"/>
      <w:pPr>
        <w:tabs>
          <w:tab w:val="num" w:pos="786"/>
        </w:tabs>
        <w:ind w:left="786"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 w15:restartNumberingAfterBreak="0">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8FB53F8"/>
    <w:multiLevelType w:val="hybridMultilevel"/>
    <w:tmpl w:val="CC0C75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A763D9D"/>
    <w:multiLevelType w:val="hybridMultilevel"/>
    <w:tmpl w:val="96502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3" w15:restartNumberingAfterBreak="0">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5" w15:restartNumberingAfterBreak="0">
    <w:nsid w:val="3357543B"/>
    <w:multiLevelType w:val="hybridMultilevel"/>
    <w:tmpl w:val="ABDA72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7" w15:restartNumberingAfterBreak="0">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8" w15:restartNumberingAfterBreak="0">
    <w:nsid w:val="396A5ED5"/>
    <w:multiLevelType w:val="hybridMultilevel"/>
    <w:tmpl w:val="8E443F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130EBB"/>
    <w:multiLevelType w:val="multilevel"/>
    <w:tmpl w:val="786059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2FE3D23"/>
    <w:multiLevelType w:val="hybridMultilevel"/>
    <w:tmpl w:val="29F29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2" w15:restartNumberingAfterBreak="0">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3" w15:restartNumberingAfterBreak="0">
    <w:nsid w:val="4CBD2FD2"/>
    <w:multiLevelType w:val="hybridMultilevel"/>
    <w:tmpl w:val="3684ECF2"/>
    <w:lvl w:ilvl="0" w:tplc="9DEABF58">
      <w:start w:val="1"/>
      <w:numFmt w:val="decimal"/>
      <w:lvlText w:val="%1)"/>
      <w:lvlJc w:val="left"/>
      <w:pPr>
        <w:tabs>
          <w:tab w:val="num" w:pos="1864"/>
        </w:tabs>
        <w:ind w:left="1864" w:hanging="115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15:restartNumberingAfterBreak="0">
    <w:nsid w:val="53471C90"/>
    <w:multiLevelType w:val="hybridMultilevel"/>
    <w:tmpl w:val="6484AF52"/>
    <w:lvl w:ilvl="0" w:tplc="97DEA040">
      <w:start w:val="1"/>
      <w:numFmt w:val="decimal"/>
      <w:lvlText w:val="%1)"/>
      <w:lvlJc w:val="left"/>
      <w:pPr>
        <w:tabs>
          <w:tab w:val="num" w:pos="1879"/>
        </w:tabs>
        <w:ind w:left="1879" w:hanging="11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15:restartNumberingAfterBreak="0">
    <w:nsid w:val="537C73E5"/>
    <w:multiLevelType w:val="hybridMultilevel"/>
    <w:tmpl w:val="26E237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63272AE"/>
    <w:multiLevelType w:val="hybridMultilevel"/>
    <w:tmpl w:val="02AE0B42"/>
    <w:lvl w:ilvl="0" w:tplc="EB441556">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7" w15:restartNumberingAfterBreak="0">
    <w:nsid w:val="58CC4F5A"/>
    <w:multiLevelType w:val="hybridMultilevel"/>
    <w:tmpl w:val="29562AF0"/>
    <w:lvl w:ilvl="0" w:tplc="49FE1DF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9" w15:restartNumberingAfterBreak="0">
    <w:nsid w:val="60950736"/>
    <w:multiLevelType w:val="singleLevel"/>
    <w:tmpl w:val="938ABF92"/>
    <w:lvl w:ilvl="0">
      <w:start w:val="1"/>
      <w:numFmt w:val="decimal"/>
      <w:lvlText w:val="%1."/>
      <w:lvlJc w:val="left"/>
      <w:pPr>
        <w:tabs>
          <w:tab w:val="num" w:pos="1069"/>
        </w:tabs>
        <w:ind w:left="1069" w:hanging="360"/>
      </w:pPr>
    </w:lvl>
  </w:abstractNum>
  <w:abstractNum w:abstractNumId="30" w15:restartNumberingAfterBreak="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673B0B2A"/>
    <w:multiLevelType w:val="hybridMultilevel"/>
    <w:tmpl w:val="C4FA2382"/>
    <w:lvl w:ilvl="0" w:tplc="7164A236">
      <w:start w:val="1"/>
      <w:numFmt w:val="decimal"/>
      <w:lvlText w:val="%1."/>
      <w:lvlJc w:val="left"/>
      <w:pPr>
        <w:tabs>
          <w:tab w:val="num" w:pos="851"/>
        </w:tabs>
        <w:ind w:left="0" w:firstLine="851"/>
      </w:pPr>
      <w:rPr>
        <w:rFonts w:hint="default"/>
      </w:rPr>
    </w:lvl>
    <w:lvl w:ilvl="1" w:tplc="04190019">
      <w:start w:val="1"/>
      <w:numFmt w:val="lowerLetter"/>
      <w:lvlText w:val="%2."/>
      <w:lvlJc w:val="left"/>
      <w:pPr>
        <w:tabs>
          <w:tab w:val="num" w:pos="2006"/>
        </w:tabs>
        <w:ind w:left="2006" w:hanging="360"/>
      </w:pPr>
      <w:rPr>
        <w:rFonts w:hint="default"/>
      </w:r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33"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34" w15:restartNumberingAfterBreak="0">
    <w:nsid w:val="6B5F6AC1"/>
    <w:multiLevelType w:val="hybridMultilevel"/>
    <w:tmpl w:val="32D81A44"/>
    <w:lvl w:ilvl="0" w:tplc="FFFFFFFF">
      <w:start w:val="1"/>
      <w:numFmt w:val="decimal"/>
      <w:lvlText w:val="%1."/>
      <w:lvlJc w:val="left"/>
      <w:pPr>
        <w:tabs>
          <w:tab w:val="num" w:pos="1407"/>
        </w:tabs>
        <w:ind w:left="1407" w:hanging="84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5" w15:restartNumberingAfterBreak="0">
    <w:nsid w:val="78A111EC"/>
    <w:multiLevelType w:val="hybridMultilevel"/>
    <w:tmpl w:val="4ED807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A800A3"/>
    <w:multiLevelType w:val="multilevel"/>
    <w:tmpl w:val="2E9A35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DBA1B4A"/>
    <w:multiLevelType w:val="hybridMultilevel"/>
    <w:tmpl w:val="604A54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7"/>
  </w:num>
  <w:num w:numId="3">
    <w:abstractNumId w:val="4"/>
  </w:num>
  <w:num w:numId="4">
    <w:abstractNumId w:val="10"/>
  </w:num>
  <w:num w:numId="5">
    <w:abstractNumId w:val="31"/>
  </w:num>
  <w:num w:numId="6">
    <w:abstractNumId w:val="21"/>
  </w:num>
  <w:num w:numId="7">
    <w:abstractNumId w:val="16"/>
  </w:num>
  <w:num w:numId="8">
    <w:abstractNumId w:val="17"/>
  </w:num>
  <w:num w:numId="9">
    <w:abstractNumId w:val="5"/>
  </w:num>
  <w:num w:numId="10">
    <w:abstractNumId w:val="28"/>
  </w:num>
  <w:num w:numId="11">
    <w:abstractNumId w:val="12"/>
  </w:num>
  <w:num w:numId="12">
    <w:abstractNumId w:val="14"/>
  </w:num>
  <w:num w:numId="13">
    <w:abstractNumId w:val="22"/>
  </w:num>
  <w:num w:numId="14">
    <w:abstractNumId w:val="33"/>
  </w:num>
  <w:num w:numId="15">
    <w:abstractNumId w:val="18"/>
  </w:num>
  <w:num w:numId="16">
    <w:abstractNumId w:val="15"/>
  </w:num>
  <w:num w:numId="17">
    <w:abstractNumId w:val="6"/>
  </w:num>
  <w:num w:numId="18">
    <w:abstractNumId w:val="35"/>
  </w:num>
  <w:num w:numId="19">
    <w:abstractNumId w:val="25"/>
  </w:num>
  <w:num w:numId="20">
    <w:abstractNumId w:val="1"/>
  </w:num>
  <w:num w:numId="21">
    <w:abstractNumId w:val="11"/>
  </w:num>
  <w:num w:numId="22">
    <w:abstractNumId w:val="20"/>
  </w:num>
  <w:num w:numId="23">
    <w:abstractNumId w:val="2"/>
  </w:num>
  <w:num w:numId="24">
    <w:abstractNumId w:val="34"/>
  </w:num>
  <w:num w:numId="25">
    <w:abstractNumId w:val="38"/>
  </w:num>
  <w:num w:numId="26">
    <w:abstractNumId w:val="36"/>
  </w:num>
  <w:num w:numId="27">
    <w:abstractNumId w:val="8"/>
  </w:num>
  <w:num w:numId="28">
    <w:abstractNumId w:val="19"/>
  </w:num>
  <w:num w:numId="29">
    <w:abstractNumId w:val="0"/>
  </w:num>
  <w:num w:numId="30">
    <w:abstractNumId w:val="32"/>
  </w:num>
  <w:num w:numId="31">
    <w:abstractNumId w:val="7"/>
  </w:num>
  <w:num w:numId="32">
    <w:abstractNumId w:val="26"/>
  </w:num>
  <w:num w:numId="33">
    <w:abstractNumId w:val="29"/>
  </w:num>
  <w:num w:numId="34">
    <w:abstractNumId w:val="29"/>
    <w:lvlOverride w:ilvl="0">
      <w:startOverride w:val="1"/>
    </w:lvlOverride>
  </w:num>
  <w:num w:numId="35">
    <w:abstractNumId w:val="23"/>
  </w:num>
  <w:num w:numId="36">
    <w:abstractNumId w:val="24"/>
  </w:num>
  <w:num w:numId="37">
    <w:abstractNumId w:val="3"/>
  </w:num>
  <w:num w:numId="38">
    <w:abstractNumId w:val="30"/>
  </w:num>
  <w:num w:numId="39">
    <w:abstractNumId w:val="9"/>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C6"/>
    <w:rsid w:val="00110AEE"/>
    <w:rsid w:val="0024009D"/>
    <w:rsid w:val="002F5B80"/>
    <w:rsid w:val="00436C9A"/>
    <w:rsid w:val="00443DDE"/>
    <w:rsid w:val="004C52DB"/>
    <w:rsid w:val="005B3EC6"/>
    <w:rsid w:val="005B5E0E"/>
    <w:rsid w:val="00613EF3"/>
    <w:rsid w:val="0069152E"/>
    <w:rsid w:val="006B2829"/>
    <w:rsid w:val="00756D8F"/>
    <w:rsid w:val="007902ED"/>
    <w:rsid w:val="007F37F5"/>
    <w:rsid w:val="00820228"/>
    <w:rsid w:val="008B3EED"/>
    <w:rsid w:val="009C75FD"/>
    <w:rsid w:val="009D0A0E"/>
    <w:rsid w:val="00A169E8"/>
    <w:rsid w:val="00AA3F81"/>
    <w:rsid w:val="00B1701A"/>
    <w:rsid w:val="00B27532"/>
    <w:rsid w:val="00B33423"/>
    <w:rsid w:val="00BB19BE"/>
    <w:rsid w:val="00C2646A"/>
    <w:rsid w:val="00C652C8"/>
    <w:rsid w:val="00C814AC"/>
    <w:rsid w:val="00CF37D8"/>
    <w:rsid w:val="00EC6CB7"/>
    <w:rsid w:val="00F0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0DAE-2CF6-48BD-A71A-943C965D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B3EC6"/>
    <w:pPr>
      <w:keepNext/>
      <w:spacing w:after="0" w:line="240" w:lineRule="auto"/>
      <w:outlineLvl w:val="0"/>
    </w:pPr>
    <w:rPr>
      <w:rFonts w:ascii="Times New Roman" w:eastAsia="Times New Roman" w:hAnsi="Times New Roman" w:cs="Times New Roman"/>
      <w:b/>
      <w:sz w:val="20"/>
      <w:szCs w:val="20"/>
      <w:lang w:val="en-US" w:eastAsia="ru-RU"/>
    </w:rPr>
  </w:style>
  <w:style w:type="paragraph" w:styleId="2">
    <w:name w:val="heading 2"/>
    <w:basedOn w:val="a"/>
    <w:next w:val="a"/>
    <w:link w:val="20"/>
    <w:qFormat/>
    <w:rsid w:val="005B3EC6"/>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5B3EC6"/>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5B5E0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5B3EC6"/>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5B3EC6"/>
    <w:pPr>
      <w:keepNext/>
      <w:spacing w:after="0" w:line="360" w:lineRule="auto"/>
      <w:outlineLvl w:val="6"/>
    </w:pPr>
    <w:rPr>
      <w:rFonts w:ascii="Times New Roman" w:eastAsia="Times New Roman" w:hAnsi="Times New Roman" w:cs="Times New Roman"/>
      <w:b/>
      <w:sz w:val="24"/>
      <w:szCs w:val="20"/>
      <w:lang w:eastAsia="ru-RU"/>
    </w:rPr>
  </w:style>
  <w:style w:type="paragraph" w:styleId="9">
    <w:name w:val="heading 9"/>
    <w:basedOn w:val="a"/>
    <w:next w:val="a"/>
    <w:link w:val="90"/>
    <w:qFormat/>
    <w:rsid w:val="005B3EC6"/>
    <w:pPr>
      <w:keepNext/>
      <w:spacing w:after="0" w:line="240" w:lineRule="auto"/>
      <w:outlineLvl w:val="8"/>
    </w:pPr>
    <w:rPr>
      <w:rFonts w:ascii="Times New Roman" w:eastAsia="Times New Roman" w:hAnsi="Times New Roman" w:cs="Times New Roman"/>
      <w:color w:val="FF99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EC6"/>
    <w:rPr>
      <w:rFonts w:ascii="Times New Roman" w:eastAsia="Times New Roman" w:hAnsi="Times New Roman" w:cs="Times New Roman"/>
      <w:b/>
      <w:sz w:val="20"/>
      <w:szCs w:val="20"/>
      <w:lang w:val="en-US" w:eastAsia="ru-RU"/>
    </w:rPr>
  </w:style>
  <w:style w:type="character" w:customStyle="1" w:styleId="20">
    <w:name w:val="Заголовок 2 Знак"/>
    <w:basedOn w:val="a0"/>
    <w:link w:val="2"/>
    <w:rsid w:val="005B3EC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B3EC6"/>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5B3E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B3EC6"/>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5B3EC6"/>
    <w:rPr>
      <w:rFonts w:ascii="Times New Roman" w:eastAsia="Times New Roman" w:hAnsi="Times New Roman" w:cs="Times New Roman"/>
      <w:color w:val="FF9900"/>
      <w:sz w:val="24"/>
      <w:szCs w:val="20"/>
      <w:lang w:eastAsia="ru-RU"/>
    </w:rPr>
  </w:style>
  <w:style w:type="numbering" w:customStyle="1" w:styleId="11">
    <w:name w:val="Нет списка1"/>
    <w:next w:val="a2"/>
    <w:semiHidden/>
    <w:rsid w:val="005B3EC6"/>
  </w:style>
  <w:style w:type="paragraph" w:customStyle="1" w:styleId="a3">
    <w:basedOn w:val="a"/>
    <w:next w:val="a4"/>
    <w:qFormat/>
    <w:rsid w:val="005B3EC6"/>
    <w:pPr>
      <w:spacing w:after="0" w:line="240" w:lineRule="auto"/>
      <w:jc w:val="center"/>
    </w:pPr>
    <w:rPr>
      <w:rFonts w:ascii="Times New Roman" w:eastAsia="Times New Roman" w:hAnsi="Times New Roman" w:cs="Times New Roman"/>
      <w:b/>
      <w:sz w:val="28"/>
      <w:szCs w:val="20"/>
      <w:lang w:eastAsia="ru-RU"/>
    </w:rPr>
  </w:style>
  <w:style w:type="character" w:styleId="a5">
    <w:name w:val="page number"/>
    <w:basedOn w:val="a0"/>
    <w:rsid w:val="005B3EC6"/>
  </w:style>
  <w:style w:type="paragraph" w:customStyle="1" w:styleId="ConsNonformat">
    <w:name w:val="ConsNonformat"/>
    <w:rsid w:val="005B3E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rsid w:val="005B3EC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5B3EC6"/>
    <w:rPr>
      <w:rFonts w:ascii="Times New Roman" w:eastAsia="Times New Roman" w:hAnsi="Times New Roman" w:cs="Times New Roman"/>
      <w:sz w:val="28"/>
      <w:szCs w:val="20"/>
      <w:lang w:eastAsia="ru-RU"/>
    </w:rPr>
  </w:style>
  <w:style w:type="paragraph" w:customStyle="1" w:styleId="ConsNormal">
    <w:name w:val="ConsNormal"/>
    <w:rsid w:val="005B3EC6"/>
    <w:pPr>
      <w:widowControl w:val="0"/>
      <w:spacing w:after="0" w:line="240" w:lineRule="auto"/>
      <w:ind w:firstLine="720"/>
    </w:pPr>
    <w:rPr>
      <w:rFonts w:ascii="Arial" w:eastAsia="Times New Roman" w:hAnsi="Arial" w:cs="Times New Roman"/>
      <w:snapToGrid w:val="0"/>
      <w:sz w:val="20"/>
      <w:szCs w:val="20"/>
      <w:lang w:eastAsia="ru-RU"/>
    </w:rPr>
  </w:style>
  <w:style w:type="paragraph" w:styleId="21">
    <w:name w:val="Body Text 2"/>
    <w:basedOn w:val="a"/>
    <w:link w:val="22"/>
    <w:rsid w:val="005B3EC6"/>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5B3EC6"/>
    <w:rPr>
      <w:rFonts w:ascii="Times New Roman" w:eastAsia="Times New Roman" w:hAnsi="Times New Roman" w:cs="Times New Roman"/>
      <w:sz w:val="24"/>
      <w:szCs w:val="20"/>
      <w:lang w:eastAsia="ru-RU"/>
    </w:rPr>
  </w:style>
  <w:style w:type="paragraph" w:customStyle="1" w:styleId="ConsPlusNormal">
    <w:name w:val="ConsPlusNormal"/>
    <w:rsid w:val="005B3E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5B3EC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5B3EC6"/>
    <w:rPr>
      <w:rFonts w:ascii="Times New Roman" w:eastAsia="Times New Roman" w:hAnsi="Times New Roman" w:cs="Times New Roman"/>
      <w:sz w:val="24"/>
      <w:szCs w:val="20"/>
      <w:lang w:eastAsia="ru-RU"/>
    </w:rPr>
  </w:style>
  <w:style w:type="paragraph" w:styleId="31">
    <w:name w:val="Body Text Indent 3"/>
    <w:basedOn w:val="a"/>
    <w:link w:val="32"/>
    <w:rsid w:val="005B3EC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B3EC6"/>
    <w:rPr>
      <w:rFonts w:ascii="Times New Roman" w:eastAsia="Times New Roman" w:hAnsi="Times New Roman" w:cs="Times New Roman"/>
      <w:sz w:val="16"/>
      <w:szCs w:val="16"/>
      <w:lang w:eastAsia="ru-RU"/>
    </w:rPr>
  </w:style>
  <w:style w:type="paragraph" w:styleId="a8">
    <w:name w:val="header"/>
    <w:basedOn w:val="a"/>
    <w:link w:val="a9"/>
    <w:rsid w:val="005B3E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5B3EC6"/>
    <w:rPr>
      <w:rFonts w:ascii="Times New Roman" w:eastAsia="Times New Roman" w:hAnsi="Times New Roman" w:cs="Times New Roman"/>
      <w:sz w:val="20"/>
      <w:szCs w:val="20"/>
      <w:lang w:eastAsia="ru-RU"/>
    </w:rPr>
  </w:style>
  <w:style w:type="paragraph" w:styleId="aa">
    <w:name w:val="Balloon Text"/>
    <w:basedOn w:val="a"/>
    <w:link w:val="ab"/>
    <w:semiHidden/>
    <w:rsid w:val="005B3EC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5B3EC6"/>
    <w:rPr>
      <w:rFonts w:ascii="Tahoma" w:eastAsia="Times New Roman" w:hAnsi="Tahoma" w:cs="Tahoma"/>
      <w:sz w:val="16"/>
      <w:szCs w:val="16"/>
      <w:lang w:eastAsia="ru-RU"/>
    </w:rPr>
  </w:style>
  <w:style w:type="paragraph" w:styleId="ac">
    <w:name w:val="footer"/>
    <w:basedOn w:val="a"/>
    <w:link w:val="ad"/>
    <w:rsid w:val="005B3E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5B3EC6"/>
    <w:rPr>
      <w:rFonts w:ascii="Times New Roman" w:eastAsia="Times New Roman" w:hAnsi="Times New Roman" w:cs="Times New Roman"/>
      <w:sz w:val="24"/>
      <w:szCs w:val="24"/>
      <w:lang w:eastAsia="ru-RU"/>
    </w:rPr>
  </w:style>
  <w:style w:type="character" w:styleId="ae">
    <w:name w:val="Hyperlink"/>
    <w:uiPriority w:val="99"/>
    <w:rsid w:val="005B3EC6"/>
    <w:rPr>
      <w:color w:val="0000FF"/>
      <w:u w:val="single"/>
    </w:rPr>
  </w:style>
  <w:style w:type="paragraph" w:customStyle="1" w:styleId="12">
    <w:name w:val="Знак1"/>
    <w:basedOn w:val="a"/>
    <w:rsid w:val="005B3EC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
    <w:name w:val="Знак Знак"/>
    <w:basedOn w:val="a"/>
    <w:rsid w:val="005B3EC6"/>
    <w:pPr>
      <w:spacing w:line="240" w:lineRule="exact"/>
      <w:ind w:firstLine="567"/>
      <w:jc w:val="both"/>
    </w:pPr>
    <w:rPr>
      <w:rFonts w:ascii="Verdana" w:eastAsia="Times New Roman" w:hAnsi="Verdana" w:cs="Times New Roman"/>
      <w:sz w:val="28"/>
      <w:szCs w:val="24"/>
      <w:lang w:val="en-US"/>
    </w:rPr>
  </w:style>
  <w:style w:type="paragraph" w:styleId="af0">
    <w:name w:val="footnote text"/>
    <w:basedOn w:val="a"/>
    <w:link w:val="af1"/>
    <w:rsid w:val="005B3EC6"/>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5B3EC6"/>
    <w:rPr>
      <w:rFonts w:ascii="Times New Roman" w:eastAsia="Times New Roman" w:hAnsi="Times New Roman" w:cs="Times New Roman"/>
      <w:sz w:val="20"/>
      <w:szCs w:val="20"/>
      <w:lang w:eastAsia="ru-RU"/>
    </w:rPr>
  </w:style>
  <w:style w:type="character" w:styleId="af2">
    <w:name w:val="footnote reference"/>
    <w:rsid w:val="005B3EC6"/>
    <w:rPr>
      <w:vertAlign w:val="superscript"/>
    </w:rPr>
  </w:style>
  <w:style w:type="paragraph" w:styleId="a4">
    <w:name w:val="Title"/>
    <w:basedOn w:val="a"/>
    <w:next w:val="a"/>
    <w:link w:val="af3"/>
    <w:uiPriority w:val="10"/>
    <w:qFormat/>
    <w:rsid w:val="005B3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4"/>
    <w:uiPriority w:val="10"/>
    <w:rsid w:val="005B3EC6"/>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semiHidden/>
    <w:rsid w:val="005B5E0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15d4560c-d530-4955-bf7e-f734337ae80b.html" TargetMode="External"/><Relationship Id="rId18" Type="http://schemas.openxmlformats.org/officeDocument/2006/relationships/hyperlink" Target="consultantplus://offline/ref=D12CC98AD3A43F33738AE90C348C726F900F7006235C9741AA0F81942672LEI"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garantF1://70171682.0" TargetMode="External"/><Relationship Id="rId7" Type="http://schemas.openxmlformats.org/officeDocument/2006/relationships/hyperlink" Target="http://dostup.scli.ru:8111/content/act/14eb0f9e-ff4c-49c8-bfc5-3ede32af8a57.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dostup.scli.ru:8111/content/act/15d4560c-d530-4955-bf7e-f734337ae80b.html" TargetMode="External"/><Relationship Id="rId25" Type="http://schemas.openxmlformats.org/officeDocument/2006/relationships/hyperlink" Target="http://dostup.scli.ru:8111/content/act/f7de1846-3c6a-47ab-b440-b8e4cea90c68.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stup.scli.ru:8111/content/act/8f21b21c-a408-42c4-b9fe-a939b863c84a.html" TargetMode="External"/><Relationship Id="rId20" Type="http://schemas.openxmlformats.org/officeDocument/2006/relationships/hyperlink" Target="consultantplus://offline/ref=81FBB83846E290F45F065E7015B86927271F95265FC11A48C24EA8CEC0KBb1I"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1087;&#1088;&#1072;&#1074;&#1086;-&#1084;&#1080;&#1085;&#1102;&#1089;&#109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tent/act/96e20c02-1b12-465a-b64c-24aa92270007.html"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B9FA31EBB97E47F1190F092DF22536D6AC23CCC0BE1C43E144BE1970AD3ER0D" TargetMode="Externa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tent/act/96e20c02-1b12-465a-b64c-24aa92270007.html"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stup.scli.ru:8111/content/act/96e20c02-1b12-465a-b64c-24aa92270007.html" TargetMode="External"/><Relationship Id="rId14" Type="http://schemas.openxmlformats.org/officeDocument/2006/relationships/hyperlink" Target="http://dostup.scli.ru:8111/content/act/4f48675c-2dc2-4b7b-8f43-c7d17ab9072f.html" TargetMode="External"/><Relationship Id="rId22" Type="http://schemas.openxmlformats.org/officeDocument/2006/relationships/hyperlink" Target="garantF1://70272954.0" TargetMode="External"/><Relationship Id="rId27" Type="http://schemas.openxmlformats.org/officeDocument/2006/relationships/hyperlink" Target="http://&#1087;&#1088;&#1072;&#1074;&#1086;-&#1084;&#1080;&#1085;&#1102;&#1089;&#1090;" TargetMode="External"/><Relationship Id="rId30" Type="http://schemas.openxmlformats.org/officeDocument/2006/relationships/header" Target="header1.xml"/><Relationship Id="rId8" Type="http://schemas.openxmlformats.org/officeDocument/2006/relationships/hyperlink" Target="http://dostup.scli.ru:8111/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19337</Words>
  <Characters>110222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21</cp:revision>
  <dcterms:created xsi:type="dcterms:W3CDTF">2021-01-19T02:24:00Z</dcterms:created>
  <dcterms:modified xsi:type="dcterms:W3CDTF">2021-01-19T07:18:00Z</dcterms:modified>
</cp:coreProperties>
</file>