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ТОПЧИХИНСКИЙ РАЙОННЫЙ СОВЕТ ДЕПУТАТОВ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597D5A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26.03.</w:t>
      </w:r>
      <w:r w:rsidR="00BA04F3">
        <w:rPr>
          <w:b w:val="0"/>
          <w:sz w:val="24"/>
          <w:szCs w:val="24"/>
        </w:rPr>
        <w:t xml:space="preserve">2021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7</w:t>
      </w:r>
    </w:p>
    <w:p w:rsidR="00BA04F3" w:rsidRDefault="00BA04F3" w:rsidP="00BA04F3">
      <w:pPr>
        <w:pStyle w:val="ConsTitle"/>
        <w:widowControl/>
        <w:jc w:val="center"/>
      </w:pPr>
      <w:r>
        <w:t>с. Топчиха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5B3AC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>О решении «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="00C51829"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бюджетам сельских поселений Топчихинского района</w:t>
      </w:r>
      <w:r w:rsidRPr="00D332A6">
        <w:rPr>
          <w:rFonts w:ascii="Times New Roman" w:hAnsi="Times New Roman" w:cs="Times New Roman"/>
          <w:sz w:val="28"/>
          <w:szCs w:val="28"/>
        </w:rPr>
        <w:t>»</w:t>
      </w:r>
    </w:p>
    <w:p w:rsidR="00BA04F3" w:rsidRPr="00D332A6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2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статьей 142.4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образовании Топчихинский район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нормативным правовым актом от 27.10.2020 № 7-рс, принятым решением районного Совета депутатов от 27.10.2020 № 25, Уставом муниципального образования Топчихинский район Алтайского края, районный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Принять решение «Об установлении </w:t>
      </w:r>
      <w:r w:rsidR="006D08D5" w:rsidRPr="00D332A6">
        <w:rPr>
          <w:rFonts w:ascii="Times New Roman" w:hAnsi="Times New Roman" w:cs="Times New Roman"/>
          <w:sz w:val="28"/>
          <w:szCs w:val="28"/>
        </w:rPr>
        <w:t>Порядк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="006D08D5" w:rsidRPr="00D332A6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5B3AC9" w:rsidRPr="00D332A6">
        <w:rPr>
          <w:rFonts w:ascii="Times New Roman" w:hAnsi="Times New Roman" w:cs="Times New Roman"/>
          <w:sz w:val="28"/>
          <w:szCs w:val="28"/>
        </w:rPr>
        <w:t>й</w:t>
      </w:r>
      <w:r w:rsidR="006D08D5" w:rsidRPr="00D332A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D332A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муниципального образования Топчихинский район Алтайского края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бюджетам сельских поселений Топчихинского района</w:t>
      </w:r>
      <w:r w:rsidR="005B3AC9" w:rsidRPr="00D332A6">
        <w:rPr>
          <w:rFonts w:ascii="Times New Roman" w:hAnsi="Times New Roman" w:cs="Times New Roman"/>
          <w:sz w:val="28"/>
          <w:szCs w:val="28"/>
        </w:rPr>
        <w:t>»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8D5" w:rsidRPr="00D332A6" w:rsidRDefault="006D08D5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  <w:t>2. Признать утратившим силу решение районного Совета депутатов от 28.03.2017 № 9 «Об установлении Порядка и условий предоставления иных межбюджетных трансфертов из бюджета муниципального образования Топчихинский район бюджетам сельских поселений Топчихинского района».</w:t>
      </w:r>
    </w:p>
    <w:p w:rsidR="00BA04F3" w:rsidRPr="00D332A6" w:rsidRDefault="005B3AC9" w:rsidP="00BA04F3">
      <w:pPr>
        <w:ind w:firstLine="708"/>
        <w:jc w:val="both"/>
        <w:rPr>
          <w:sz w:val="28"/>
          <w:szCs w:val="28"/>
        </w:rPr>
      </w:pPr>
      <w:r w:rsidRPr="00D332A6"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Направить указанный нормативный правовой акт главе района для подписания.</w:t>
      </w:r>
    </w:p>
    <w:p w:rsidR="00BA04F3" w:rsidRPr="00D332A6" w:rsidRDefault="005B3AC9" w:rsidP="00BA04F3">
      <w:pPr>
        <w:ind w:firstLine="708"/>
        <w:jc w:val="both"/>
        <w:rPr>
          <w:sz w:val="28"/>
          <w:szCs w:val="28"/>
        </w:rPr>
      </w:pPr>
      <w:r w:rsidRPr="00D332A6">
        <w:rPr>
          <w:sz w:val="28"/>
          <w:szCs w:val="28"/>
        </w:rPr>
        <w:t>4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6D08D5">
      <w:pPr>
        <w:tabs>
          <w:tab w:val="left" w:pos="9498"/>
        </w:tabs>
        <w:rPr>
          <w:sz w:val="28"/>
          <w:szCs w:val="28"/>
        </w:rPr>
      </w:pPr>
      <w:r w:rsidRPr="00D332A6">
        <w:rPr>
          <w:sz w:val="28"/>
          <w:szCs w:val="28"/>
        </w:rPr>
        <w:t>Председатель районного Совета депутатов</w:t>
      </w:r>
      <w:r w:rsidR="006D08D5" w:rsidRPr="00D332A6">
        <w:rPr>
          <w:sz w:val="28"/>
          <w:szCs w:val="28"/>
        </w:rPr>
        <w:t xml:space="preserve">  </w:t>
      </w:r>
      <w:r w:rsidRPr="00D332A6">
        <w:rPr>
          <w:sz w:val="28"/>
          <w:szCs w:val="28"/>
        </w:rPr>
        <w:t xml:space="preserve"> </w:t>
      </w:r>
      <w:r w:rsidR="006D08D5" w:rsidRPr="00D332A6">
        <w:rPr>
          <w:sz w:val="28"/>
          <w:szCs w:val="28"/>
        </w:rPr>
        <w:t xml:space="preserve">                           </w:t>
      </w:r>
      <w:r w:rsidRPr="00D332A6">
        <w:rPr>
          <w:sz w:val="28"/>
          <w:szCs w:val="28"/>
        </w:rPr>
        <w:t xml:space="preserve">      </w:t>
      </w:r>
      <w:r w:rsidR="00FE0639">
        <w:rPr>
          <w:sz w:val="28"/>
          <w:szCs w:val="28"/>
        </w:rPr>
        <w:t xml:space="preserve"> </w:t>
      </w:r>
      <w:r w:rsidRPr="00D332A6">
        <w:rPr>
          <w:sz w:val="28"/>
          <w:szCs w:val="28"/>
        </w:rPr>
        <w:t xml:space="preserve">   С.Н. Дудкина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6F5157" w:rsidRDefault="006F5157" w:rsidP="006F5157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lastRenderedPageBreak/>
        <w:t xml:space="preserve">НОРМАТИВНЫЙ ПРАВОВОЙ АКТ, ПРИНЯТЫЙ </w:t>
      </w:r>
    </w:p>
    <w:p w:rsidR="006F5157" w:rsidRPr="00D924F9" w:rsidRDefault="006F5157" w:rsidP="006F5157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t>ТОПЧИХИНСКИ</w:t>
      </w:r>
      <w:r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РАЙОННЫ</w:t>
      </w:r>
      <w:r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СОВЕТ</w:t>
      </w:r>
      <w:r>
        <w:rPr>
          <w:rFonts w:ascii="Arial" w:hAnsi="Arial" w:cs="Arial"/>
          <w:b/>
          <w:spacing w:val="40"/>
          <w:sz w:val="24"/>
          <w:szCs w:val="24"/>
        </w:rPr>
        <w:t>ОМ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ДЕПУТАТОВ</w:t>
      </w:r>
    </w:p>
    <w:p w:rsidR="006F5157" w:rsidRDefault="006F5157" w:rsidP="006F5157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F5157" w:rsidRPr="005F750B" w:rsidRDefault="005F750B" w:rsidP="006F5157">
      <w:pPr>
        <w:pStyle w:val="a6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  <w:r w:rsidRPr="005F750B">
        <w:rPr>
          <w:b/>
          <w:sz w:val="26"/>
          <w:szCs w:val="26"/>
        </w:rPr>
        <w:t xml:space="preserve">Об </w:t>
      </w:r>
      <w:r w:rsidR="00975DA9">
        <w:rPr>
          <w:b/>
          <w:sz w:val="26"/>
          <w:szCs w:val="26"/>
        </w:rPr>
        <w:t>установлении</w:t>
      </w:r>
      <w:r w:rsidRPr="005F750B">
        <w:rPr>
          <w:b/>
          <w:sz w:val="26"/>
          <w:szCs w:val="26"/>
        </w:rPr>
        <w:t xml:space="preserve"> Порядка и условий предоставления иных межбюджетных трансфертов из бюджета муниципального образования Топчихинский район Алтайского края бюджетам сельских поселений Топчихинского района</w:t>
      </w:r>
    </w:p>
    <w:p w:rsidR="006F5157" w:rsidRDefault="006F5157" w:rsidP="006F5157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6F5157" w:rsidRPr="006F5157" w:rsidRDefault="006F5157" w:rsidP="006F5157">
      <w:pPr>
        <w:pStyle w:val="ConsTitle"/>
        <w:widowControl/>
        <w:jc w:val="both"/>
        <w:rPr>
          <w:rFonts w:ascii="Times New Roman" w:hAnsi="Times New Roman"/>
          <w:b w:val="0"/>
          <w:spacing w:val="20"/>
          <w:sz w:val="24"/>
          <w:szCs w:val="24"/>
        </w:rPr>
      </w:pPr>
    </w:p>
    <w:p w:rsidR="006F5157" w:rsidRPr="006F5157" w:rsidRDefault="006F5157" w:rsidP="006F5157">
      <w:pPr>
        <w:pStyle w:val="ConsTitle"/>
        <w:widowControl/>
        <w:ind w:firstLine="708"/>
        <w:jc w:val="both"/>
        <w:rPr>
          <w:rFonts w:ascii="Times New Roman" w:hAnsi="Times New Roman"/>
          <w:b w:val="0"/>
          <w:spacing w:val="20"/>
          <w:sz w:val="28"/>
          <w:szCs w:val="28"/>
        </w:rPr>
      </w:pPr>
      <w:r w:rsidRPr="006F5157">
        <w:rPr>
          <w:rFonts w:ascii="Times New Roman" w:hAnsi="Times New Roman"/>
          <w:b w:val="0"/>
          <w:sz w:val="28"/>
          <w:szCs w:val="28"/>
        </w:rPr>
        <w:t xml:space="preserve">1. </w:t>
      </w:r>
      <w:r w:rsidR="00975DA9">
        <w:rPr>
          <w:rFonts w:ascii="Times New Roman" w:hAnsi="Times New Roman"/>
          <w:b w:val="0"/>
          <w:sz w:val="28"/>
          <w:szCs w:val="28"/>
        </w:rPr>
        <w:t>Установить</w:t>
      </w:r>
      <w:r w:rsidRPr="006F5157">
        <w:rPr>
          <w:rFonts w:ascii="Times New Roman" w:hAnsi="Times New Roman"/>
          <w:b w:val="0"/>
          <w:sz w:val="28"/>
          <w:szCs w:val="28"/>
        </w:rPr>
        <w:t xml:space="preserve"> прилагаемый Поряд</w:t>
      </w:r>
      <w:r>
        <w:rPr>
          <w:rFonts w:ascii="Times New Roman" w:hAnsi="Times New Roman"/>
          <w:b w:val="0"/>
          <w:sz w:val="28"/>
          <w:szCs w:val="28"/>
        </w:rPr>
        <w:t>ок</w:t>
      </w:r>
      <w:r w:rsidRPr="006F5157">
        <w:rPr>
          <w:rFonts w:ascii="Times New Roman" w:hAnsi="Times New Roman"/>
          <w:b w:val="0"/>
          <w:sz w:val="28"/>
          <w:szCs w:val="28"/>
        </w:rPr>
        <w:t xml:space="preserve"> и услови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6F5157">
        <w:rPr>
          <w:rFonts w:ascii="Times New Roman" w:hAnsi="Times New Roman"/>
          <w:b w:val="0"/>
          <w:sz w:val="28"/>
          <w:szCs w:val="28"/>
        </w:rPr>
        <w:t xml:space="preserve"> предоставления иных межбюджетных трансфертов из бюджета муниципального образования Топчихинский район Алтайского края бюджетам сельских поселений Топчихинского района.</w:t>
      </w:r>
    </w:p>
    <w:p w:rsidR="006F5157" w:rsidRPr="00C95D8F" w:rsidRDefault="006F5157" w:rsidP="006F5157">
      <w:pPr>
        <w:ind w:firstLine="708"/>
        <w:jc w:val="both"/>
        <w:rPr>
          <w:sz w:val="28"/>
          <w:szCs w:val="28"/>
        </w:rPr>
      </w:pPr>
      <w:r w:rsidRPr="00C95D8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C95D8F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Pr="00C95D8F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Pr="00C95D8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</w:t>
      </w:r>
      <w:r w:rsidR="00975DA9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правовой акт</w:t>
      </w:r>
      <w:r w:rsidRPr="00C95D8F">
        <w:rPr>
          <w:sz w:val="28"/>
          <w:szCs w:val="28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6F5157" w:rsidRDefault="006F5157" w:rsidP="006F5157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6F5157" w:rsidRDefault="006F5157" w:rsidP="006F5157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6F5157" w:rsidRPr="00975814" w:rsidRDefault="006F5157" w:rsidP="006F5157">
      <w:pPr>
        <w:jc w:val="both"/>
        <w:rPr>
          <w:sz w:val="28"/>
          <w:szCs w:val="28"/>
        </w:rPr>
      </w:pPr>
      <w:r w:rsidRPr="00975814">
        <w:rPr>
          <w:sz w:val="28"/>
          <w:szCs w:val="28"/>
        </w:rPr>
        <w:t>Глава района                                                                                       Д.С. Тренькаев</w:t>
      </w:r>
    </w:p>
    <w:p w:rsidR="006F5157" w:rsidRDefault="006F5157" w:rsidP="006F5157">
      <w:pPr>
        <w:jc w:val="both"/>
        <w:rPr>
          <w:sz w:val="28"/>
          <w:szCs w:val="28"/>
        </w:rPr>
      </w:pPr>
    </w:p>
    <w:p w:rsidR="006F5157" w:rsidRPr="00975814" w:rsidRDefault="006F5157" w:rsidP="006F5157">
      <w:pPr>
        <w:spacing w:line="276" w:lineRule="auto"/>
        <w:jc w:val="both"/>
        <w:rPr>
          <w:sz w:val="28"/>
          <w:szCs w:val="28"/>
        </w:rPr>
      </w:pPr>
      <w:r w:rsidRPr="00975814">
        <w:rPr>
          <w:sz w:val="28"/>
          <w:szCs w:val="28"/>
        </w:rPr>
        <w:t>с. Топчиха</w:t>
      </w:r>
    </w:p>
    <w:p w:rsidR="006F5157" w:rsidRPr="00975814" w:rsidRDefault="00597D5A" w:rsidP="006F51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26.03.</w:t>
      </w:r>
      <w:r w:rsidR="006F5157" w:rsidRPr="00975814">
        <w:rPr>
          <w:sz w:val="28"/>
          <w:szCs w:val="28"/>
        </w:rPr>
        <w:t>202</w:t>
      </w:r>
      <w:r w:rsidR="006F5157">
        <w:rPr>
          <w:sz w:val="28"/>
          <w:szCs w:val="28"/>
        </w:rPr>
        <w:t>1</w:t>
      </w:r>
    </w:p>
    <w:p w:rsidR="006F5157" w:rsidRPr="00C50CE5" w:rsidRDefault="006F5157" w:rsidP="006F5157">
      <w:pPr>
        <w:spacing w:line="276" w:lineRule="auto"/>
        <w:jc w:val="both"/>
        <w:rPr>
          <w:sz w:val="27"/>
          <w:szCs w:val="27"/>
        </w:rPr>
      </w:pPr>
      <w:r w:rsidRPr="00C50CE5">
        <w:rPr>
          <w:sz w:val="27"/>
          <w:szCs w:val="27"/>
        </w:rPr>
        <w:t xml:space="preserve">№ </w:t>
      </w:r>
      <w:r w:rsidR="00597D5A">
        <w:rPr>
          <w:sz w:val="27"/>
          <w:szCs w:val="27"/>
        </w:rPr>
        <w:t>3</w:t>
      </w:r>
      <w:r w:rsidRPr="00C50CE5">
        <w:rPr>
          <w:sz w:val="27"/>
          <w:szCs w:val="27"/>
        </w:rPr>
        <w:t>-рс</w:t>
      </w:r>
    </w:p>
    <w:p w:rsidR="006F5157" w:rsidRDefault="006F5157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6F5157" w:rsidRDefault="006F5157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6F5157" w:rsidRDefault="006F5157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6F5157" w:rsidRDefault="006F5157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E44BC" w:rsidRDefault="008E44BC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6F5157" w:rsidRDefault="006F5157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Pr="00BF634F" w:rsidRDefault="00BF634F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 w:rsidRPr="00BF63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634F" w:rsidRPr="00BF634F" w:rsidRDefault="00BF634F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 w:rsidRPr="00BF634F">
        <w:rPr>
          <w:rFonts w:ascii="Times New Roman" w:hAnsi="Times New Roman" w:cs="Times New Roman"/>
          <w:sz w:val="28"/>
          <w:szCs w:val="28"/>
        </w:rPr>
        <w:t xml:space="preserve">к нормативному правовому акту </w:t>
      </w:r>
    </w:p>
    <w:p w:rsidR="00BF634F" w:rsidRPr="00BF634F" w:rsidRDefault="00BF634F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597D5A">
        <w:rPr>
          <w:rFonts w:ascii="Times New Roman" w:hAnsi="Times New Roman" w:cs="Times New Roman"/>
          <w:sz w:val="28"/>
          <w:szCs w:val="28"/>
        </w:rPr>
        <w:t>26.03</w:t>
      </w:r>
      <w:r w:rsidRPr="00BF634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97D5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F634F">
        <w:rPr>
          <w:rFonts w:ascii="Times New Roman" w:hAnsi="Times New Roman" w:cs="Times New Roman"/>
          <w:sz w:val="28"/>
          <w:szCs w:val="28"/>
        </w:rPr>
        <w:t>-рс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2A6" w:rsidRDefault="00D332A6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из бюджета муниципального образования Топчихинский район Алтайского края бюдж</w:t>
      </w:r>
      <w:r>
        <w:rPr>
          <w:rFonts w:ascii="Times New Roman" w:hAnsi="Times New Roman" w:cs="Times New Roman"/>
          <w:sz w:val="28"/>
          <w:szCs w:val="28"/>
        </w:rPr>
        <w:t>етам</w:t>
      </w:r>
      <w:r w:rsidRPr="00BA04F3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A04F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Топчихинского района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случаи, условия и порядок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из бюджета </w:t>
      </w:r>
      <w:r w:rsidRPr="00BA04F3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21A8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F921A8">
        <w:rPr>
          <w:rFonts w:ascii="Times New Roman" w:hAnsi="Times New Roman" w:cs="Times New Roman"/>
          <w:sz w:val="28"/>
          <w:szCs w:val="28"/>
        </w:rPr>
        <w:t>районный бюджет</w:t>
      </w:r>
      <w:r w:rsidR="00C51829" w:rsidRPr="00BA04F3">
        <w:rPr>
          <w:rFonts w:ascii="Times New Roman" w:hAnsi="Times New Roman" w:cs="Times New Roman"/>
          <w:sz w:val="28"/>
          <w:szCs w:val="28"/>
        </w:rPr>
        <w:t>) бюджетам сельских поселений</w:t>
      </w:r>
      <w:r w:rsidR="00F921A8" w:rsidRPr="00F921A8">
        <w:rPr>
          <w:rFonts w:ascii="Times New Roman" w:hAnsi="Times New Roman" w:cs="Times New Roman"/>
          <w:sz w:val="28"/>
          <w:szCs w:val="28"/>
        </w:rPr>
        <w:t xml:space="preserve"> </w:t>
      </w:r>
      <w:r w:rsidR="00F921A8" w:rsidRPr="00BA04F3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921A8">
        <w:rPr>
          <w:rFonts w:ascii="Times New Roman" w:hAnsi="Times New Roman" w:cs="Times New Roman"/>
          <w:sz w:val="28"/>
          <w:szCs w:val="28"/>
        </w:rPr>
        <w:t xml:space="preserve">бюджеты </w:t>
      </w:r>
      <w:r w:rsidR="00C51829" w:rsidRPr="00BA04F3">
        <w:rPr>
          <w:rFonts w:ascii="Times New Roman" w:hAnsi="Times New Roman" w:cs="Times New Roman"/>
          <w:sz w:val="28"/>
          <w:szCs w:val="28"/>
        </w:rPr>
        <w:t>поселени</w:t>
      </w:r>
      <w:r w:rsidR="00F921A8">
        <w:rPr>
          <w:rFonts w:ascii="Times New Roman" w:hAnsi="Times New Roman" w:cs="Times New Roman"/>
          <w:sz w:val="28"/>
          <w:szCs w:val="28"/>
        </w:rPr>
        <w:t>й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634F" w:rsidRPr="00BA04F3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C51829" w:rsidRDefault="00ED5D27" w:rsidP="00ED5D2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</w:t>
      </w:r>
      <w:r w:rsidR="00F921A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179B2">
        <w:rPr>
          <w:rFonts w:ascii="Times New Roman" w:hAnsi="Times New Roman" w:cs="Times New Roman"/>
          <w:sz w:val="28"/>
          <w:szCs w:val="28"/>
        </w:rPr>
        <w:t xml:space="preserve">бюджета в </w:t>
      </w:r>
      <w:r>
        <w:rPr>
          <w:rFonts w:ascii="Times New Roman" w:hAnsi="Times New Roman" w:cs="Times New Roman"/>
          <w:sz w:val="28"/>
          <w:szCs w:val="28"/>
        </w:rPr>
        <w:t xml:space="preserve">бюджеты </w:t>
      </w:r>
      <w:r w:rsidR="00C51829" w:rsidRPr="00BA04F3">
        <w:rPr>
          <w:rFonts w:ascii="Times New Roman" w:hAnsi="Times New Roman" w:cs="Times New Roman"/>
          <w:sz w:val="28"/>
          <w:szCs w:val="28"/>
        </w:rPr>
        <w:t>поселений предостав</w:t>
      </w:r>
      <w:r w:rsidR="00BF634F">
        <w:rPr>
          <w:rFonts w:ascii="Times New Roman" w:hAnsi="Times New Roman" w:cs="Times New Roman"/>
          <w:sz w:val="28"/>
          <w:szCs w:val="28"/>
        </w:rPr>
        <w:t>ляются в следующих случаях:</w:t>
      </w:r>
    </w:p>
    <w:p w:rsidR="00D332A6" w:rsidRPr="002413EC" w:rsidRDefault="00D332A6" w:rsidP="00D332A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E1264">
        <w:rPr>
          <w:sz w:val="28"/>
          <w:szCs w:val="28"/>
        </w:rPr>
        <w:t xml:space="preserve">на осуществление части переданных полномочий района в соответствии </w:t>
      </w:r>
      <w:r>
        <w:rPr>
          <w:sz w:val="28"/>
          <w:szCs w:val="28"/>
        </w:rPr>
        <w:t xml:space="preserve">с </w:t>
      </w:r>
      <w:r w:rsidRPr="002413EC">
        <w:rPr>
          <w:sz w:val="28"/>
          <w:szCs w:val="28"/>
        </w:rPr>
        <w:t xml:space="preserve">заключенными соглашениями; </w:t>
      </w:r>
    </w:p>
    <w:p w:rsidR="00B57161" w:rsidRDefault="008B5AF4" w:rsidP="00B571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в целях софинансирования расходных обязательств, возникших при выполнении полномочий органов местного самоуправления поселений по вопросам местного значения </w:t>
      </w:r>
      <w:r w:rsidR="00B5716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B57161" w:rsidRPr="00DD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B5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61" w:rsidRPr="00DD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57161" w:rsidRPr="00B5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829" w:rsidRPr="00BA04F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3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 принятие в течение финансового года </w:t>
      </w:r>
      <w:r w:rsidR="00F921A8">
        <w:rPr>
          <w:rFonts w:ascii="Times New Roman" w:hAnsi="Times New Roman" w:cs="Times New Roman"/>
          <w:sz w:val="28"/>
          <w:szCs w:val="28"/>
        </w:rPr>
        <w:t>А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921A8">
        <w:rPr>
          <w:rFonts w:ascii="Times New Roman" w:hAnsi="Times New Roman" w:cs="Times New Roman"/>
          <w:sz w:val="28"/>
          <w:szCs w:val="28"/>
        </w:rPr>
        <w:t>Топчихинского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7B41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или администрациями </w:t>
      </w:r>
      <w:r w:rsidR="00F921A8">
        <w:rPr>
          <w:rFonts w:ascii="Times New Roman" w:hAnsi="Times New Roman" w:cs="Times New Roman"/>
          <w:sz w:val="28"/>
          <w:szCs w:val="28"/>
        </w:rPr>
        <w:t>поселений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 </w:t>
      </w:r>
    </w:p>
    <w:p w:rsidR="00C51829" w:rsidRPr="00BA04F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4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 проведение проектно-изыскательских работ, работ по строительству и реконструкции сооружений инженерной и общественной инфраструктуры общепоселенческого значения; </w:t>
      </w:r>
    </w:p>
    <w:p w:rsidR="00C51829" w:rsidRPr="00BA04F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5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 получение целевых межбюджетных трансфертов из других бюджетов бюджетной системы Российской Федерации; </w:t>
      </w:r>
    </w:p>
    <w:p w:rsidR="00C51829" w:rsidRPr="00BA04F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6</w:t>
      </w:r>
      <w:r w:rsidR="00C51829" w:rsidRPr="00BA04F3">
        <w:rPr>
          <w:rFonts w:ascii="Times New Roman" w:hAnsi="Times New Roman" w:cs="Times New Roman"/>
          <w:sz w:val="28"/>
          <w:szCs w:val="28"/>
        </w:rPr>
        <w:t>) уменьшение поступлени</w:t>
      </w:r>
      <w:r w:rsidR="0014541C">
        <w:rPr>
          <w:rFonts w:ascii="Times New Roman" w:hAnsi="Times New Roman" w:cs="Times New Roman"/>
          <w:sz w:val="28"/>
          <w:szCs w:val="28"/>
        </w:rPr>
        <w:t>й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бюджетов поселений; </w:t>
      </w:r>
    </w:p>
    <w:p w:rsidR="00C51829" w:rsidRPr="00BA04F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7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 возникновение дополнительных расходов бюджетов поселений, обусловленных влиянием объективных факторов на объемы бюджетных обязательств муниципальных образований поселений; </w:t>
      </w:r>
    </w:p>
    <w:p w:rsidR="00C51829" w:rsidRPr="00BA04F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>
        <w:rPr>
          <w:rFonts w:ascii="Times New Roman" w:hAnsi="Times New Roman" w:cs="Times New Roman"/>
          <w:sz w:val="28"/>
          <w:szCs w:val="28"/>
        </w:rPr>
        <w:t>8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 реализация муниципальных программ </w:t>
      </w:r>
      <w:r w:rsidR="00F921A8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 поселений; </w:t>
      </w:r>
    </w:p>
    <w:p w:rsidR="00C51829" w:rsidRDefault="00F921A8" w:rsidP="00F921A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32A6">
        <w:rPr>
          <w:rFonts w:ascii="Times New Roman" w:hAnsi="Times New Roman" w:cs="Times New Roman"/>
          <w:sz w:val="28"/>
          <w:szCs w:val="28"/>
        </w:rPr>
        <w:t>9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) 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</w:t>
      </w:r>
      <w:r w:rsidR="00676FD1">
        <w:rPr>
          <w:rFonts w:ascii="Times New Roman" w:hAnsi="Times New Roman" w:cs="Times New Roman"/>
          <w:sz w:val="28"/>
          <w:szCs w:val="28"/>
        </w:rPr>
        <w:t>и других чрезвычайных ситуаций.</w:t>
      </w:r>
    </w:p>
    <w:p w:rsidR="00D332A6" w:rsidRPr="00BA04F3" w:rsidRDefault="00D332A6" w:rsidP="00F921A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BA04F3" w:rsidRDefault="00C51829" w:rsidP="00F921A8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F921A8" w:rsidRDefault="00F921A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975DA9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3.1. Иные межбюджетные трансферты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бюджета в бюджеты поселений, предусмотренные пунктом 2.1 настоящего Порядка, предоставляются при условии соблюдения органами местного самоуправления поселений бюджетного законодательства Российской Федерации и законодательства </w:t>
      </w:r>
      <w:r w:rsidR="00F921A8">
        <w:rPr>
          <w:rFonts w:ascii="Times New Roman" w:hAnsi="Times New Roman" w:cs="Times New Roman"/>
          <w:sz w:val="28"/>
          <w:szCs w:val="28"/>
        </w:rPr>
        <w:t>Алтайского края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r w:rsidR="00C51829" w:rsidRPr="00975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829" w:rsidRPr="00BA04F3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>3.2. Предоставление иных межбюджетных</w:t>
      </w:r>
      <w:r w:rsidR="00975DA9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бюджета в бюджеты поселений осуществляется за счет собственных доходов и источников финансирования дефицита бюджета, а также за счет средств других бюджетов бюджетной системы Российской Федерации, предоставленных на эти цели. </w:t>
      </w:r>
    </w:p>
    <w:p w:rsidR="001F63BA" w:rsidRPr="001F63BA" w:rsidRDefault="00B27B41" w:rsidP="001F63B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3BA">
        <w:rPr>
          <w:rFonts w:ascii="Times New Roman" w:hAnsi="Times New Roman" w:cs="Times New Roman"/>
          <w:sz w:val="28"/>
          <w:szCs w:val="28"/>
        </w:rPr>
        <w:tab/>
      </w:r>
      <w:r w:rsidR="00C51829" w:rsidRPr="001F63BA">
        <w:rPr>
          <w:rFonts w:ascii="Times New Roman" w:hAnsi="Times New Roman" w:cs="Times New Roman"/>
          <w:sz w:val="28"/>
          <w:szCs w:val="28"/>
        </w:rPr>
        <w:t>3.3.</w:t>
      </w:r>
      <w:r w:rsidR="001F63BA" w:rsidRPr="001F63BA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предоставляются комитетом по финансам, налоговой и кредитной политике администрации Топчихинского района Алтайского края в соответствии со сводной бюджетной росписью расходов районного бюджета в пределах лимитов бюджетных обязательств и бюджетных ассигнований, предусмотренных решением районного Совета депутатов о бюджете на соответствующий финансовый год.</w:t>
      </w:r>
    </w:p>
    <w:p w:rsidR="001F63BA" w:rsidRDefault="001F63BA" w:rsidP="001F63B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бюджеты сельских поселений на финансовое обеспечение расходов бюджетов сельских поселений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муниципального образования </w:t>
      </w:r>
      <w:r>
        <w:rPr>
          <w:sz w:val="28"/>
          <w:szCs w:val="28"/>
        </w:rPr>
        <w:t>Топчихинский</w:t>
      </w:r>
      <w:r w:rsidRPr="009E1264">
        <w:rPr>
          <w:sz w:val="28"/>
          <w:szCs w:val="28"/>
        </w:rPr>
        <w:t xml:space="preserve"> район и администрациями </w:t>
      </w:r>
      <w:r>
        <w:rPr>
          <w:sz w:val="28"/>
          <w:szCs w:val="28"/>
        </w:rPr>
        <w:t>сельских поселений</w:t>
      </w:r>
      <w:r w:rsidRPr="009E1264">
        <w:rPr>
          <w:sz w:val="28"/>
          <w:szCs w:val="28"/>
        </w:rPr>
        <w:t>.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3.5. Соглашение о предоставлении иных межбюджетных трансфертов </w:t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1) целевое назначение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2) условия предоставления и расходования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3) объем бюджетных ассигнований, предусмотренных на предоставление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4) порядок перечисления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5) сроки предоставления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7) сроки и порядок предоставления отчетности об использовании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9) ответственность сторон и финансовые санкции за неисполнение настоящего соглашения. </w:t>
      </w:r>
    </w:p>
    <w:p w:rsidR="00C51829" w:rsidRDefault="00C51829" w:rsidP="00676FD1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иных межбюджетных трансфертов</w:t>
      </w:r>
    </w:p>
    <w:p w:rsidR="00B27B41" w:rsidRPr="00BA04F3" w:rsidRDefault="00B27B41" w:rsidP="00B27B41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C51829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4.1. Объем и распределение иных межбюджетных трансфертов из </w:t>
      </w:r>
      <w:r w:rsidR="002D265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утверждаются </w:t>
      </w:r>
      <w:r w:rsidR="002D2650">
        <w:rPr>
          <w:rFonts w:ascii="Times New Roman" w:hAnsi="Times New Roman" w:cs="Times New Roman"/>
          <w:sz w:val="28"/>
          <w:szCs w:val="28"/>
        </w:rPr>
        <w:t>решением районного Совета депутатов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о </w:t>
      </w:r>
      <w:r w:rsidR="002D265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или сводной бюджетной росписью. </w:t>
      </w:r>
    </w:p>
    <w:p w:rsidR="004E11FB" w:rsidRPr="00EA529A" w:rsidRDefault="004E11FB" w:rsidP="004E11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Объем </w:t>
      </w:r>
      <w:r w:rsidR="0059660B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="0059660B"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 w:rsidRPr="00EE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64174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>4.</w:t>
      </w:r>
      <w:r w:rsidR="004E11FB">
        <w:rPr>
          <w:rFonts w:ascii="Times New Roman" w:hAnsi="Times New Roman" w:cs="Times New Roman"/>
          <w:sz w:val="28"/>
          <w:szCs w:val="28"/>
        </w:rPr>
        <w:t>3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на цели, определенные настоящим Порядком, перечисляются в установленном порядке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</w:t>
      </w:r>
      <w:r w:rsidR="002D265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C51829" w:rsidRPr="00BA04F3">
        <w:rPr>
          <w:rFonts w:ascii="Times New Roman" w:hAnsi="Times New Roman" w:cs="Times New Roman"/>
          <w:sz w:val="28"/>
          <w:szCs w:val="28"/>
        </w:rPr>
        <w:t>бюджете.</w:t>
      </w:r>
    </w:p>
    <w:p w:rsidR="0003753C" w:rsidRDefault="00BE7A7C" w:rsidP="00BE7A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E7A7C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 в бюджеты поселений осуществляется в соответствии с условиями соглашения, и расходуются сельскими поселениями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A7C" w:rsidRDefault="00D332A6" w:rsidP="00BE7A7C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BE7A7C"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район</w:t>
      </w:r>
      <w:r w:rsidR="00BE7A7C">
        <w:rPr>
          <w:sz w:val="28"/>
          <w:szCs w:val="28"/>
        </w:rPr>
        <w:t>ного</w:t>
      </w:r>
      <w:r w:rsidR="00BE7A7C" w:rsidRPr="009E1264">
        <w:rPr>
          <w:sz w:val="28"/>
          <w:szCs w:val="28"/>
        </w:rPr>
        <w:t xml:space="preserve"> бюджета, </w:t>
      </w:r>
      <w:r w:rsidR="0059583F">
        <w:rPr>
          <w:sz w:val="28"/>
          <w:szCs w:val="28"/>
        </w:rPr>
        <w:t>и</w:t>
      </w:r>
      <w:r w:rsidR="00BE7A7C"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9C1C24" w:rsidRDefault="009C1C24" w:rsidP="009C1C24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9E1264">
        <w:rPr>
          <w:sz w:val="28"/>
          <w:szCs w:val="28"/>
        </w:rPr>
        <w:t>. Не использованный на конец текущего финансового года остаток иных межбюджетных трансфертов подлежит возврату в район</w:t>
      </w:r>
      <w:r>
        <w:rPr>
          <w:sz w:val="28"/>
          <w:szCs w:val="28"/>
        </w:rPr>
        <w:t>ный</w:t>
      </w:r>
      <w:r w:rsidRPr="009E1264">
        <w:rPr>
          <w:sz w:val="28"/>
          <w:szCs w:val="28"/>
        </w:rPr>
        <w:t xml:space="preserve"> бюджет в порядке и сроки, установленные </w:t>
      </w:r>
      <w:r>
        <w:rPr>
          <w:sz w:val="28"/>
          <w:szCs w:val="28"/>
        </w:rPr>
        <w:t>комитетом по финансам, налоговой и кредитной политике администрации Топчихинского района Алтайского края.</w:t>
      </w:r>
    </w:p>
    <w:p w:rsidR="009C1C24" w:rsidRDefault="009C1C24" w:rsidP="00BE7A7C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</w:p>
    <w:p w:rsidR="00BE7A7C" w:rsidRPr="00BE7A7C" w:rsidRDefault="00BE7A7C" w:rsidP="00BE7A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E7A7C" w:rsidRPr="00BE7A7C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29"/>
    <w:rsid w:val="0003753C"/>
    <w:rsid w:val="000A1924"/>
    <w:rsid w:val="0014541C"/>
    <w:rsid w:val="001F63BA"/>
    <w:rsid w:val="002179B2"/>
    <w:rsid w:val="002D2650"/>
    <w:rsid w:val="00490809"/>
    <w:rsid w:val="00492722"/>
    <w:rsid w:val="004E11FB"/>
    <w:rsid w:val="00577479"/>
    <w:rsid w:val="0059583F"/>
    <w:rsid w:val="0059660B"/>
    <w:rsid w:val="00597D5A"/>
    <w:rsid w:val="005B3AC9"/>
    <w:rsid w:val="005F750B"/>
    <w:rsid w:val="00641742"/>
    <w:rsid w:val="00667206"/>
    <w:rsid w:val="00676FD1"/>
    <w:rsid w:val="006D08D5"/>
    <w:rsid w:val="006F5157"/>
    <w:rsid w:val="007D77A0"/>
    <w:rsid w:val="008B5AF4"/>
    <w:rsid w:val="008E44BC"/>
    <w:rsid w:val="00975DA9"/>
    <w:rsid w:val="009C1C24"/>
    <w:rsid w:val="00A1727B"/>
    <w:rsid w:val="00B27B41"/>
    <w:rsid w:val="00B57161"/>
    <w:rsid w:val="00BA04F3"/>
    <w:rsid w:val="00BE7A7C"/>
    <w:rsid w:val="00BF634F"/>
    <w:rsid w:val="00C51829"/>
    <w:rsid w:val="00D332A6"/>
    <w:rsid w:val="00ED5D27"/>
    <w:rsid w:val="00F129EF"/>
    <w:rsid w:val="00F921A8"/>
    <w:rsid w:val="00FC0F21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5B2"/>
  <w15:chartTrackingRefBased/>
  <w15:docId w15:val="{268A8BE1-E6EE-425D-8589-88F7676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77F7-3B70-474F-A1D9-E89420DB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root</cp:lastModifiedBy>
  <cp:revision>30</cp:revision>
  <cp:lastPrinted>2021-01-21T04:47:00Z</cp:lastPrinted>
  <dcterms:created xsi:type="dcterms:W3CDTF">2021-01-20T07:09:00Z</dcterms:created>
  <dcterms:modified xsi:type="dcterms:W3CDTF">2021-03-27T03:34:00Z</dcterms:modified>
</cp:coreProperties>
</file>