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B" w:rsidRDefault="008A415A" w:rsidP="00E04A4E">
      <w:pPr>
        <w:keepNext/>
        <w:keepLines/>
        <w:shd w:val="clear" w:color="auto" w:fill="FFFFFF"/>
        <w:ind w:right="-144"/>
        <w:contextualSpacing/>
        <w:jc w:val="center"/>
        <w:outlineLvl w:val="0"/>
        <w:rPr>
          <w:b/>
          <w:spacing w:val="20"/>
          <w:sz w:val="24"/>
          <w:szCs w:val="24"/>
        </w:rPr>
      </w:pPr>
      <w:r>
        <w:rPr>
          <w:b/>
          <w:spacing w:val="20"/>
          <w:sz w:val="24"/>
          <w:szCs w:val="24"/>
        </w:rPr>
        <w:t>ТОПЧИХИНСКИЙ РАЙОННЫЙ СОВЕТ ДЕПУТАТОВ</w:t>
      </w:r>
    </w:p>
    <w:p w:rsidR="00F16B3B" w:rsidRDefault="008A415A" w:rsidP="00E04A4E">
      <w:pPr>
        <w:keepNext/>
        <w:keepLines/>
        <w:shd w:val="clear" w:color="auto" w:fill="FFFFFF"/>
        <w:contextualSpacing/>
        <w:jc w:val="center"/>
        <w:outlineLvl w:val="0"/>
        <w:rPr>
          <w:rFonts w:ascii="Arial" w:hAnsi="Arial" w:cs="Arial"/>
          <w:b/>
          <w:spacing w:val="84"/>
          <w:sz w:val="28"/>
          <w:szCs w:val="28"/>
        </w:rPr>
      </w:pPr>
      <w:r>
        <w:rPr>
          <w:b/>
          <w:spacing w:val="20"/>
          <w:sz w:val="24"/>
          <w:szCs w:val="24"/>
        </w:rPr>
        <w:t>АЛТАЙСКОГО КРАЯ</w:t>
      </w:r>
    </w:p>
    <w:p w:rsidR="00F16B3B" w:rsidRDefault="00F16B3B" w:rsidP="00E04A4E">
      <w:pPr>
        <w:keepNext/>
        <w:keepLines/>
        <w:shd w:val="clear" w:color="auto" w:fill="FFFFFF"/>
        <w:contextualSpacing/>
        <w:jc w:val="center"/>
        <w:rPr>
          <w:rFonts w:ascii="Arial" w:hAnsi="Arial" w:cs="Arial"/>
          <w:b/>
          <w:spacing w:val="84"/>
          <w:sz w:val="28"/>
          <w:szCs w:val="28"/>
        </w:rPr>
      </w:pPr>
    </w:p>
    <w:p w:rsidR="00F16B3B" w:rsidRDefault="00F16B3B" w:rsidP="00E04A4E">
      <w:pPr>
        <w:keepNext/>
        <w:keepLines/>
        <w:shd w:val="clear" w:color="auto" w:fill="FFFFFF"/>
        <w:contextualSpacing/>
        <w:jc w:val="center"/>
        <w:rPr>
          <w:rFonts w:ascii="Arial" w:hAnsi="Arial" w:cs="Arial"/>
          <w:b/>
          <w:spacing w:val="84"/>
          <w:sz w:val="28"/>
          <w:szCs w:val="28"/>
        </w:rPr>
      </w:pPr>
    </w:p>
    <w:p w:rsidR="00F16B3B" w:rsidRDefault="008A415A" w:rsidP="00E04A4E">
      <w:pPr>
        <w:keepNext/>
        <w:keepLines/>
        <w:shd w:val="clear" w:color="auto" w:fill="FFFFFF"/>
        <w:contextualSpacing/>
        <w:jc w:val="center"/>
        <w:outlineLvl w:val="0"/>
      </w:pPr>
      <w:r>
        <w:rPr>
          <w:rFonts w:ascii="Arial" w:hAnsi="Arial" w:cs="Arial"/>
          <w:b/>
          <w:spacing w:val="84"/>
          <w:sz w:val="28"/>
          <w:szCs w:val="28"/>
        </w:rPr>
        <w:t>РЕШЕНИЕ</w:t>
      </w:r>
    </w:p>
    <w:p w:rsidR="00F16B3B" w:rsidRDefault="00F16B3B" w:rsidP="00E04A4E">
      <w:pPr>
        <w:pStyle w:val="a3"/>
        <w:keepNext/>
        <w:keepLines/>
        <w:contextualSpacing/>
        <w:rPr>
          <w:sz w:val="20"/>
        </w:rPr>
      </w:pPr>
    </w:p>
    <w:p w:rsidR="00F16B3B" w:rsidRDefault="00163B05" w:rsidP="00E04A4E">
      <w:pPr>
        <w:pStyle w:val="a3"/>
        <w:keepNext/>
        <w:keepLines/>
        <w:contextualSpacing/>
        <w:rPr>
          <w:sz w:val="20"/>
        </w:rPr>
      </w:pPr>
      <w:r>
        <w:rPr>
          <w:sz w:val="20"/>
        </w:rPr>
        <w:t xml:space="preserve"> </w:t>
      </w:r>
    </w:p>
    <w:p w:rsidR="00F16B3B" w:rsidRDefault="009509DF" w:rsidP="00C3002C">
      <w:pPr>
        <w:pStyle w:val="a3"/>
        <w:keepNext/>
        <w:keepLines/>
        <w:ind w:right="-1"/>
        <w:contextualSpacing/>
        <w:rPr>
          <w:rFonts w:ascii="Arial" w:hAnsi="Arial" w:cs="Arial"/>
          <w:sz w:val="18"/>
          <w:szCs w:val="18"/>
        </w:rPr>
      </w:pPr>
      <w:r>
        <w:rPr>
          <w:rFonts w:ascii="Arial" w:hAnsi="Arial" w:cs="Arial"/>
          <w:sz w:val="24"/>
          <w:szCs w:val="24"/>
        </w:rPr>
        <w:t>25.12</w:t>
      </w:r>
      <w:r w:rsidR="00F1393E">
        <w:rPr>
          <w:rFonts w:ascii="Arial" w:hAnsi="Arial" w:cs="Arial"/>
          <w:sz w:val="24"/>
          <w:szCs w:val="24"/>
        </w:rPr>
        <w:t>.</w:t>
      </w:r>
      <w:r w:rsidR="00371EA7">
        <w:rPr>
          <w:rFonts w:ascii="Arial" w:hAnsi="Arial" w:cs="Arial"/>
          <w:sz w:val="24"/>
          <w:szCs w:val="24"/>
        </w:rPr>
        <w:t>2020</w:t>
      </w:r>
      <w:r w:rsidR="000D522D">
        <w:rPr>
          <w:rFonts w:ascii="Arial" w:hAnsi="Arial" w:cs="Arial"/>
          <w:sz w:val="24"/>
          <w:szCs w:val="24"/>
        </w:rPr>
        <w:t xml:space="preserve">         </w:t>
      </w:r>
      <w:r w:rsidR="00163B05">
        <w:rPr>
          <w:rFonts w:ascii="Arial" w:hAnsi="Arial" w:cs="Arial"/>
          <w:sz w:val="24"/>
          <w:szCs w:val="24"/>
        </w:rPr>
        <w:t xml:space="preserve">                 </w:t>
      </w:r>
      <w:r>
        <w:rPr>
          <w:rFonts w:ascii="Arial" w:hAnsi="Arial" w:cs="Arial"/>
          <w:sz w:val="24"/>
          <w:szCs w:val="24"/>
        </w:rPr>
        <w:t xml:space="preserve">          </w:t>
      </w:r>
      <w:r w:rsidR="00163B05">
        <w:rPr>
          <w:rFonts w:ascii="Arial" w:hAnsi="Arial" w:cs="Arial"/>
          <w:sz w:val="24"/>
          <w:szCs w:val="24"/>
        </w:rPr>
        <w:t xml:space="preserve">              </w:t>
      </w:r>
      <w:r w:rsidR="009046F6">
        <w:rPr>
          <w:rFonts w:ascii="Arial" w:hAnsi="Arial" w:cs="Arial"/>
          <w:sz w:val="24"/>
          <w:szCs w:val="24"/>
        </w:rPr>
        <w:t xml:space="preserve"> </w:t>
      </w:r>
      <w:r w:rsidR="00163B05">
        <w:rPr>
          <w:rFonts w:ascii="Arial" w:hAnsi="Arial" w:cs="Arial"/>
          <w:sz w:val="24"/>
          <w:szCs w:val="24"/>
        </w:rPr>
        <w:t xml:space="preserve">                                                 </w:t>
      </w:r>
      <w:r w:rsidR="000D522D">
        <w:rPr>
          <w:rFonts w:ascii="Arial" w:hAnsi="Arial" w:cs="Arial"/>
          <w:sz w:val="24"/>
          <w:szCs w:val="24"/>
        </w:rPr>
        <w:t xml:space="preserve">                №</w:t>
      </w:r>
      <w:r w:rsidR="00163B05">
        <w:rPr>
          <w:rFonts w:ascii="Arial" w:hAnsi="Arial" w:cs="Arial"/>
          <w:sz w:val="24"/>
          <w:szCs w:val="24"/>
        </w:rPr>
        <w:t xml:space="preserve"> </w:t>
      </w:r>
      <w:r>
        <w:rPr>
          <w:rFonts w:ascii="Arial" w:hAnsi="Arial" w:cs="Arial"/>
          <w:sz w:val="24"/>
          <w:szCs w:val="24"/>
        </w:rPr>
        <w:t>36</w:t>
      </w:r>
    </w:p>
    <w:p w:rsidR="00F16B3B" w:rsidRPr="007742E9" w:rsidRDefault="008A415A" w:rsidP="00E04A4E">
      <w:pPr>
        <w:pStyle w:val="a3"/>
        <w:keepNext/>
        <w:keepLines/>
        <w:contextualSpacing/>
        <w:jc w:val="center"/>
        <w:rPr>
          <w:rFonts w:ascii="Arial" w:hAnsi="Arial" w:cs="Arial"/>
          <w:b/>
          <w:szCs w:val="28"/>
        </w:rPr>
      </w:pPr>
      <w:r w:rsidRPr="007742E9">
        <w:rPr>
          <w:rFonts w:ascii="Arial" w:hAnsi="Arial" w:cs="Arial"/>
          <w:b/>
          <w:sz w:val="18"/>
          <w:szCs w:val="18"/>
        </w:rPr>
        <w:t>с. Топчиха</w:t>
      </w:r>
    </w:p>
    <w:p w:rsidR="00F16B3B" w:rsidRDefault="00F16B3B" w:rsidP="00E04A4E">
      <w:pPr>
        <w:pStyle w:val="a3"/>
        <w:keepNext/>
        <w:keepLines/>
        <w:contextualSpacing/>
        <w:rPr>
          <w:rFonts w:ascii="Arial" w:hAnsi="Arial" w:cs="Arial"/>
          <w:szCs w:val="28"/>
        </w:rPr>
      </w:pPr>
    </w:p>
    <w:p w:rsidR="00F16B3B" w:rsidRPr="009F4528" w:rsidRDefault="008A415A" w:rsidP="00E57182">
      <w:pPr>
        <w:pStyle w:val="a3"/>
        <w:keepNext/>
        <w:keepLines/>
        <w:spacing w:line="240" w:lineRule="auto"/>
        <w:ind w:right="5138"/>
        <w:contextualSpacing/>
        <w:rPr>
          <w:szCs w:val="28"/>
        </w:rPr>
      </w:pPr>
      <w:r w:rsidRPr="009F4528">
        <w:rPr>
          <w:szCs w:val="28"/>
        </w:rPr>
        <w:t xml:space="preserve">О внесении изменений </w:t>
      </w:r>
      <w:r w:rsidR="00A62642" w:rsidRPr="009F4528">
        <w:rPr>
          <w:szCs w:val="28"/>
        </w:rPr>
        <w:t xml:space="preserve">и дополнений </w:t>
      </w:r>
      <w:r w:rsidRPr="009F4528">
        <w:rPr>
          <w:szCs w:val="28"/>
        </w:rPr>
        <w:t>в бюджет муниципального образования Топчихинск</w:t>
      </w:r>
      <w:r w:rsidR="00371EA7" w:rsidRPr="009F4528">
        <w:rPr>
          <w:szCs w:val="28"/>
        </w:rPr>
        <w:t xml:space="preserve">ий район Алтайского края </w:t>
      </w:r>
      <w:r w:rsidR="008E0334" w:rsidRPr="009F4528">
        <w:rPr>
          <w:szCs w:val="28"/>
        </w:rPr>
        <w:t>н</w:t>
      </w:r>
      <w:r w:rsidR="00371EA7" w:rsidRPr="009F4528">
        <w:rPr>
          <w:szCs w:val="28"/>
        </w:rPr>
        <w:t>а 2020</w:t>
      </w:r>
      <w:r w:rsidRPr="009F4528">
        <w:rPr>
          <w:szCs w:val="28"/>
        </w:rPr>
        <w:t xml:space="preserve"> год</w:t>
      </w:r>
      <w:r w:rsidR="00371EA7" w:rsidRPr="009F4528">
        <w:rPr>
          <w:szCs w:val="28"/>
        </w:rPr>
        <w:t xml:space="preserve"> и плановый период 2021 и 2022 годов</w:t>
      </w:r>
      <w:r w:rsidRPr="009F4528">
        <w:rPr>
          <w:szCs w:val="28"/>
        </w:rPr>
        <w:t>, утвержденный решением районног</w:t>
      </w:r>
      <w:r w:rsidR="00371EA7" w:rsidRPr="009F4528">
        <w:rPr>
          <w:szCs w:val="28"/>
        </w:rPr>
        <w:t>о Совета депутатов от 29.12.2019 № 55</w:t>
      </w:r>
    </w:p>
    <w:p w:rsidR="004B4736" w:rsidRDefault="004B4736" w:rsidP="00E57182">
      <w:pPr>
        <w:pStyle w:val="a3"/>
        <w:keepNext/>
        <w:keepLines/>
        <w:ind w:right="5138"/>
        <w:contextualSpacing/>
        <w:rPr>
          <w:szCs w:val="28"/>
        </w:rPr>
      </w:pPr>
    </w:p>
    <w:p w:rsidR="009F4528" w:rsidRPr="009F4528" w:rsidRDefault="009F4528" w:rsidP="00E57182">
      <w:pPr>
        <w:pStyle w:val="a3"/>
        <w:keepNext/>
        <w:keepLines/>
        <w:ind w:right="5138"/>
        <w:contextualSpacing/>
        <w:rPr>
          <w:szCs w:val="28"/>
        </w:rPr>
      </w:pPr>
    </w:p>
    <w:p w:rsidR="00F16B3B" w:rsidRDefault="00065ACA" w:rsidP="00C3002C">
      <w:pPr>
        <w:pStyle w:val="a3"/>
        <w:keepNext/>
        <w:keepLines/>
        <w:spacing w:line="240" w:lineRule="auto"/>
        <w:ind w:right="-1"/>
        <w:contextualSpacing/>
        <w:rPr>
          <w:spacing w:val="40"/>
          <w:szCs w:val="28"/>
        </w:rPr>
      </w:pPr>
      <w:r w:rsidRPr="009F4528">
        <w:rPr>
          <w:szCs w:val="28"/>
        </w:rPr>
        <w:tab/>
        <w:t xml:space="preserve">Руководствуясь статьями 24, 60-62 </w:t>
      </w:r>
      <w:r w:rsidR="008A415A" w:rsidRPr="009F4528">
        <w:rPr>
          <w:szCs w:val="28"/>
        </w:rPr>
        <w:t xml:space="preserve">Устава муниципального образования Топчихинский район Алтайского края, районный Совет депутатов </w:t>
      </w:r>
      <w:r w:rsidR="008A415A" w:rsidRPr="009F4528">
        <w:rPr>
          <w:spacing w:val="40"/>
          <w:szCs w:val="28"/>
        </w:rPr>
        <w:t>решил:</w:t>
      </w:r>
    </w:p>
    <w:p w:rsidR="00215F18" w:rsidRDefault="00215F18" w:rsidP="00C3002C">
      <w:pPr>
        <w:pStyle w:val="a3"/>
        <w:keepNext/>
        <w:keepLines/>
        <w:spacing w:line="240" w:lineRule="auto"/>
        <w:ind w:right="-1"/>
        <w:contextualSpacing/>
        <w:rPr>
          <w:spacing w:val="40"/>
          <w:szCs w:val="28"/>
        </w:rPr>
      </w:pPr>
    </w:p>
    <w:p w:rsidR="009E7069" w:rsidRDefault="008A415A" w:rsidP="00C3002C">
      <w:pPr>
        <w:pStyle w:val="a3"/>
        <w:keepNext/>
        <w:keepLines/>
        <w:spacing w:line="240" w:lineRule="auto"/>
        <w:ind w:right="-1" w:firstLine="705"/>
        <w:contextualSpacing/>
        <w:rPr>
          <w:szCs w:val="28"/>
        </w:rPr>
      </w:pPr>
      <w:r w:rsidRPr="009F4528">
        <w:rPr>
          <w:szCs w:val="28"/>
        </w:rPr>
        <w:t>1. Внести в бюджет муниципального образования Топчихински</w:t>
      </w:r>
      <w:r w:rsidR="00371EA7" w:rsidRPr="009F4528">
        <w:rPr>
          <w:szCs w:val="28"/>
        </w:rPr>
        <w:t>й район Алтайского края на 2020</w:t>
      </w:r>
      <w:r w:rsidRPr="009F4528">
        <w:rPr>
          <w:szCs w:val="28"/>
        </w:rPr>
        <w:t xml:space="preserve"> год</w:t>
      </w:r>
      <w:r w:rsidR="00371EA7" w:rsidRPr="009F4528">
        <w:rPr>
          <w:szCs w:val="28"/>
        </w:rPr>
        <w:t xml:space="preserve"> и плановый период 2021 и 2022 годов</w:t>
      </w:r>
      <w:r w:rsidRPr="009F4528">
        <w:rPr>
          <w:szCs w:val="28"/>
        </w:rPr>
        <w:t xml:space="preserve">, утвержденный решением </w:t>
      </w:r>
      <w:r w:rsidR="00371EA7" w:rsidRPr="009F4528">
        <w:rPr>
          <w:szCs w:val="28"/>
        </w:rPr>
        <w:t>районного Совета депутатов от 29</w:t>
      </w:r>
      <w:r w:rsidR="00EC6ACE" w:rsidRPr="009F4528">
        <w:rPr>
          <w:szCs w:val="28"/>
        </w:rPr>
        <w:t>.12.201</w:t>
      </w:r>
      <w:r w:rsidR="00371EA7" w:rsidRPr="009F4528">
        <w:rPr>
          <w:szCs w:val="28"/>
        </w:rPr>
        <w:t>9 № 55</w:t>
      </w:r>
      <w:r w:rsidRPr="009F4528">
        <w:rPr>
          <w:szCs w:val="28"/>
        </w:rPr>
        <w:t>, следующие изменения</w:t>
      </w:r>
      <w:r w:rsidR="00A62642" w:rsidRPr="009F4528">
        <w:rPr>
          <w:szCs w:val="28"/>
        </w:rPr>
        <w:t xml:space="preserve"> и дополнения</w:t>
      </w:r>
      <w:r w:rsidRPr="009F4528">
        <w:rPr>
          <w:szCs w:val="28"/>
        </w:rPr>
        <w:t xml:space="preserve">: </w:t>
      </w:r>
    </w:p>
    <w:p w:rsidR="00C31617" w:rsidRDefault="00C31617" w:rsidP="00C3002C">
      <w:pPr>
        <w:pStyle w:val="a3"/>
        <w:keepNext/>
        <w:keepLines/>
        <w:spacing w:line="240" w:lineRule="auto"/>
        <w:ind w:right="-1" w:firstLine="705"/>
        <w:contextualSpacing/>
        <w:rPr>
          <w:szCs w:val="28"/>
        </w:rPr>
      </w:pPr>
    </w:p>
    <w:p w:rsidR="00F16B3B" w:rsidRDefault="008A415A" w:rsidP="00C3002C">
      <w:pPr>
        <w:pStyle w:val="a3"/>
        <w:keepNext/>
        <w:keepLines/>
        <w:spacing w:line="240" w:lineRule="auto"/>
        <w:ind w:right="-1" w:firstLine="705"/>
        <w:contextualSpacing/>
        <w:outlineLvl w:val="0"/>
        <w:rPr>
          <w:szCs w:val="28"/>
        </w:rPr>
      </w:pPr>
      <w:r w:rsidRPr="009F4528">
        <w:rPr>
          <w:szCs w:val="28"/>
        </w:rPr>
        <w:t>1) часть 1 статьи 1 изложить в следующей редакции:</w:t>
      </w:r>
    </w:p>
    <w:p w:rsidR="009E7069" w:rsidRPr="009F4528" w:rsidRDefault="008A415A" w:rsidP="00C3002C">
      <w:pPr>
        <w:keepNext/>
        <w:keepLines/>
        <w:ind w:right="-1" w:firstLine="705"/>
        <w:contextualSpacing/>
        <w:jc w:val="both"/>
        <w:rPr>
          <w:sz w:val="28"/>
          <w:szCs w:val="28"/>
        </w:rPr>
      </w:pPr>
      <w:r w:rsidRPr="009F4528">
        <w:rPr>
          <w:sz w:val="28"/>
          <w:szCs w:val="28"/>
        </w:rPr>
        <w:t>«Утвердить основные характер</w:t>
      </w:r>
      <w:r w:rsidR="00371EA7" w:rsidRPr="009F4528">
        <w:rPr>
          <w:sz w:val="28"/>
          <w:szCs w:val="28"/>
        </w:rPr>
        <w:t>истики районного бюджета на 2020</w:t>
      </w:r>
      <w:r w:rsidRPr="009F4528">
        <w:rPr>
          <w:sz w:val="28"/>
          <w:szCs w:val="28"/>
        </w:rPr>
        <w:t xml:space="preserve"> год:</w:t>
      </w:r>
    </w:p>
    <w:p w:rsidR="00F16B3B" w:rsidRPr="009F4528" w:rsidRDefault="008A415A" w:rsidP="00E97F9A">
      <w:pPr>
        <w:pStyle w:val="ac"/>
        <w:keepNext/>
        <w:keepLines/>
        <w:numPr>
          <w:ilvl w:val="0"/>
          <w:numId w:val="11"/>
        </w:numPr>
        <w:ind w:right="-1"/>
        <w:jc w:val="both"/>
        <w:rPr>
          <w:sz w:val="28"/>
          <w:szCs w:val="28"/>
        </w:rPr>
      </w:pPr>
      <w:r w:rsidRPr="009F4528">
        <w:rPr>
          <w:sz w:val="28"/>
          <w:szCs w:val="28"/>
        </w:rPr>
        <w:t xml:space="preserve">прогнозируемый общий объем доходов районного бюджета в сумме </w:t>
      </w:r>
    </w:p>
    <w:p w:rsidR="00F16B3B" w:rsidRPr="009F4528" w:rsidRDefault="00F05CE9" w:rsidP="00C3002C">
      <w:pPr>
        <w:keepNext/>
        <w:keepLines/>
        <w:ind w:right="-1"/>
        <w:contextualSpacing/>
        <w:jc w:val="both"/>
        <w:rPr>
          <w:sz w:val="28"/>
          <w:szCs w:val="28"/>
        </w:rPr>
      </w:pPr>
      <w:r w:rsidRPr="009F4528">
        <w:rPr>
          <w:sz w:val="28"/>
          <w:szCs w:val="28"/>
        </w:rPr>
        <w:t>574</w:t>
      </w:r>
      <w:r w:rsidR="00275B56">
        <w:rPr>
          <w:sz w:val="28"/>
          <w:szCs w:val="28"/>
        </w:rPr>
        <w:t>408</w:t>
      </w:r>
      <w:r w:rsidRPr="009F4528">
        <w:rPr>
          <w:sz w:val="28"/>
          <w:szCs w:val="28"/>
        </w:rPr>
        <w:t>,</w:t>
      </w:r>
      <w:r w:rsidR="00275B56">
        <w:rPr>
          <w:sz w:val="28"/>
          <w:szCs w:val="28"/>
        </w:rPr>
        <w:t>2</w:t>
      </w:r>
      <w:r w:rsidR="009509DF">
        <w:rPr>
          <w:sz w:val="28"/>
          <w:szCs w:val="28"/>
        </w:rPr>
        <w:t xml:space="preserve"> </w:t>
      </w:r>
      <w:r w:rsidR="008A415A" w:rsidRPr="009F4528">
        <w:rPr>
          <w:sz w:val="28"/>
          <w:szCs w:val="28"/>
        </w:rPr>
        <w:t>тыс. рублей, в том числе объем межбюджетных трансфертов, получаемых</w:t>
      </w:r>
      <w:r w:rsidR="00EA019D">
        <w:rPr>
          <w:sz w:val="28"/>
          <w:szCs w:val="28"/>
        </w:rPr>
        <w:t xml:space="preserve"> </w:t>
      </w:r>
      <w:r w:rsidR="008A415A" w:rsidRPr="009F4528">
        <w:rPr>
          <w:sz w:val="28"/>
          <w:szCs w:val="28"/>
        </w:rPr>
        <w:t xml:space="preserve">из других </w:t>
      </w:r>
      <w:r w:rsidR="00230409" w:rsidRPr="009F4528">
        <w:rPr>
          <w:sz w:val="28"/>
          <w:szCs w:val="28"/>
        </w:rPr>
        <w:t>бюджетов в</w:t>
      </w:r>
      <w:r w:rsidR="00BF32F8" w:rsidRPr="009F4528">
        <w:rPr>
          <w:sz w:val="28"/>
          <w:szCs w:val="28"/>
        </w:rPr>
        <w:t xml:space="preserve"> сумме </w:t>
      </w:r>
      <w:r w:rsidR="00275B56">
        <w:rPr>
          <w:sz w:val="28"/>
          <w:szCs w:val="28"/>
        </w:rPr>
        <w:t>402177,5</w:t>
      </w:r>
      <w:bookmarkStart w:id="0" w:name="_GoBack"/>
      <w:bookmarkEnd w:id="0"/>
      <w:r w:rsidR="00B30240">
        <w:rPr>
          <w:sz w:val="28"/>
          <w:szCs w:val="28"/>
        </w:rPr>
        <w:t xml:space="preserve"> </w:t>
      </w:r>
      <w:r w:rsidR="008A415A" w:rsidRPr="009F4528">
        <w:rPr>
          <w:sz w:val="28"/>
          <w:szCs w:val="28"/>
        </w:rPr>
        <w:t>тыс. рублей;</w:t>
      </w:r>
    </w:p>
    <w:p w:rsidR="009E7069" w:rsidRPr="009F4528" w:rsidRDefault="008A415A" w:rsidP="000E7F0A">
      <w:pPr>
        <w:pStyle w:val="ac"/>
        <w:keepNext/>
        <w:keepLines/>
        <w:numPr>
          <w:ilvl w:val="0"/>
          <w:numId w:val="11"/>
        </w:numPr>
        <w:tabs>
          <w:tab w:val="left" w:pos="851"/>
        </w:tabs>
        <w:ind w:left="0" w:right="-1" w:firstLine="705"/>
        <w:jc w:val="both"/>
        <w:rPr>
          <w:sz w:val="28"/>
          <w:szCs w:val="28"/>
        </w:rPr>
      </w:pPr>
      <w:r w:rsidRPr="009F4528">
        <w:rPr>
          <w:sz w:val="28"/>
          <w:szCs w:val="28"/>
        </w:rPr>
        <w:t xml:space="preserve">общий объем расходов </w:t>
      </w:r>
      <w:r w:rsidR="00453404" w:rsidRPr="009F4528">
        <w:rPr>
          <w:sz w:val="28"/>
          <w:szCs w:val="28"/>
        </w:rPr>
        <w:t xml:space="preserve">районного бюджета в сумме </w:t>
      </w:r>
      <w:r w:rsidR="00677AC1" w:rsidRPr="009F4528">
        <w:rPr>
          <w:sz w:val="28"/>
          <w:szCs w:val="28"/>
        </w:rPr>
        <w:t>597</w:t>
      </w:r>
      <w:r w:rsidR="00275B56">
        <w:rPr>
          <w:sz w:val="28"/>
          <w:szCs w:val="28"/>
        </w:rPr>
        <w:t>521</w:t>
      </w:r>
      <w:r w:rsidR="00677AC1" w:rsidRPr="009F4528">
        <w:rPr>
          <w:sz w:val="28"/>
          <w:szCs w:val="28"/>
        </w:rPr>
        <w:t>,</w:t>
      </w:r>
      <w:r w:rsidR="00275B56">
        <w:rPr>
          <w:sz w:val="28"/>
          <w:szCs w:val="28"/>
        </w:rPr>
        <w:t>8</w:t>
      </w:r>
      <w:r w:rsidR="000E7F0A">
        <w:rPr>
          <w:sz w:val="28"/>
          <w:szCs w:val="28"/>
        </w:rPr>
        <w:t xml:space="preserve">тыс. </w:t>
      </w:r>
      <w:r w:rsidRPr="009F4528">
        <w:rPr>
          <w:sz w:val="28"/>
          <w:szCs w:val="28"/>
        </w:rPr>
        <w:t>рублей;</w:t>
      </w:r>
    </w:p>
    <w:p w:rsidR="007640DC" w:rsidRPr="009F4528" w:rsidRDefault="007640DC" w:rsidP="00E97F9A">
      <w:pPr>
        <w:pStyle w:val="ac"/>
        <w:keepNext/>
        <w:keepLines/>
        <w:numPr>
          <w:ilvl w:val="0"/>
          <w:numId w:val="11"/>
        </w:numPr>
        <w:ind w:right="-1"/>
        <w:jc w:val="both"/>
        <w:rPr>
          <w:sz w:val="28"/>
          <w:szCs w:val="28"/>
        </w:rPr>
      </w:pPr>
      <w:r w:rsidRPr="009F4528">
        <w:rPr>
          <w:sz w:val="28"/>
          <w:szCs w:val="28"/>
        </w:rPr>
        <w:t>верхний предел муниц</w:t>
      </w:r>
      <w:r w:rsidR="00371EA7" w:rsidRPr="009F4528">
        <w:rPr>
          <w:sz w:val="28"/>
          <w:szCs w:val="28"/>
        </w:rPr>
        <w:t>ипального долга на 1 января 2021</w:t>
      </w:r>
      <w:r w:rsidRPr="009F4528">
        <w:rPr>
          <w:sz w:val="28"/>
          <w:szCs w:val="28"/>
        </w:rPr>
        <w:t xml:space="preserve"> года в сумме </w:t>
      </w:r>
    </w:p>
    <w:p w:rsidR="009E7069" w:rsidRPr="009F4528" w:rsidRDefault="007640DC" w:rsidP="00C3002C">
      <w:pPr>
        <w:pStyle w:val="ac"/>
        <w:keepNext/>
        <w:keepLines/>
        <w:ind w:left="0" w:right="-1"/>
        <w:jc w:val="both"/>
        <w:rPr>
          <w:sz w:val="28"/>
          <w:szCs w:val="28"/>
        </w:rPr>
      </w:pPr>
      <w:r w:rsidRPr="009F4528">
        <w:rPr>
          <w:sz w:val="28"/>
          <w:szCs w:val="28"/>
        </w:rPr>
        <w:t>10000 тыс. рублей, в том числе предельный объем по муниципальным гарантиям в сумме 10000 тыс. рублей;</w:t>
      </w:r>
    </w:p>
    <w:p w:rsidR="009E7069" w:rsidRDefault="008A415A" w:rsidP="00E97F9A">
      <w:pPr>
        <w:pStyle w:val="ac"/>
        <w:keepNext/>
        <w:keepLines/>
        <w:numPr>
          <w:ilvl w:val="0"/>
          <w:numId w:val="11"/>
        </w:numPr>
        <w:ind w:right="-1"/>
        <w:rPr>
          <w:sz w:val="28"/>
          <w:szCs w:val="28"/>
        </w:rPr>
      </w:pPr>
      <w:r w:rsidRPr="009F4528">
        <w:rPr>
          <w:sz w:val="28"/>
          <w:szCs w:val="28"/>
        </w:rPr>
        <w:t xml:space="preserve">дефицит районного бюджета в сумме </w:t>
      </w:r>
      <w:r w:rsidR="00F051E9" w:rsidRPr="009F4528">
        <w:rPr>
          <w:sz w:val="28"/>
          <w:szCs w:val="28"/>
        </w:rPr>
        <w:t>23113,6</w:t>
      </w:r>
      <w:r w:rsidRPr="009F4528">
        <w:rPr>
          <w:sz w:val="28"/>
          <w:szCs w:val="28"/>
        </w:rPr>
        <w:t xml:space="preserve"> тыс. рублей»;</w:t>
      </w:r>
    </w:p>
    <w:p w:rsidR="00371EA7" w:rsidRPr="009F4528" w:rsidRDefault="00843FDD" w:rsidP="00C3002C">
      <w:pPr>
        <w:pStyle w:val="ac"/>
        <w:keepNext/>
        <w:keepLines/>
        <w:numPr>
          <w:ilvl w:val="0"/>
          <w:numId w:val="9"/>
        </w:numPr>
        <w:tabs>
          <w:tab w:val="num" w:pos="993"/>
        </w:tabs>
        <w:ind w:right="-1"/>
        <w:rPr>
          <w:sz w:val="28"/>
          <w:szCs w:val="28"/>
        </w:rPr>
      </w:pPr>
      <w:r w:rsidRPr="009F4528">
        <w:rPr>
          <w:sz w:val="28"/>
          <w:szCs w:val="28"/>
        </w:rPr>
        <w:t>в статье 5</w:t>
      </w:r>
      <w:r w:rsidR="00371EA7" w:rsidRPr="009F4528">
        <w:rPr>
          <w:sz w:val="28"/>
          <w:szCs w:val="28"/>
        </w:rPr>
        <w:t>:</w:t>
      </w:r>
    </w:p>
    <w:p w:rsidR="00371EA7" w:rsidRPr="009F4528" w:rsidRDefault="00371EA7" w:rsidP="00C3002C">
      <w:pPr>
        <w:pStyle w:val="ac"/>
        <w:keepNext/>
        <w:keepLines/>
        <w:ind w:left="705" w:right="-1"/>
        <w:rPr>
          <w:sz w:val="28"/>
          <w:szCs w:val="28"/>
        </w:rPr>
      </w:pPr>
      <w:r w:rsidRPr="009F4528">
        <w:rPr>
          <w:sz w:val="28"/>
          <w:szCs w:val="28"/>
        </w:rPr>
        <w:t xml:space="preserve"> в части 4:</w:t>
      </w:r>
    </w:p>
    <w:p w:rsidR="004B4736" w:rsidRPr="009F4528" w:rsidRDefault="00B5497F" w:rsidP="00C3002C">
      <w:pPr>
        <w:pStyle w:val="ac"/>
        <w:keepNext/>
        <w:keepLines/>
        <w:ind w:left="705" w:right="-1"/>
        <w:rPr>
          <w:sz w:val="28"/>
          <w:szCs w:val="28"/>
        </w:rPr>
      </w:pPr>
      <w:r w:rsidRPr="009F4528">
        <w:rPr>
          <w:sz w:val="28"/>
          <w:szCs w:val="28"/>
        </w:rPr>
        <w:t xml:space="preserve"> слова «</w:t>
      </w:r>
      <w:r w:rsidR="0043735F">
        <w:rPr>
          <w:sz w:val="28"/>
          <w:szCs w:val="28"/>
        </w:rPr>
        <w:t>21767,7</w:t>
      </w:r>
      <w:r w:rsidRPr="009F4528">
        <w:rPr>
          <w:sz w:val="28"/>
          <w:szCs w:val="28"/>
        </w:rPr>
        <w:t xml:space="preserve"> тыс. рублей» заменить словами «</w:t>
      </w:r>
      <w:r w:rsidR="008E15B7">
        <w:rPr>
          <w:sz w:val="28"/>
          <w:szCs w:val="28"/>
        </w:rPr>
        <w:t>14304,7</w:t>
      </w:r>
      <w:r w:rsidRPr="009F4528">
        <w:rPr>
          <w:sz w:val="28"/>
          <w:szCs w:val="28"/>
        </w:rPr>
        <w:t xml:space="preserve"> тыс. рублей»;</w:t>
      </w:r>
    </w:p>
    <w:p w:rsidR="00215F18" w:rsidRDefault="00215F18" w:rsidP="00A25987">
      <w:pPr>
        <w:pStyle w:val="af4"/>
        <w:ind w:firstLine="708"/>
        <w:jc w:val="both"/>
        <w:rPr>
          <w:sz w:val="28"/>
          <w:szCs w:val="28"/>
        </w:rPr>
      </w:pPr>
      <w:r>
        <w:rPr>
          <w:sz w:val="28"/>
          <w:szCs w:val="28"/>
        </w:rPr>
        <w:t>строку 3 приложения 5 изложить в следующей редакции:</w:t>
      </w:r>
    </w:p>
    <w:tbl>
      <w:tblPr>
        <w:tblW w:w="9498" w:type="dxa"/>
        <w:tblInd w:w="108" w:type="dxa"/>
        <w:tblLayout w:type="fixed"/>
        <w:tblLook w:val="0000" w:firstRow="0" w:lastRow="0" w:firstColumn="0" w:lastColumn="0" w:noHBand="0" w:noVBand="0"/>
      </w:tblPr>
      <w:tblGrid>
        <w:gridCol w:w="1151"/>
        <w:gridCol w:w="3307"/>
        <w:gridCol w:w="1725"/>
        <w:gridCol w:w="1725"/>
        <w:gridCol w:w="1590"/>
      </w:tblGrid>
      <w:tr w:rsidR="00215F18" w:rsidRPr="00215F18" w:rsidTr="00215F18">
        <w:tc>
          <w:tcPr>
            <w:tcW w:w="1151" w:type="dxa"/>
            <w:tcBorders>
              <w:top w:val="single" w:sz="4" w:space="0" w:color="000000"/>
              <w:left w:val="single" w:sz="4" w:space="0" w:color="000000"/>
              <w:bottom w:val="single" w:sz="4" w:space="0" w:color="000000"/>
            </w:tcBorders>
            <w:shd w:val="clear" w:color="auto" w:fill="auto"/>
          </w:tcPr>
          <w:p w:rsidR="00215F18" w:rsidRPr="00215F18" w:rsidRDefault="00215F18" w:rsidP="00890ABB">
            <w:pPr>
              <w:keepNext/>
              <w:keepLines/>
              <w:jc w:val="center"/>
              <w:rPr>
                <w:sz w:val="28"/>
                <w:szCs w:val="28"/>
              </w:rPr>
            </w:pPr>
            <w:r w:rsidRPr="00215F18">
              <w:rPr>
                <w:spacing w:val="-4"/>
                <w:sz w:val="28"/>
                <w:szCs w:val="28"/>
              </w:rPr>
              <w:t>3</w:t>
            </w:r>
          </w:p>
        </w:tc>
        <w:tc>
          <w:tcPr>
            <w:tcW w:w="3307" w:type="dxa"/>
            <w:tcBorders>
              <w:top w:val="single" w:sz="4" w:space="0" w:color="000000"/>
              <w:left w:val="single" w:sz="4" w:space="0" w:color="000000"/>
              <w:bottom w:val="single" w:sz="4" w:space="0" w:color="000000"/>
            </w:tcBorders>
            <w:shd w:val="clear" w:color="auto" w:fill="auto"/>
          </w:tcPr>
          <w:p w:rsidR="00215F18" w:rsidRPr="00215F18" w:rsidRDefault="00215F18" w:rsidP="00890ABB">
            <w:pPr>
              <w:keepNext/>
              <w:keepLines/>
              <w:rPr>
                <w:sz w:val="28"/>
                <w:szCs w:val="28"/>
              </w:rPr>
            </w:pPr>
            <w:proofErr w:type="spellStart"/>
            <w:r w:rsidRPr="00215F18">
              <w:rPr>
                <w:sz w:val="28"/>
                <w:szCs w:val="28"/>
              </w:rPr>
              <w:t>Зиминский</w:t>
            </w:r>
            <w:proofErr w:type="spellEnd"/>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15F18" w:rsidRPr="00215F18" w:rsidRDefault="00215F18" w:rsidP="00890ABB">
            <w:pPr>
              <w:keepNext/>
              <w:keepLines/>
              <w:jc w:val="center"/>
              <w:rPr>
                <w:sz w:val="28"/>
                <w:szCs w:val="28"/>
              </w:rPr>
            </w:pPr>
            <w:r>
              <w:rPr>
                <w:sz w:val="28"/>
                <w:szCs w:val="28"/>
              </w:rPr>
              <w:t>5</w:t>
            </w:r>
            <w:r w:rsidRPr="00215F18">
              <w:rPr>
                <w:sz w:val="28"/>
                <w:szCs w:val="28"/>
              </w:rPr>
              <w:t>48</w:t>
            </w:r>
          </w:p>
        </w:tc>
        <w:tc>
          <w:tcPr>
            <w:tcW w:w="1725" w:type="dxa"/>
            <w:tcBorders>
              <w:top w:val="single" w:sz="4" w:space="0" w:color="000000"/>
              <w:left w:val="single" w:sz="4" w:space="0" w:color="000000"/>
              <w:bottom w:val="single" w:sz="4" w:space="0" w:color="000000"/>
              <w:right w:val="single" w:sz="4" w:space="0" w:color="000000"/>
            </w:tcBorders>
          </w:tcPr>
          <w:p w:rsidR="00215F18" w:rsidRPr="00215F18" w:rsidRDefault="00215F18" w:rsidP="00890ABB">
            <w:pPr>
              <w:keepNext/>
              <w:keepLines/>
              <w:jc w:val="center"/>
              <w:rPr>
                <w:sz w:val="28"/>
                <w:szCs w:val="28"/>
              </w:rPr>
            </w:pPr>
            <w:r w:rsidRPr="00215F18">
              <w:rPr>
                <w:sz w:val="28"/>
                <w:szCs w:val="28"/>
              </w:rPr>
              <w:t>48</w:t>
            </w:r>
          </w:p>
        </w:tc>
        <w:tc>
          <w:tcPr>
            <w:tcW w:w="1590" w:type="dxa"/>
            <w:tcBorders>
              <w:top w:val="single" w:sz="4" w:space="0" w:color="000000"/>
              <w:left w:val="single" w:sz="4" w:space="0" w:color="000000"/>
              <w:bottom w:val="single" w:sz="4" w:space="0" w:color="000000"/>
              <w:right w:val="single" w:sz="4" w:space="0" w:color="000000"/>
            </w:tcBorders>
          </w:tcPr>
          <w:p w:rsidR="00215F18" w:rsidRPr="00215F18" w:rsidRDefault="00215F18" w:rsidP="00890ABB">
            <w:pPr>
              <w:keepNext/>
              <w:keepLines/>
              <w:jc w:val="center"/>
              <w:rPr>
                <w:sz w:val="28"/>
                <w:szCs w:val="28"/>
              </w:rPr>
            </w:pPr>
            <w:r w:rsidRPr="00215F18">
              <w:rPr>
                <w:sz w:val="28"/>
                <w:szCs w:val="28"/>
              </w:rPr>
              <w:t>48</w:t>
            </w:r>
          </w:p>
        </w:tc>
      </w:tr>
    </w:tbl>
    <w:p w:rsidR="00931962" w:rsidRDefault="00931962" w:rsidP="00A25987">
      <w:pPr>
        <w:pStyle w:val="af4"/>
        <w:ind w:firstLine="708"/>
        <w:jc w:val="both"/>
        <w:rPr>
          <w:sz w:val="28"/>
          <w:szCs w:val="28"/>
        </w:rPr>
      </w:pPr>
    </w:p>
    <w:p w:rsidR="00A25987" w:rsidRPr="009F4528" w:rsidRDefault="009F4528" w:rsidP="00A25987">
      <w:pPr>
        <w:pStyle w:val="af4"/>
        <w:ind w:firstLine="708"/>
        <w:jc w:val="both"/>
        <w:rPr>
          <w:sz w:val="28"/>
          <w:szCs w:val="28"/>
        </w:rPr>
      </w:pPr>
      <w:r w:rsidRPr="009F4528">
        <w:rPr>
          <w:sz w:val="28"/>
          <w:szCs w:val="28"/>
        </w:rPr>
        <w:lastRenderedPageBreak/>
        <w:t>3</w:t>
      </w:r>
      <w:r w:rsidR="008A415A" w:rsidRPr="009F4528">
        <w:rPr>
          <w:sz w:val="28"/>
          <w:szCs w:val="28"/>
        </w:rPr>
        <w:t>)  приложение 1 изложить в следующей редакции:</w:t>
      </w:r>
    </w:p>
    <w:p w:rsidR="00A25987" w:rsidRPr="009F4528" w:rsidRDefault="00A25987" w:rsidP="00A25987">
      <w:pPr>
        <w:rPr>
          <w:sz w:val="28"/>
          <w:szCs w:val="28"/>
        </w:rPr>
      </w:pPr>
    </w:p>
    <w:p w:rsidR="00A25987" w:rsidRPr="009F4528" w:rsidRDefault="008A415A" w:rsidP="00A25987">
      <w:pPr>
        <w:ind w:left="5529"/>
        <w:jc w:val="both"/>
        <w:rPr>
          <w:rStyle w:val="ListLabel1"/>
          <w:sz w:val="28"/>
          <w:szCs w:val="28"/>
        </w:rPr>
      </w:pPr>
      <w:r w:rsidRPr="009F4528">
        <w:rPr>
          <w:rStyle w:val="ListLabel1"/>
          <w:sz w:val="28"/>
          <w:szCs w:val="28"/>
        </w:rPr>
        <w:t>«ПРИЛОЖЕНИЕ 1</w:t>
      </w:r>
    </w:p>
    <w:p w:rsidR="00A25987" w:rsidRPr="009F4528" w:rsidRDefault="00BA1DC0" w:rsidP="00A25987">
      <w:pPr>
        <w:ind w:left="5529"/>
        <w:jc w:val="both"/>
        <w:rPr>
          <w:rStyle w:val="ListLabel1"/>
          <w:sz w:val="28"/>
          <w:szCs w:val="28"/>
        </w:rPr>
      </w:pPr>
      <w:r w:rsidRPr="009F4528">
        <w:rPr>
          <w:rStyle w:val="ListLabel1"/>
          <w:sz w:val="28"/>
          <w:szCs w:val="28"/>
        </w:rPr>
        <w:t>к решению «О бюджете</w:t>
      </w:r>
      <w:r w:rsidR="00163B05">
        <w:rPr>
          <w:rStyle w:val="ListLabel1"/>
          <w:sz w:val="28"/>
          <w:szCs w:val="28"/>
        </w:rPr>
        <w:t xml:space="preserve"> </w:t>
      </w:r>
      <w:r w:rsidRPr="009F4528">
        <w:rPr>
          <w:rStyle w:val="ListLabel1"/>
          <w:sz w:val="28"/>
          <w:szCs w:val="28"/>
        </w:rPr>
        <w:t>муниципального образования</w:t>
      </w:r>
      <w:r w:rsidR="00163B05">
        <w:rPr>
          <w:rStyle w:val="ListLabel1"/>
          <w:sz w:val="28"/>
          <w:szCs w:val="28"/>
        </w:rPr>
        <w:t xml:space="preserve"> </w:t>
      </w:r>
      <w:r w:rsidRPr="009F4528">
        <w:rPr>
          <w:rStyle w:val="ListLabel1"/>
          <w:sz w:val="28"/>
          <w:szCs w:val="28"/>
        </w:rPr>
        <w:t>Топчихинский район Алтайского</w:t>
      </w:r>
      <w:r w:rsidR="00163B05">
        <w:rPr>
          <w:rStyle w:val="ListLabel1"/>
          <w:sz w:val="28"/>
          <w:szCs w:val="28"/>
        </w:rPr>
        <w:t xml:space="preserve"> </w:t>
      </w:r>
      <w:r w:rsidRPr="009F4528">
        <w:rPr>
          <w:rStyle w:val="ListLabel1"/>
          <w:sz w:val="28"/>
          <w:szCs w:val="28"/>
        </w:rPr>
        <w:t>края на 2020 год и плановый</w:t>
      </w:r>
      <w:r w:rsidR="00163B05">
        <w:rPr>
          <w:rStyle w:val="ListLabel1"/>
          <w:sz w:val="28"/>
          <w:szCs w:val="28"/>
        </w:rPr>
        <w:t xml:space="preserve"> </w:t>
      </w:r>
      <w:r w:rsidRPr="009F4528">
        <w:rPr>
          <w:rStyle w:val="ListLabel1"/>
          <w:sz w:val="28"/>
          <w:szCs w:val="28"/>
        </w:rPr>
        <w:t>период 2021 и 2022 годов»</w:t>
      </w:r>
    </w:p>
    <w:p w:rsidR="00A25987" w:rsidRPr="00A25987" w:rsidRDefault="00A25987" w:rsidP="00A25987">
      <w:pPr>
        <w:rPr>
          <w:rStyle w:val="ListLabel1"/>
          <w:szCs w:val="27"/>
        </w:rPr>
      </w:pPr>
    </w:p>
    <w:p w:rsidR="003065BB" w:rsidRPr="00753923" w:rsidRDefault="008A415A" w:rsidP="00A25987">
      <w:pPr>
        <w:jc w:val="center"/>
        <w:rPr>
          <w:sz w:val="28"/>
          <w:szCs w:val="28"/>
        </w:rPr>
      </w:pPr>
      <w:r w:rsidRPr="00753923">
        <w:rPr>
          <w:sz w:val="28"/>
          <w:szCs w:val="28"/>
        </w:rPr>
        <w:t>Источники финансирования де</w:t>
      </w:r>
      <w:r w:rsidR="00324E12" w:rsidRPr="00753923">
        <w:rPr>
          <w:sz w:val="28"/>
          <w:szCs w:val="28"/>
        </w:rPr>
        <w:t>фицита районного бюджета на 2020</w:t>
      </w:r>
      <w:r w:rsidRPr="00753923">
        <w:rPr>
          <w:sz w:val="28"/>
          <w:szCs w:val="28"/>
        </w:rPr>
        <w:t xml:space="preserve"> год</w:t>
      </w:r>
    </w:p>
    <w:p w:rsidR="00A25987" w:rsidRPr="00A25987" w:rsidRDefault="00A25987" w:rsidP="00A25987">
      <w:pPr>
        <w:jc w:val="center"/>
        <w:rPr>
          <w:sz w:val="28"/>
          <w:szCs w:val="28"/>
        </w:rPr>
      </w:pPr>
    </w:p>
    <w:tbl>
      <w:tblPr>
        <w:tblW w:w="9639" w:type="dxa"/>
        <w:tblInd w:w="108" w:type="dxa"/>
        <w:tblLayout w:type="fixed"/>
        <w:tblLook w:val="0000" w:firstRow="0" w:lastRow="0" w:firstColumn="0" w:lastColumn="0" w:noHBand="0" w:noVBand="0"/>
      </w:tblPr>
      <w:tblGrid>
        <w:gridCol w:w="2410"/>
        <w:gridCol w:w="5670"/>
        <w:gridCol w:w="1559"/>
      </w:tblGrid>
      <w:tr w:rsidR="005752FB" w:rsidRPr="009A0A1E" w:rsidTr="00753923">
        <w:trPr>
          <w:trHeight w:val="493"/>
        </w:trPr>
        <w:tc>
          <w:tcPr>
            <w:tcW w:w="2410" w:type="dxa"/>
            <w:tcBorders>
              <w:top w:val="single" w:sz="4" w:space="0" w:color="000000"/>
              <w:left w:val="single" w:sz="4" w:space="0" w:color="000000"/>
              <w:bottom w:val="single" w:sz="4" w:space="0" w:color="000000"/>
            </w:tcBorders>
            <w:shd w:val="clear" w:color="auto" w:fill="auto"/>
          </w:tcPr>
          <w:p w:rsidR="005752FB" w:rsidRPr="00E97F9A" w:rsidRDefault="005752FB" w:rsidP="00A25987">
            <w:pPr>
              <w:jc w:val="center"/>
              <w:rPr>
                <w:sz w:val="24"/>
                <w:szCs w:val="24"/>
              </w:rPr>
            </w:pPr>
            <w:r w:rsidRPr="00E97F9A">
              <w:rPr>
                <w:bCs/>
                <w:sz w:val="24"/>
                <w:szCs w:val="24"/>
              </w:rPr>
              <w:t>Код</w:t>
            </w:r>
          </w:p>
        </w:tc>
        <w:tc>
          <w:tcPr>
            <w:tcW w:w="5670" w:type="dxa"/>
            <w:tcBorders>
              <w:top w:val="single" w:sz="4" w:space="0" w:color="000000"/>
              <w:left w:val="single" w:sz="4" w:space="0" w:color="000000"/>
              <w:bottom w:val="single" w:sz="4" w:space="0" w:color="000000"/>
            </w:tcBorders>
            <w:shd w:val="clear" w:color="auto" w:fill="auto"/>
          </w:tcPr>
          <w:p w:rsidR="005752FB" w:rsidRPr="00E97F9A" w:rsidRDefault="005752FB" w:rsidP="00A25987">
            <w:pPr>
              <w:jc w:val="center"/>
              <w:rPr>
                <w:sz w:val="24"/>
                <w:szCs w:val="24"/>
              </w:rPr>
            </w:pPr>
            <w:r w:rsidRPr="00E97F9A">
              <w:rPr>
                <w:bCs/>
                <w:sz w:val="24"/>
                <w:szCs w:val="24"/>
              </w:rPr>
              <w:t>Источники финансирования</w:t>
            </w:r>
          </w:p>
          <w:p w:rsidR="005752FB" w:rsidRPr="00E97F9A" w:rsidRDefault="005752FB" w:rsidP="00A25987">
            <w:pPr>
              <w:jc w:val="center"/>
              <w:rPr>
                <w:sz w:val="24"/>
                <w:szCs w:val="24"/>
              </w:rPr>
            </w:pPr>
            <w:r w:rsidRPr="00E97F9A">
              <w:rPr>
                <w:bCs/>
                <w:sz w:val="24"/>
                <w:szCs w:val="24"/>
              </w:rPr>
              <w:t>дефицита районного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2FB" w:rsidRPr="00E97F9A" w:rsidRDefault="005752FB" w:rsidP="00A25987">
            <w:pPr>
              <w:jc w:val="center"/>
              <w:rPr>
                <w:sz w:val="24"/>
                <w:szCs w:val="24"/>
              </w:rPr>
            </w:pPr>
            <w:r w:rsidRPr="00E97F9A">
              <w:rPr>
                <w:sz w:val="24"/>
                <w:szCs w:val="24"/>
              </w:rPr>
              <w:t xml:space="preserve">Сумма, </w:t>
            </w:r>
            <w:r w:rsidRPr="00E97F9A">
              <w:rPr>
                <w:sz w:val="24"/>
                <w:szCs w:val="24"/>
              </w:rPr>
              <w:br/>
              <w:t>тыс. рублей</w:t>
            </w:r>
          </w:p>
        </w:tc>
      </w:tr>
      <w:tr w:rsidR="005752FB" w:rsidRPr="009A0A1E" w:rsidTr="00753923">
        <w:trPr>
          <w:trHeight w:val="277"/>
        </w:trPr>
        <w:tc>
          <w:tcPr>
            <w:tcW w:w="2410" w:type="dxa"/>
            <w:tcBorders>
              <w:top w:val="single" w:sz="4" w:space="0" w:color="000000"/>
              <w:left w:val="single" w:sz="4" w:space="0" w:color="000000"/>
              <w:bottom w:val="single" w:sz="4" w:space="0" w:color="000000"/>
            </w:tcBorders>
            <w:shd w:val="clear" w:color="auto" w:fill="auto"/>
          </w:tcPr>
          <w:p w:rsidR="005752FB" w:rsidRPr="00E97F9A" w:rsidRDefault="005752FB" w:rsidP="00A25987">
            <w:pPr>
              <w:jc w:val="center"/>
              <w:rPr>
                <w:sz w:val="24"/>
                <w:szCs w:val="24"/>
              </w:rPr>
            </w:pPr>
            <w:r w:rsidRPr="00E97F9A">
              <w:rPr>
                <w:sz w:val="24"/>
                <w:szCs w:val="24"/>
              </w:rPr>
              <w:t>1</w:t>
            </w:r>
          </w:p>
        </w:tc>
        <w:tc>
          <w:tcPr>
            <w:tcW w:w="5670" w:type="dxa"/>
            <w:tcBorders>
              <w:top w:val="single" w:sz="4" w:space="0" w:color="000000"/>
              <w:left w:val="single" w:sz="4" w:space="0" w:color="000000"/>
              <w:bottom w:val="single" w:sz="4" w:space="0" w:color="000000"/>
            </w:tcBorders>
            <w:shd w:val="clear" w:color="auto" w:fill="auto"/>
          </w:tcPr>
          <w:p w:rsidR="005752FB" w:rsidRPr="00E97F9A" w:rsidRDefault="005752FB" w:rsidP="00A25987">
            <w:pPr>
              <w:jc w:val="center"/>
              <w:rPr>
                <w:sz w:val="24"/>
                <w:szCs w:val="24"/>
              </w:rPr>
            </w:pPr>
            <w:r w:rsidRPr="00E97F9A">
              <w:rPr>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2FB" w:rsidRPr="00E97F9A" w:rsidRDefault="005752FB" w:rsidP="00A25987">
            <w:pPr>
              <w:jc w:val="center"/>
              <w:rPr>
                <w:sz w:val="24"/>
                <w:szCs w:val="24"/>
              </w:rPr>
            </w:pPr>
            <w:r w:rsidRPr="00E97F9A">
              <w:rPr>
                <w:sz w:val="24"/>
                <w:szCs w:val="24"/>
              </w:rPr>
              <w:t>3</w:t>
            </w:r>
          </w:p>
        </w:tc>
      </w:tr>
      <w:tr w:rsidR="005752FB" w:rsidRPr="009A0A1E" w:rsidTr="00753923">
        <w:trPr>
          <w:trHeight w:val="860"/>
        </w:trPr>
        <w:tc>
          <w:tcPr>
            <w:tcW w:w="2410" w:type="dxa"/>
            <w:tcBorders>
              <w:top w:val="single" w:sz="4" w:space="0" w:color="000000"/>
              <w:left w:val="single" w:sz="4" w:space="0" w:color="000000"/>
              <w:bottom w:val="single" w:sz="4" w:space="0" w:color="000000"/>
            </w:tcBorders>
            <w:shd w:val="clear" w:color="auto" w:fill="auto"/>
            <w:vAlign w:val="center"/>
          </w:tcPr>
          <w:p w:rsidR="005752FB" w:rsidRPr="00E97F9A" w:rsidRDefault="005752FB" w:rsidP="00A25987">
            <w:pPr>
              <w:jc w:val="center"/>
              <w:rPr>
                <w:sz w:val="24"/>
                <w:szCs w:val="24"/>
              </w:rPr>
            </w:pPr>
            <w:r w:rsidRPr="00E97F9A">
              <w:rPr>
                <w:sz w:val="24"/>
                <w:szCs w:val="24"/>
              </w:rPr>
              <w:t>01 05 00 00 00 0000</w:t>
            </w:r>
          </w:p>
        </w:tc>
        <w:tc>
          <w:tcPr>
            <w:tcW w:w="5670" w:type="dxa"/>
            <w:tcBorders>
              <w:top w:val="single" w:sz="4" w:space="0" w:color="000000"/>
              <w:left w:val="single" w:sz="4" w:space="0" w:color="000000"/>
              <w:bottom w:val="single" w:sz="4" w:space="0" w:color="000000"/>
            </w:tcBorders>
            <w:shd w:val="clear" w:color="auto" w:fill="auto"/>
            <w:vAlign w:val="center"/>
          </w:tcPr>
          <w:p w:rsidR="005752FB" w:rsidRPr="00E97F9A" w:rsidRDefault="005752FB" w:rsidP="00A25987">
            <w:pPr>
              <w:jc w:val="both"/>
              <w:rPr>
                <w:sz w:val="24"/>
                <w:szCs w:val="24"/>
              </w:rPr>
            </w:pPr>
            <w:r w:rsidRPr="00E97F9A">
              <w:rPr>
                <w:sz w:val="24"/>
                <w:szCs w:val="24"/>
              </w:rPr>
              <w:t>Изменение остатков средств на счетах по учету средств бюджета муниципального района в течение финансового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FB" w:rsidRPr="00E97F9A" w:rsidRDefault="00F051E9" w:rsidP="00A25987">
            <w:pPr>
              <w:jc w:val="right"/>
              <w:rPr>
                <w:sz w:val="24"/>
                <w:szCs w:val="24"/>
              </w:rPr>
            </w:pPr>
            <w:r w:rsidRPr="00E97F9A">
              <w:rPr>
                <w:sz w:val="24"/>
                <w:szCs w:val="24"/>
              </w:rPr>
              <w:t>23113,6</w:t>
            </w:r>
          </w:p>
        </w:tc>
      </w:tr>
      <w:tr w:rsidR="005752FB" w:rsidRPr="009A0A1E" w:rsidTr="00753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410" w:type="dxa"/>
            <w:vAlign w:val="center"/>
          </w:tcPr>
          <w:p w:rsidR="005752FB" w:rsidRPr="00E97F9A" w:rsidRDefault="005752FB" w:rsidP="00A25987">
            <w:pPr>
              <w:jc w:val="center"/>
              <w:rPr>
                <w:sz w:val="24"/>
                <w:szCs w:val="24"/>
                <w:highlight w:val="yellow"/>
              </w:rPr>
            </w:pPr>
            <w:r w:rsidRPr="00E97F9A">
              <w:rPr>
                <w:sz w:val="24"/>
                <w:szCs w:val="24"/>
              </w:rPr>
              <w:t>01 06 00 00 0</w:t>
            </w:r>
            <w:r w:rsidRPr="00E97F9A">
              <w:rPr>
                <w:sz w:val="24"/>
                <w:szCs w:val="24"/>
                <w:lang w:val="en-US"/>
              </w:rPr>
              <w:t>5</w:t>
            </w:r>
            <w:r w:rsidRPr="00E97F9A">
              <w:rPr>
                <w:sz w:val="24"/>
                <w:szCs w:val="24"/>
              </w:rPr>
              <w:t xml:space="preserve"> 0000</w:t>
            </w:r>
          </w:p>
        </w:tc>
        <w:tc>
          <w:tcPr>
            <w:tcW w:w="5670" w:type="dxa"/>
            <w:shd w:val="clear" w:color="auto" w:fill="auto"/>
            <w:vAlign w:val="center"/>
          </w:tcPr>
          <w:p w:rsidR="005752FB" w:rsidRPr="00E97F9A" w:rsidRDefault="005752FB" w:rsidP="00A25987">
            <w:pPr>
              <w:jc w:val="both"/>
              <w:rPr>
                <w:sz w:val="24"/>
                <w:szCs w:val="24"/>
              </w:rPr>
            </w:pPr>
            <w:r w:rsidRPr="00E97F9A">
              <w:rPr>
                <w:sz w:val="24"/>
                <w:szCs w:val="24"/>
              </w:rPr>
              <w:t>Иные источники внутреннего финансирования дефицита бюджета субъекта Российской Федерации</w:t>
            </w:r>
          </w:p>
        </w:tc>
        <w:tc>
          <w:tcPr>
            <w:tcW w:w="1559" w:type="dxa"/>
            <w:shd w:val="clear" w:color="auto" w:fill="auto"/>
            <w:vAlign w:val="center"/>
          </w:tcPr>
          <w:p w:rsidR="005752FB" w:rsidRPr="00E97F9A" w:rsidRDefault="005752FB" w:rsidP="00A25987">
            <w:pPr>
              <w:jc w:val="right"/>
              <w:rPr>
                <w:sz w:val="24"/>
                <w:szCs w:val="24"/>
              </w:rPr>
            </w:pPr>
            <w:r w:rsidRPr="00E97F9A">
              <w:rPr>
                <w:bCs/>
                <w:sz w:val="24"/>
                <w:szCs w:val="24"/>
                <w:lang w:val="en-US"/>
              </w:rPr>
              <w:t>-10000</w:t>
            </w:r>
            <w:r w:rsidR="00C3002C" w:rsidRPr="00E97F9A">
              <w:rPr>
                <w:bCs/>
                <w:sz w:val="24"/>
                <w:szCs w:val="24"/>
              </w:rPr>
              <w:t>,0</w:t>
            </w:r>
          </w:p>
        </w:tc>
      </w:tr>
      <w:tr w:rsidR="005752FB" w:rsidRPr="009A0A1E" w:rsidTr="00753923">
        <w:trPr>
          <w:trHeight w:val="1803"/>
        </w:trPr>
        <w:tc>
          <w:tcPr>
            <w:tcW w:w="2410" w:type="dxa"/>
            <w:tcBorders>
              <w:top w:val="single" w:sz="4" w:space="0" w:color="000000"/>
              <w:left w:val="single" w:sz="4" w:space="0" w:color="000000"/>
              <w:bottom w:val="single" w:sz="4" w:space="0" w:color="000000"/>
            </w:tcBorders>
            <w:shd w:val="clear" w:color="auto" w:fill="auto"/>
            <w:vAlign w:val="center"/>
          </w:tcPr>
          <w:p w:rsidR="005752FB" w:rsidRPr="00E97F9A" w:rsidRDefault="005752FB" w:rsidP="00A25987">
            <w:pPr>
              <w:jc w:val="center"/>
              <w:rPr>
                <w:sz w:val="24"/>
                <w:szCs w:val="24"/>
                <w:lang w:val="en-US"/>
              </w:rPr>
            </w:pPr>
            <w:r w:rsidRPr="00E97F9A">
              <w:rPr>
                <w:sz w:val="24"/>
                <w:szCs w:val="24"/>
                <w:lang w:val="en-US"/>
              </w:rPr>
              <w:t>01 06 04 01 05 0000</w:t>
            </w:r>
          </w:p>
        </w:tc>
        <w:tc>
          <w:tcPr>
            <w:tcW w:w="5670" w:type="dxa"/>
            <w:tcBorders>
              <w:top w:val="single" w:sz="4" w:space="0" w:color="000000"/>
              <w:left w:val="single" w:sz="4" w:space="0" w:color="000000"/>
              <w:bottom w:val="single" w:sz="4" w:space="0" w:color="000000"/>
            </w:tcBorders>
            <w:shd w:val="clear" w:color="auto" w:fill="auto"/>
            <w:vAlign w:val="center"/>
          </w:tcPr>
          <w:p w:rsidR="005752FB" w:rsidRPr="00E97F9A" w:rsidRDefault="005752FB" w:rsidP="00A25987">
            <w:pPr>
              <w:jc w:val="both"/>
              <w:rPr>
                <w:sz w:val="24"/>
                <w:szCs w:val="24"/>
              </w:rPr>
            </w:pPr>
            <w:r w:rsidRPr="00E97F9A">
              <w:rPr>
                <w:sz w:val="24"/>
                <w:szCs w:val="24"/>
              </w:rPr>
              <w:t>Исполнение государственных гарантий в валюте Российской Федерации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2FB" w:rsidRPr="00E97F9A" w:rsidRDefault="005752FB" w:rsidP="00A25987">
            <w:pPr>
              <w:jc w:val="right"/>
              <w:rPr>
                <w:sz w:val="24"/>
                <w:szCs w:val="24"/>
              </w:rPr>
            </w:pPr>
            <w:r w:rsidRPr="00E97F9A">
              <w:rPr>
                <w:sz w:val="24"/>
                <w:szCs w:val="24"/>
                <w:lang w:val="en-US"/>
              </w:rPr>
              <w:t>-10000</w:t>
            </w:r>
            <w:r w:rsidR="00C3002C" w:rsidRPr="00E97F9A">
              <w:rPr>
                <w:sz w:val="24"/>
                <w:szCs w:val="24"/>
              </w:rPr>
              <w:t>,0</w:t>
            </w:r>
            <w:r w:rsidR="00323922">
              <w:rPr>
                <w:sz w:val="24"/>
                <w:szCs w:val="24"/>
              </w:rPr>
              <w:t>»;</w:t>
            </w:r>
          </w:p>
        </w:tc>
      </w:tr>
    </w:tbl>
    <w:p w:rsidR="009E7069" w:rsidRPr="00753923" w:rsidRDefault="009E7069" w:rsidP="00A25987">
      <w:pPr>
        <w:rPr>
          <w:sz w:val="16"/>
          <w:szCs w:val="16"/>
        </w:rPr>
      </w:pPr>
    </w:p>
    <w:p w:rsidR="00F16B3B" w:rsidRPr="00753923" w:rsidRDefault="00753923" w:rsidP="00A25987">
      <w:pPr>
        <w:ind w:firstLine="708"/>
        <w:rPr>
          <w:sz w:val="28"/>
          <w:szCs w:val="28"/>
        </w:rPr>
      </w:pPr>
      <w:r w:rsidRPr="00753923">
        <w:rPr>
          <w:sz w:val="28"/>
          <w:szCs w:val="28"/>
        </w:rPr>
        <w:t>4</w:t>
      </w:r>
      <w:r w:rsidR="008A415A" w:rsidRPr="00753923">
        <w:rPr>
          <w:sz w:val="28"/>
          <w:szCs w:val="28"/>
        </w:rPr>
        <w:t>)  приложение 6 изложить в следующей редакции:</w:t>
      </w:r>
    </w:p>
    <w:p w:rsidR="00C3002C" w:rsidRPr="00753923" w:rsidRDefault="00C3002C" w:rsidP="00A25987">
      <w:pPr>
        <w:rPr>
          <w:sz w:val="28"/>
          <w:szCs w:val="28"/>
        </w:rPr>
      </w:pPr>
    </w:p>
    <w:p w:rsidR="00C3002C" w:rsidRPr="00753923" w:rsidRDefault="00580C8C" w:rsidP="00A25987">
      <w:pPr>
        <w:ind w:left="5529"/>
        <w:jc w:val="both"/>
        <w:rPr>
          <w:rStyle w:val="ListLabel1"/>
          <w:sz w:val="28"/>
          <w:szCs w:val="28"/>
        </w:rPr>
      </w:pPr>
      <w:r w:rsidRPr="00753923">
        <w:rPr>
          <w:rStyle w:val="ListLabel1"/>
          <w:sz w:val="28"/>
          <w:szCs w:val="28"/>
        </w:rPr>
        <w:t>«ПРИЛОЖЕНИЕ 6</w:t>
      </w:r>
    </w:p>
    <w:p w:rsidR="00580C8C" w:rsidRPr="00753923" w:rsidRDefault="00580C8C" w:rsidP="00A25987">
      <w:pPr>
        <w:ind w:left="5529"/>
        <w:jc w:val="both"/>
        <w:rPr>
          <w:rStyle w:val="ListLabel1"/>
          <w:sz w:val="28"/>
          <w:szCs w:val="28"/>
        </w:rPr>
      </w:pPr>
      <w:r w:rsidRPr="00753923">
        <w:rPr>
          <w:rStyle w:val="ListLabel1"/>
          <w:sz w:val="28"/>
          <w:szCs w:val="28"/>
        </w:rPr>
        <w:t>к решению «О бюджете</w:t>
      </w:r>
      <w:r w:rsidR="00163B05">
        <w:rPr>
          <w:rStyle w:val="ListLabel1"/>
          <w:sz w:val="28"/>
          <w:szCs w:val="28"/>
        </w:rPr>
        <w:t xml:space="preserve"> </w:t>
      </w:r>
      <w:r w:rsidRPr="00753923">
        <w:rPr>
          <w:rStyle w:val="ListLabel1"/>
          <w:sz w:val="28"/>
          <w:szCs w:val="28"/>
        </w:rPr>
        <w:t>муниципального образования</w:t>
      </w:r>
      <w:r w:rsidR="00163B05">
        <w:rPr>
          <w:rStyle w:val="ListLabel1"/>
          <w:sz w:val="28"/>
          <w:szCs w:val="28"/>
        </w:rPr>
        <w:t xml:space="preserve"> </w:t>
      </w:r>
      <w:r w:rsidRPr="00753923">
        <w:rPr>
          <w:rStyle w:val="ListLabel1"/>
          <w:sz w:val="28"/>
          <w:szCs w:val="28"/>
        </w:rPr>
        <w:t>Топчихинский район Алтайского</w:t>
      </w:r>
      <w:r w:rsidR="00163B05">
        <w:rPr>
          <w:rStyle w:val="ListLabel1"/>
          <w:sz w:val="28"/>
          <w:szCs w:val="28"/>
        </w:rPr>
        <w:t xml:space="preserve"> </w:t>
      </w:r>
      <w:r w:rsidRPr="00753923">
        <w:rPr>
          <w:rStyle w:val="ListLabel1"/>
          <w:sz w:val="28"/>
          <w:szCs w:val="28"/>
        </w:rPr>
        <w:t>края на 2020 год и плановый</w:t>
      </w:r>
      <w:r w:rsidR="00163B05">
        <w:rPr>
          <w:rStyle w:val="ListLabel1"/>
          <w:sz w:val="28"/>
          <w:szCs w:val="28"/>
        </w:rPr>
        <w:t xml:space="preserve"> </w:t>
      </w:r>
      <w:r w:rsidRPr="00753923">
        <w:rPr>
          <w:rStyle w:val="ListLabel1"/>
          <w:sz w:val="28"/>
          <w:szCs w:val="28"/>
        </w:rPr>
        <w:t>период 2021 и 2022 годов»</w:t>
      </w:r>
    </w:p>
    <w:p w:rsidR="001433B8" w:rsidRPr="00753923" w:rsidRDefault="001433B8" w:rsidP="00A25987">
      <w:pPr>
        <w:jc w:val="center"/>
        <w:rPr>
          <w:sz w:val="16"/>
          <w:szCs w:val="16"/>
        </w:rPr>
      </w:pPr>
    </w:p>
    <w:p w:rsidR="00397252" w:rsidRPr="00753923" w:rsidRDefault="00397252" w:rsidP="00A25987">
      <w:pPr>
        <w:jc w:val="center"/>
        <w:rPr>
          <w:sz w:val="28"/>
          <w:szCs w:val="28"/>
        </w:rPr>
      </w:pPr>
      <w:r w:rsidRPr="00753923">
        <w:rPr>
          <w:sz w:val="28"/>
          <w:szCs w:val="28"/>
        </w:rPr>
        <w:t>Распределение бюджетных ассигнований по разделам</w:t>
      </w:r>
    </w:p>
    <w:p w:rsidR="00397252" w:rsidRPr="00753923" w:rsidRDefault="00397252" w:rsidP="00A25987">
      <w:pPr>
        <w:jc w:val="center"/>
        <w:rPr>
          <w:sz w:val="28"/>
          <w:szCs w:val="28"/>
        </w:rPr>
      </w:pPr>
      <w:r w:rsidRPr="00753923">
        <w:rPr>
          <w:sz w:val="28"/>
          <w:szCs w:val="28"/>
        </w:rPr>
        <w:t>и подразделам классификации расходов районного бюджета на 2020 год</w:t>
      </w:r>
    </w:p>
    <w:p w:rsidR="00397252" w:rsidRPr="00753923" w:rsidRDefault="00397252" w:rsidP="00A25987">
      <w:pPr>
        <w:rPr>
          <w:sz w:val="16"/>
          <w:szCs w:val="16"/>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567"/>
        <w:gridCol w:w="567"/>
        <w:gridCol w:w="1275"/>
      </w:tblGrid>
      <w:tr w:rsidR="00163B05" w:rsidRPr="00163B05" w:rsidTr="009369DC">
        <w:trPr>
          <w:trHeight w:val="945"/>
        </w:trPr>
        <w:tc>
          <w:tcPr>
            <w:tcW w:w="7245"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Наименование</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proofErr w:type="spellStart"/>
            <w:r w:rsidRPr="00163B05">
              <w:rPr>
                <w:color w:val="000000"/>
                <w:sz w:val="24"/>
                <w:szCs w:val="24"/>
              </w:rPr>
              <w:t>Рз</w:t>
            </w:r>
            <w:proofErr w:type="spellEnd"/>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proofErr w:type="spellStart"/>
            <w:r w:rsidRPr="00163B05">
              <w:rPr>
                <w:color w:val="000000"/>
                <w:sz w:val="24"/>
                <w:szCs w:val="24"/>
              </w:rPr>
              <w:t>Пр</w:t>
            </w:r>
            <w:proofErr w:type="spellEnd"/>
          </w:p>
        </w:tc>
        <w:tc>
          <w:tcPr>
            <w:tcW w:w="1275"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Сумма, тыс. рублей</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Общегосударственные вопросы</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40 175,2</w:t>
            </w:r>
          </w:p>
        </w:tc>
      </w:tr>
      <w:tr w:rsidR="00163B05" w:rsidRPr="00163B05" w:rsidTr="009369DC">
        <w:trPr>
          <w:trHeight w:val="70"/>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02</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1 507,0</w:t>
            </w:r>
          </w:p>
        </w:tc>
      </w:tr>
      <w:tr w:rsidR="00163B05" w:rsidRPr="00163B05" w:rsidTr="009369DC">
        <w:trPr>
          <w:trHeight w:val="94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30,0</w:t>
            </w:r>
          </w:p>
        </w:tc>
      </w:tr>
      <w:tr w:rsidR="00163B05" w:rsidRPr="00163B05" w:rsidTr="009369DC">
        <w:trPr>
          <w:trHeight w:val="70"/>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04</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17 056,3</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Судебная система</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05</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7,2</w:t>
            </w:r>
          </w:p>
        </w:tc>
      </w:tr>
      <w:tr w:rsidR="00163B05" w:rsidRPr="00163B05" w:rsidTr="009369DC">
        <w:trPr>
          <w:trHeight w:val="70"/>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06</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5 371,5</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 xml:space="preserve">Резервные фонды </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11</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250,0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Другие общегосударственные вопросы</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15 953,2</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Национальная оборона</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02</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1 459,8</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Мобилизационная и вневойсковая подготовка</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02</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1 459,8</w:t>
            </w:r>
          </w:p>
        </w:tc>
      </w:tr>
      <w:tr w:rsidR="00163B05" w:rsidRPr="00163B05" w:rsidTr="009369DC">
        <w:trPr>
          <w:trHeight w:val="630"/>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Национальная безопасность и правоохранительная деятельность</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03</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1 803,0</w:t>
            </w:r>
          </w:p>
        </w:tc>
      </w:tr>
      <w:tr w:rsidR="00163B05" w:rsidRPr="00163B05" w:rsidTr="009369DC">
        <w:trPr>
          <w:trHeight w:val="70"/>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09</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1 803,0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Национальная экономика</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04</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25 566,8</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Сельское хозяйство и рыболовство</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04</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05</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51,0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Дорожное хозяйство (дорожные фонды)</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04</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09</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24 450,8</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Другие вопросы в области национальной экономики</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04</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12</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1 065,0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Жилищно-коммунальное хозяйство</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05</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62 590,3</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Коммунальное хозяйство</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05</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02</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59 317,7</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Благоустройство</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05</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3 272,6</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Образование</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07</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390 616,1</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Дошкольное образование</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07</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80 052,3</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Общее образование</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07</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02</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269 329,5</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Дополнительное образование детей</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07</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32 559,8</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Другие вопросы в области образования</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07</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09</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8 674,5</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Культура и кинематография</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08</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35 847,0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Культура</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08</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35 847,0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Социальная политика</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10</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18 292,0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Пенсионное обеспечение</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10</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253,5</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Социальное обеспечение населения</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10</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3 068,8</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Охрана семьи и детства</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10</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04</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14 966,0</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Другие вопросы в области социальной политики</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10</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06</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3,7</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Физическая культура и спорт</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11</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2 351,5</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Массовый спорт</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02</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2 324,1</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Спорт высших достижений</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11</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27,4</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Средства массовой информации</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12</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503,8</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Периодическая печать и издательства</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12</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02</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503,8</w:t>
            </w:r>
          </w:p>
        </w:tc>
      </w:tr>
      <w:tr w:rsidR="00163B05" w:rsidRPr="00163B05" w:rsidTr="009369DC">
        <w:trPr>
          <w:trHeight w:val="945"/>
        </w:trPr>
        <w:tc>
          <w:tcPr>
            <w:tcW w:w="7245" w:type="dxa"/>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14</w:t>
            </w:r>
          </w:p>
        </w:tc>
        <w:tc>
          <w:tcPr>
            <w:tcW w:w="567" w:type="dxa"/>
            <w:shd w:val="clear" w:color="auto" w:fill="auto"/>
            <w:vAlign w:val="center"/>
            <w:hideMark/>
          </w:tcPr>
          <w:p w:rsidR="00163B05" w:rsidRPr="00163B05" w:rsidRDefault="00163B05" w:rsidP="00163B05">
            <w:pPr>
              <w:suppressAutoHyphens w:val="0"/>
              <w:jc w:val="center"/>
              <w:rPr>
                <w:b/>
                <w:bCs/>
                <w:color w:val="000000"/>
                <w:sz w:val="24"/>
                <w:szCs w:val="24"/>
              </w:rPr>
            </w:pPr>
            <w:r w:rsidRPr="00163B05">
              <w:rPr>
                <w:b/>
                <w:bCs/>
                <w:color w:val="000000"/>
                <w:sz w:val="24"/>
                <w:szCs w:val="24"/>
              </w:rPr>
              <w:t>00</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18 316,3</w:t>
            </w:r>
          </w:p>
        </w:tc>
      </w:tr>
      <w:tr w:rsidR="00163B05" w:rsidRPr="00163B05" w:rsidTr="009369DC">
        <w:trPr>
          <w:trHeight w:val="70"/>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14</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01</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1 462,5</w:t>
            </w:r>
          </w:p>
        </w:tc>
      </w:tr>
      <w:tr w:rsidR="00163B05" w:rsidRPr="00163B05" w:rsidTr="009369DC">
        <w:trPr>
          <w:trHeight w:val="315"/>
        </w:trPr>
        <w:tc>
          <w:tcPr>
            <w:tcW w:w="7245" w:type="dxa"/>
            <w:shd w:val="clear" w:color="auto" w:fill="auto"/>
            <w:vAlign w:val="center"/>
            <w:hideMark/>
          </w:tcPr>
          <w:p w:rsidR="00163B05" w:rsidRPr="00163B05" w:rsidRDefault="00163B05" w:rsidP="00163B05">
            <w:pPr>
              <w:suppressAutoHyphens w:val="0"/>
              <w:jc w:val="both"/>
              <w:rPr>
                <w:color w:val="000000"/>
                <w:sz w:val="24"/>
                <w:szCs w:val="24"/>
              </w:rPr>
            </w:pPr>
            <w:r w:rsidRPr="00163B05">
              <w:rPr>
                <w:color w:val="000000"/>
                <w:sz w:val="24"/>
                <w:szCs w:val="24"/>
              </w:rPr>
              <w:t>Иные дотации</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14</w:t>
            </w:r>
          </w:p>
        </w:tc>
        <w:tc>
          <w:tcPr>
            <w:tcW w:w="567" w:type="dxa"/>
            <w:shd w:val="clear" w:color="auto" w:fill="auto"/>
            <w:vAlign w:val="center"/>
            <w:hideMark/>
          </w:tcPr>
          <w:p w:rsidR="00163B05" w:rsidRPr="00163B05" w:rsidRDefault="00163B05" w:rsidP="00163B05">
            <w:pPr>
              <w:suppressAutoHyphens w:val="0"/>
              <w:jc w:val="center"/>
              <w:rPr>
                <w:color w:val="000000"/>
                <w:sz w:val="24"/>
                <w:szCs w:val="24"/>
              </w:rPr>
            </w:pPr>
            <w:r w:rsidRPr="00163B05">
              <w:rPr>
                <w:color w:val="000000"/>
                <w:sz w:val="24"/>
                <w:szCs w:val="24"/>
              </w:rPr>
              <w:t>03</w:t>
            </w:r>
          </w:p>
        </w:tc>
        <w:tc>
          <w:tcPr>
            <w:tcW w:w="1275" w:type="dxa"/>
            <w:shd w:val="clear" w:color="auto" w:fill="auto"/>
            <w:vAlign w:val="center"/>
            <w:hideMark/>
          </w:tcPr>
          <w:p w:rsidR="00163B05" w:rsidRPr="00163B05" w:rsidRDefault="00163B05" w:rsidP="00163B05">
            <w:pPr>
              <w:suppressAutoHyphens w:val="0"/>
              <w:jc w:val="right"/>
              <w:rPr>
                <w:color w:val="000000"/>
                <w:sz w:val="24"/>
                <w:szCs w:val="24"/>
              </w:rPr>
            </w:pPr>
            <w:r w:rsidRPr="00163B05">
              <w:rPr>
                <w:color w:val="000000"/>
                <w:sz w:val="24"/>
                <w:szCs w:val="24"/>
              </w:rPr>
              <w:t>16 853,8</w:t>
            </w:r>
          </w:p>
        </w:tc>
      </w:tr>
      <w:tr w:rsidR="00163B05" w:rsidRPr="00163B05" w:rsidTr="009369DC">
        <w:trPr>
          <w:trHeight w:val="315"/>
        </w:trPr>
        <w:tc>
          <w:tcPr>
            <w:tcW w:w="8379" w:type="dxa"/>
            <w:gridSpan w:val="3"/>
            <w:shd w:val="clear" w:color="auto" w:fill="auto"/>
            <w:vAlign w:val="center"/>
            <w:hideMark/>
          </w:tcPr>
          <w:p w:rsidR="00163B05" w:rsidRPr="00163B05" w:rsidRDefault="00163B05" w:rsidP="00163B05">
            <w:pPr>
              <w:suppressAutoHyphens w:val="0"/>
              <w:jc w:val="both"/>
              <w:rPr>
                <w:b/>
                <w:bCs/>
                <w:color w:val="000000"/>
                <w:sz w:val="24"/>
                <w:szCs w:val="24"/>
              </w:rPr>
            </w:pPr>
            <w:r w:rsidRPr="00163B05">
              <w:rPr>
                <w:b/>
                <w:bCs/>
                <w:color w:val="000000"/>
                <w:sz w:val="24"/>
                <w:szCs w:val="24"/>
              </w:rPr>
              <w:t>ВСЕГО РАСХОДОВ</w:t>
            </w:r>
          </w:p>
        </w:tc>
        <w:tc>
          <w:tcPr>
            <w:tcW w:w="1275" w:type="dxa"/>
            <w:shd w:val="clear" w:color="auto" w:fill="auto"/>
            <w:vAlign w:val="center"/>
            <w:hideMark/>
          </w:tcPr>
          <w:p w:rsidR="00163B05" w:rsidRPr="00163B05" w:rsidRDefault="00163B05" w:rsidP="00163B05">
            <w:pPr>
              <w:suppressAutoHyphens w:val="0"/>
              <w:jc w:val="right"/>
              <w:rPr>
                <w:b/>
                <w:bCs/>
                <w:color w:val="000000"/>
                <w:sz w:val="24"/>
                <w:szCs w:val="24"/>
              </w:rPr>
            </w:pPr>
            <w:r w:rsidRPr="00163B05">
              <w:rPr>
                <w:b/>
                <w:bCs/>
                <w:color w:val="000000"/>
                <w:sz w:val="24"/>
                <w:szCs w:val="24"/>
              </w:rPr>
              <w:t>597 521,8</w:t>
            </w:r>
          </w:p>
        </w:tc>
      </w:tr>
    </w:tbl>
    <w:p w:rsidR="00F16B3B" w:rsidRPr="005752FB" w:rsidRDefault="00F16B3B" w:rsidP="00A25987"/>
    <w:p w:rsidR="00F16B3B" w:rsidRPr="00753923" w:rsidRDefault="00462C11" w:rsidP="00753923">
      <w:pPr>
        <w:pStyle w:val="ac"/>
        <w:numPr>
          <w:ilvl w:val="0"/>
          <w:numId w:val="11"/>
        </w:numPr>
        <w:rPr>
          <w:sz w:val="28"/>
          <w:szCs w:val="28"/>
        </w:rPr>
      </w:pPr>
      <w:r w:rsidRPr="00753923">
        <w:rPr>
          <w:sz w:val="28"/>
          <w:szCs w:val="28"/>
        </w:rPr>
        <w:lastRenderedPageBreak/>
        <w:t>приложение 8</w:t>
      </w:r>
      <w:r w:rsidR="008A415A" w:rsidRPr="00753923">
        <w:rPr>
          <w:sz w:val="28"/>
          <w:szCs w:val="28"/>
        </w:rPr>
        <w:t xml:space="preserve"> изложить в следующей редакции:                                           </w:t>
      </w:r>
    </w:p>
    <w:p w:rsidR="00E97F9A" w:rsidRPr="00753923" w:rsidRDefault="00E97F9A" w:rsidP="00A25987">
      <w:pPr>
        <w:rPr>
          <w:sz w:val="28"/>
          <w:szCs w:val="28"/>
        </w:rPr>
      </w:pPr>
    </w:p>
    <w:p w:rsidR="00E97F9A" w:rsidRPr="00753923" w:rsidRDefault="00580C8C" w:rsidP="00F037BE">
      <w:pPr>
        <w:ind w:left="5529"/>
        <w:jc w:val="both"/>
        <w:rPr>
          <w:rStyle w:val="ListLabel1"/>
          <w:sz w:val="28"/>
          <w:szCs w:val="28"/>
        </w:rPr>
      </w:pPr>
      <w:r w:rsidRPr="00753923">
        <w:rPr>
          <w:rStyle w:val="ListLabel1"/>
          <w:sz w:val="28"/>
          <w:szCs w:val="28"/>
        </w:rPr>
        <w:t>«ПРИЛОЖЕНИЕ 8</w:t>
      </w:r>
    </w:p>
    <w:p w:rsidR="00580C8C" w:rsidRPr="00753923" w:rsidRDefault="00580C8C" w:rsidP="00F037BE">
      <w:pPr>
        <w:ind w:left="5529"/>
        <w:jc w:val="both"/>
        <w:rPr>
          <w:rStyle w:val="ListLabel1"/>
          <w:sz w:val="28"/>
          <w:szCs w:val="28"/>
        </w:rPr>
      </w:pPr>
      <w:r w:rsidRPr="00753923">
        <w:rPr>
          <w:rStyle w:val="ListLabel1"/>
          <w:sz w:val="28"/>
          <w:szCs w:val="28"/>
        </w:rPr>
        <w:t>к решению «О бюджете</w:t>
      </w:r>
      <w:r w:rsidR="009369DC">
        <w:rPr>
          <w:rStyle w:val="ListLabel1"/>
          <w:sz w:val="28"/>
          <w:szCs w:val="28"/>
        </w:rPr>
        <w:t xml:space="preserve"> </w:t>
      </w:r>
      <w:r w:rsidRPr="00753923">
        <w:rPr>
          <w:rStyle w:val="ListLabel1"/>
          <w:sz w:val="28"/>
          <w:szCs w:val="28"/>
        </w:rPr>
        <w:t>муниципального образования</w:t>
      </w:r>
      <w:r w:rsidR="009369DC">
        <w:rPr>
          <w:rStyle w:val="ListLabel1"/>
          <w:sz w:val="28"/>
          <w:szCs w:val="28"/>
        </w:rPr>
        <w:t xml:space="preserve"> </w:t>
      </w:r>
      <w:r w:rsidRPr="00753923">
        <w:rPr>
          <w:rStyle w:val="ListLabel1"/>
          <w:sz w:val="28"/>
          <w:szCs w:val="28"/>
        </w:rPr>
        <w:t>Топчихинский район Алтайского</w:t>
      </w:r>
      <w:r w:rsidR="009369DC">
        <w:rPr>
          <w:rStyle w:val="ListLabel1"/>
          <w:sz w:val="28"/>
          <w:szCs w:val="28"/>
        </w:rPr>
        <w:t xml:space="preserve"> </w:t>
      </w:r>
      <w:r w:rsidRPr="00753923">
        <w:rPr>
          <w:rStyle w:val="ListLabel1"/>
          <w:sz w:val="28"/>
          <w:szCs w:val="28"/>
        </w:rPr>
        <w:t>края на 2020 год и плановый</w:t>
      </w:r>
      <w:r w:rsidR="009369DC">
        <w:rPr>
          <w:rStyle w:val="ListLabel1"/>
          <w:sz w:val="28"/>
          <w:szCs w:val="28"/>
        </w:rPr>
        <w:t xml:space="preserve"> </w:t>
      </w:r>
      <w:r w:rsidRPr="00753923">
        <w:rPr>
          <w:rStyle w:val="ListLabel1"/>
          <w:sz w:val="28"/>
          <w:szCs w:val="28"/>
        </w:rPr>
        <w:t>период 2021 и 2022 годов»</w:t>
      </w:r>
    </w:p>
    <w:p w:rsidR="007921C2" w:rsidRPr="00753923" w:rsidRDefault="007921C2" w:rsidP="00A25987">
      <w:pPr>
        <w:rPr>
          <w:sz w:val="28"/>
          <w:szCs w:val="28"/>
        </w:rPr>
      </w:pPr>
    </w:p>
    <w:p w:rsidR="00F16B3B" w:rsidRPr="00753923" w:rsidRDefault="00580C8C" w:rsidP="00F037BE">
      <w:pPr>
        <w:jc w:val="center"/>
        <w:rPr>
          <w:sz w:val="28"/>
          <w:szCs w:val="28"/>
        </w:rPr>
      </w:pPr>
      <w:r w:rsidRPr="00753923">
        <w:rPr>
          <w:sz w:val="28"/>
          <w:szCs w:val="28"/>
        </w:rPr>
        <w:t>Ведомственная структура</w:t>
      </w:r>
      <w:r w:rsidR="008A415A" w:rsidRPr="00753923">
        <w:rPr>
          <w:sz w:val="28"/>
          <w:szCs w:val="28"/>
        </w:rPr>
        <w:t xml:space="preserve"> ра</w:t>
      </w:r>
      <w:r w:rsidRPr="00753923">
        <w:rPr>
          <w:sz w:val="28"/>
          <w:szCs w:val="28"/>
        </w:rPr>
        <w:t>сходов районного бюджета на 2020</w:t>
      </w:r>
      <w:r w:rsidR="008A415A" w:rsidRPr="00753923">
        <w:rPr>
          <w:sz w:val="28"/>
          <w:szCs w:val="28"/>
        </w:rPr>
        <w:t xml:space="preserve"> год</w:t>
      </w:r>
    </w:p>
    <w:p w:rsidR="00F16B3B" w:rsidRPr="005752FB" w:rsidRDefault="00F16B3B" w:rsidP="00A2598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709"/>
        <w:gridCol w:w="567"/>
        <w:gridCol w:w="567"/>
        <w:gridCol w:w="1843"/>
        <w:gridCol w:w="709"/>
        <w:gridCol w:w="1275"/>
      </w:tblGrid>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center"/>
              <w:rPr>
                <w:color w:val="000000"/>
                <w:sz w:val="24"/>
                <w:szCs w:val="24"/>
              </w:rPr>
            </w:pPr>
            <w:r w:rsidRPr="009369DC">
              <w:rPr>
                <w:color w:val="000000"/>
                <w:sz w:val="24"/>
                <w:szCs w:val="24"/>
              </w:rPr>
              <w:t>Наименование</w:t>
            </w:r>
          </w:p>
        </w:tc>
        <w:tc>
          <w:tcPr>
            <w:tcW w:w="709" w:type="dxa"/>
            <w:shd w:val="clear" w:color="auto" w:fill="auto"/>
            <w:vAlign w:val="center"/>
            <w:hideMark/>
          </w:tcPr>
          <w:p w:rsidR="009369DC" w:rsidRPr="009369DC" w:rsidRDefault="009369DC" w:rsidP="009369DC">
            <w:pPr>
              <w:suppressAutoHyphens w:val="0"/>
              <w:jc w:val="center"/>
              <w:rPr>
                <w:color w:val="000000"/>
                <w:sz w:val="24"/>
                <w:szCs w:val="24"/>
              </w:rPr>
            </w:pPr>
            <w:r w:rsidRPr="009369DC">
              <w:rPr>
                <w:color w:val="000000"/>
                <w:sz w:val="24"/>
                <w:szCs w:val="24"/>
              </w:rPr>
              <w:t>Код</w:t>
            </w:r>
          </w:p>
        </w:tc>
        <w:tc>
          <w:tcPr>
            <w:tcW w:w="567" w:type="dxa"/>
            <w:shd w:val="clear" w:color="auto" w:fill="auto"/>
            <w:vAlign w:val="center"/>
            <w:hideMark/>
          </w:tcPr>
          <w:p w:rsidR="009369DC" w:rsidRPr="009369DC" w:rsidRDefault="009369DC" w:rsidP="009369DC">
            <w:pPr>
              <w:suppressAutoHyphens w:val="0"/>
              <w:jc w:val="center"/>
              <w:rPr>
                <w:color w:val="000000"/>
                <w:sz w:val="24"/>
                <w:szCs w:val="24"/>
              </w:rPr>
            </w:pPr>
            <w:proofErr w:type="spellStart"/>
            <w:r w:rsidRPr="009369DC">
              <w:rPr>
                <w:color w:val="000000"/>
                <w:sz w:val="24"/>
                <w:szCs w:val="24"/>
              </w:rPr>
              <w:t>Рз</w:t>
            </w:r>
            <w:proofErr w:type="spellEnd"/>
          </w:p>
        </w:tc>
        <w:tc>
          <w:tcPr>
            <w:tcW w:w="567" w:type="dxa"/>
            <w:shd w:val="clear" w:color="auto" w:fill="auto"/>
            <w:vAlign w:val="center"/>
            <w:hideMark/>
          </w:tcPr>
          <w:p w:rsidR="009369DC" w:rsidRPr="009369DC" w:rsidRDefault="009369DC" w:rsidP="009369DC">
            <w:pPr>
              <w:suppressAutoHyphens w:val="0"/>
              <w:jc w:val="center"/>
              <w:rPr>
                <w:color w:val="000000"/>
                <w:sz w:val="24"/>
                <w:szCs w:val="24"/>
              </w:rPr>
            </w:pPr>
            <w:proofErr w:type="spellStart"/>
            <w:r w:rsidRPr="009369DC">
              <w:rPr>
                <w:color w:val="000000"/>
                <w:sz w:val="24"/>
                <w:szCs w:val="24"/>
              </w:rPr>
              <w:t>Пр</w:t>
            </w:r>
            <w:proofErr w:type="spellEnd"/>
          </w:p>
        </w:tc>
        <w:tc>
          <w:tcPr>
            <w:tcW w:w="1843" w:type="dxa"/>
            <w:shd w:val="clear" w:color="auto" w:fill="auto"/>
            <w:vAlign w:val="center"/>
            <w:hideMark/>
          </w:tcPr>
          <w:p w:rsidR="009369DC" w:rsidRPr="009369DC" w:rsidRDefault="009369DC" w:rsidP="009369DC">
            <w:pPr>
              <w:suppressAutoHyphens w:val="0"/>
              <w:jc w:val="center"/>
              <w:rPr>
                <w:color w:val="000000"/>
                <w:sz w:val="24"/>
                <w:szCs w:val="24"/>
              </w:rPr>
            </w:pPr>
            <w:r w:rsidRPr="009369DC">
              <w:rPr>
                <w:color w:val="000000"/>
                <w:sz w:val="24"/>
                <w:szCs w:val="24"/>
              </w:rPr>
              <w:t>ЦСР</w:t>
            </w:r>
          </w:p>
        </w:tc>
        <w:tc>
          <w:tcPr>
            <w:tcW w:w="709" w:type="dxa"/>
            <w:shd w:val="clear" w:color="auto" w:fill="auto"/>
            <w:vAlign w:val="center"/>
            <w:hideMark/>
          </w:tcPr>
          <w:p w:rsidR="009369DC" w:rsidRPr="009369DC" w:rsidRDefault="009369DC" w:rsidP="009369DC">
            <w:pPr>
              <w:suppressAutoHyphens w:val="0"/>
              <w:jc w:val="center"/>
              <w:rPr>
                <w:color w:val="000000"/>
                <w:sz w:val="24"/>
                <w:szCs w:val="24"/>
              </w:rPr>
            </w:pPr>
            <w:r w:rsidRPr="009369DC">
              <w:rPr>
                <w:color w:val="000000"/>
                <w:sz w:val="24"/>
                <w:szCs w:val="24"/>
              </w:rPr>
              <w:t>ВР</w:t>
            </w:r>
          </w:p>
        </w:tc>
        <w:tc>
          <w:tcPr>
            <w:tcW w:w="1275" w:type="dxa"/>
            <w:shd w:val="clear" w:color="auto" w:fill="auto"/>
            <w:vAlign w:val="center"/>
            <w:hideMark/>
          </w:tcPr>
          <w:p w:rsidR="009369DC" w:rsidRPr="009369DC" w:rsidRDefault="009369DC" w:rsidP="009369DC">
            <w:pPr>
              <w:suppressAutoHyphens w:val="0"/>
              <w:jc w:val="center"/>
              <w:rPr>
                <w:color w:val="000000"/>
                <w:sz w:val="24"/>
                <w:szCs w:val="24"/>
              </w:rPr>
            </w:pPr>
            <w:r w:rsidRPr="009369DC">
              <w:rPr>
                <w:color w:val="000000"/>
                <w:sz w:val="24"/>
                <w:szCs w:val="24"/>
              </w:rPr>
              <w:t>Сумма, тыс. рублей</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Культура и кинематография</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843"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8 144,2</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Образование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8 144,2</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Дополнительное образование детей (Детская школа искусств)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8 144,2</w:t>
            </w:r>
          </w:p>
        </w:tc>
      </w:tr>
      <w:tr w:rsidR="009369DC" w:rsidRPr="009369DC" w:rsidTr="009D123D">
        <w:trPr>
          <w:trHeight w:val="1564"/>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8 131,2</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Обеспечение деятельности учреждений дополнительного образования детей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6 307,5</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6 018,3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435"/>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269,2</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Софинансирование части расходов по оплате труда работников муниципальных учреждений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376,2</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376,2</w:t>
            </w:r>
          </w:p>
        </w:tc>
      </w:tr>
      <w:tr w:rsidR="009369DC" w:rsidRPr="009369DC" w:rsidTr="009D123D">
        <w:trPr>
          <w:trHeight w:val="653"/>
        </w:trPr>
        <w:tc>
          <w:tcPr>
            <w:tcW w:w="3984"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Комитет по образованию Администрации Топчихинского района Алтайского края</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843"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402 983,3</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Жилищно-коммунальное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4 986,6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4 862,6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«Энергосбережение и повышение энергетической эффективности зданий, строений, сооружений муниципальных учреждений, расположенных на территории муниципального образования Топчихинский район» на 2020-2022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4 862,6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программы, направленные на ремонт теплового комплекса муниципальных учреждений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S0460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4 862,6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S0460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3 894,4</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S0460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968,2</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Благоустройство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124,0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на обеспечение условий реализации муниципальной программы «Обеспечение населения Топчихинского района жилищно-коммунальными услугами» на 2015-2022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124,0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направленных на сбор и удаление твердых бытовых отходов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124,0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124,0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Образование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sz w:val="24"/>
                <w:szCs w:val="24"/>
              </w:rPr>
            </w:pPr>
            <w:r w:rsidRPr="009369DC">
              <w:rPr>
                <w:sz w:val="24"/>
                <w:szCs w:val="24"/>
              </w:rPr>
              <w:t>382 433,3</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Дошкольное образование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80 052,3</w:t>
            </w:r>
          </w:p>
        </w:tc>
      </w:tr>
      <w:tr w:rsidR="009369DC" w:rsidRPr="009369DC" w:rsidTr="009D123D">
        <w:trPr>
          <w:trHeight w:val="93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преступлений и иных правонарушений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39,0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39,0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39,0</w:t>
            </w:r>
          </w:p>
        </w:tc>
      </w:tr>
      <w:tr w:rsidR="009369DC" w:rsidRPr="009369DC" w:rsidTr="009D123D">
        <w:trPr>
          <w:trHeight w:val="1617"/>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218,3</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218,3</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218,3</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79 775,0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обеспечение деятельности дошкольных образовательных учреждений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20 341,6</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6C0E5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16 349,5</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3 183,0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478,1</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331,0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Выплаты на питание обучающимся в общеобразовательных организациях, за счет средств местного бюджета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5 647,3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5 647,3</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Компенсационные выплаты на питание обучающихся в общеобразовательных организациях из малообеспеченных семей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30 242,0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26 657,6</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725,8</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56,0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2 802,6</w:t>
            </w:r>
          </w:p>
        </w:tc>
      </w:tr>
      <w:tr w:rsidR="009369DC" w:rsidRPr="009369DC" w:rsidTr="009D123D">
        <w:trPr>
          <w:trHeight w:val="220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Государственной программы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L0272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406,7</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L0272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406,7</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части расходов по оплате труда работников муниципальных учреждений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10 127,3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tcBorders>
              <w:bottom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bottom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bottom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bottom w:val="single" w:sz="4" w:space="0" w:color="auto"/>
            </w:tcBorders>
            <w:vAlign w:val="center"/>
            <w:hideMark/>
          </w:tcPr>
          <w:p w:rsidR="009369DC" w:rsidRPr="009369DC" w:rsidRDefault="009369DC" w:rsidP="009369DC">
            <w:pPr>
              <w:suppressAutoHyphens w:val="0"/>
              <w:rPr>
                <w:color w:val="000000"/>
                <w:sz w:val="24"/>
                <w:szCs w:val="24"/>
              </w:rPr>
            </w:pPr>
          </w:p>
        </w:tc>
        <w:tc>
          <w:tcPr>
            <w:tcW w:w="1843" w:type="dxa"/>
            <w:vMerge/>
            <w:tcBorders>
              <w:bottom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bottom w:val="single" w:sz="4" w:space="0" w:color="auto"/>
            </w:tcBorders>
            <w:vAlign w:val="center"/>
            <w:hideMark/>
          </w:tcPr>
          <w:p w:rsidR="009369DC" w:rsidRPr="009369DC" w:rsidRDefault="009369DC" w:rsidP="009369DC">
            <w:pPr>
              <w:suppressAutoHyphens w:val="0"/>
              <w:rPr>
                <w:color w:val="000000"/>
                <w:sz w:val="24"/>
                <w:szCs w:val="24"/>
              </w:rPr>
            </w:pPr>
          </w:p>
        </w:tc>
        <w:tc>
          <w:tcPr>
            <w:tcW w:w="1275" w:type="dxa"/>
            <w:vMerge/>
            <w:tcBorders>
              <w:bottom w:val="single" w:sz="4" w:space="0" w:color="auto"/>
            </w:tcBorders>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369DC">
              <w:rPr>
                <w:color w:val="000000"/>
                <w:sz w:val="24"/>
                <w:szCs w:val="24"/>
              </w:rPr>
              <w:lastRenderedPageBreak/>
              <w:t>органами управления государственными внебюджетными фондами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BF290D" w:rsidRDefault="00BF290D"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054ADB" w:rsidRDefault="00054ADB"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290D" w:rsidRDefault="00BF290D" w:rsidP="009369DC">
            <w:pPr>
              <w:suppressAutoHyphens w:val="0"/>
              <w:jc w:val="right"/>
              <w:rPr>
                <w:color w:val="000000"/>
                <w:sz w:val="24"/>
                <w:szCs w:val="24"/>
              </w:rPr>
            </w:pPr>
          </w:p>
          <w:p w:rsidR="00BF290D" w:rsidRDefault="00BF290D" w:rsidP="009369DC">
            <w:pPr>
              <w:suppressAutoHyphens w:val="0"/>
              <w:jc w:val="right"/>
              <w:rPr>
                <w:color w:val="000000"/>
                <w:sz w:val="24"/>
                <w:szCs w:val="24"/>
              </w:rPr>
            </w:pPr>
          </w:p>
          <w:p w:rsidR="00BF290D" w:rsidRDefault="00BF290D" w:rsidP="009369DC">
            <w:pPr>
              <w:suppressAutoHyphens w:val="0"/>
              <w:jc w:val="right"/>
              <w:rPr>
                <w:color w:val="000000"/>
                <w:sz w:val="24"/>
                <w:szCs w:val="24"/>
              </w:rPr>
            </w:pPr>
          </w:p>
          <w:p w:rsidR="00BF290D" w:rsidRDefault="00BF290D" w:rsidP="009369DC">
            <w:pPr>
              <w:suppressAutoHyphens w:val="0"/>
              <w:jc w:val="right"/>
              <w:rPr>
                <w:color w:val="000000"/>
                <w:sz w:val="24"/>
                <w:szCs w:val="24"/>
              </w:rPr>
            </w:pPr>
          </w:p>
          <w:p w:rsidR="00BF290D" w:rsidRDefault="00BF290D" w:rsidP="009369DC">
            <w:pPr>
              <w:suppressAutoHyphens w:val="0"/>
              <w:jc w:val="right"/>
              <w:rPr>
                <w:color w:val="000000"/>
                <w:sz w:val="24"/>
                <w:szCs w:val="24"/>
              </w:rPr>
            </w:pPr>
          </w:p>
          <w:p w:rsidR="00054ADB" w:rsidRDefault="00054ADB" w:rsidP="009369DC">
            <w:pPr>
              <w:suppressAutoHyphens w:val="0"/>
              <w:jc w:val="right"/>
              <w:rPr>
                <w:color w:val="000000"/>
                <w:sz w:val="24"/>
                <w:szCs w:val="24"/>
              </w:rPr>
            </w:pPr>
          </w:p>
          <w:p w:rsidR="00054ADB" w:rsidRDefault="00054ADB" w:rsidP="009369DC">
            <w:pPr>
              <w:suppressAutoHyphens w:val="0"/>
              <w:jc w:val="right"/>
              <w:rPr>
                <w:color w:val="000000"/>
                <w:sz w:val="24"/>
                <w:szCs w:val="24"/>
              </w:rPr>
            </w:pPr>
          </w:p>
          <w:p w:rsidR="009369DC" w:rsidRPr="009369DC" w:rsidRDefault="009369DC" w:rsidP="009369DC">
            <w:pPr>
              <w:suppressAutoHyphens w:val="0"/>
              <w:jc w:val="right"/>
              <w:rPr>
                <w:color w:val="000000"/>
                <w:sz w:val="24"/>
                <w:szCs w:val="24"/>
              </w:rPr>
            </w:pPr>
            <w:r w:rsidRPr="009369DC">
              <w:rPr>
                <w:color w:val="000000"/>
                <w:sz w:val="24"/>
                <w:szCs w:val="24"/>
              </w:rPr>
              <w:t>10 127,3</w:t>
            </w:r>
          </w:p>
        </w:tc>
      </w:tr>
      <w:tr w:rsidR="009369DC" w:rsidRPr="009369DC" w:rsidTr="009D123D">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r>
      <w:tr w:rsidR="009369DC" w:rsidRPr="009369DC" w:rsidTr="00054ADB">
        <w:trPr>
          <w:trHeight w:val="276"/>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tcBorders>
              <w:top w:val="single" w:sz="4" w:space="0" w:color="auto"/>
            </w:tcBorders>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vMerge w:val="restart"/>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vMerge w:val="restart"/>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tcBorders>
              <w:top w:val="single" w:sz="4" w:space="0" w:color="auto"/>
            </w:tcBorders>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3 562,2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3 562,2</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по капитальному ремонту в общеобразовательных организациях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9417,9</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9417,9</w:t>
            </w:r>
          </w:p>
        </w:tc>
      </w:tr>
      <w:tr w:rsidR="009369DC" w:rsidRPr="009369DC" w:rsidTr="009D123D">
        <w:trPr>
          <w:trHeight w:val="882"/>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9D123D">
        <w:trPr>
          <w:trHeight w:val="1073"/>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мероприятия по профилактике и противодействию распространения новой </w:t>
            </w:r>
            <w:proofErr w:type="spellStart"/>
            <w:r w:rsidRPr="009369DC">
              <w:rPr>
                <w:color w:val="000000"/>
                <w:sz w:val="24"/>
                <w:szCs w:val="24"/>
              </w:rPr>
              <w:t>коронавирусной</w:t>
            </w:r>
            <w:proofErr w:type="spellEnd"/>
            <w:r w:rsidRPr="009369DC">
              <w:rPr>
                <w:color w:val="000000"/>
                <w:sz w:val="24"/>
                <w:szCs w:val="24"/>
              </w:rPr>
              <w:t xml:space="preserve"> инфекции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Общее образование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269 329,5</w:t>
            </w:r>
          </w:p>
        </w:tc>
      </w:tr>
      <w:tr w:rsidR="009369DC" w:rsidRPr="009369DC" w:rsidTr="009D123D">
        <w:trPr>
          <w:trHeight w:val="979"/>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преступлений и иных правонарушений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145,0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145,0</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135,4</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9,6</w:t>
            </w:r>
          </w:p>
        </w:tc>
      </w:tr>
      <w:tr w:rsidR="009369DC" w:rsidRPr="009369DC" w:rsidTr="009D123D">
        <w:trPr>
          <w:trHeight w:val="1617"/>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1 101,6</w:t>
            </w: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1 101,6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1 044,6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57,0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268 082,9</w:t>
            </w:r>
          </w:p>
        </w:tc>
      </w:tr>
      <w:tr w:rsidR="009369DC" w:rsidRPr="009369DC" w:rsidTr="009D123D">
        <w:trPr>
          <w:trHeight w:val="66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Обеспечение деятельности школ-детских садов, школ начальных, основных и средних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sz w:val="24"/>
                <w:szCs w:val="24"/>
              </w:rPr>
            </w:pPr>
            <w:r w:rsidRPr="009369DC">
              <w:rPr>
                <w:sz w:val="24"/>
                <w:szCs w:val="24"/>
              </w:rPr>
              <w:t>21 952,6</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165,2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503"/>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18 422,1</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2 188,2</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Исполнение судебных актов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53,1</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1 124,0</w:t>
            </w:r>
          </w:p>
        </w:tc>
      </w:tr>
      <w:tr w:rsidR="009369DC" w:rsidRPr="009369DC" w:rsidTr="009D123D">
        <w:trPr>
          <w:trHeight w:val="220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58 0 00 53032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6 678,0</w:t>
            </w: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58 0 00 53032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6 348,6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58 0 00 53032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329,4</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L3042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4 485,2</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L3042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4 292,3</w:t>
            </w:r>
          </w:p>
        </w:tc>
      </w:tr>
      <w:tr w:rsidR="009369DC" w:rsidRPr="009369DC" w:rsidTr="009D123D">
        <w:trPr>
          <w:trHeight w:val="327"/>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L3042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192,9</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Выплаты на питание обучающимся в общеобразовательных организациях, за счет средств местного бюджета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16 009,7</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15 552,0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457,7</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Компенсационные выплаты на питание обучающихся в общеобразовательных организациях из малообеспеченных семей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12 716,8</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68"/>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12 716,8</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502"/>
        </w:trPr>
        <w:tc>
          <w:tcPr>
            <w:tcW w:w="3984" w:type="dxa"/>
            <w:shd w:val="clear" w:color="auto" w:fill="auto"/>
            <w:vAlign w:val="bottom"/>
            <w:hideMark/>
          </w:tcPr>
          <w:p w:rsidR="009369DC" w:rsidRPr="009369DC" w:rsidRDefault="009369DC" w:rsidP="00BF290D">
            <w:pPr>
              <w:suppressAutoHyphens w:val="0"/>
              <w:spacing w:line="240" w:lineRule="exact"/>
              <w:jc w:val="both"/>
              <w:rPr>
                <w:color w:val="000000"/>
                <w:sz w:val="24"/>
                <w:szCs w:val="24"/>
              </w:rPr>
            </w:pPr>
            <w:r w:rsidRPr="009369DC">
              <w:rPr>
                <w:color w:val="000000"/>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175 961,0</w:t>
            </w: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166 719,2</w:t>
            </w:r>
          </w:p>
        </w:tc>
      </w:tr>
      <w:tr w:rsidR="009369DC" w:rsidRPr="009369DC" w:rsidTr="009D123D">
        <w:trPr>
          <w:trHeight w:val="8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3 610,4</w:t>
            </w:r>
          </w:p>
        </w:tc>
      </w:tr>
      <w:tr w:rsidR="009369DC" w:rsidRPr="009369DC" w:rsidTr="009D123D">
        <w:trPr>
          <w:trHeight w:val="70"/>
        </w:trPr>
        <w:tc>
          <w:tcPr>
            <w:tcW w:w="3984" w:type="dxa"/>
            <w:tcBorders>
              <w:bottom w:val="single" w:sz="4" w:space="0" w:color="auto"/>
            </w:tcBorders>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tcBorders>
              <w:bottom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tcBorders>
              <w:bottom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tcBorders>
              <w:bottom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tcBorders>
              <w:bottom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tcBorders>
              <w:bottom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tcBorders>
              <w:bottom w:val="single" w:sz="4" w:space="0" w:color="auto"/>
            </w:tcBorders>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54,0</w:t>
            </w:r>
          </w:p>
        </w:tc>
      </w:tr>
      <w:tr w:rsidR="009369DC" w:rsidRPr="009369DC" w:rsidTr="009D123D">
        <w:trPr>
          <w:trHeight w:val="31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5 577,4</w:t>
            </w:r>
          </w:p>
        </w:tc>
      </w:tr>
      <w:tr w:rsidR="009369DC" w:rsidRPr="009369DC" w:rsidTr="009D123D">
        <w:trPr>
          <w:trHeight w:val="70"/>
        </w:trPr>
        <w:tc>
          <w:tcPr>
            <w:tcW w:w="3984" w:type="dxa"/>
            <w:tcBorders>
              <w:top w:val="single" w:sz="4" w:space="0" w:color="auto"/>
            </w:tcBorders>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709" w:type="dxa"/>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58 0 00 70930</w:t>
            </w:r>
          </w:p>
        </w:tc>
        <w:tc>
          <w:tcPr>
            <w:tcW w:w="709" w:type="dxa"/>
            <w:tcBorders>
              <w:top w:val="single" w:sz="4" w:space="0" w:color="auto"/>
            </w:tcBorders>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tcBorders>
              <w:top w:val="single" w:sz="4" w:space="0" w:color="auto"/>
            </w:tcBorders>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3 455,5</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3 191,5</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264,0</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по капитальному ремонту объектов муниципальной собственности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26 024,1</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26 024,1</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Федеральный проект «Успех каждого ребенка» в рамках национального проекта «Образование»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2 E2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9D123D">
        <w:trPr>
          <w:trHeight w:val="157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2 E2 50970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2 E2 50970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Дополнительное образование детей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24 415,6</w:t>
            </w:r>
          </w:p>
        </w:tc>
      </w:tr>
      <w:tr w:rsidR="009369DC" w:rsidRPr="009369DC" w:rsidTr="009D123D">
        <w:trPr>
          <w:trHeight w:val="95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преступлений и иных правонарушений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22,5</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22,5</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22,5</w:t>
            </w:r>
          </w:p>
        </w:tc>
      </w:tr>
      <w:tr w:rsidR="009369DC" w:rsidRPr="009369DC" w:rsidTr="009D123D">
        <w:trPr>
          <w:trHeight w:val="1549"/>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49,0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49,0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49,0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24 342,1</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Развитие дополнительного образования детей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11 243,3</w:t>
            </w: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10 394,4</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702,0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146,9</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Выплаты на питание обучающимся в общеобразовательных организациях, за счет средств местного бюджета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210,0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054ADB">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части расходов по оплате труда работников муниципальных учреждений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4 679,2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054ADB">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4 679,2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27"/>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1 568,4</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83"/>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1 568,4</w:t>
            </w:r>
          </w:p>
        </w:tc>
      </w:tr>
      <w:tr w:rsidR="009369DC" w:rsidRPr="009369DC" w:rsidTr="00054ADB">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28"/>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Мероприятия на обеспечение условий реализации программы и развития отрасли муниципальной программы «Развитие образования в Топчихинском районе» на 2019-2025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6 641,2</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по капитальному ремонту объектов муниципальной собственности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6 641,2</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6 641,2</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9D123D">
        <w:trPr>
          <w:trHeight w:val="953"/>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мероприятия по профилактике и противодействию распространения новой </w:t>
            </w:r>
            <w:proofErr w:type="spellStart"/>
            <w:r w:rsidRPr="009369DC">
              <w:rPr>
                <w:color w:val="000000"/>
                <w:sz w:val="24"/>
                <w:szCs w:val="24"/>
              </w:rPr>
              <w:t>коронавирусной</w:t>
            </w:r>
            <w:proofErr w:type="spellEnd"/>
            <w:r w:rsidRPr="009369DC">
              <w:rPr>
                <w:color w:val="000000"/>
                <w:sz w:val="24"/>
                <w:szCs w:val="24"/>
              </w:rPr>
              <w:t xml:space="preserve"> инфекции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9D123D">
        <w:trPr>
          <w:trHeight w:val="285"/>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вопросы в области образования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8 635,9</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2 873,2</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2 062,8</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2 062,8</w:t>
            </w:r>
          </w:p>
        </w:tc>
      </w:tr>
      <w:tr w:rsidR="009369DC" w:rsidRPr="009369DC" w:rsidTr="009D123D">
        <w:trPr>
          <w:trHeight w:val="1890"/>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2 022,1</w:t>
            </w:r>
          </w:p>
        </w:tc>
      </w:tr>
      <w:tr w:rsidR="009369DC" w:rsidRPr="009369DC" w:rsidTr="009D123D">
        <w:trPr>
          <w:trHeight w:val="276"/>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40,7</w:t>
            </w:r>
          </w:p>
        </w:tc>
      </w:tr>
      <w:tr w:rsidR="009369DC" w:rsidRPr="009369DC" w:rsidTr="009D123D">
        <w:trPr>
          <w:trHeight w:val="653"/>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Руководство и управление в сфере установленных функций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810,4</w:t>
            </w: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810,4</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755,2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45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55,2</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подведомственных учреждений деятельности (оказание услуг) подведомственных учреждений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5 122,8</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иных подведомственных учреждений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5 122,8</w:t>
            </w: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4 993,9</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4 635,1</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357,8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128,9</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128,9</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Муниципальные  программы: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351,5</w:t>
            </w:r>
          </w:p>
        </w:tc>
      </w:tr>
      <w:tr w:rsidR="009369DC" w:rsidRPr="009369DC" w:rsidTr="009D123D">
        <w:trPr>
          <w:trHeight w:val="630"/>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 xml:space="preserve">«Повышение безопасности дорожного движения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42,0</w:t>
            </w:r>
          </w:p>
        </w:tc>
      </w:tr>
      <w:tr w:rsidR="009369DC" w:rsidRPr="009369DC" w:rsidTr="009D123D">
        <w:trPr>
          <w:trHeight w:val="630"/>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42,0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42,0</w:t>
            </w:r>
          </w:p>
        </w:tc>
      </w:tr>
      <w:tr w:rsidR="009369DC" w:rsidRPr="009369DC" w:rsidTr="009D123D">
        <w:trPr>
          <w:trHeight w:val="70"/>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 xml:space="preserve">«Патриотическое воспитание граждан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w:t>
            </w:r>
          </w:p>
        </w:tc>
      </w:tr>
      <w:tr w:rsidR="009369DC" w:rsidRPr="009369DC" w:rsidTr="009D123D">
        <w:trPr>
          <w:trHeight w:val="630"/>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 xml:space="preserve">«Информатизация органов местного самоуправления Топчихинского района»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9D123D">
        <w:trPr>
          <w:trHeight w:val="315"/>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 xml:space="preserve"> «Молодежь Топчихинского района»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123,8</w:t>
            </w:r>
          </w:p>
        </w:tc>
      </w:tr>
      <w:tr w:rsidR="009369DC" w:rsidRPr="009369DC" w:rsidTr="009D123D">
        <w:trPr>
          <w:trHeight w:val="70"/>
        </w:trPr>
        <w:tc>
          <w:tcPr>
            <w:tcW w:w="3984" w:type="dxa"/>
            <w:shd w:val="clear" w:color="auto" w:fill="auto"/>
            <w:vAlign w:val="bottom"/>
            <w:hideMark/>
          </w:tcPr>
          <w:p w:rsidR="009369DC" w:rsidRPr="009369DC" w:rsidRDefault="009369DC" w:rsidP="007018A5">
            <w:pPr>
              <w:suppressAutoHyphens w:val="0"/>
              <w:spacing w:line="240" w:lineRule="exact"/>
              <w:jc w:val="both"/>
              <w:rPr>
                <w:color w:val="000000"/>
                <w:sz w:val="24"/>
                <w:szCs w:val="24"/>
              </w:rPr>
            </w:pPr>
            <w:r w:rsidRPr="009369DC">
              <w:rPr>
                <w:color w:val="000000"/>
                <w:sz w:val="24"/>
                <w:szCs w:val="24"/>
              </w:rPr>
              <w:t>Расходы на реализацию программы «Льготная ипотека для молодых учителей в Алтайском крае»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123,8</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другие выплаты населению</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123,8</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Социальная политика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14 976,0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населения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66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Обеспечение деятельности школ-детских садов, школ начальных, основных и средних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694"/>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Охрана семьи и детства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14 966,0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14 966,0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58 0 00 70700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1 849,0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409"/>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58 0 00 70700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58 0 00 70700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1 845,0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Содержание ребенка в семье опекуна (попечителя) и приемной семье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58 0 00 70800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13 117,0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58 0 00 70800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35,9</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58 0 00 70800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13 081,1</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Физическая культура и спорт</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587,4</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Массовый спорт</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560,0</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«Развитие физической культуры и спорта на территории Топчихинского района»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560,0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560,0</w:t>
            </w:r>
          </w:p>
        </w:tc>
      </w:tr>
      <w:tr w:rsidR="009369DC" w:rsidRPr="009369DC" w:rsidTr="00054ADB">
        <w:trPr>
          <w:trHeight w:val="415"/>
        </w:trPr>
        <w:tc>
          <w:tcPr>
            <w:tcW w:w="3984" w:type="dxa"/>
            <w:shd w:val="clear" w:color="auto" w:fill="auto"/>
            <w:vAlign w:val="bottom"/>
            <w:hideMark/>
          </w:tcPr>
          <w:p w:rsidR="009369DC" w:rsidRPr="009369DC" w:rsidRDefault="009369DC" w:rsidP="00054ADB">
            <w:pPr>
              <w:suppressAutoHyphens w:val="0"/>
              <w:spacing w:line="240" w:lineRule="exact"/>
              <w:jc w:val="both"/>
              <w:rPr>
                <w:color w:val="000000"/>
                <w:sz w:val="24"/>
                <w:szCs w:val="24"/>
              </w:rPr>
            </w:pPr>
            <w:r w:rsidRPr="009369DC">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369DC">
              <w:rPr>
                <w:color w:val="000000"/>
                <w:sz w:val="24"/>
                <w:szCs w:val="24"/>
              </w:rPr>
              <w:lastRenderedPageBreak/>
              <w:t>органами управления государственными внебюджетными фондами</w:t>
            </w:r>
          </w:p>
        </w:tc>
        <w:tc>
          <w:tcPr>
            <w:tcW w:w="709" w:type="dxa"/>
            <w:shd w:val="clear" w:color="auto" w:fill="auto"/>
            <w:vAlign w:val="bottom"/>
            <w:hideMark/>
          </w:tcPr>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9369DC" w:rsidRPr="009369DC" w:rsidRDefault="009369DC" w:rsidP="00054ADB">
            <w:pPr>
              <w:suppressAutoHyphens w:val="0"/>
              <w:spacing w:line="240" w:lineRule="exact"/>
              <w:jc w:val="center"/>
              <w:rPr>
                <w:color w:val="000000"/>
                <w:sz w:val="24"/>
                <w:szCs w:val="24"/>
              </w:rPr>
            </w:pPr>
            <w:r w:rsidRPr="009369DC">
              <w:rPr>
                <w:color w:val="000000"/>
                <w:sz w:val="24"/>
                <w:szCs w:val="24"/>
              </w:rPr>
              <w:t>074</w:t>
            </w:r>
          </w:p>
        </w:tc>
        <w:tc>
          <w:tcPr>
            <w:tcW w:w="567" w:type="dxa"/>
            <w:shd w:val="clear" w:color="auto" w:fill="auto"/>
            <w:vAlign w:val="bottom"/>
            <w:hideMark/>
          </w:tcPr>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9369DC" w:rsidRPr="009369DC" w:rsidRDefault="009369DC" w:rsidP="00054ADB">
            <w:pPr>
              <w:suppressAutoHyphens w:val="0"/>
              <w:spacing w:line="240" w:lineRule="exact"/>
              <w:jc w:val="center"/>
              <w:rPr>
                <w:color w:val="000000"/>
                <w:sz w:val="24"/>
                <w:szCs w:val="24"/>
              </w:rPr>
            </w:pPr>
            <w:r w:rsidRPr="009369DC">
              <w:rPr>
                <w:color w:val="000000"/>
                <w:sz w:val="24"/>
                <w:szCs w:val="24"/>
              </w:rPr>
              <w:t>11</w:t>
            </w:r>
          </w:p>
        </w:tc>
        <w:tc>
          <w:tcPr>
            <w:tcW w:w="567" w:type="dxa"/>
            <w:shd w:val="clear" w:color="auto" w:fill="auto"/>
            <w:vAlign w:val="bottom"/>
            <w:hideMark/>
          </w:tcPr>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9369DC" w:rsidRPr="009369DC" w:rsidRDefault="009369DC" w:rsidP="00054ADB">
            <w:pPr>
              <w:suppressAutoHyphens w:val="0"/>
              <w:spacing w:line="240" w:lineRule="exact"/>
              <w:jc w:val="center"/>
              <w:rPr>
                <w:color w:val="000000"/>
                <w:sz w:val="24"/>
                <w:szCs w:val="24"/>
              </w:rPr>
            </w:pPr>
            <w:r w:rsidRPr="009369DC">
              <w:rPr>
                <w:color w:val="000000"/>
                <w:sz w:val="24"/>
                <w:szCs w:val="24"/>
              </w:rPr>
              <w:t>02</w:t>
            </w:r>
          </w:p>
        </w:tc>
        <w:tc>
          <w:tcPr>
            <w:tcW w:w="1843" w:type="dxa"/>
            <w:shd w:val="clear" w:color="auto" w:fill="auto"/>
            <w:vAlign w:val="bottom"/>
            <w:hideMark/>
          </w:tcPr>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9369DC" w:rsidRPr="009369DC" w:rsidRDefault="009369DC" w:rsidP="00054ADB">
            <w:pPr>
              <w:suppressAutoHyphens w:val="0"/>
              <w:spacing w:line="240" w:lineRule="exact"/>
              <w:jc w:val="center"/>
              <w:rPr>
                <w:color w:val="000000"/>
                <w:sz w:val="24"/>
                <w:szCs w:val="24"/>
              </w:rPr>
            </w:pPr>
            <w:r w:rsidRPr="009369DC">
              <w:rPr>
                <w:color w:val="000000"/>
                <w:sz w:val="24"/>
                <w:szCs w:val="24"/>
              </w:rPr>
              <w:t>70 0 00 60990</w:t>
            </w:r>
          </w:p>
        </w:tc>
        <w:tc>
          <w:tcPr>
            <w:tcW w:w="709" w:type="dxa"/>
            <w:shd w:val="clear" w:color="auto" w:fill="auto"/>
            <w:vAlign w:val="bottom"/>
            <w:hideMark/>
          </w:tcPr>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054ADB" w:rsidRDefault="00054ADB" w:rsidP="00054ADB">
            <w:pPr>
              <w:suppressAutoHyphens w:val="0"/>
              <w:spacing w:line="240" w:lineRule="exact"/>
              <w:jc w:val="center"/>
              <w:rPr>
                <w:color w:val="000000"/>
                <w:sz w:val="24"/>
                <w:szCs w:val="24"/>
              </w:rPr>
            </w:pPr>
          </w:p>
          <w:p w:rsidR="009369DC" w:rsidRPr="009369DC" w:rsidRDefault="009369DC" w:rsidP="00054ADB">
            <w:pPr>
              <w:suppressAutoHyphens w:val="0"/>
              <w:spacing w:line="240" w:lineRule="exact"/>
              <w:jc w:val="center"/>
              <w:rPr>
                <w:color w:val="000000"/>
                <w:sz w:val="24"/>
                <w:szCs w:val="24"/>
              </w:rPr>
            </w:pPr>
            <w:r w:rsidRPr="009369DC">
              <w:rPr>
                <w:color w:val="000000"/>
                <w:sz w:val="24"/>
                <w:szCs w:val="24"/>
              </w:rPr>
              <w:t>100</w:t>
            </w:r>
          </w:p>
        </w:tc>
        <w:tc>
          <w:tcPr>
            <w:tcW w:w="1275" w:type="dxa"/>
            <w:shd w:val="clear" w:color="auto" w:fill="auto"/>
            <w:vAlign w:val="bottom"/>
            <w:hideMark/>
          </w:tcPr>
          <w:p w:rsidR="00054ADB" w:rsidRDefault="00054ADB" w:rsidP="00054ADB">
            <w:pPr>
              <w:suppressAutoHyphens w:val="0"/>
              <w:spacing w:line="240" w:lineRule="exact"/>
              <w:jc w:val="right"/>
              <w:rPr>
                <w:color w:val="000000"/>
                <w:sz w:val="24"/>
                <w:szCs w:val="24"/>
              </w:rPr>
            </w:pPr>
          </w:p>
          <w:p w:rsidR="00054ADB" w:rsidRDefault="00054ADB" w:rsidP="00054ADB">
            <w:pPr>
              <w:suppressAutoHyphens w:val="0"/>
              <w:spacing w:line="240" w:lineRule="exact"/>
              <w:jc w:val="right"/>
              <w:rPr>
                <w:color w:val="000000"/>
                <w:sz w:val="24"/>
                <w:szCs w:val="24"/>
              </w:rPr>
            </w:pPr>
          </w:p>
          <w:p w:rsidR="00054ADB" w:rsidRDefault="00054ADB" w:rsidP="00054ADB">
            <w:pPr>
              <w:suppressAutoHyphens w:val="0"/>
              <w:spacing w:line="240" w:lineRule="exact"/>
              <w:jc w:val="right"/>
              <w:rPr>
                <w:color w:val="000000"/>
                <w:sz w:val="24"/>
                <w:szCs w:val="24"/>
              </w:rPr>
            </w:pPr>
          </w:p>
          <w:p w:rsidR="00054ADB" w:rsidRDefault="00054ADB" w:rsidP="00054ADB">
            <w:pPr>
              <w:suppressAutoHyphens w:val="0"/>
              <w:spacing w:line="240" w:lineRule="exact"/>
              <w:jc w:val="right"/>
              <w:rPr>
                <w:color w:val="000000"/>
                <w:sz w:val="24"/>
                <w:szCs w:val="24"/>
              </w:rPr>
            </w:pPr>
          </w:p>
          <w:p w:rsidR="00054ADB" w:rsidRDefault="00054ADB" w:rsidP="00054ADB">
            <w:pPr>
              <w:suppressAutoHyphens w:val="0"/>
              <w:spacing w:line="240" w:lineRule="exact"/>
              <w:jc w:val="right"/>
              <w:rPr>
                <w:color w:val="000000"/>
                <w:sz w:val="24"/>
                <w:szCs w:val="24"/>
              </w:rPr>
            </w:pPr>
          </w:p>
          <w:p w:rsidR="00054ADB" w:rsidRDefault="00054ADB" w:rsidP="00054ADB">
            <w:pPr>
              <w:suppressAutoHyphens w:val="0"/>
              <w:spacing w:line="240" w:lineRule="exact"/>
              <w:jc w:val="right"/>
              <w:rPr>
                <w:color w:val="000000"/>
                <w:sz w:val="24"/>
                <w:szCs w:val="24"/>
              </w:rPr>
            </w:pPr>
          </w:p>
          <w:p w:rsidR="00054ADB" w:rsidRDefault="00054ADB" w:rsidP="00054ADB">
            <w:pPr>
              <w:suppressAutoHyphens w:val="0"/>
              <w:spacing w:line="240" w:lineRule="exact"/>
              <w:jc w:val="right"/>
              <w:rPr>
                <w:color w:val="000000"/>
                <w:sz w:val="24"/>
                <w:szCs w:val="24"/>
              </w:rPr>
            </w:pPr>
          </w:p>
          <w:p w:rsidR="009369DC" w:rsidRPr="009369DC" w:rsidRDefault="009369DC" w:rsidP="00054ADB">
            <w:pPr>
              <w:suppressAutoHyphens w:val="0"/>
              <w:spacing w:line="240" w:lineRule="exact"/>
              <w:jc w:val="right"/>
              <w:rPr>
                <w:color w:val="000000"/>
                <w:sz w:val="24"/>
                <w:szCs w:val="24"/>
              </w:rPr>
            </w:pPr>
            <w:r w:rsidRPr="009369DC">
              <w:rPr>
                <w:color w:val="000000"/>
                <w:sz w:val="24"/>
                <w:szCs w:val="24"/>
              </w:rPr>
              <w:t>60,0</w:t>
            </w:r>
          </w:p>
        </w:tc>
      </w:tr>
      <w:tr w:rsidR="009369DC" w:rsidRPr="009369DC" w:rsidTr="009D123D">
        <w:trPr>
          <w:trHeight w:val="882"/>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Спорт высших достижений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w:t>
            </w:r>
          </w:p>
        </w:tc>
      </w:tr>
      <w:tr w:rsidR="009369DC" w:rsidRPr="009369DC" w:rsidTr="009D123D">
        <w:trPr>
          <w:trHeight w:val="126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«Развитие физической культуры и спорта на территории Топчихинского района» на 2016-2022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w:t>
            </w:r>
          </w:p>
        </w:tc>
      </w:tr>
      <w:tr w:rsidR="009369DC" w:rsidRPr="009369DC" w:rsidTr="009D123D">
        <w:trPr>
          <w:trHeight w:val="189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S0310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S0310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Комитет по финансам, налоговой и кредитной политике администрации Топчихинского района Алтайского края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567" w:type="dxa"/>
            <w:vMerge w:val="restart"/>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843" w:type="dxa"/>
            <w:vMerge w:val="restart"/>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vMerge w:val="restart"/>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b/>
                <w:bCs/>
                <w:sz w:val="24"/>
                <w:szCs w:val="24"/>
              </w:rPr>
            </w:pPr>
            <w:r w:rsidRPr="009369DC">
              <w:rPr>
                <w:b/>
                <w:bCs/>
                <w:sz w:val="24"/>
                <w:szCs w:val="24"/>
              </w:rPr>
              <w:t>65 654,1</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b/>
                <w:bCs/>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b/>
                <w:bCs/>
                <w:color w:val="000000"/>
                <w:sz w:val="24"/>
                <w:szCs w:val="24"/>
              </w:rPr>
            </w:pPr>
          </w:p>
        </w:tc>
        <w:tc>
          <w:tcPr>
            <w:tcW w:w="567" w:type="dxa"/>
            <w:vMerge/>
            <w:vAlign w:val="center"/>
            <w:hideMark/>
          </w:tcPr>
          <w:p w:rsidR="009369DC" w:rsidRPr="009369DC" w:rsidRDefault="009369DC" w:rsidP="009369DC">
            <w:pPr>
              <w:suppressAutoHyphens w:val="0"/>
              <w:rPr>
                <w:b/>
                <w:bCs/>
                <w:color w:val="000000"/>
                <w:sz w:val="24"/>
                <w:szCs w:val="24"/>
              </w:rPr>
            </w:pPr>
          </w:p>
        </w:tc>
        <w:tc>
          <w:tcPr>
            <w:tcW w:w="1843" w:type="dxa"/>
            <w:vMerge/>
            <w:vAlign w:val="center"/>
            <w:hideMark/>
          </w:tcPr>
          <w:p w:rsidR="009369DC" w:rsidRPr="009369DC" w:rsidRDefault="009369DC" w:rsidP="009369DC">
            <w:pPr>
              <w:suppressAutoHyphens w:val="0"/>
              <w:rPr>
                <w:b/>
                <w:bCs/>
                <w:color w:val="000000"/>
                <w:sz w:val="24"/>
                <w:szCs w:val="24"/>
              </w:rPr>
            </w:pPr>
          </w:p>
        </w:tc>
        <w:tc>
          <w:tcPr>
            <w:tcW w:w="709" w:type="dxa"/>
            <w:vMerge/>
            <w:vAlign w:val="center"/>
            <w:hideMark/>
          </w:tcPr>
          <w:p w:rsidR="009369DC" w:rsidRPr="009369DC" w:rsidRDefault="009369DC" w:rsidP="009369DC">
            <w:pPr>
              <w:suppressAutoHyphens w:val="0"/>
              <w:rPr>
                <w:b/>
                <w:bCs/>
                <w:color w:val="000000"/>
                <w:sz w:val="24"/>
                <w:szCs w:val="24"/>
              </w:rPr>
            </w:pPr>
          </w:p>
        </w:tc>
        <w:tc>
          <w:tcPr>
            <w:tcW w:w="1275" w:type="dxa"/>
            <w:vMerge/>
            <w:vAlign w:val="center"/>
            <w:hideMark/>
          </w:tcPr>
          <w:p w:rsidR="009369DC" w:rsidRPr="009369DC" w:rsidRDefault="009369DC" w:rsidP="009369DC">
            <w:pPr>
              <w:suppressAutoHyphens w:val="0"/>
              <w:rPr>
                <w:b/>
                <w:bCs/>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Общегосударственные вопросы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11 227,4</w:t>
            </w:r>
          </w:p>
        </w:tc>
      </w:tr>
      <w:tr w:rsidR="009369DC" w:rsidRPr="009369DC" w:rsidTr="009D123D">
        <w:trPr>
          <w:trHeight w:val="126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5 371,5</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5 185,4</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5 185,4</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5 111,0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9369DC" w:rsidRPr="009369DC" w:rsidRDefault="009369DC" w:rsidP="009369DC">
            <w:pPr>
              <w:suppressAutoHyphens w:val="0"/>
              <w:jc w:val="right"/>
              <w:rPr>
                <w:color w:val="000000"/>
                <w:sz w:val="24"/>
                <w:szCs w:val="24"/>
              </w:rPr>
            </w:pPr>
            <w:r w:rsidRPr="009369DC">
              <w:rPr>
                <w:color w:val="000000"/>
                <w:sz w:val="24"/>
                <w:szCs w:val="24"/>
              </w:rPr>
              <w:t>4 947,7</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160,7</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74,4</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054ADB">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74,4</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9D123D">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субсидии на уголь (отопление), потребляемый учреждениями бюджетной сферы за счет средств местного бюджета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общегосударственные вопросы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5 855,9</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административных комиссий при местных администрациях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Субвенции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подведомственных учреждений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3 857,6</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иных подведомственных учреждений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3 857,6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Централизованная бухгалтерия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3 857,6</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vMerge w:val="restart"/>
            <w:shd w:val="clear" w:color="auto" w:fill="auto"/>
            <w:vAlign w:val="bottom"/>
            <w:hideMark/>
          </w:tcPr>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7018A5" w:rsidRDefault="007018A5"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7018A5" w:rsidRDefault="007018A5" w:rsidP="009369DC">
            <w:pPr>
              <w:suppressAutoHyphens w:val="0"/>
              <w:jc w:val="right"/>
              <w:rPr>
                <w:color w:val="000000"/>
                <w:sz w:val="24"/>
                <w:szCs w:val="24"/>
              </w:rPr>
            </w:pPr>
          </w:p>
          <w:p w:rsidR="009369DC" w:rsidRPr="009369DC" w:rsidRDefault="009369DC" w:rsidP="009369DC">
            <w:pPr>
              <w:suppressAutoHyphens w:val="0"/>
              <w:jc w:val="right"/>
              <w:rPr>
                <w:color w:val="000000"/>
                <w:sz w:val="24"/>
                <w:szCs w:val="24"/>
              </w:rPr>
            </w:pPr>
            <w:r w:rsidRPr="009369DC">
              <w:rPr>
                <w:color w:val="000000"/>
                <w:sz w:val="24"/>
                <w:szCs w:val="24"/>
              </w:rPr>
              <w:t>3 719,3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138,2</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0,1</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«Информатизация органов местного самоуправления Топчихинского района»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290,0</w:t>
            </w:r>
          </w:p>
        </w:tc>
      </w:tr>
      <w:tr w:rsidR="009369DC" w:rsidRPr="009369DC" w:rsidTr="009D123D">
        <w:trPr>
          <w:trHeight w:val="100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290,0</w:t>
            </w:r>
          </w:p>
        </w:tc>
      </w:tr>
      <w:tr w:rsidR="009369DC" w:rsidRPr="009369DC" w:rsidTr="009D123D">
        <w:trPr>
          <w:trHeight w:val="102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 общего характера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9D123D">
        <w:trPr>
          <w:trHeight w:val="2622"/>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98 5 00 60510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98 5 00 60510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147,8</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147,8</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Прочие выплаты по обязательствам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147,8</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147,8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Национальная оборона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Мобилизационная и вневойсковая подготовка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Руководство и управление в сфере установленных функций органов государственной власти субъектов </w:t>
            </w:r>
            <w:r w:rsidRPr="009369DC">
              <w:rPr>
                <w:color w:val="000000"/>
                <w:sz w:val="24"/>
                <w:szCs w:val="24"/>
              </w:rPr>
              <w:lastRenderedPageBreak/>
              <w:t>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lastRenderedPageBreak/>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Руководство и управление в сфере установленных функций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Осуществление первичного воинского учета на территориях, где отсутствуют военные комиссариаты</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01 4 00 51180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Субвенции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01 4 00 51180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Национальная экономика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24 545,4</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Дорожное хозяйство (дорожные фонды)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24 450,8</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«Повышение безопасности дорожного движения в Топчихинском районе»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23 144,7</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83"/>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Муниципальный дорожный фонд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10 0 00 67270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20 595,5</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Иные межбюджетные трансферты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10 0 00 67270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20 595,5</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Капитальный ремонт и ремонт автомобильных дорог общего пользования местного значения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S1030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2 549,2</w:t>
            </w:r>
          </w:p>
        </w:tc>
      </w:tr>
      <w:tr w:rsidR="009369DC" w:rsidRPr="009369DC" w:rsidTr="009D123D">
        <w:trPr>
          <w:trHeight w:val="409"/>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S1030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2 549,2</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национальной экономики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в сфере транспорта и дорожного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9D123D">
        <w:trPr>
          <w:trHeight w:val="126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проектов развития общественной инфраструктуры, основанных на инициативах граждан (ремонт дорожного полотна)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2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9D123D">
        <w:trPr>
          <w:trHeight w:val="383"/>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2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национальной экономики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94,6</w:t>
            </w:r>
          </w:p>
        </w:tc>
      </w:tr>
      <w:tr w:rsidR="009369DC" w:rsidRPr="009369DC" w:rsidTr="009D123D">
        <w:trPr>
          <w:trHeight w:val="383"/>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отраслях социальной сферы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94,6</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94,6</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Предотвращение и ликвидация стихийных бедствий и чрезвычайных ситуаций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w:t>
            </w: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44,6</w:t>
            </w: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Прочие выплаты по обязательствам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Исполнение судебных актов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44,6</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Жилищно-коммунальное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5 302,1</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9D123D">
        <w:trPr>
          <w:trHeight w:val="353"/>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Благоустройство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3 130,0</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«Комплексное развитие сельских территорий Топчихинского района Алтайского края»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9D123D">
        <w:trPr>
          <w:trHeight w:val="126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программы, направленных на реализацию проектов по благоустройству сельских территорий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9D123D">
        <w:trPr>
          <w:trHeight w:val="368"/>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9D123D">
        <w:trPr>
          <w:trHeight w:val="159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на обеспечение условий реализации муниципальной программы «Обеспечение населения Топчихинского района жилищно-коммунальными услугами» на 2015-2022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750,2</w:t>
            </w:r>
          </w:p>
        </w:tc>
      </w:tr>
      <w:tr w:rsidR="009369DC" w:rsidRPr="009369DC" w:rsidTr="009D123D">
        <w:trPr>
          <w:trHeight w:val="964"/>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направленных на сбор и удаление твердых бытовых отходов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750,2</w:t>
            </w:r>
          </w:p>
        </w:tc>
      </w:tr>
      <w:tr w:rsidR="009369DC" w:rsidRPr="009369DC" w:rsidTr="009D123D">
        <w:trPr>
          <w:trHeight w:val="368"/>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750,2</w:t>
            </w:r>
          </w:p>
        </w:tc>
      </w:tr>
      <w:tr w:rsidR="009369DC" w:rsidRPr="009369DC" w:rsidTr="009D123D">
        <w:trPr>
          <w:trHeight w:val="964"/>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 общего характера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9D123D">
        <w:trPr>
          <w:trHeight w:val="157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поселениям на софинансирование мероприятий по реализации проектов развития общественной инфраструктуры, основанных на инициативах граждан</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9D123D">
        <w:trPr>
          <w:trHeight w:val="383"/>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Культура и кинематография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3 039,0</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Культура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3 039,0</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«Развитие культуры Топчихинского района» на 2016-2022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3 039,0</w:t>
            </w:r>
          </w:p>
        </w:tc>
      </w:tr>
      <w:tr w:rsidR="009369DC" w:rsidRPr="009369DC" w:rsidTr="009D123D">
        <w:trPr>
          <w:trHeight w:val="2066"/>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реализацию  проектов развития общественной инфраструктуры, основанных на инициативах граждан (ремонт памятника землякам, погибшим в годы Великой Отечественной войны 1941-1945 гг.)</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709,4</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709,4</w:t>
            </w:r>
          </w:p>
        </w:tc>
      </w:tr>
      <w:tr w:rsidR="009369DC" w:rsidRPr="009369DC" w:rsidTr="009D123D">
        <w:trPr>
          <w:trHeight w:val="157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на обеспечение условий реализации программы и развития отрасли муниципальной программы «Развитие культуры Топчихинского района» на 2016 -2022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2 329,6</w:t>
            </w:r>
          </w:p>
        </w:tc>
      </w:tr>
      <w:tr w:rsidR="009369DC" w:rsidRPr="009369DC" w:rsidTr="009D123D">
        <w:trPr>
          <w:trHeight w:val="694"/>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текущий и капитальный ремонт памятников Великой Отечественной войны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S0180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2 329,6</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S0180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2 329,6</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Физическая культура и спорт</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1 764,1</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Массовый спорт</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1 764,1</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«Комплексное развитие сельских территорий Топчихинского района Алтайского края»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1 458,1</w:t>
            </w:r>
          </w:p>
        </w:tc>
      </w:tr>
      <w:tr w:rsidR="009369DC" w:rsidRPr="009369DC" w:rsidTr="009D123D">
        <w:trPr>
          <w:trHeight w:val="126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программы, направленных на реализацию проектов по благоустройству сельских территорий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1 458,1</w:t>
            </w:r>
          </w:p>
        </w:tc>
      </w:tr>
      <w:tr w:rsidR="009369DC" w:rsidRPr="009369DC" w:rsidTr="009D123D">
        <w:trPr>
          <w:trHeight w:val="28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1 458,1</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 общего характера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9D123D">
        <w:trPr>
          <w:trHeight w:val="157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поселениям на софинансирование мероприятий по реализации проектов развития общественной инфраструктуры, основанных на инициативах граждан</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18 316,3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8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Выравнивание бюджетной обеспеченности муниципальных образований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Выравнивание бюджетной обеспеченности поселений из районного фонда финансовой поддержки поселений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98 1 00 60220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98 1 00 60220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дотации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9D123D">
        <w:trPr>
          <w:trHeight w:val="979"/>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9D123D">
        <w:trPr>
          <w:trHeight w:val="35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сбалансированности бюджетов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98 2 00 60230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98 2 00 60230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9D123D">
        <w:trPr>
          <w:trHeight w:val="923"/>
        </w:trPr>
        <w:tc>
          <w:tcPr>
            <w:tcW w:w="3984"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Комитет по управлению муниципальным имуществом Администрации Топчихинского района Алтайского края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843"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3 776,8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Общегосударственные вопросы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3 578,8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общегосударственные вопросы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3 578,8</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2 482,2</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2 482,2</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2 296,4</w:t>
            </w: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1 663,2</w:t>
            </w:r>
          </w:p>
        </w:tc>
      </w:tr>
      <w:tr w:rsidR="009369DC" w:rsidRPr="009369DC" w:rsidTr="009D123D">
        <w:trPr>
          <w:trHeight w:val="897"/>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416,2</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217,0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обеспечение расчетов за топливно-энергетические ресурсы, потребляемые муниципальными учреждениями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185,8</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185,8</w:t>
            </w:r>
          </w:p>
        </w:tc>
      </w:tr>
      <w:tr w:rsidR="009369DC" w:rsidRPr="009369DC" w:rsidTr="009D123D">
        <w:trPr>
          <w:trHeight w:val="585"/>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«Информатизация органов местного самоуправления Топчихинского района»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72,0</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72,0</w:t>
            </w:r>
          </w:p>
        </w:tc>
      </w:tr>
      <w:tr w:rsidR="009369DC" w:rsidRPr="009369DC" w:rsidTr="009D123D">
        <w:trPr>
          <w:trHeight w:val="462"/>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отраслях социальной сферы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1 024,6</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субсидии на уголь (отопление), потребляемый учреждениями бюджетной сферы за счет средств местного бюджета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054ADB">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727,3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727,3</w:t>
            </w:r>
          </w:p>
        </w:tc>
      </w:tr>
      <w:tr w:rsidR="009369DC" w:rsidRPr="009369DC" w:rsidTr="00054ADB">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Прочие выплаты по обязательствам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727,3</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727,3</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Жилищно-коммунальное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198,0</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198,0</w:t>
            </w:r>
          </w:p>
        </w:tc>
      </w:tr>
      <w:tr w:rsidR="009369DC" w:rsidRPr="009369DC" w:rsidTr="009D123D">
        <w:trPr>
          <w:trHeight w:val="1260"/>
        </w:trPr>
        <w:tc>
          <w:tcPr>
            <w:tcW w:w="3984" w:type="dxa"/>
            <w:shd w:val="clear" w:color="auto" w:fill="auto"/>
            <w:vAlign w:val="center"/>
            <w:hideMark/>
          </w:tcPr>
          <w:p w:rsidR="009369DC" w:rsidRPr="009369DC" w:rsidRDefault="009369DC" w:rsidP="00412ADD">
            <w:pPr>
              <w:suppressAutoHyphens w:val="0"/>
              <w:jc w:val="both"/>
              <w:rPr>
                <w:color w:val="000000"/>
                <w:sz w:val="24"/>
                <w:szCs w:val="24"/>
              </w:rPr>
            </w:pPr>
            <w:r w:rsidRPr="009369DC">
              <w:rPr>
                <w:color w:val="000000"/>
                <w:sz w:val="24"/>
                <w:szCs w:val="24"/>
              </w:rPr>
              <w:t>Муниципальная  программа «Обеспечение населения Топчихинского района жилищно-коммунальными услугами» на 2015-2022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198,0</w:t>
            </w:r>
          </w:p>
        </w:tc>
      </w:tr>
      <w:tr w:rsidR="009369DC" w:rsidRPr="009369DC" w:rsidTr="009D123D">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198,0</w:t>
            </w:r>
          </w:p>
        </w:tc>
      </w:tr>
      <w:tr w:rsidR="009369DC" w:rsidRPr="009369DC" w:rsidTr="009D123D">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166</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198,0</w:t>
            </w: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Администрация Топчихинского района Алтайского края</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843"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116 963,4</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Общегосударственные вопросы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25 369,0</w:t>
            </w:r>
          </w:p>
        </w:tc>
      </w:tr>
      <w:tr w:rsidR="009369DC" w:rsidRPr="009369DC" w:rsidTr="009D123D">
        <w:trPr>
          <w:trHeight w:val="912"/>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8F5502">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Глава муниципального образования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01 2 00 10120</w:t>
            </w:r>
          </w:p>
        </w:tc>
        <w:tc>
          <w:tcPr>
            <w:tcW w:w="709" w:type="dxa"/>
            <w:vMerge w:val="restart"/>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8F5502">
            <w:pPr>
              <w:suppressAutoHyphens w:val="0"/>
              <w:spacing w:line="240" w:lineRule="exact"/>
              <w:jc w:val="right"/>
              <w:rPr>
                <w:color w:val="000000"/>
                <w:sz w:val="24"/>
                <w:szCs w:val="24"/>
              </w:rPr>
            </w:pPr>
            <w:r w:rsidRPr="009369DC">
              <w:rPr>
                <w:color w:val="000000"/>
                <w:sz w:val="24"/>
                <w:szCs w:val="24"/>
              </w:rPr>
              <w:t>1 507,0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409"/>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1279"/>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054ADB">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17 056,3</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16 155,9</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16 155,9</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15 795,7</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15 119,0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667,6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9,1</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360,2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360,2</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9D123D">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субсидии на уголь (отопление), потребляемый учреждениями бюджетной сферы за счет средств местного бюджета</w:t>
            </w:r>
          </w:p>
        </w:tc>
        <w:tc>
          <w:tcPr>
            <w:tcW w:w="709" w:type="dxa"/>
            <w:shd w:val="clear" w:color="auto" w:fill="auto"/>
            <w:vAlign w:val="bottom"/>
            <w:hideMark/>
          </w:tcPr>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D123D" w:rsidRDefault="009D123D"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D123D" w:rsidRDefault="009D123D" w:rsidP="009369DC">
            <w:pPr>
              <w:suppressAutoHyphens w:val="0"/>
              <w:jc w:val="right"/>
              <w:rPr>
                <w:color w:val="000000"/>
                <w:sz w:val="24"/>
                <w:szCs w:val="24"/>
              </w:rPr>
            </w:pPr>
          </w:p>
          <w:p w:rsidR="009D123D" w:rsidRDefault="009D123D" w:rsidP="009369DC">
            <w:pPr>
              <w:suppressAutoHyphens w:val="0"/>
              <w:jc w:val="right"/>
              <w:rPr>
                <w:color w:val="000000"/>
                <w:sz w:val="24"/>
                <w:szCs w:val="24"/>
              </w:rPr>
            </w:pPr>
          </w:p>
          <w:p w:rsidR="009D123D" w:rsidRDefault="009D123D" w:rsidP="009369DC">
            <w:pPr>
              <w:suppressAutoHyphens w:val="0"/>
              <w:jc w:val="right"/>
              <w:rPr>
                <w:color w:val="000000"/>
                <w:sz w:val="24"/>
                <w:szCs w:val="24"/>
              </w:rPr>
            </w:pPr>
          </w:p>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Судебная система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8F5502">
        <w:trPr>
          <w:trHeight w:val="804"/>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8F5502">
            <w:pPr>
              <w:suppressAutoHyphens w:val="0"/>
              <w:jc w:val="both"/>
              <w:rPr>
                <w:color w:val="000000"/>
                <w:sz w:val="24"/>
                <w:szCs w:val="24"/>
              </w:rPr>
            </w:pPr>
            <w:r w:rsidRPr="009369DC">
              <w:rPr>
                <w:color w:val="000000"/>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01 4 00 51200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68"/>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01 4 00 51200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8F5502">
        <w:trPr>
          <w:trHeight w:val="449"/>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8F5502">
        <w:trPr>
          <w:trHeight w:val="97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8F5502">
        <w:trPr>
          <w:trHeight w:val="44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8F5502">
        <w:trPr>
          <w:trHeight w:val="807"/>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 местных администраций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8F5502">
        <w:trPr>
          <w:trHeight w:val="531"/>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средства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870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общегосударственные вопросы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6 518,5</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798,0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574,0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8F5502">
        <w:trPr>
          <w:trHeight w:val="766"/>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574,0</w:t>
            </w:r>
          </w:p>
        </w:tc>
      </w:tr>
      <w:tr w:rsidR="009369DC" w:rsidRPr="009369DC" w:rsidTr="009D123D">
        <w:trPr>
          <w:trHeight w:val="276"/>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537,0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1317"/>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882"/>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37,0</w:t>
            </w:r>
          </w:p>
        </w:tc>
      </w:tr>
      <w:tr w:rsidR="009369DC" w:rsidRPr="009369DC" w:rsidTr="008F5502">
        <w:trPr>
          <w:trHeight w:val="851"/>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224,0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административных комиссий при местных администрациях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224,0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204,7</w:t>
            </w:r>
          </w:p>
        </w:tc>
      </w:tr>
      <w:tr w:rsidR="009369DC" w:rsidRPr="009369DC" w:rsidTr="009D123D">
        <w:trPr>
          <w:trHeight w:val="1658"/>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2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19,3</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подведомственных учреждений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4 128,3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иных подведомственных учреждений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4 128,3</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Учреждения по обеспечению хозяйственного обслуживания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4 128,3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4 128,3</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2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преступлений и иных правонарушений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44,0</w:t>
            </w:r>
          </w:p>
        </w:tc>
      </w:tr>
      <w:tr w:rsidR="009369DC" w:rsidRPr="009369DC" w:rsidTr="009D123D">
        <w:trPr>
          <w:trHeight w:val="585"/>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20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«Энергосбережение и повышение энергетической эффективности зданий, строений, сооружений муниципальных учреждений, расположенных на территории муниципального образования Топчихинский район» на 2020-2022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15,4</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15,4</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15,4</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«Патриотическое воспитание граждан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«Информатизация органов местного самоуправления Топчихинского района»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472,0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472,0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472,0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«Молодежь Топчихинского района»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1 032,8</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1 032,8</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Прочие выплаты по обязательствам государства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992,6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968,6</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24,0</w:t>
            </w:r>
          </w:p>
        </w:tc>
      </w:tr>
      <w:tr w:rsidR="009369DC" w:rsidRPr="009369DC" w:rsidTr="009D123D">
        <w:trPr>
          <w:trHeight w:val="1062"/>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мероприятия по профилактике и противодействию распространения новой </w:t>
            </w:r>
            <w:proofErr w:type="spellStart"/>
            <w:r w:rsidRPr="009369DC">
              <w:rPr>
                <w:color w:val="000000"/>
                <w:sz w:val="24"/>
                <w:szCs w:val="24"/>
              </w:rPr>
              <w:t>коронавирусной</w:t>
            </w:r>
            <w:proofErr w:type="spellEnd"/>
            <w:r w:rsidRPr="009369DC">
              <w:rPr>
                <w:color w:val="000000"/>
                <w:sz w:val="24"/>
                <w:szCs w:val="24"/>
              </w:rPr>
              <w:t xml:space="preserve"> инфекции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40,2</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40,2</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Национальная безопасность и правоохранительная деятельность</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1 803,0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1 803,0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Топчихинского района Алтайского края»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1 803,0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Учреждения по обеспечению национальной безопасности и правоохранительной деятельности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46 0 00 10860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1 677,0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46 0 00 10860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1 616,9</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46 0 00 10860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60,1</w:t>
            </w:r>
          </w:p>
        </w:tc>
      </w:tr>
      <w:tr w:rsidR="009369DC" w:rsidRPr="009369DC" w:rsidTr="009D123D">
        <w:trPr>
          <w:trHeight w:val="653"/>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126,0</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126,0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Национальная экономика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1 021,4</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Сельское хозяйство и рыболовство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национальной экономики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в области сельского хозяйства</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91 4 00 00000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9D123D">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276"/>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Отлов и содержание безнадзорных животных</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91 4 00 70400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3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91 4 00 70400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вопросы в области национальной экономики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970,4</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малого и среднего предпринимательства в Топчихинском районе»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310,0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реализацию муниципальных программ</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59 0 00 60990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310,0</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59 0 00 60990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w:t>
            </w:r>
          </w:p>
        </w:tc>
      </w:tr>
      <w:tr w:rsidR="009369DC" w:rsidRPr="009369DC" w:rsidTr="009D123D">
        <w:trPr>
          <w:trHeight w:val="597"/>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660,4</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660,4</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Прочие выплаты по обязательствам государства</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660,4</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93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545,4</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Исполнение судебных актов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40,0</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Жилищно-коммунальное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52 103,6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Коммунальное хозяйство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52 085,0</w:t>
            </w:r>
          </w:p>
        </w:tc>
      </w:tr>
      <w:tr w:rsidR="009369DC" w:rsidRPr="009369DC" w:rsidTr="009D123D">
        <w:trPr>
          <w:trHeight w:val="93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«Обеспечение населения Топчихинского района жилищно-коммунальными услугами»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52 085,0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76,8</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76,8</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объектов коммунального хозяйства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43 0 00 60993</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929,4</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Бюджетные инвестиции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43 0 00 60993</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929,4</w:t>
            </w:r>
          </w:p>
        </w:tc>
      </w:tr>
      <w:tr w:rsidR="009369DC" w:rsidRPr="009369DC" w:rsidTr="009D123D">
        <w:trPr>
          <w:trHeight w:val="557"/>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proofErr w:type="spellStart"/>
            <w:r w:rsidRPr="009369DC">
              <w:rPr>
                <w:color w:val="000000"/>
                <w:sz w:val="24"/>
                <w:szCs w:val="24"/>
              </w:rPr>
              <w:t>Cофинансирование</w:t>
            </w:r>
            <w:proofErr w:type="spellEnd"/>
            <w:r w:rsidRPr="009369DC">
              <w:rPr>
                <w:color w:val="000000"/>
                <w:sz w:val="24"/>
                <w:szCs w:val="24"/>
              </w:rPr>
              <w:t xml:space="preserve"> расходов на реализацию мероприятий краевой адресной инвестиционной программы (водоснабжение)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15 868,9</w:t>
            </w:r>
          </w:p>
        </w:tc>
      </w:tr>
      <w:tr w:rsidR="009369DC" w:rsidRPr="009369DC" w:rsidTr="009D123D">
        <w:trPr>
          <w:trHeight w:val="368"/>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Бюджетные инвестиции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15 868,9</w:t>
            </w:r>
          </w:p>
        </w:tc>
      </w:tr>
      <w:tr w:rsidR="009369DC" w:rsidRPr="009369DC" w:rsidTr="009D123D">
        <w:trPr>
          <w:trHeight w:val="897"/>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реализацию мероприятий, направленных на обеспечение стабильного водоснабжения населения Алтайского края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17 438,8</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17 438,8</w:t>
            </w:r>
          </w:p>
        </w:tc>
      </w:tr>
      <w:tr w:rsidR="009369DC" w:rsidRPr="009369DC" w:rsidTr="009D123D">
        <w:trPr>
          <w:trHeight w:val="126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направленных на обеспечение стабильного водоснабжения населения Алтайского края (с. Песчаное)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12 191,1</w:t>
            </w:r>
          </w:p>
        </w:tc>
      </w:tr>
      <w:tr w:rsidR="009369DC" w:rsidRPr="009369DC" w:rsidTr="009D123D">
        <w:trPr>
          <w:trHeight w:val="94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12 191,1</w:t>
            </w:r>
          </w:p>
        </w:tc>
      </w:tr>
      <w:tr w:rsidR="009369DC" w:rsidRPr="009369DC" w:rsidTr="009D123D">
        <w:trPr>
          <w:trHeight w:val="1928"/>
        </w:trPr>
        <w:tc>
          <w:tcPr>
            <w:tcW w:w="3984"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Реализация мероприятий, направленных на модернизацию и обеспечение стабильного функционирования объектов теплоснабжения муниципальной программы «Обеспечение населения Топчихинского района жилищно-коммунальными услугами»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43 3 00 00000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5 580,0</w:t>
            </w:r>
          </w:p>
        </w:tc>
      </w:tr>
      <w:tr w:rsidR="009369DC" w:rsidRPr="009369DC" w:rsidTr="009D123D">
        <w:trPr>
          <w:trHeight w:val="1714"/>
        </w:trPr>
        <w:tc>
          <w:tcPr>
            <w:tcW w:w="3984"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Расходы на модернизацию и обеспечение стабильного функционирования объектов теплоснабжения муниципальной программы «Обеспечение населения Топчихинского района жилищно-коммунальными услугами»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3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5 580,0</w:t>
            </w:r>
          </w:p>
        </w:tc>
      </w:tr>
      <w:tr w:rsidR="009369DC" w:rsidRPr="009369DC" w:rsidTr="009D123D">
        <w:trPr>
          <w:trHeight w:val="383"/>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Бюджетные инвестиции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3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5 580,0</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Благоустройство</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w:t>
            </w:r>
          </w:p>
        </w:tc>
      </w:tr>
      <w:tr w:rsidR="009369DC" w:rsidRPr="009369DC" w:rsidTr="009D123D">
        <w:trPr>
          <w:trHeight w:val="979"/>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«Обеспечение населения Топчихинского района жилищно-коммунальными услугами»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w:t>
            </w:r>
          </w:p>
        </w:tc>
      </w:tr>
      <w:tr w:rsidR="009369DC" w:rsidRPr="009369DC" w:rsidTr="009D123D">
        <w:trPr>
          <w:trHeight w:val="157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на обеспечение условий реализации муниципальной программы «Обеспечение населения Топчихинского района жилищно-коммунальными услугами» на 2015-2022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направленных на сбор и удаление твердых бытовых отходов</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Образование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38,6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вопросы в области образования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38,6</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38,6</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38,6</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Функционирование комиссий по делам несовершеннолетних и защите их прав и организация </w:t>
            </w:r>
            <w:r w:rsidRPr="009369DC">
              <w:rPr>
                <w:color w:val="000000"/>
                <w:sz w:val="24"/>
                <w:szCs w:val="24"/>
              </w:rPr>
              <w:br/>
              <w:t xml:space="preserve">и осуществление деятельности по опеке и попечительству над </w:t>
            </w:r>
            <w:r w:rsidRPr="009369DC">
              <w:rPr>
                <w:color w:val="000000"/>
                <w:sz w:val="24"/>
                <w:szCs w:val="24"/>
              </w:rPr>
              <w:br/>
              <w:t>детьми-сиротами и детьми, оставшимися без попечения родителей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38,6</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189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38,6</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Культура и кинематография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32 808,0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Культура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32 808,0</w:t>
            </w:r>
          </w:p>
        </w:tc>
      </w:tr>
      <w:tr w:rsidR="009369DC" w:rsidRPr="009369DC" w:rsidTr="009D123D">
        <w:trPr>
          <w:trHeight w:val="964"/>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«Профилактика преступлений и иных правонарушений в Топчихинском районе» на 2016-2022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15,0</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15,0</w:t>
            </w:r>
          </w:p>
        </w:tc>
      </w:tr>
      <w:tr w:rsidR="009369DC" w:rsidRPr="009369DC" w:rsidTr="009D123D">
        <w:trPr>
          <w:trHeight w:val="315"/>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культуры Топчихинского района» </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32 494,2</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Учреждения культуры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44 0 00 10530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20 120,7</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44 0 00 10530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20 120,7</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части расходов по оплате труда работников муниципальных учреждений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3 407,0</w:t>
            </w:r>
          </w:p>
        </w:tc>
      </w:tr>
      <w:tr w:rsidR="009369DC" w:rsidRPr="009369DC" w:rsidTr="009D123D">
        <w:trPr>
          <w:trHeight w:val="35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3 407,0</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S1190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2 537,6</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8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2 537,6</w:t>
            </w:r>
          </w:p>
        </w:tc>
      </w:tr>
      <w:tr w:rsidR="009369DC" w:rsidRPr="009369DC" w:rsidTr="009D123D">
        <w:trPr>
          <w:trHeight w:val="157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на обеспечение условий реализации программы и развития отрасли муниципальной программы «Развитие культуры Топчихинского района» на 2016 -2022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6 428,9</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капитальный ремонт и ремонт учреждений культуры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6 328,9</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6 328,9</w:t>
            </w:r>
          </w:p>
        </w:tc>
      </w:tr>
      <w:tr w:rsidR="009369DC" w:rsidRPr="009369DC" w:rsidTr="009D123D">
        <w:trPr>
          <w:trHeight w:val="945"/>
        </w:trPr>
        <w:tc>
          <w:tcPr>
            <w:tcW w:w="3984"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Расходы на поддержку отрасли культуры (Государственная поддержка лучших сельских учреждений культуры)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L5191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9D123D">
        <w:trPr>
          <w:trHeight w:val="30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L5191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9D123D">
        <w:trPr>
          <w:trHeight w:val="1564"/>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298,8</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298,8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298,8</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Социальная политика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3 316,0</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Пенсионное обеспечение</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9D123D">
        <w:trPr>
          <w:trHeight w:val="35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отраслях социальной сферы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9D123D">
        <w:trPr>
          <w:trHeight w:val="368"/>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сфере социальной политики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Доплаты к пенсиям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90 4 00 16270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90 4 00 16270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9D123D">
        <w:trPr>
          <w:trHeight w:val="300"/>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9D123D">
        <w:trPr>
          <w:trHeight w:val="315"/>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населения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3 058,8</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«Обеспечение жильем молодых семей в Топчихинском районе»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958,0</w:t>
            </w:r>
          </w:p>
        </w:tc>
      </w:tr>
      <w:tr w:rsidR="009369DC" w:rsidRPr="009369DC" w:rsidTr="009D123D">
        <w:trPr>
          <w:trHeight w:val="63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Реализация мероприятий по обеспечению жильем молодых семей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958,0</w:t>
            </w:r>
          </w:p>
        </w:tc>
      </w:tr>
      <w:tr w:rsidR="009369DC" w:rsidRPr="009369DC" w:rsidTr="009D123D">
        <w:trPr>
          <w:trHeight w:val="383"/>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жильем молодых семей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 1 00 L4970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958,0</w:t>
            </w:r>
          </w:p>
        </w:tc>
      </w:tr>
      <w:tr w:rsidR="009369DC" w:rsidRPr="009369DC" w:rsidTr="009D123D">
        <w:trPr>
          <w:trHeight w:val="327"/>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населения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 1 00 L4970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958,0</w:t>
            </w:r>
          </w:p>
        </w:tc>
      </w:tr>
      <w:tr w:rsidR="009369DC" w:rsidRPr="009369DC" w:rsidTr="009D123D">
        <w:trPr>
          <w:trHeight w:val="668"/>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«Молодежь Топчихинского района» на 2020-2022 годы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40,0</w:t>
            </w:r>
          </w:p>
        </w:tc>
      </w:tr>
      <w:tr w:rsidR="009369DC" w:rsidRPr="009369DC" w:rsidTr="008F5502">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40,0</w:t>
            </w:r>
          </w:p>
        </w:tc>
      </w:tr>
      <w:tr w:rsidR="009369DC" w:rsidRPr="009369DC" w:rsidTr="009D123D">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Социальное обеспечение и иные выплаты населению</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40,0</w:t>
            </w:r>
          </w:p>
        </w:tc>
      </w:tr>
      <w:tr w:rsidR="009369DC" w:rsidRPr="009369DC" w:rsidTr="009D123D">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отраслях социальной сферы</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2 060,8</w:t>
            </w:r>
          </w:p>
        </w:tc>
      </w:tr>
      <w:tr w:rsidR="009369DC" w:rsidRPr="009369DC" w:rsidTr="008F5502">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сфере социальной политики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2 060,8</w:t>
            </w:r>
          </w:p>
        </w:tc>
      </w:tr>
      <w:tr w:rsidR="009369DC" w:rsidRPr="009369DC" w:rsidTr="008F5502">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по обеспечению жильем отдельных категорий граждан, установленных Федеральным законом от 12 января 1995 года № 5-ФЗ "О ветеранах"</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90 4 00 51350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1 377,5</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90 4 00 51350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4,9</w:t>
            </w:r>
          </w:p>
        </w:tc>
      </w:tr>
      <w:tr w:rsidR="009369DC" w:rsidRPr="009369DC" w:rsidTr="009D123D">
        <w:trPr>
          <w:trHeight w:val="63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90 4 00 51350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1 372,6</w:t>
            </w:r>
          </w:p>
        </w:tc>
      </w:tr>
      <w:tr w:rsidR="009369DC" w:rsidRPr="009369DC" w:rsidTr="008F5502">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90 4 00 51760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683,3</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90 4 00 51760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0,5</w:t>
            </w:r>
          </w:p>
        </w:tc>
      </w:tr>
      <w:tr w:rsidR="009369DC" w:rsidRPr="009369DC" w:rsidTr="008F5502">
        <w:trPr>
          <w:trHeight w:val="70"/>
        </w:trPr>
        <w:tc>
          <w:tcPr>
            <w:tcW w:w="3984" w:type="dxa"/>
            <w:shd w:val="clear" w:color="auto" w:fill="auto"/>
            <w:vAlign w:val="center"/>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90 4 00 51760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682,8</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вопросы в области социальной политики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9D123D">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8F5502">
        <w:trPr>
          <w:trHeight w:val="70"/>
        </w:trPr>
        <w:tc>
          <w:tcPr>
            <w:tcW w:w="3984" w:type="dxa"/>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0,8</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Средства массовой информации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Периодическая печать и издательства</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9D123D">
        <w:trPr>
          <w:trHeight w:val="300"/>
        </w:trPr>
        <w:tc>
          <w:tcPr>
            <w:tcW w:w="3984" w:type="dxa"/>
            <w:vMerge w:val="restart"/>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подведомственных учреждений</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02 0 00 00000</w:t>
            </w:r>
          </w:p>
        </w:tc>
        <w:tc>
          <w:tcPr>
            <w:tcW w:w="709" w:type="dxa"/>
            <w:vMerge w:val="restart"/>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vMerge w:val="restart"/>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8F5502">
        <w:trPr>
          <w:trHeight w:val="276"/>
        </w:trPr>
        <w:tc>
          <w:tcPr>
            <w:tcW w:w="3984"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567" w:type="dxa"/>
            <w:vMerge/>
            <w:vAlign w:val="center"/>
            <w:hideMark/>
          </w:tcPr>
          <w:p w:rsidR="009369DC" w:rsidRPr="009369DC" w:rsidRDefault="009369DC" w:rsidP="009369DC">
            <w:pPr>
              <w:suppressAutoHyphens w:val="0"/>
              <w:rPr>
                <w:color w:val="000000"/>
                <w:sz w:val="24"/>
                <w:szCs w:val="24"/>
              </w:rPr>
            </w:pPr>
          </w:p>
        </w:tc>
        <w:tc>
          <w:tcPr>
            <w:tcW w:w="1843" w:type="dxa"/>
            <w:vMerge/>
            <w:vAlign w:val="center"/>
            <w:hideMark/>
          </w:tcPr>
          <w:p w:rsidR="009369DC" w:rsidRPr="009369DC" w:rsidRDefault="009369DC" w:rsidP="009369DC">
            <w:pPr>
              <w:suppressAutoHyphens w:val="0"/>
              <w:rPr>
                <w:color w:val="000000"/>
                <w:sz w:val="24"/>
                <w:szCs w:val="24"/>
              </w:rPr>
            </w:pPr>
          </w:p>
        </w:tc>
        <w:tc>
          <w:tcPr>
            <w:tcW w:w="709" w:type="dxa"/>
            <w:vMerge/>
            <w:vAlign w:val="center"/>
            <w:hideMark/>
          </w:tcPr>
          <w:p w:rsidR="009369DC" w:rsidRPr="009369DC" w:rsidRDefault="009369DC" w:rsidP="009369DC">
            <w:pPr>
              <w:suppressAutoHyphens w:val="0"/>
              <w:rPr>
                <w:color w:val="000000"/>
                <w:sz w:val="24"/>
                <w:szCs w:val="24"/>
              </w:rPr>
            </w:pPr>
          </w:p>
        </w:tc>
        <w:tc>
          <w:tcPr>
            <w:tcW w:w="1275" w:type="dxa"/>
            <w:vMerge/>
            <w:vAlign w:val="center"/>
            <w:hideMark/>
          </w:tcPr>
          <w:p w:rsidR="009369DC" w:rsidRPr="009369DC" w:rsidRDefault="009369DC" w:rsidP="009369DC">
            <w:pPr>
              <w:suppressAutoHyphens w:val="0"/>
              <w:rPr>
                <w:color w:val="000000"/>
                <w:sz w:val="24"/>
                <w:szCs w:val="24"/>
              </w:rPr>
            </w:pP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иных подведомственных учреждений</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Учреждения в области средств массовой информации</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8F5502">
        <w:trPr>
          <w:trHeight w:val="70"/>
        </w:trPr>
        <w:tc>
          <w:tcPr>
            <w:tcW w:w="3984"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автономным учреждениям</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843"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620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8F5502">
        <w:trPr>
          <w:trHeight w:val="311"/>
        </w:trPr>
        <w:tc>
          <w:tcPr>
            <w:tcW w:w="8379" w:type="dxa"/>
            <w:gridSpan w:val="6"/>
            <w:shd w:val="clear" w:color="auto" w:fill="auto"/>
            <w:vAlign w:val="bottom"/>
            <w:hideMark/>
          </w:tcPr>
          <w:p w:rsidR="009369DC" w:rsidRPr="009369DC" w:rsidRDefault="009369DC" w:rsidP="009D123D">
            <w:pPr>
              <w:suppressAutoHyphens w:val="0"/>
              <w:rPr>
                <w:b/>
                <w:bCs/>
                <w:color w:val="000000"/>
                <w:sz w:val="24"/>
                <w:szCs w:val="24"/>
              </w:rPr>
            </w:pPr>
            <w:r w:rsidRPr="009369DC">
              <w:rPr>
                <w:b/>
                <w:bCs/>
                <w:color w:val="000000"/>
                <w:sz w:val="24"/>
                <w:szCs w:val="24"/>
              </w:rPr>
              <w:t>ВСЕГО РАСХОДОВ</w:t>
            </w:r>
          </w:p>
        </w:tc>
        <w:tc>
          <w:tcPr>
            <w:tcW w:w="1275" w:type="dxa"/>
            <w:shd w:val="clear" w:color="auto" w:fill="auto"/>
            <w:vAlign w:val="bottom"/>
            <w:hideMark/>
          </w:tcPr>
          <w:p w:rsidR="009369DC" w:rsidRPr="009369DC" w:rsidRDefault="009369DC" w:rsidP="009369DC">
            <w:pPr>
              <w:suppressAutoHyphens w:val="0"/>
              <w:jc w:val="right"/>
              <w:rPr>
                <w:b/>
                <w:bCs/>
                <w:sz w:val="24"/>
                <w:szCs w:val="24"/>
              </w:rPr>
            </w:pPr>
            <w:r w:rsidRPr="009369DC">
              <w:rPr>
                <w:b/>
                <w:bCs/>
                <w:sz w:val="24"/>
                <w:szCs w:val="24"/>
              </w:rPr>
              <w:t>597 521,8</w:t>
            </w:r>
          </w:p>
        </w:tc>
      </w:tr>
    </w:tbl>
    <w:p w:rsidR="009D123D" w:rsidRPr="005752FB" w:rsidRDefault="009D123D" w:rsidP="00A25987"/>
    <w:p w:rsidR="00E729DF" w:rsidRPr="006B0A6A" w:rsidRDefault="00040B85" w:rsidP="00386C52">
      <w:pPr>
        <w:pStyle w:val="ac"/>
        <w:numPr>
          <w:ilvl w:val="0"/>
          <w:numId w:val="12"/>
        </w:numPr>
        <w:rPr>
          <w:sz w:val="28"/>
          <w:szCs w:val="28"/>
        </w:rPr>
      </w:pPr>
      <w:r w:rsidRPr="006B0A6A">
        <w:rPr>
          <w:sz w:val="28"/>
          <w:szCs w:val="28"/>
        </w:rPr>
        <w:t>приложение 10</w:t>
      </w:r>
      <w:r w:rsidR="008A415A" w:rsidRPr="006B0A6A">
        <w:rPr>
          <w:sz w:val="28"/>
          <w:szCs w:val="28"/>
        </w:rPr>
        <w:t xml:space="preserve"> изложить в следующей редакции:</w:t>
      </w:r>
    </w:p>
    <w:p w:rsidR="00040B85" w:rsidRPr="006B0A6A" w:rsidRDefault="00040B85" w:rsidP="00A25987">
      <w:pPr>
        <w:rPr>
          <w:sz w:val="28"/>
          <w:szCs w:val="28"/>
        </w:rPr>
      </w:pPr>
    </w:p>
    <w:p w:rsidR="00386C52" w:rsidRPr="006B0A6A" w:rsidRDefault="00040B85" w:rsidP="00386C52">
      <w:pPr>
        <w:ind w:left="5529"/>
        <w:jc w:val="both"/>
        <w:rPr>
          <w:rStyle w:val="ListLabel1"/>
          <w:sz w:val="28"/>
          <w:szCs w:val="28"/>
        </w:rPr>
      </w:pPr>
      <w:r w:rsidRPr="006B0A6A">
        <w:rPr>
          <w:rStyle w:val="ListLabel1"/>
          <w:sz w:val="28"/>
          <w:szCs w:val="28"/>
        </w:rPr>
        <w:t>«ПРИЛОЖЕНИЕ 10</w:t>
      </w:r>
    </w:p>
    <w:p w:rsidR="00040B85" w:rsidRPr="006B0A6A" w:rsidRDefault="00040B85" w:rsidP="00386C52">
      <w:pPr>
        <w:ind w:left="5529"/>
        <w:jc w:val="both"/>
        <w:rPr>
          <w:rStyle w:val="ListLabel1"/>
          <w:sz w:val="28"/>
          <w:szCs w:val="28"/>
        </w:rPr>
      </w:pPr>
      <w:r w:rsidRPr="006B0A6A">
        <w:rPr>
          <w:rStyle w:val="ListLabel1"/>
          <w:sz w:val="28"/>
          <w:szCs w:val="28"/>
        </w:rPr>
        <w:t>к решению «О бюджете</w:t>
      </w:r>
      <w:r w:rsidR="009D123D">
        <w:rPr>
          <w:rStyle w:val="ListLabel1"/>
          <w:sz w:val="28"/>
          <w:szCs w:val="28"/>
        </w:rPr>
        <w:t xml:space="preserve"> </w:t>
      </w:r>
      <w:r w:rsidRPr="006B0A6A">
        <w:rPr>
          <w:rStyle w:val="ListLabel1"/>
          <w:sz w:val="28"/>
          <w:szCs w:val="28"/>
        </w:rPr>
        <w:t>муниципального образования</w:t>
      </w:r>
      <w:r w:rsidR="009D123D">
        <w:rPr>
          <w:rStyle w:val="ListLabel1"/>
          <w:sz w:val="28"/>
          <w:szCs w:val="28"/>
        </w:rPr>
        <w:t xml:space="preserve"> </w:t>
      </w:r>
      <w:r w:rsidRPr="006B0A6A">
        <w:rPr>
          <w:rStyle w:val="ListLabel1"/>
          <w:sz w:val="28"/>
          <w:szCs w:val="28"/>
        </w:rPr>
        <w:t>Топчихинский район Алтайского</w:t>
      </w:r>
      <w:r w:rsidR="009D123D">
        <w:rPr>
          <w:rStyle w:val="ListLabel1"/>
          <w:sz w:val="28"/>
          <w:szCs w:val="28"/>
        </w:rPr>
        <w:t xml:space="preserve"> </w:t>
      </w:r>
      <w:r w:rsidRPr="006B0A6A">
        <w:rPr>
          <w:rStyle w:val="ListLabel1"/>
          <w:sz w:val="28"/>
          <w:szCs w:val="28"/>
        </w:rPr>
        <w:t>края на 2020 год и плановый</w:t>
      </w:r>
      <w:r w:rsidR="009D123D">
        <w:rPr>
          <w:rStyle w:val="ListLabel1"/>
          <w:sz w:val="28"/>
          <w:szCs w:val="28"/>
        </w:rPr>
        <w:t xml:space="preserve"> </w:t>
      </w:r>
      <w:r w:rsidRPr="006B0A6A">
        <w:rPr>
          <w:rStyle w:val="ListLabel1"/>
          <w:sz w:val="28"/>
          <w:szCs w:val="28"/>
        </w:rPr>
        <w:t>период 2021 и 2022 годов»</w:t>
      </w:r>
    </w:p>
    <w:p w:rsidR="00F16B3B" w:rsidRPr="006B0A6A" w:rsidRDefault="00F16B3B" w:rsidP="00A25987">
      <w:pPr>
        <w:rPr>
          <w:rStyle w:val="ListLabel1"/>
          <w:sz w:val="16"/>
          <w:szCs w:val="16"/>
        </w:rPr>
      </w:pPr>
    </w:p>
    <w:p w:rsidR="005752FB" w:rsidRPr="006B0A6A" w:rsidRDefault="005752FB" w:rsidP="00386C52">
      <w:pPr>
        <w:jc w:val="center"/>
        <w:rPr>
          <w:sz w:val="28"/>
          <w:szCs w:val="28"/>
        </w:rPr>
      </w:pPr>
      <w:r w:rsidRPr="006B0A6A">
        <w:rPr>
          <w:sz w:val="28"/>
          <w:szCs w:val="28"/>
        </w:rPr>
        <w:t>Распределение бюджетных ассигнований по разделам, подразделам,</w:t>
      </w:r>
    </w:p>
    <w:p w:rsidR="005752FB" w:rsidRPr="006B0A6A" w:rsidRDefault="005752FB" w:rsidP="00386C52">
      <w:pPr>
        <w:jc w:val="center"/>
        <w:rPr>
          <w:sz w:val="28"/>
          <w:szCs w:val="28"/>
        </w:rPr>
      </w:pPr>
      <w:r w:rsidRPr="006B0A6A">
        <w:rPr>
          <w:sz w:val="28"/>
          <w:szCs w:val="28"/>
        </w:rPr>
        <w:t>целевым статьям, группам (группам и подгруппам) видов расходов классиф</w:t>
      </w:r>
      <w:r w:rsidR="00040B85" w:rsidRPr="006B0A6A">
        <w:rPr>
          <w:sz w:val="28"/>
          <w:szCs w:val="28"/>
        </w:rPr>
        <w:t>икации расходов бюджетов на 2020</w:t>
      </w:r>
      <w:r w:rsidRPr="006B0A6A">
        <w:rPr>
          <w:sz w:val="28"/>
          <w:szCs w:val="28"/>
        </w:rPr>
        <w:t xml:space="preserve"> год</w:t>
      </w:r>
    </w:p>
    <w:p w:rsidR="005752FB" w:rsidRPr="005752FB" w:rsidRDefault="005752FB" w:rsidP="00A25987"/>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597"/>
        <w:gridCol w:w="567"/>
        <w:gridCol w:w="1985"/>
        <w:gridCol w:w="709"/>
        <w:gridCol w:w="1275"/>
      </w:tblGrid>
      <w:tr w:rsidR="009369DC" w:rsidRPr="009369DC" w:rsidTr="00A34F23">
        <w:trPr>
          <w:trHeight w:val="945"/>
        </w:trPr>
        <w:tc>
          <w:tcPr>
            <w:tcW w:w="4521" w:type="dxa"/>
            <w:shd w:val="clear" w:color="auto" w:fill="auto"/>
            <w:vAlign w:val="center"/>
            <w:hideMark/>
          </w:tcPr>
          <w:p w:rsidR="009369DC" w:rsidRPr="009369DC" w:rsidRDefault="009369DC" w:rsidP="009D123D">
            <w:pPr>
              <w:suppressAutoHyphens w:val="0"/>
              <w:jc w:val="center"/>
              <w:rPr>
                <w:color w:val="000000"/>
                <w:sz w:val="24"/>
                <w:szCs w:val="24"/>
              </w:rPr>
            </w:pPr>
            <w:r w:rsidRPr="009369DC">
              <w:rPr>
                <w:color w:val="000000"/>
                <w:sz w:val="24"/>
                <w:szCs w:val="24"/>
              </w:rPr>
              <w:t>Наименование</w:t>
            </w:r>
          </w:p>
        </w:tc>
        <w:tc>
          <w:tcPr>
            <w:tcW w:w="597" w:type="dxa"/>
            <w:shd w:val="clear" w:color="auto" w:fill="auto"/>
            <w:vAlign w:val="center"/>
            <w:hideMark/>
          </w:tcPr>
          <w:p w:rsidR="009369DC" w:rsidRPr="009369DC" w:rsidRDefault="009369DC" w:rsidP="009D123D">
            <w:pPr>
              <w:suppressAutoHyphens w:val="0"/>
              <w:jc w:val="center"/>
              <w:rPr>
                <w:color w:val="000000"/>
                <w:sz w:val="24"/>
                <w:szCs w:val="24"/>
              </w:rPr>
            </w:pPr>
            <w:proofErr w:type="spellStart"/>
            <w:r w:rsidRPr="009369DC">
              <w:rPr>
                <w:color w:val="000000"/>
                <w:sz w:val="24"/>
                <w:szCs w:val="24"/>
              </w:rPr>
              <w:t>Рз</w:t>
            </w:r>
            <w:proofErr w:type="spellEnd"/>
          </w:p>
        </w:tc>
        <w:tc>
          <w:tcPr>
            <w:tcW w:w="567" w:type="dxa"/>
            <w:shd w:val="clear" w:color="auto" w:fill="auto"/>
            <w:vAlign w:val="center"/>
            <w:hideMark/>
          </w:tcPr>
          <w:p w:rsidR="009369DC" w:rsidRPr="009369DC" w:rsidRDefault="009369DC" w:rsidP="009D123D">
            <w:pPr>
              <w:suppressAutoHyphens w:val="0"/>
              <w:jc w:val="center"/>
              <w:rPr>
                <w:color w:val="000000"/>
                <w:sz w:val="24"/>
                <w:szCs w:val="24"/>
              </w:rPr>
            </w:pPr>
            <w:proofErr w:type="spellStart"/>
            <w:r w:rsidRPr="009369DC">
              <w:rPr>
                <w:color w:val="000000"/>
                <w:sz w:val="24"/>
                <w:szCs w:val="24"/>
              </w:rPr>
              <w:t>Пр</w:t>
            </w:r>
            <w:proofErr w:type="spellEnd"/>
          </w:p>
        </w:tc>
        <w:tc>
          <w:tcPr>
            <w:tcW w:w="1985" w:type="dxa"/>
            <w:shd w:val="clear" w:color="auto" w:fill="auto"/>
            <w:vAlign w:val="center"/>
            <w:hideMark/>
          </w:tcPr>
          <w:p w:rsidR="009369DC" w:rsidRPr="009369DC" w:rsidRDefault="009369DC" w:rsidP="009D123D">
            <w:pPr>
              <w:suppressAutoHyphens w:val="0"/>
              <w:jc w:val="center"/>
              <w:rPr>
                <w:color w:val="000000"/>
                <w:sz w:val="24"/>
                <w:szCs w:val="24"/>
              </w:rPr>
            </w:pPr>
            <w:r w:rsidRPr="009369DC">
              <w:rPr>
                <w:color w:val="000000"/>
                <w:sz w:val="24"/>
                <w:szCs w:val="24"/>
              </w:rPr>
              <w:t>ЦСР</w:t>
            </w:r>
          </w:p>
        </w:tc>
        <w:tc>
          <w:tcPr>
            <w:tcW w:w="709" w:type="dxa"/>
            <w:shd w:val="clear" w:color="auto" w:fill="auto"/>
            <w:vAlign w:val="center"/>
            <w:hideMark/>
          </w:tcPr>
          <w:p w:rsidR="009369DC" w:rsidRPr="009369DC" w:rsidRDefault="009369DC" w:rsidP="009D123D">
            <w:pPr>
              <w:suppressAutoHyphens w:val="0"/>
              <w:jc w:val="center"/>
              <w:rPr>
                <w:color w:val="000000"/>
                <w:sz w:val="24"/>
                <w:szCs w:val="24"/>
              </w:rPr>
            </w:pPr>
            <w:r w:rsidRPr="009369DC">
              <w:rPr>
                <w:color w:val="000000"/>
                <w:sz w:val="24"/>
                <w:szCs w:val="24"/>
              </w:rPr>
              <w:t>ВР</w:t>
            </w:r>
          </w:p>
        </w:tc>
        <w:tc>
          <w:tcPr>
            <w:tcW w:w="1275" w:type="dxa"/>
            <w:shd w:val="clear" w:color="auto" w:fill="auto"/>
            <w:vAlign w:val="center"/>
            <w:hideMark/>
          </w:tcPr>
          <w:p w:rsidR="009369DC" w:rsidRPr="009369DC" w:rsidRDefault="009369DC" w:rsidP="009D123D">
            <w:pPr>
              <w:suppressAutoHyphens w:val="0"/>
              <w:jc w:val="center"/>
              <w:rPr>
                <w:color w:val="000000"/>
                <w:sz w:val="24"/>
                <w:szCs w:val="24"/>
              </w:rPr>
            </w:pPr>
            <w:r w:rsidRPr="009369DC">
              <w:rPr>
                <w:color w:val="000000"/>
                <w:sz w:val="24"/>
                <w:szCs w:val="24"/>
              </w:rPr>
              <w:t>Сумма, тыс. рублей</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Общегосударственные вопросы</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40 175,2</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высшего должностного лица  субъекта Российской Федерации и муниципального образования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A34F23">
        <w:trPr>
          <w:trHeight w:val="70"/>
        </w:trPr>
        <w:tc>
          <w:tcPr>
            <w:tcW w:w="4521" w:type="dxa"/>
            <w:shd w:val="clear" w:color="auto" w:fill="auto"/>
            <w:vAlign w:val="bottom"/>
            <w:hideMark/>
          </w:tcPr>
          <w:p w:rsidR="009369DC" w:rsidRPr="009369DC" w:rsidRDefault="009369DC" w:rsidP="008F5502">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8F5502">
        <w:trPr>
          <w:trHeight w:val="70"/>
        </w:trPr>
        <w:tc>
          <w:tcPr>
            <w:tcW w:w="4521" w:type="dxa"/>
            <w:shd w:val="clear" w:color="auto" w:fill="auto"/>
            <w:vAlign w:val="bottom"/>
            <w:hideMark/>
          </w:tcPr>
          <w:p w:rsidR="009369DC" w:rsidRPr="009369DC" w:rsidRDefault="009369DC" w:rsidP="008F5502">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Глава муниципального образования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выплаты персоналу в целях обеспечения выполнения функций государственными (муниципальными) </w:t>
            </w:r>
            <w:r w:rsidRPr="009369DC">
              <w:rPr>
                <w:color w:val="000000"/>
                <w:sz w:val="24"/>
                <w:szCs w:val="24"/>
              </w:rPr>
              <w:lastRenderedPageBreak/>
              <w:t>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01 2 00 10120</w:t>
            </w:r>
          </w:p>
        </w:tc>
        <w:tc>
          <w:tcPr>
            <w:tcW w:w="709"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9369DC" w:rsidRPr="009369DC" w:rsidRDefault="009369DC" w:rsidP="009369DC">
            <w:pPr>
              <w:suppressAutoHyphens w:val="0"/>
              <w:jc w:val="right"/>
              <w:rPr>
                <w:color w:val="000000"/>
                <w:sz w:val="24"/>
                <w:szCs w:val="24"/>
              </w:rPr>
            </w:pPr>
            <w:r w:rsidRPr="009369DC">
              <w:rPr>
                <w:color w:val="000000"/>
                <w:sz w:val="24"/>
                <w:szCs w:val="24"/>
              </w:rPr>
              <w:t>1 507,0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17 056,3</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16 155,9</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16 155,9</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15 795,7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15 119,0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667,6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9,1</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360,2</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360,2</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Иные вопросы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субсидии на уголь (отопление), потребляемый учреждениями бюджетной сферы за счет средств местного бюджета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900,4</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Судебная система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01 4 00 51200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01 4 00 51200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5 371,5</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5 185,4</w:t>
            </w:r>
          </w:p>
        </w:tc>
      </w:tr>
      <w:tr w:rsidR="009369DC" w:rsidRPr="009369DC" w:rsidTr="00A34F23">
        <w:trPr>
          <w:trHeight w:val="63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5 185,4</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5 111,0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4 947,7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160,7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74,4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74,4</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A34F23">
        <w:trPr>
          <w:trHeight w:val="126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субсидии на уголь (отопление), потребляемый учреждениями бюджетной сферы за счет средств местного бюджета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186,1</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 местных администраций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средства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870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общегосударственные вопросы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15 953,2</w:t>
            </w:r>
          </w:p>
        </w:tc>
      </w:tr>
      <w:tr w:rsidR="009369DC" w:rsidRPr="009369DC" w:rsidTr="00412ADD">
        <w:trPr>
          <w:trHeight w:val="1471"/>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3 297,2</w:t>
            </w:r>
          </w:p>
        </w:tc>
      </w:tr>
      <w:tr w:rsidR="009369DC" w:rsidRPr="009369DC" w:rsidTr="00A34F23">
        <w:trPr>
          <w:trHeight w:val="63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3 056,2</w:t>
            </w:r>
          </w:p>
        </w:tc>
      </w:tr>
      <w:tr w:rsidR="009369DC" w:rsidRPr="009369DC" w:rsidTr="00A34F23">
        <w:trPr>
          <w:trHeight w:val="63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2 870,4</w:t>
            </w:r>
          </w:p>
        </w:tc>
      </w:tr>
      <w:tr w:rsidR="009369DC" w:rsidRPr="009369DC" w:rsidTr="00A34F23">
        <w:trPr>
          <w:trHeight w:val="391"/>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2 200,2</w:t>
            </w:r>
          </w:p>
        </w:tc>
      </w:tr>
      <w:tr w:rsidR="009369DC" w:rsidRPr="009369DC" w:rsidTr="00A34F23">
        <w:trPr>
          <w:trHeight w:val="7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453,2</w:t>
            </w:r>
          </w:p>
        </w:tc>
      </w:tr>
      <w:tr w:rsidR="009369DC" w:rsidRPr="009369DC" w:rsidTr="00A34F23">
        <w:trPr>
          <w:trHeight w:val="7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217,0</w:t>
            </w:r>
          </w:p>
        </w:tc>
      </w:tr>
      <w:tr w:rsidR="009369DC" w:rsidRPr="009369DC" w:rsidTr="00412ADD">
        <w:trPr>
          <w:trHeight w:val="131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185,8</w:t>
            </w:r>
          </w:p>
        </w:tc>
      </w:tr>
      <w:tr w:rsidR="009369DC" w:rsidRPr="009369DC" w:rsidTr="00A34F23">
        <w:trPr>
          <w:trHeight w:val="7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185,8</w:t>
            </w:r>
          </w:p>
        </w:tc>
      </w:tr>
      <w:tr w:rsidR="009369DC" w:rsidRPr="009369DC" w:rsidTr="00A34F23">
        <w:trPr>
          <w:trHeight w:val="7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241,0</w:t>
            </w:r>
          </w:p>
        </w:tc>
      </w:tr>
      <w:tr w:rsidR="009369DC" w:rsidRPr="009369DC" w:rsidTr="00A34F23">
        <w:trPr>
          <w:trHeight w:val="627"/>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Функционирование административных комиссий при местных администрациях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241,0</w:t>
            </w:r>
          </w:p>
        </w:tc>
      </w:tr>
      <w:tr w:rsidR="009369DC" w:rsidRPr="009369DC" w:rsidTr="00A34F23">
        <w:trPr>
          <w:trHeight w:val="7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204,7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19,3</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Субвенции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подведомственных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7 985,9</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иных подведомственных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7 985,9</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Учреждения по обеспечению хозяйственного обслуживания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7 985,9</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7 847,6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138,2</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0,1</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Муниципальные  программы: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921,4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«Профилактика преступлений и иных правонарушений в Топчихинском районе» на 2016-2022</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44,0</w:t>
            </w:r>
          </w:p>
        </w:tc>
      </w:tr>
      <w:tr w:rsidR="009369DC" w:rsidRPr="009369DC" w:rsidTr="00A34F23">
        <w:trPr>
          <w:trHeight w:val="70"/>
        </w:trPr>
        <w:tc>
          <w:tcPr>
            <w:tcW w:w="4521" w:type="dxa"/>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"Энергосбережение и повышение энергетической эффективности зданий, строений, сооружений муниципальных учреждений, расположенных на территории муниципального образования Топчихинский район» на 2020-2022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15,4</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«Патриотическое воспитание граждан в Топчихинском районе» на 2016-2022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«Информатизация органов местного самоуправления Топчихинского района»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834,0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834,0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834,0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«Молодежь Топчихинского района»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субсидии на уголь (отопление), потребляемый учреждениями бюджетной сферы за счет средств местного бюджета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297,3</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 общего характера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98 5 00 60510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98 5 00 60510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1 543,5</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lastRenderedPageBreak/>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1 907,9</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1 907,9</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Прочие выплаты по обязательствам государства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1 867,7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1 843,7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мероприятия по профилактике и противодействию распространения новой </w:t>
            </w:r>
            <w:proofErr w:type="spellStart"/>
            <w:r w:rsidRPr="009369DC">
              <w:rPr>
                <w:color w:val="000000"/>
                <w:sz w:val="24"/>
                <w:szCs w:val="24"/>
              </w:rPr>
              <w:t>коронавирусной</w:t>
            </w:r>
            <w:proofErr w:type="spellEnd"/>
            <w:r w:rsidRPr="009369DC">
              <w:rPr>
                <w:color w:val="000000"/>
                <w:sz w:val="24"/>
                <w:szCs w:val="24"/>
              </w:rPr>
              <w:t xml:space="preserve"> инфекции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40,2</w:t>
            </w:r>
          </w:p>
        </w:tc>
      </w:tr>
      <w:tr w:rsidR="009369DC" w:rsidRPr="009369DC" w:rsidTr="00A34F23">
        <w:trPr>
          <w:trHeight w:val="94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40,2</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Национальная оборона</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1 459,8</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Мобилизационная и вневойсковая подготовка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Осуществление первичного воинского учета на территориях, где отсутствуют военные комиссариаты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01 4 00 51180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Субвенции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01 4 00 51180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1 459,8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Национальная безопасность и правоохранительная деятельность</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1 803,0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1 803,0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1 803,0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Учреждения по обеспечению национальной безопасности и правоохранительной деятельности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46 0 00 10860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1 677,0</w:t>
            </w:r>
          </w:p>
        </w:tc>
      </w:tr>
      <w:tr w:rsidR="009369DC" w:rsidRPr="009369DC" w:rsidTr="00A34F23">
        <w:trPr>
          <w:trHeight w:val="70"/>
        </w:trPr>
        <w:tc>
          <w:tcPr>
            <w:tcW w:w="4521" w:type="dxa"/>
            <w:shd w:val="clear" w:color="auto" w:fill="auto"/>
            <w:vAlign w:val="bottom"/>
            <w:hideMark/>
          </w:tcPr>
          <w:p w:rsidR="009369DC" w:rsidRPr="009369DC" w:rsidRDefault="009369DC" w:rsidP="00412ADD">
            <w:pPr>
              <w:suppressAutoHyphens w:val="0"/>
              <w:jc w:val="both"/>
              <w:rPr>
                <w:color w:val="000000"/>
                <w:sz w:val="24"/>
                <w:szCs w:val="24"/>
              </w:rPr>
            </w:pPr>
            <w:r w:rsidRPr="009369DC">
              <w:rPr>
                <w:color w:val="000000"/>
                <w:sz w:val="24"/>
                <w:szCs w:val="24"/>
              </w:rPr>
              <w:t xml:space="preserve">Расходы на выплаты персоналу в целях обеспечения выполнения функций государственными (муниципальными) </w:t>
            </w:r>
            <w:r w:rsidRPr="009369DC">
              <w:rPr>
                <w:color w:val="000000"/>
                <w:sz w:val="24"/>
                <w:szCs w:val="24"/>
              </w:rPr>
              <w:lastRenderedPageBreak/>
              <w:t>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46 0 00 10860</w:t>
            </w:r>
          </w:p>
        </w:tc>
        <w:tc>
          <w:tcPr>
            <w:tcW w:w="709" w:type="dxa"/>
            <w:shd w:val="clear" w:color="auto" w:fill="auto"/>
            <w:vAlign w:val="bottom"/>
            <w:hideMark/>
          </w:tcPr>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8F5502" w:rsidRDefault="008F5502"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8F5502" w:rsidRDefault="008F5502" w:rsidP="009369DC">
            <w:pPr>
              <w:suppressAutoHyphens w:val="0"/>
              <w:jc w:val="right"/>
              <w:rPr>
                <w:color w:val="000000"/>
                <w:sz w:val="24"/>
                <w:szCs w:val="24"/>
              </w:rPr>
            </w:pPr>
          </w:p>
          <w:p w:rsidR="009369DC" w:rsidRPr="009369DC" w:rsidRDefault="009369DC" w:rsidP="009369DC">
            <w:pPr>
              <w:suppressAutoHyphens w:val="0"/>
              <w:jc w:val="right"/>
              <w:rPr>
                <w:color w:val="000000"/>
                <w:sz w:val="24"/>
                <w:szCs w:val="24"/>
              </w:rPr>
            </w:pPr>
            <w:r w:rsidRPr="009369DC">
              <w:rPr>
                <w:color w:val="000000"/>
                <w:sz w:val="24"/>
                <w:szCs w:val="24"/>
              </w:rPr>
              <w:t>1 616,9</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46 0 00 10860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60,1</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126,0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126,0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Национальная экономика</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25 566,8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Сельское хозяйство и рыболовство</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национальной экономики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в области сельского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Отлов и содержание безнадзорных животных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91 4 00 70400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91 4 00 70400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51,0</w:t>
            </w:r>
          </w:p>
        </w:tc>
      </w:tr>
      <w:tr w:rsidR="009369DC" w:rsidRPr="009369DC" w:rsidTr="00A34F23">
        <w:trPr>
          <w:trHeight w:val="353"/>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Дорожное хозяйство (дорожные фонды)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24 450,8</w:t>
            </w:r>
          </w:p>
        </w:tc>
      </w:tr>
      <w:tr w:rsidR="009369DC" w:rsidRPr="009369DC" w:rsidTr="00A34F23">
        <w:trPr>
          <w:trHeight w:val="938"/>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«Повышение безопасности дорожного движения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24 450,8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Муниципальный дорожный фонд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10 0 00 67270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20 595,5</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 поселениям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10 0 00 67270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20 595,5</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Капитальный ремонт и ремонт автомобильных дорог общего пользования местного значения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S1030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2 549,2</w:t>
            </w:r>
          </w:p>
        </w:tc>
      </w:tr>
      <w:tr w:rsidR="009369DC" w:rsidRPr="009369DC" w:rsidTr="00A34F23">
        <w:trPr>
          <w:trHeight w:val="315"/>
        </w:trPr>
        <w:tc>
          <w:tcPr>
            <w:tcW w:w="4521" w:type="dxa"/>
            <w:shd w:val="clear" w:color="auto" w:fill="auto"/>
            <w:noWrap/>
            <w:vAlign w:val="bottom"/>
            <w:hideMark/>
          </w:tcPr>
          <w:p w:rsidR="009369DC" w:rsidRPr="009369DC" w:rsidRDefault="009369DC" w:rsidP="009369DC">
            <w:pPr>
              <w:suppressAutoHyphens w:val="0"/>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S1030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2 549,2</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национальной экономики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в сфере транспорта и дорожного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проектов развития общественной инфраструктуры, основанных на инициативах граждан (ремонт дорожного полотна)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2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91 2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1 306,1</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вопросы в области национальной экономики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1 065,0</w:t>
            </w:r>
          </w:p>
        </w:tc>
      </w:tr>
      <w:tr w:rsidR="009369DC" w:rsidRPr="009369DC" w:rsidTr="00A34F23">
        <w:trPr>
          <w:trHeight w:val="923"/>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малого и среднего предпринимательства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310,0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310,0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59 0 00 60990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отраслях социальной сферы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755,0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755,0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Резервные фонды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w:t>
            </w:r>
          </w:p>
        </w:tc>
      </w:tr>
      <w:tr w:rsidR="009369DC" w:rsidRPr="009369DC" w:rsidTr="00A34F23">
        <w:trPr>
          <w:trHeight w:val="94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Предотвращение и ликвидация стихийных бедствий и чрезвычайных ситуаций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99 1 00 14101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705,0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Прочие выплаты по обязательствам государства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705,0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545,4</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Исполнение судебных актов</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84,6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75,0</w:t>
            </w:r>
          </w:p>
        </w:tc>
      </w:tr>
      <w:tr w:rsidR="009369DC" w:rsidRPr="009369DC" w:rsidTr="00412ADD">
        <w:trPr>
          <w:trHeight w:val="475"/>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Жилищно-коммунальное хозяйство</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62 590,3</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Коммунальное хозяйство</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59 317,7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«Энергосбережение и повышение энергетической эффективности зданий, строений, сооружений муниципальных учреждений, расположенных на территории муниципального образования Топчихинский район» на 2020-2022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4 862,6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программы, направленные на ремонт теплового комплекса муниципальных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S0460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4 862,6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S0460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3 894,4</w:t>
            </w:r>
          </w:p>
        </w:tc>
      </w:tr>
      <w:tr w:rsidR="009369DC" w:rsidRPr="009369DC" w:rsidTr="00412ADD">
        <w:trPr>
          <w:trHeight w:val="46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19 0 00 S0460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968,2</w:t>
            </w:r>
          </w:p>
        </w:tc>
      </w:tr>
      <w:tr w:rsidR="009369DC" w:rsidRPr="009369DC" w:rsidTr="00412ADD">
        <w:trPr>
          <w:trHeight w:val="1264"/>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 xml:space="preserve">Муниципальная  программа «Обеспечение населения Топчихинского района жилищно-коммунальными услугами»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52 283,0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274,8</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реализацию мероприятий объектов коммунального хозяйства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43 0 00 60993</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929,4</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Бюджетные инвестиции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43 0 00 60993</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929,4</w:t>
            </w:r>
          </w:p>
        </w:tc>
      </w:tr>
      <w:tr w:rsidR="009369DC" w:rsidRPr="009369DC" w:rsidTr="00412ADD">
        <w:trPr>
          <w:trHeight w:val="1186"/>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расходов на реализацию мероприятий краевой адресной инвестиционной программы (водоснабжение)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15 868,9</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Бюджетные инвестиции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15 868,9</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направленных на обеспечение стабильного водоснабжения населения Алтайского края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17 438,8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17 438,8</w:t>
            </w:r>
          </w:p>
        </w:tc>
      </w:tr>
      <w:tr w:rsidR="009369DC" w:rsidRPr="009369DC" w:rsidTr="00054ADB">
        <w:trPr>
          <w:trHeight w:val="1292"/>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направленных на обеспечение стабильного водоснабжения населения Алтайского края (с. Песчаное)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12 191,1</w:t>
            </w:r>
          </w:p>
        </w:tc>
      </w:tr>
      <w:tr w:rsidR="009369DC" w:rsidRPr="009369DC" w:rsidTr="00054ADB">
        <w:trPr>
          <w:trHeight w:val="1268"/>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направленных на обеспечение стабильного водоснабжения населения Алтайского края (с. Песчаное)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0 00 S3020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12 191,1</w:t>
            </w:r>
          </w:p>
        </w:tc>
      </w:tr>
      <w:tr w:rsidR="009369DC" w:rsidRPr="009369DC" w:rsidTr="00A34F23">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Реализация мероприятий, направленных на модернизацию и обеспечение стабильного функционирования объектов теплоснабжения муниципальной программы «Обеспечение населения Топчихинского района жилищно-коммунальными услугами»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43 3 00 00000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5 580,0</w:t>
            </w:r>
          </w:p>
        </w:tc>
      </w:tr>
      <w:tr w:rsidR="009369DC" w:rsidRPr="009369DC" w:rsidTr="00A34F23">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Расходы на модернизацию и обеспечение стабильного функционирования объектов теплоснабжения муниципальной программы «Обеспечение населения Топчихинского района жилищно-коммунальными услугами»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3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5 580,0</w:t>
            </w:r>
          </w:p>
        </w:tc>
      </w:tr>
      <w:tr w:rsidR="009369DC" w:rsidRPr="009369DC" w:rsidTr="00A34F23">
        <w:trPr>
          <w:trHeight w:val="342"/>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Бюджетные инвестиции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3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5 580,0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Иные расходы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054ADB">
        <w:trPr>
          <w:trHeight w:val="427"/>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9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2 172,1</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Благоустройство</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3 272,6</w:t>
            </w:r>
          </w:p>
        </w:tc>
      </w:tr>
      <w:tr w:rsidR="009369DC" w:rsidRPr="009369DC" w:rsidTr="00054ADB">
        <w:trPr>
          <w:trHeight w:val="1246"/>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«Комплексное развитие сельских территорий Топчихинского района Алтайского края»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программы, направленных на реализацию проектов по благоустройству сельских территорий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1 447,5</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«Обеспечение населения Топчихинского района жилищно-коммунальными услугами» </w:t>
            </w:r>
          </w:p>
        </w:tc>
        <w:tc>
          <w:tcPr>
            <w:tcW w:w="597" w:type="dxa"/>
            <w:shd w:val="clear" w:color="auto" w:fill="auto"/>
            <w:vAlign w:val="bottom"/>
            <w:hideMark/>
          </w:tcPr>
          <w:p w:rsidR="00412ADD" w:rsidRDefault="00412ADD" w:rsidP="009369DC">
            <w:pPr>
              <w:suppressAutoHyphens w:val="0"/>
              <w:jc w:val="center"/>
              <w:rPr>
                <w:color w:val="000000"/>
                <w:sz w:val="24"/>
                <w:szCs w:val="24"/>
              </w:rPr>
            </w:pPr>
          </w:p>
          <w:p w:rsidR="00412ADD" w:rsidRDefault="00412ADD" w:rsidP="009369DC">
            <w:pPr>
              <w:suppressAutoHyphens w:val="0"/>
              <w:jc w:val="center"/>
              <w:rPr>
                <w:color w:val="000000"/>
                <w:sz w:val="24"/>
                <w:szCs w:val="24"/>
              </w:rPr>
            </w:pPr>
          </w:p>
          <w:p w:rsidR="00412ADD" w:rsidRDefault="00412ADD"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412ADD" w:rsidRDefault="00412ADD" w:rsidP="009369DC">
            <w:pPr>
              <w:suppressAutoHyphens w:val="0"/>
              <w:jc w:val="center"/>
              <w:rPr>
                <w:color w:val="000000"/>
                <w:sz w:val="24"/>
                <w:szCs w:val="24"/>
              </w:rPr>
            </w:pPr>
          </w:p>
          <w:p w:rsidR="00412ADD" w:rsidRDefault="00412ADD" w:rsidP="009369DC">
            <w:pPr>
              <w:suppressAutoHyphens w:val="0"/>
              <w:jc w:val="center"/>
              <w:rPr>
                <w:color w:val="000000"/>
                <w:sz w:val="24"/>
                <w:szCs w:val="24"/>
              </w:rPr>
            </w:pPr>
          </w:p>
          <w:p w:rsidR="00412ADD" w:rsidRDefault="00412ADD"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412ADD" w:rsidRDefault="00412ADD" w:rsidP="009369DC">
            <w:pPr>
              <w:suppressAutoHyphens w:val="0"/>
              <w:jc w:val="center"/>
              <w:rPr>
                <w:color w:val="000000"/>
                <w:sz w:val="24"/>
                <w:szCs w:val="24"/>
              </w:rPr>
            </w:pPr>
          </w:p>
          <w:p w:rsidR="00412ADD" w:rsidRDefault="00412ADD" w:rsidP="009369DC">
            <w:pPr>
              <w:suppressAutoHyphens w:val="0"/>
              <w:jc w:val="center"/>
              <w:rPr>
                <w:color w:val="000000"/>
                <w:sz w:val="24"/>
                <w:szCs w:val="24"/>
              </w:rPr>
            </w:pPr>
          </w:p>
          <w:p w:rsidR="00412ADD" w:rsidRDefault="00412ADD" w:rsidP="009369DC">
            <w:pPr>
              <w:suppressAutoHyphens w:val="0"/>
              <w:jc w:val="center"/>
              <w:rPr>
                <w:color w:val="000000"/>
                <w:sz w:val="24"/>
                <w:szCs w:val="24"/>
              </w:rPr>
            </w:pPr>
          </w:p>
          <w:p w:rsidR="009369DC" w:rsidRPr="009369DC" w:rsidRDefault="009369DC" w:rsidP="009369DC">
            <w:pPr>
              <w:suppressAutoHyphens w:val="0"/>
              <w:jc w:val="center"/>
              <w:rPr>
                <w:color w:val="000000"/>
                <w:sz w:val="24"/>
                <w:szCs w:val="24"/>
              </w:rPr>
            </w:pPr>
            <w:r w:rsidRPr="009369DC">
              <w:rPr>
                <w:color w:val="000000"/>
                <w:sz w:val="24"/>
                <w:szCs w:val="24"/>
              </w:rPr>
              <w:t>43 0 00 00000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412ADD" w:rsidRDefault="00412ADD" w:rsidP="009369DC">
            <w:pPr>
              <w:suppressAutoHyphens w:val="0"/>
              <w:jc w:val="right"/>
              <w:rPr>
                <w:color w:val="000000"/>
                <w:sz w:val="24"/>
                <w:szCs w:val="24"/>
              </w:rPr>
            </w:pPr>
          </w:p>
          <w:p w:rsidR="00412ADD" w:rsidRDefault="00412ADD" w:rsidP="009369DC">
            <w:pPr>
              <w:suppressAutoHyphens w:val="0"/>
              <w:jc w:val="right"/>
              <w:rPr>
                <w:color w:val="000000"/>
                <w:sz w:val="24"/>
                <w:szCs w:val="24"/>
              </w:rPr>
            </w:pPr>
          </w:p>
          <w:p w:rsidR="00412ADD" w:rsidRDefault="00412ADD" w:rsidP="009369DC">
            <w:pPr>
              <w:suppressAutoHyphens w:val="0"/>
              <w:jc w:val="right"/>
              <w:rPr>
                <w:color w:val="000000"/>
                <w:sz w:val="24"/>
                <w:szCs w:val="24"/>
              </w:rPr>
            </w:pPr>
          </w:p>
          <w:p w:rsidR="009369DC" w:rsidRPr="009369DC" w:rsidRDefault="009369DC" w:rsidP="009369DC">
            <w:pPr>
              <w:suppressAutoHyphens w:val="0"/>
              <w:jc w:val="right"/>
              <w:rPr>
                <w:color w:val="000000"/>
                <w:sz w:val="24"/>
                <w:szCs w:val="24"/>
              </w:rPr>
            </w:pPr>
            <w:r w:rsidRPr="009369DC">
              <w:rPr>
                <w:color w:val="000000"/>
                <w:sz w:val="24"/>
                <w:szCs w:val="24"/>
              </w:rPr>
              <w:t>892,8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Мероприятия на обеспечение условий реализации муниципальной программы «Обеспечение населения Топчихинского района жилищно-коммунальными услугами» на 2015-2022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892,8</w:t>
            </w:r>
          </w:p>
        </w:tc>
      </w:tr>
      <w:tr w:rsidR="009369DC" w:rsidRPr="009369DC" w:rsidTr="00A34F23">
        <w:trPr>
          <w:trHeight w:val="897"/>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Расходы на реализацию мероприятий, направленных на сбор и удаление твердых бытовых отходов</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892,8</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124,0</w:t>
            </w:r>
          </w:p>
        </w:tc>
      </w:tr>
      <w:tr w:rsidR="009369DC" w:rsidRPr="009369DC" w:rsidTr="00A34F23">
        <w:trPr>
          <w:trHeight w:val="368"/>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750,2</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43 2 00 18090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 общего характера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поселениям на софинансирование мероприятий по реализации проектов развития общественной инфраструктуры, основанных на инициативах граждан</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05</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932,3</w:t>
            </w:r>
          </w:p>
        </w:tc>
      </w:tr>
      <w:tr w:rsidR="009369DC" w:rsidRPr="009369DC" w:rsidTr="00A34F23">
        <w:trPr>
          <w:trHeight w:val="455"/>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Образование</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390 616,1</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 xml:space="preserve">Муниципальная программа «Развитие образования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380 333,2</w:t>
            </w:r>
          </w:p>
        </w:tc>
      </w:tr>
      <w:tr w:rsidR="009369DC" w:rsidRPr="009369DC" w:rsidTr="00A34F23">
        <w:trPr>
          <w:trHeight w:val="471"/>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Дошкольное образование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80 052,3</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преступлений и иных правонарушений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39,0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39,0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39,0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218,3</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218,3</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218,3</w:t>
            </w:r>
          </w:p>
        </w:tc>
      </w:tr>
      <w:tr w:rsidR="009369DC" w:rsidRPr="009369DC" w:rsidTr="00B37203">
        <w:trPr>
          <w:trHeight w:val="71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70 357,1</w:t>
            </w:r>
          </w:p>
        </w:tc>
      </w:tr>
      <w:tr w:rsidR="009369DC" w:rsidRPr="009369DC" w:rsidTr="00A34F23">
        <w:trPr>
          <w:trHeight w:val="597"/>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деятельности дошкольных образовательных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20 341,6</w:t>
            </w:r>
          </w:p>
        </w:tc>
      </w:tr>
      <w:tr w:rsidR="009369DC" w:rsidRPr="009369DC" w:rsidTr="00B37203">
        <w:trPr>
          <w:trHeight w:val="1733"/>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16 349,5</w:t>
            </w:r>
          </w:p>
        </w:tc>
      </w:tr>
      <w:tr w:rsidR="009369DC" w:rsidRPr="009369DC" w:rsidTr="00B37203">
        <w:trPr>
          <w:trHeight w:val="894"/>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3 183,0</w:t>
            </w:r>
          </w:p>
        </w:tc>
      </w:tr>
      <w:tr w:rsidR="009369DC" w:rsidRPr="009369DC" w:rsidTr="00B37203">
        <w:trPr>
          <w:trHeight w:val="494"/>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478,1</w:t>
            </w:r>
          </w:p>
        </w:tc>
      </w:tr>
      <w:tr w:rsidR="009369DC" w:rsidRPr="009369DC" w:rsidTr="00B37203">
        <w:trPr>
          <w:trHeight w:val="455"/>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58 0 00 10390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331,0</w:t>
            </w:r>
          </w:p>
        </w:tc>
      </w:tr>
      <w:tr w:rsidR="009369DC" w:rsidRPr="009369DC" w:rsidTr="00054ADB">
        <w:trPr>
          <w:trHeight w:val="93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 xml:space="preserve">Выплаты на питание обучающимся в общеобразовательных организациях, за счет средств местного бюджета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5 647,3</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5 647,3</w:t>
            </w:r>
          </w:p>
        </w:tc>
      </w:tr>
      <w:tr w:rsidR="009369DC" w:rsidRPr="009369DC" w:rsidTr="00B37203">
        <w:trPr>
          <w:trHeight w:val="1254"/>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lastRenderedPageBreak/>
              <w:t>Компенсационные выплаты на питание обучающихся в общеобразовательных организациях из малообеспеченных семей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w:t>
            </w:r>
          </w:p>
        </w:tc>
      </w:tr>
      <w:tr w:rsidR="009369DC" w:rsidRPr="009369DC" w:rsidTr="00054ADB">
        <w:trPr>
          <w:trHeight w:val="141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30 242,0</w:t>
            </w:r>
          </w:p>
        </w:tc>
      </w:tr>
      <w:tr w:rsidR="009369DC" w:rsidRPr="009369DC" w:rsidTr="00054ADB">
        <w:trPr>
          <w:trHeight w:val="1713"/>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26 657,6</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725,8</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56,0</w:t>
            </w:r>
          </w:p>
        </w:tc>
      </w:tr>
      <w:tr w:rsidR="009369DC" w:rsidRPr="009369DC" w:rsidTr="00054ADB">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2 802,6</w:t>
            </w:r>
          </w:p>
        </w:tc>
      </w:tr>
      <w:tr w:rsidR="009369DC" w:rsidRPr="009369DC" w:rsidTr="00054ADB">
        <w:trPr>
          <w:trHeight w:val="584"/>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реализацию мероприятий Государственной программы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L0272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406,7</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L0272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406,7</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Софинансирование части расходов по оплате труда работников муниципальных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10 127,3</w:t>
            </w:r>
          </w:p>
        </w:tc>
      </w:tr>
      <w:tr w:rsidR="009369DC" w:rsidRPr="009369DC" w:rsidTr="00054ADB">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10 127,3</w:t>
            </w:r>
          </w:p>
        </w:tc>
      </w:tr>
      <w:tr w:rsidR="009369DC" w:rsidRPr="009369DC" w:rsidTr="00054ADB">
        <w:trPr>
          <w:trHeight w:val="262"/>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3 562,2</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3 562,2</w:t>
            </w:r>
          </w:p>
        </w:tc>
      </w:tr>
      <w:tr w:rsidR="009369DC" w:rsidRPr="009369DC" w:rsidTr="00054ADB">
        <w:trPr>
          <w:trHeight w:val="522"/>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lastRenderedPageBreak/>
              <w:t>Мероприятия на обеспечение условий реализации программы и развития отрасли муниципальной программы «Развитие образования в Топчихинском районе» на 2019-2025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9 417,9</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по капитальному ремонту в общеобразовательных организациях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9 417,9</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9 417,9</w:t>
            </w:r>
          </w:p>
        </w:tc>
      </w:tr>
      <w:tr w:rsidR="009369DC" w:rsidRPr="009369DC" w:rsidTr="00054ADB">
        <w:trPr>
          <w:trHeight w:val="509"/>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 xml:space="preserve">Расходы на мероприятия по профилактике и противодействию распространения новой </w:t>
            </w:r>
            <w:proofErr w:type="spellStart"/>
            <w:r w:rsidRPr="009369DC">
              <w:rPr>
                <w:color w:val="000000"/>
                <w:sz w:val="24"/>
                <w:szCs w:val="24"/>
              </w:rPr>
              <w:t>коронавирусной</w:t>
            </w:r>
            <w:proofErr w:type="spellEnd"/>
            <w:r w:rsidRPr="009369DC">
              <w:rPr>
                <w:color w:val="000000"/>
                <w:sz w:val="24"/>
                <w:szCs w:val="24"/>
              </w:rPr>
              <w:t xml:space="preserve"> инфекции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Общее образование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269 329,5</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преступлений и иных правонарушений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145,0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145,0</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135,4</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9,6</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1 101,6</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1 101,6</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1 044,6</w:t>
            </w:r>
          </w:p>
        </w:tc>
      </w:tr>
      <w:tr w:rsidR="009369DC" w:rsidRPr="009369DC" w:rsidTr="00A34F23">
        <w:trPr>
          <w:trHeight w:val="315"/>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57,0</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268 082,9</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 xml:space="preserve">Обеспечение деятельности школ-детских садов, школ начальных, основных и средних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21 952,6</w:t>
            </w:r>
          </w:p>
        </w:tc>
      </w:tr>
      <w:tr w:rsidR="009369DC" w:rsidRPr="009369DC" w:rsidTr="00A34F23">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165,2</w:t>
            </w:r>
          </w:p>
        </w:tc>
      </w:tr>
      <w:tr w:rsidR="009369DC" w:rsidRPr="009369DC" w:rsidTr="00A34F23">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18 422,1</w:t>
            </w:r>
          </w:p>
        </w:tc>
      </w:tr>
      <w:tr w:rsidR="009369DC" w:rsidRPr="009369DC" w:rsidTr="00A34F23">
        <w:trPr>
          <w:trHeight w:val="315"/>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2 188,2</w:t>
            </w:r>
          </w:p>
        </w:tc>
      </w:tr>
      <w:tr w:rsidR="009369DC" w:rsidRPr="009369DC" w:rsidTr="00A34F23">
        <w:trPr>
          <w:trHeight w:val="315"/>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Исполнение судебных актов</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830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53,1</w:t>
            </w:r>
          </w:p>
        </w:tc>
      </w:tr>
      <w:tr w:rsidR="009369DC" w:rsidRPr="009369DC" w:rsidTr="00A34F23">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1 124,0</w:t>
            </w:r>
          </w:p>
        </w:tc>
      </w:tr>
      <w:tr w:rsidR="009369DC" w:rsidRPr="009369DC" w:rsidTr="00A34F23">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58 0 00 53032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6 678,0</w:t>
            </w:r>
          </w:p>
        </w:tc>
      </w:tr>
      <w:tr w:rsidR="009369DC" w:rsidRPr="009369DC" w:rsidTr="00A34F23">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58 0 00 53032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6 348,6</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58 0 00 53032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329,4</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L3042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4 485,2</w:t>
            </w:r>
          </w:p>
        </w:tc>
      </w:tr>
      <w:tr w:rsidR="009369DC" w:rsidRPr="009369DC" w:rsidTr="00A34F23">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L3042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4 292,3</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L3042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192,9</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 xml:space="preserve">Выплаты на питание обучающимся в общеобразовательных организациях, за счет средств местного бюджета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16 009,7</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15 552,0</w:t>
            </w:r>
          </w:p>
        </w:tc>
      </w:tr>
      <w:tr w:rsidR="009369DC" w:rsidRPr="009369DC" w:rsidTr="00A34F23">
        <w:trPr>
          <w:trHeight w:val="315"/>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457,7</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Компенсационные выплаты на питание обучающихся в общеобразовательных организациях из малообеспеченных семей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300,0</w:t>
            </w:r>
          </w:p>
        </w:tc>
      </w:tr>
      <w:tr w:rsidR="009369DC" w:rsidRPr="009369DC" w:rsidTr="00A34F23">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 xml:space="preserve">Закупка товаров, работ и услуг для </w:t>
            </w:r>
            <w:r w:rsidR="00A34F23">
              <w:rPr>
                <w:color w:val="000000"/>
                <w:sz w:val="24"/>
                <w:szCs w:val="24"/>
              </w:rPr>
              <w:t xml:space="preserve">обеспечения </w:t>
            </w:r>
            <w:r w:rsidRPr="009369DC">
              <w:rPr>
                <w:color w:val="000000"/>
                <w:sz w:val="24"/>
                <w:szCs w:val="24"/>
              </w:rPr>
              <w:t>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250,0</w:t>
            </w:r>
          </w:p>
        </w:tc>
      </w:tr>
      <w:tr w:rsidR="009369DC" w:rsidRPr="009369DC" w:rsidTr="00A34F23">
        <w:trPr>
          <w:trHeight w:val="315"/>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w:t>
            </w:r>
          </w:p>
        </w:tc>
      </w:tr>
      <w:tr w:rsidR="009369DC" w:rsidRPr="009369DC" w:rsidTr="008F5502">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lastRenderedPageBreak/>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12 716,8</w:t>
            </w:r>
          </w:p>
        </w:tc>
      </w:tr>
      <w:tr w:rsidR="009369DC" w:rsidRPr="009369DC" w:rsidTr="00F257C0">
        <w:trPr>
          <w:trHeight w:val="70"/>
        </w:trPr>
        <w:tc>
          <w:tcPr>
            <w:tcW w:w="4521" w:type="dxa"/>
            <w:shd w:val="clear" w:color="auto" w:fill="auto"/>
            <w:vAlign w:val="bottom"/>
            <w:hideMark/>
          </w:tcPr>
          <w:p w:rsidR="009369DC" w:rsidRPr="009369DC" w:rsidRDefault="009369DC" w:rsidP="00A34F23">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12 716,8</w:t>
            </w:r>
          </w:p>
        </w:tc>
      </w:tr>
      <w:tr w:rsidR="009369DC" w:rsidRPr="009369DC" w:rsidTr="00F257C0">
        <w:trPr>
          <w:trHeight w:val="70"/>
        </w:trPr>
        <w:tc>
          <w:tcPr>
            <w:tcW w:w="4521" w:type="dxa"/>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175 961,0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166 719,2</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3 610,4</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54,0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5 577,4</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3 455,5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3 191,5</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58 0 00 70930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264,0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по капитальному ремонту объектов муниципальной собственности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26 024,1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26 024,1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Федеральный проект «Успех каждого ребенка» в рамках национального проекта «Образование»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2 E2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Расходы на реализацию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noWrap/>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2 E2 50970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noWrap/>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2 E2 50970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Дополнительное образование детей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32 559,8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преступлений и иных правонарушений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22,5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62,0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62,0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62,0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32 473,3</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деятельности учреждений дополнительного образования детей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17 550,8</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spacing w:line="240" w:lineRule="exact"/>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16 412,7</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971,2</w:t>
            </w:r>
          </w:p>
        </w:tc>
      </w:tr>
      <w:tr w:rsidR="009369DC" w:rsidRPr="009369DC" w:rsidTr="00B37203">
        <w:trPr>
          <w:trHeight w:val="398"/>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166,9</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 xml:space="preserve">Выплаты на питание обучающимся в общеобразовательных организациях, за счет средств местного бюджета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210,0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58 0 00 60991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Софинансирование части расходов по оплате труда работников муниципальных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6 126,7</w:t>
            </w:r>
          </w:p>
        </w:tc>
      </w:tr>
      <w:tr w:rsidR="009369DC" w:rsidRPr="009369DC" w:rsidTr="00B37203">
        <w:trPr>
          <w:trHeight w:val="1736"/>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6 126,7</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1 944,6</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1 944,6</w:t>
            </w:r>
          </w:p>
        </w:tc>
      </w:tr>
      <w:tr w:rsidR="009369DC" w:rsidRPr="009369DC" w:rsidTr="00B37203">
        <w:trPr>
          <w:trHeight w:val="152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на обеспечение условий реализации программы и развития отрасли муниципальной программы «Развитие образования в Топчихинском районе» на 2019-2025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6 641,2</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по капитальному ремонту объектов муниципальной собственности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6 641,2</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1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6 641,2</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Расходы на выполнение других обязательств государства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 xml:space="preserve">Расходы на мероприятия по профилактике и противодействию распространения новой </w:t>
            </w:r>
            <w:proofErr w:type="spellStart"/>
            <w:r w:rsidRPr="009369DC">
              <w:rPr>
                <w:color w:val="000000"/>
                <w:sz w:val="24"/>
                <w:szCs w:val="24"/>
              </w:rPr>
              <w:t>коронавирусной</w:t>
            </w:r>
            <w:proofErr w:type="spellEnd"/>
            <w:r w:rsidRPr="009369DC">
              <w:rPr>
                <w:color w:val="000000"/>
                <w:sz w:val="24"/>
                <w:szCs w:val="24"/>
              </w:rPr>
              <w:t xml:space="preserve"> инфекции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A34F23">
        <w:trPr>
          <w:trHeight w:val="94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99 9 01 14710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w:t>
            </w:r>
          </w:p>
        </w:tc>
      </w:tr>
      <w:tr w:rsidR="009369DC" w:rsidRPr="009369DC" w:rsidTr="00A34F23">
        <w:trPr>
          <w:trHeight w:val="327"/>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вопросы в области образования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8 674,5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2 911,8</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2 062,8</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Центральный аппарат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2 062,8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369DC">
              <w:rPr>
                <w:color w:val="000000"/>
                <w:sz w:val="24"/>
                <w:szCs w:val="24"/>
              </w:rPr>
              <w:lastRenderedPageBreak/>
              <w:t>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lastRenderedPageBreak/>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2 022,1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01 2 00 10110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40,7</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849,0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детьми-сиротами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849,0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793,8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01 4 00 70090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55,2</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подведомственных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5 122,8</w:t>
            </w:r>
          </w:p>
        </w:tc>
      </w:tr>
      <w:tr w:rsidR="009369DC" w:rsidRPr="009369DC" w:rsidTr="00A34F23">
        <w:trPr>
          <w:trHeight w:val="94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иных подведомственных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5 122,8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4 993,9</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4 635,1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357,8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Уплата налогов, сборов и иных платежей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850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128,9</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128,9</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Муниципальные  программы: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639,9</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lastRenderedPageBreak/>
              <w:t>«Повышение безопасности дорожного движения в Топчихинском районе на 2018-2022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42,0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42,0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42,0</w:t>
            </w:r>
          </w:p>
        </w:tc>
      </w:tr>
      <w:tr w:rsidR="009369DC" w:rsidRPr="009369DC" w:rsidTr="00F257C0">
        <w:trPr>
          <w:trHeight w:val="70"/>
        </w:trPr>
        <w:tc>
          <w:tcPr>
            <w:tcW w:w="4521" w:type="dxa"/>
            <w:shd w:val="clear" w:color="auto" w:fill="auto"/>
            <w:vAlign w:val="bottom"/>
            <w:hideMark/>
          </w:tcPr>
          <w:p w:rsidR="009369DC" w:rsidRPr="009369DC" w:rsidRDefault="009369DC" w:rsidP="008F5502">
            <w:pPr>
              <w:suppressAutoHyphens w:val="0"/>
              <w:jc w:val="both"/>
              <w:rPr>
                <w:color w:val="000000"/>
                <w:sz w:val="24"/>
                <w:szCs w:val="24"/>
              </w:rPr>
            </w:pPr>
            <w:r w:rsidRPr="009369DC">
              <w:rPr>
                <w:color w:val="000000"/>
                <w:sz w:val="24"/>
                <w:szCs w:val="24"/>
              </w:rPr>
              <w:t xml:space="preserve">"Патриотическое воспитание граждан в Топчихинском районе" </w:t>
            </w:r>
          </w:p>
        </w:tc>
        <w:tc>
          <w:tcPr>
            <w:tcW w:w="597" w:type="dxa"/>
            <w:shd w:val="clear" w:color="auto" w:fill="auto"/>
            <w:vAlign w:val="bottom"/>
            <w:hideMark/>
          </w:tcPr>
          <w:p w:rsidR="009369DC" w:rsidRPr="009369DC" w:rsidRDefault="009369DC" w:rsidP="008F5502">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8F5502">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8F5502">
            <w:pPr>
              <w:suppressAutoHyphens w:val="0"/>
              <w:jc w:val="center"/>
              <w:rPr>
                <w:color w:val="000000"/>
                <w:sz w:val="24"/>
                <w:szCs w:val="24"/>
              </w:rPr>
            </w:pPr>
            <w:r w:rsidRPr="009369DC">
              <w:rPr>
                <w:color w:val="000000"/>
                <w:sz w:val="24"/>
                <w:szCs w:val="24"/>
              </w:rPr>
              <w:t>41 0 00 00000</w:t>
            </w:r>
          </w:p>
        </w:tc>
        <w:tc>
          <w:tcPr>
            <w:tcW w:w="709" w:type="dxa"/>
            <w:shd w:val="clear" w:color="auto" w:fill="auto"/>
            <w:vAlign w:val="bottom"/>
            <w:hideMark/>
          </w:tcPr>
          <w:p w:rsidR="009369DC" w:rsidRPr="009369DC" w:rsidRDefault="009369DC" w:rsidP="008F5502">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8F5502">
            <w:pPr>
              <w:suppressAutoHyphens w:val="0"/>
              <w:jc w:val="right"/>
              <w:rPr>
                <w:color w:val="000000"/>
                <w:sz w:val="24"/>
                <w:szCs w:val="24"/>
              </w:rPr>
            </w:pPr>
            <w:r w:rsidRPr="009369DC">
              <w:rPr>
                <w:color w:val="000000"/>
                <w:sz w:val="24"/>
                <w:szCs w:val="24"/>
              </w:rPr>
              <w:t>9,5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w:t>
            </w:r>
          </w:p>
        </w:tc>
      </w:tr>
      <w:tr w:rsidR="009369DC" w:rsidRPr="009369DC" w:rsidTr="00A34F23">
        <w:trPr>
          <w:trHeight w:val="5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"Информатизация органов местного   самоуправления Топчихинского района»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«Молодежь Топчихинского района»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200,0</w:t>
            </w:r>
          </w:p>
        </w:tc>
      </w:tr>
      <w:tr w:rsidR="009369DC" w:rsidRPr="009369DC" w:rsidTr="008F5502">
        <w:trPr>
          <w:trHeight w:val="70"/>
        </w:trPr>
        <w:tc>
          <w:tcPr>
            <w:tcW w:w="4521" w:type="dxa"/>
            <w:shd w:val="clear" w:color="auto" w:fill="auto"/>
            <w:vAlign w:val="bottom"/>
            <w:hideMark/>
          </w:tcPr>
          <w:p w:rsidR="009369DC" w:rsidRPr="009369DC" w:rsidRDefault="009369DC" w:rsidP="00054ADB">
            <w:pPr>
              <w:suppressAutoHyphens w:val="0"/>
              <w:jc w:val="both"/>
              <w:rPr>
                <w:color w:val="000000"/>
                <w:sz w:val="24"/>
                <w:szCs w:val="24"/>
              </w:rPr>
            </w:pPr>
            <w:r w:rsidRPr="009369DC">
              <w:rPr>
                <w:color w:val="000000"/>
                <w:sz w:val="24"/>
                <w:szCs w:val="24"/>
              </w:rPr>
              <w:t>Муниципальная программа «Развитие образования  в Топчихинском районе» на 2019-2025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123,8</w:t>
            </w:r>
          </w:p>
        </w:tc>
      </w:tr>
      <w:tr w:rsidR="009369DC" w:rsidRPr="009369DC" w:rsidTr="00F257C0">
        <w:trPr>
          <w:trHeight w:val="70"/>
        </w:trPr>
        <w:tc>
          <w:tcPr>
            <w:tcW w:w="4521" w:type="dxa"/>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Расходы на реализацию программы «Льготная ипотека для молодых учителей в Алтайском крае»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123,8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другие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S0990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123,8</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расходы в области жилищно-коммунального хозяйства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F257C0">
        <w:trPr>
          <w:trHeight w:val="70"/>
        </w:trPr>
        <w:tc>
          <w:tcPr>
            <w:tcW w:w="4521" w:type="dxa"/>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07</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09</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92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164,6</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Культура и кинематография</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35 847,0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Культура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35 847,0</w:t>
            </w:r>
          </w:p>
        </w:tc>
      </w:tr>
      <w:tr w:rsidR="009369DC" w:rsidRPr="009369DC" w:rsidTr="008F5502">
        <w:trPr>
          <w:trHeight w:val="70"/>
        </w:trPr>
        <w:tc>
          <w:tcPr>
            <w:tcW w:w="4521" w:type="dxa"/>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Муниципальная программа «Профилактика преступлений и иных правонарушений в Топчихинском районе» на 2016-2022 годы</w:t>
            </w:r>
          </w:p>
        </w:tc>
        <w:tc>
          <w:tcPr>
            <w:tcW w:w="597"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11 0 00 00000</w:t>
            </w:r>
          </w:p>
        </w:tc>
        <w:tc>
          <w:tcPr>
            <w:tcW w:w="709"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8F5502">
            <w:pPr>
              <w:suppressAutoHyphens w:val="0"/>
              <w:spacing w:line="240" w:lineRule="exact"/>
              <w:jc w:val="right"/>
              <w:rPr>
                <w:color w:val="000000"/>
                <w:sz w:val="24"/>
                <w:szCs w:val="24"/>
              </w:rPr>
            </w:pPr>
            <w:r w:rsidRPr="009369DC">
              <w:rPr>
                <w:color w:val="000000"/>
                <w:sz w:val="24"/>
                <w:szCs w:val="24"/>
              </w:rPr>
              <w:t>15,0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реализацию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15,0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культуры Топчихинского района»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35 533,2</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Учреждения культуры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44 0 00 10530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20 120,7</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44 0 00 10530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20 120,7</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проектов развития общественной инфраструктуры, основанных на инициативах граждан (ремонт памятника землякам, погибшим в годы Великой Отечественной войны 1941-1945 гг.)</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709,4</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709,4</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Софинансирование части расходов по оплате труда работников муниципальных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3 407,0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S0430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3 407,0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расчетов за топливно-энергетические ресурсы, потребляемые муниципальными учреждениями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2 537,6</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0 00 S1190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2 537,6</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Мероприятия на обеспечение условий реализации программы и развития отрасли муниципальной программы «Развитие культуры Топчихинского района» на 2016 -2022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8 758,5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поддержку отрасли культуры (Государственная поддержка лучших сельских учреждений культуры)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L5191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Субсидии бюджетным учреждениям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L5191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текущий и капитальный ремонт памятников Великой Отечественной войны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S0180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2 329,6</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S0180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2 329,6</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капитальный ремонт и ремонт учреждений культуры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6 328,9</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44 4 00 S0992</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6 328,9</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298,8</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298,8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бюджетным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08</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46 0 00 60990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298,8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Социальная политика</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18 292,0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Пенсионное обеспечение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Иные вопросы в отраслях социальной сферы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сфере социальной политики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Доплаты к пенсиям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90 4 00 16270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90 4 00 16270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253,5</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населения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3 068,8</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Реализация мероприятий по обеспечению жильем молодых семей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958,0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жильем молодых семей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 1 00 L4970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958,0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населения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 1 00 L4970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958,0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«Молодежь Топчихинского района» на 2020-2022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40,0</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мероприятий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40,0</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57 0 00 60990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40,0</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Муниципальная программа «Развитие образования в Топчихинском районе»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jc w:val="both"/>
              <w:rPr>
                <w:color w:val="000000"/>
                <w:sz w:val="24"/>
                <w:szCs w:val="24"/>
              </w:rPr>
            </w:pPr>
            <w:r w:rsidRPr="009369DC">
              <w:rPr>
                <w:color w:val="000000"/>
                <w:sz w:val="24"/>
                <w:szCs w:val="24"/>
              </w:rPr>
              <w:t xml:space="preserve">Обеспечение деятельности школ-детских садов, школ начальных, основных и средних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58 0 00 10400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10,0</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отраслях социальной сферы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2 060,8</w:t>
            </w:r>
          </w:p>
        </w:tc>
      </w:tr>
      <w:tr w:rsidR="009369DC" w:rsidRPr="009369DC" w:rsidTr="00A34F23">
        <w:trPr>
          <w:trHeight w:val="63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вопросы в сфере социальной политики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2 060,8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по обеспечению жильем отдельных категорий граждан, установленных Федеральным законом от 12 января 1995 года № 5-ФЗ "О ветеранах"</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90 4 00 51350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1 377,5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90 4 00 51350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4,9</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90 4 00 51350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1 372,6</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90 4 00 51760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683,3</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90 4 00 51760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0,5</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90 4 00 51760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682,8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Охрана семьи и детства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14 966,0</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образования в Топчихинском районе»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14 966,0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58 0 00 70700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1 849,0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58 0 00 70700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4,0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58 0 00 70700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1 845,0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Содержание ребенка в семье опекуна (попечителя) и приемной семье</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58 0 00 70800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13 117,0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58 0 00 70800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35,9</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Социальное обеспечение и иные выплаты населению</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04</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58 0 00 70800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300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13 081,1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Другие вопросы в области социальной политики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Руководство и управление в сфере установленных функций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spacing w:line="240" w:lineRule="exact"/>
              <w:jc w:val="both"/>
              <w:rPr>
                <w:color w:val="000000"/>
                <w:sz w:val="24"/>
                <w:szCs w:val="24"/>
              </w:rPr>
            </w:pPr>
            <w:r w:rsidRPr="009369DC">
              <w:rPr>
                <w:color w:val="000000"/>
                <w:sz w:val="24"/>
                <w:szCs w:val="24"/>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3,7</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spacing w:line="240" w:lineRule="exact"/>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2,9</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06</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01 4 00 70110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0,8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Физическая культура и спорт</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2 351,5</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Массовый спорт</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2 324,1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«Комплексное развитие сельских территорий Топчихинского района Алтайского края»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1 458,1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Расходы на реализацию мероприятий программы, направленных на реализацию проектов по благоустройству сельских территорий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1 458,1</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18 0 00 L5761</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1 458,1</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 xml:space="preserve">Муниципальная программа «Развитие физической культуры и спорта на территории Топчихинского района» </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560,0</w:t>
            </w:r>
          </w:p>
        </w:tc>
      </w:tr>
      <w:tr w:rsidR="009369DC" w:rsidRPr="009369DC" w:rsidTr="008F5502">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реализацию муниципальных программ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560,0</w:t>
            </w:r>
          </w:p>
        </w:tc>
      </w:tr>
      <w:tr w:rsidR="009369DC" w:rsidRPr="009369DC" w:rsidTr="00F257C0">
        <w:trPr>
          <w:trHeight w:val="70"/>
        </w:trPr>
        <w:tc>
          <w:tcPr>
            <w:tcW w:w="4521" w:type="dxa"/>
            <w:shd w:val="clear" w:color="auto" w:fill="auto"/>
            <w:vAlign w:val="bottom"/>
            <w:hideMark/>
          </w:tcPr>
          <w:p w:rsidR="009369DC" w:rsidRPr="009369DC" w:rsidRDefault="009369DC" w:rsidP="00F257C0">
            <w:pPr>
              <w:suppressAutoHyphens w:val="0"/>
              <w:spacing w:line="240" w:lineRule="exact"/>
              <w:jc w:val="both"/>
              <w:rPr>
                <w:color w:val="000000"/>
                <w:sz w:val="24"/>
                <w:szCs w:val="24"/>
              </w:rPr>
            </w:pPr>
            <w:r w:rsidRPr="009369DC">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60,0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70 0 00 60990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500,0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 общего характера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поселениям на софинансирование мероприятий по реализации проектов развития общественной инфраструктуры, основанных на инициативах граждан</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Иные  межбюджетные трансферты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5 00 S0260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540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306,0</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Спорт высших достижений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Муниципальная программа «Развитие физической культуры и спорта на территории Топчихинского района» на 2016-2022 годы</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w:t>
            </w:r>
          </w:p>
        </w:tc>
      </w:tr>
      <w:tr w:rsidR="009369DC" w:rsidRPr="009369DC" w:rsidTr="00F257C0">
        <w:trPr>
          <w:trHeight w:val="70"/>
        </w:trPr>
        <w:tc>
          <w:tcPr>
            <w:tcW w:w="4521" w:type="dxa"/>
            <w:shd w:val="clear" w:color="auto" w:fill="auto"/>
            <w:vAlign w:val="bottom"/>
            <w:hideMark/>
          </w:tcPr>
          <w:p w:rsidR="009369DC" w:rsidRPr="009369DC" w:rsidRDefault="009369DC" w:rsidP="008F5502">
            <w:pPr>
              <w:suppressAutoHyphens w:val="0"/>
              <w:spacing w:line="240" w:lineRule="exact"/>
              <w:jc w:val="both"/>
              <w:rPr>
                <w:color w:val="000000"/>
                <w:sz w:val="24"/>
                <w:szCs w:val="24"/>
              </w:rPr>
            </w:pPr>
            <w:r w:rsidRPr="009369DC">
              <w:rPr>
                <w:color w:val="000000"/>
                <w:sz w:val="24"/>
                <w:szCs w:val="24"/>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597"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70 0 00 S0310</w:t>
            </w:r>
          </w:p>
        </w:tc>
        <w:tc>
          <w:tcPr>
            <w:tcW w:w="709" w:type="dxa"/>
            <w:shd w:val="clear" w:color="auto" w:fill="auto"/>
            <w:vAlign w:val="bottom"/>
            <w:hideMark/>
          </w:tcPr>
          <w:p w:rsidR="009369DC" w:rsidRPr="009369DC" w:rsidRDefault="009369DC" w:rsidP="008F5502">
            <w:pPr>
              <w:suppressAutoHyphens w:val="0"/>
              <w:spacing w:line="240" w:lineRule="exact"/>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8F5502">
            <w:pPr>
              <w:suppressAutoHyphens w:val="0"/>
              <w:spacing w:line="240" w:lineRule="exact"/>
              <w:jc w:val="right"/>
              <w:rPr>
                <w:color w:val="000000"/>
                <w:sz w:val="24"/>
                <w:szCs w:val="24"/>
              </w:rPr>
            </w:pPr>
            <w:r w:rsidRPr="009369DC">
              <w:rPr>
                <w:color w:val="000000"/>
                <w:sz w:val="24"/>
                <w:szCs w:val="24"/>
              </w:rPr>
              <w:t>27,4</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Закупка товаров, работ и услуг для обеспечения государственных (муниципальных) нужд</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11</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03</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70 0 00 S0310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200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27,4</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Средства массовой информации</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503,8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Периодическая печать и издательства</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подведомственных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Расходы на обеспечение деятельности (оказание услуг) иных подведомственных учреждений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3E218C">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lastRenderedPageBreak/>
              <w:t>Учреждения в области средств массовой информации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3E218C">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Субсидии автономным учреждениям</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12</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02 5 00 10870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620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503,8</w:t>
            </w:r>
          </w:p>
        </w:tc>
      </w:tr>
      <w:tr w:rsidR="009369DC" w:rsidRPr="009369DC" w:rsidTr="00054ADB">
        <w:trPr>
          <w:trHeight w:val="70"/>
        </w:trPr>
        <w:tc>
          <w:tcPr>
            <w:tcW w:w="4521" w:type="dxa"/>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00</w:t>
            </w:r>
          </w:p>
        </w:tc>
        <w:tc>
          <w:tcPr>
            <w:tcW w:w="1985"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b/>
                <w:bCs/>
                <w:color w:val="000000"/>
                <w:sz w:val="24"/>
                <w:szCs w:val="24"/>
              </w:rPr>
            </w:pPr>
            <w:r w:rsidRPr="009369DC">
              <w:rPr>
                <w:b/>
                <w:bCs/>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18 316,3</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Выравнивание бюджетной обеспеченности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98 1 00 00000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Выравнивание бюджетной обеспеченности поселений из районного фонда финансовой поддержки поселений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98 1 00 60220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01</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98 1 00 60220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1 462,5</w:t>
            </w:r>
          </w:p>
        </w:tc>
      </w:tr>
      <w:tr w:rsidR="009369DC" w:rsidRPr="009369DC" w:rsidTr="00A34F23">
        <w:trPr>
          <w:trHeight w:val="315"/>
        </w:trPr>
        <w:tc>
          <w:tcPr>
            <w:tcW w:w="4521" w:type="dxa"/>
            <w:shd w:val="clear" w:color="auto" w:fill="auto"/>
            <w:noWrap/>
            <w:vAlign w:val="bottom"/>
            <w:hideMark/>
          </w:tcPr>
          <w:p w:rsidR="009369DC" w:rsidRPr="009369DC" w:rsidRDefault="009369DC" w:rsidP="009369DC">
            <w:pPr>
              <w:suppressAutoHyphens w:val="0"/>
              <w:rPr>
                <w:color w:val="000000"/>
                <w:sz w:val="24"/>
                <w:szCs w:val="24"/>
              </w:rPr>
            </w:pPr>
            <w:r w:rsidRPr="009369DC">
              <w:rPr>
                <w:color w:val="000000"/>
                <w:sz w:val="24"/>
                <w:szCs w:val="24"/>
              </w:rPr>
              <w:t>Иные дотации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F257C0">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98 0 00 00000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3E218C">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98 2 00 00000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3E218C">
        <w:trPr>
          <w:trHeight w:val="70"/>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Обеспечение сбалансированности бюджетов</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98 2 00 60230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 </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A34F23">
        <w:trPr>
          <w:trHeight w:val="315"/>
        </w:trPr>
        <w:tc>
          <w:tcPr>
            <w:tcW w:w="4521" w:type="dxa"/>
            <w:shd w:val="clear" w:color="auto" w:fill="auto"/>
            <w:vAlign w:val="bottom"/>
            <w:hideMark/>
          </w:tcPr>
          <w:p w:rsidR="009369DC" w:rsidRPr="009369DC" w:rsidRDefault="009369DC" w:rsidP="009369DC">
            <w:pPr>
              <w:suppressAutoHyphens w:val="0"/>
              <w:jc w:val="both"/>
              <w:rPr>
                <w:color w:val="000000"/>
                <w:sz w:val="24"/>
                <w:szCs w:val="24"/>
              </w:rPr>
            </w:pPr>
            <w:r w:rsidRPr="009369DC">
              <w:rPr>
                <w:color w:val="000000"/>
                <w:sz w:val="24"/>
                <w:szCs w:val="24"/>
              </w:rPr>
              <w:t>Дотации</w:t>
            </w:r>
          </w:p>
        </w:tc>
        <w:tc>
          <w:tcPr>
            <w:tcW w:w="59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14</w:t>
            </w:r>
          </w:p>
        </w:tc>
        <w:tc>
          <w:tcPr>
            <w:tcW w:w="567"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02</w:t>
            </w:r>
          </w:p>
        </w:tc>
        <w:tc>
          <w:tcPr>
            <w:tcW w:w="1985"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98 2 00 60230</w:t>
            </w:r>
          </w:p>
        </w:tc>
        <w:tc>
          <w:tcPr>
            <w:tcW w:w="709" w:type="dxa"/>
            <w:shd w:val="clear" w:color="auto" w:fill="auto"/>
            <w:vAlign w:val="bottom"/>
            <w:hideMark/>
          </w:tcPr>
          <w:p w:rsidR="009369DC" w:rsidRPr="009369DC" w:rsidRDefault="009369DC" w:rsidP="009369DC">
            <w:pPr>
              <w:suppressAutoHyphens w:val="0"/>
              <w:jc w:val="center"/>
              <w:rPr>
                <w:color w:val="000000"/>
                <w:sz w:val="24"/>
                <w:szCs w:val="24"/>
              </w:rPr>
            </w:pPr>
            <w:r w:rsidRPr="009369DC">
              <w:rPr>
                <w:color w:val="000000"/>
                <w:sz w:val="24"/>
                <w:szCs w:val="24"/>
              </w:rPr>
              <w:t>510</w:t>
            </w:r>
          </w:p>
        </w:tc>
        <w:tc>
          <w:tcPr>
            <w:tcW w:w="1275" w:type="dxa"/>
            <w:shd w:val="clear" w:color="auto" w:fill="auto"/>
            <w:vAlign w:val="bottom"/>
            <w:hideMark/>
          </w:tcPr>
          <w:p w:rsidR="009369DC" w:rsidRPr="009369DC" w:rsidRDefault="009369DC" w:rsidP="009369DC">
            <w:pPr>
              <w:suppressAutoHyphens w:val="0"/>
              <w:jc w:val="right"/>
              <w:rPr>
                <w:color w:val="000000"/>
                <w:sz w:val="24"/>
                <w:szCs w:val="24"/>
              </w:rPr>
            </w:pPr>
            <w:r w:rsidRPr="009369DC">
              <w:rPr>
                <w:color w:val="000000"/>
                <w:sz w:val="24"/>
                <w:szCs w:val="24"/>
              </w:rPr>
              <w:t>16 853,8</w:t>
            </w:r>
          </w:p>
        </w:tc>
      </w:tr>
      <w:tr w:rsidR="009369DC" w:rsidRPr="009369DC" w:rsidTr="00A34F23">
        <w:trPr>
          <w:trHeight w:val="315"/>
        </w:trPr>
        <w:tc>
          <w:tcPr>
            <w:tcW w:w="8379" w:type="dxa"/>
            <w:gridSpan w:val="5"/>
            <w:shd w:val="clear" w:color="auto" w:fill="auto"/>
            <w:vAlign w:val="bottom"/>
            <w:hideMark/>
          </w:tcPr>
          <w:p w:rsidR="009369DC" w:rsidRPr="009369DC" w:rsidRDefault="009369DC" w:rsidP="009369DC">
            <w:pPr>
              <w:suppressAutoHyphens w:val="0"/>
              <w:jc w:val="both"/>
              <w:rPr>
                <w:b/>
                <w:bCs/>
                <w:color w:val="000000"/>
                <w:sz w:val="24"/>
                <w:szCs w:val="24"/>
              </w:rPr>
            </w:pPr>
            <w:r w:rsidRPr="009369DC">
              <w:rPr>
                <w:b/>
                <w:bCs/>
                <w:color w:val="000000"/>
                <w:sz w:val="24"/>
                <w:szCs w:val="24"/>
              </w:rPr>
              <w:t>ВСЕГО РАСХОДОВ</w:t>
            </w:r>
          </w:p>
        </w:tc>
        <w:tc>
          <w:tcPr>
            <w:tcW w:w="1275" w:type="dxa"/>
            <w:shd w:val="clear" w:color="auto" w:fill="auto"/>
            <w:vAlign w:val="bottom"/>
            <w:hideMark/>
          </w:tcPr>
          <w:p w:rsidR="009369DC" w:rsidRPr="009369DC" w:rsidRDefault="009369DC" w:rsidP="009369DC">
            <w:pPr>
              <w:suppressAutoHyphens w:val="0"/>
              <w:jc w:val="right"/>
              <w:rPr>
                <w:b/>
                <w:bCs/>
                <w:color w:val="000000"/>
                <w:sz w:val="24"/>
                <w:szCs w:val="24"/>
              </w:rPr>
            </w:pPr>
            <w:r w:rsidRPr="009369DC">
              <w:rPr>
                <w:b/>
                <w:bCs/>
                <w:color w:val="000000"/>
                <w:sz w:val="24"/>
                <w:szCs w:val="24"/>
              </w:rPr>
              <w:t>597 521,8</w:t>
            </w:r>
          </w:p>
        </w:tc>
      </w:tr>
    </w:tbl>
    <w:p w:rsidR="00F16B3B" w:rsidRPr="003E218C" w:rsidRDefault="00F16B3B" w:rsidP="00A25987">
      <w:pPr>
        <w:rPr>
          <w:sz w:val="16"/>
          <w:szCs w:val="16"/>
        </w:rPr>
      </w:pPr>
    </w:p>
    <w:p w:rsidR="00F16B3B" w:rsidRPr="00EB2F07" w:rsidRDefault="00462C11" w:rsidP="00934C7C">
      <w:pPr>
        <w:pStyle w:val="ac"/>
        <w:numPr>
          <w:ilvl w:val="0"/>
          <w:numId w:val="12"/>
        </w:numPr>
        <w:rPr>
          <w:sz w:val="28"/>
          <w:szCs w:val="28"/>
        </w:rPr>
      </w:pPr>
      <w:r w:rsidRPr="00EB2F07">
        <w:rPr>
          <w:sz w:val="28"/>
          <w:szCs w:val="28"/>
        </w:rPr>
        <w:t>приложение 12</w:t>
      </w:r>
      <w:r w:rsidR="008A415A" w:rsidRPr="00EB2F07">
        <w:rPr>
          <w:sz w:val="28"/>
          <w:szCs w:val="28"/>
        </w:rPr>
        <w:t xml:space="preserve"> изложить в следующей редакции:</w:t>
      </w:r>
    </w:p>
    <w:p w:rsidR="00F16B3B" w:rsidRPr="003E218C" w:rsidRDefault="00F16B3B" w:rsidP="00A25987">
      <w:pPr>
        <w:rPr>
          <w:sz w:val="16"/>
          <w:szCs w:val="16"/>
        </w:rPr>
      </w:pPr>
    </w:p>
    <w:p w:rsidR="009369DC" w:rsidRPr="00F257C0" w:rsidRDefault="009369DC" w:rsidP="009369DC">
      <w:pPr>
        <w:ind w:left="5529"/>
        <w:rPr>
          <w:rStyle w:val="ListLabel1"/>
          <w:sz w:val="28"/>
          <w:szCs w:val="28"/>
        </w:rPr>
      </w:pPr>
      <w:r w:rsidRPr="00F257C0">
        <w:rPr>
          <w:rStyle w:val="ListLabel1"/>
          <w:sz w:val="28"/>
          <w:szCs w:val="28"/>
        </w:rPr>
        <w:t>«ПРИЛОЖЕНИЕ 12</w:t>
      </w:r>
    </w:p>
    <w:p w:rsidR="009369DC" w:rsidRPr="00F257C0" w:rsidRDefault="009369DC" w:rsidP="009369DC">
      <w:pPr>
        <w:ind w:left="5529"/>
        <w:jc w:val="both"/>
        <w:rPr>
          <w:rStyle w:val="ListLabel1"/>
          <w:sz w:val="28"/>
          <w:szCs w:val="28"/>
        </w:rPr>
      </w:pPr>
      <w:r w:rsidRPr="00F257C0">
        <w:rPr>
          <w:rStyle w:val="ListLabel1"/>
          <w:sz w:val="28"/>
          <w:szCs w:val="28"/>
        </w:rPr>
        <w:t>к решению «О бюджете муниципального образования Топчихинский район Алтайского края на 2020 год и плановый период 2021 и 2022 годов»</w:t>
      </w:r>
    </w:p>
    <w:p w:rsidR="009369DC" w:rsidRPr="003E218C" w:rsidRDefault="009369DC" w:rsidP="009369DC">
      <w:pPr>
        <w:rPr>
          <w:rStyle w:val="ListLabel1"/>
          <w:sz w:val="16"/>
          <w:szCs w:val="16"/>
        </w:rPr>
      </w:pPr>
      <w:r w:rsidRPr="00F257C0">
        <w:rPr>
          <w:sz w:val="28"/>
          <w:szCs w:val="28"/>
        </w:rPr>
        <w:t xml:space="preserve">             </w:t>
      </w:r>
    </w:p>
    <w:p w:rsidR="009369DC" w:rsidRDefault="009369DC" w:rsidP="009369DC">
      <w:pPr>
        <w:jc w:val="right"/>
        <w:rPr>
          <w:sz w:val="28"/>
          <w:szCs w:val="28"/>
        </w:rPr>
      </w:pPr>
      <w:r w:rsidRPr="00F257C0">
        <w:rPr>
          <w:sz w:val="28"/>
          <w:szCs w:val="28"/>
        </w:rPr>
        <w:t>Таблица 1</w:t>
      </w:r>
    </w:p>
    <w:p w:rsidR="003E218C" w:rsidRPr="00F257C0" w:rsidRDefault="003E218C" w:rsidP="009369DC">
      <w:pPr>
        <w:jc w:val="right"/>
        <w:rPr>
          <w:sz w:val="28"/>
          <w:szCs w:val="28"/>
        </w:rPr>
      </w:pPr>
    </w:p>
    <w:p w:rsidR="009369DC" w:rsidRPr="00F257C0" w:rsidRDefault="009369DC" w:rsidP="009369DC">
      <w:pPr>
        <w:jc w:val="center"/>
        <w:rPr>
          <w:sz w:val="28"/>
          <w:szCs w:val="28"/>
        </w:rPr>
      </w:pPr>
      <w:r w:rsidRPr="00F257C0">
        <w:rPr>
          <w:sz w:val="28"/>
          <w:szCs w:val="28"/>
        </w:rPr>
        <w:t>Распределение дотаций между бюджетами сельских поселений на выравнивание бюджетной обеспеченности сельских поселений на 2020 год</w:t>
      </w:r>
    </w:p>
    <w:p w:rsidR="009369DC" w:rsidRPr="00934C7C" w:rsidRDefault="009369DC" w:rsidP="009369DC">
      <w:pPr>
        <w:jc w:val="center"/>
        <w:rPr>
          <w:sz w:val="27"/>
          <w:szCs w:val="27"/>
        </w:rPr>
      </w:pPr>
    </w:p>
    <w:tbl>
      <w:tblPr>
        <w:tblW w:w="0" w:type="auto"/>
        <w:tblInd w:w="108" w:type="dxa"/>
        <w:tblLayout w:type="fixed"/>
        <w:tblLook w:val="0000" w:firstRow="0" w:lastRow="0" w:firstColumn="0" w:lastColumn="0" w:noHBand="0" w:noVBand="0"/>
      </w:tblPr>
      <w:tblGrid>
        <w:gridCol w:w="540"/>
        <w:gridCol w:w="4563"/>
        <w:gridCol w:w="4536"/>
      </w:tblGrid>
      <w:tr w:rsidR="009369DC" w:rsidRPr="00462C11" w:rsidTr="003E218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0704CE">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Сумма, тыс. рублей</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0704CE">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369DC" w:rsidRPr="00934C7C" w:rsidRDefault="009369DC" w:rsidP="009369DC">
            <w:pPr>
              <w:jc w:val="center"/>
              <w:rPr>
                <w:sz w:val="24"/>
                <w:szCs w:val="24"/>
              </w:rPr>
            </w:pPr>
            <w:r w:rsidRPr="00934C7C">
              <w:rPr>
                <w:sz w:val="24"/>
                <w:szCs w:val="24"/>
              </w:rPr>
              <w:t>3</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49,5</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lastRenderedPageBreak/>
              <w:t>2</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48,4</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pacing w:val="-4"/>
                <w:sz w:val="24"/>
                <w:szCs w:val="24"/>
              </w:rPr>
              <w:t>3</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0</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4</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92,5</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5</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32,6</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6</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24,3</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7</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45,6</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8</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123,4</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9</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56,8</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10</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99,8</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11</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27,4</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12</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36,6</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13</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610,1</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14</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87,1</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15</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29,5</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16</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18,2</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r w:rsidRPr="00934C7C">
              <w:rPr>
                <w:sz w:val="24"/>
                <w:szCs w:val="24"/>
              </w:rPr>
              <w:t>17</w:t>
            </w: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proofErr w:type="spellStart"/>
            <w:r w:rsidRPr="00934C7C">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80,7</w:t>
            </w:r>
          </w:p>
        </w:tc>
      </w:tr>
      <w:tr w:rsidR="009369DC" w:rsidRPr="00462C11" w:rsidTr="000704CE">
        <w:trPr>
          <w:trHeight w:val="369"/>
        </w:trPr>
        <w:tc>
          <w:tcPr>
            <w:tcW w:w="540"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bottom"/>
          </w:tcPr>
          <w:p w:rsidR="009369DC" w:rsidRPr="00934C7C" w:rsidRDefault="009369DC" w:rsidP="000704CE">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1462,5</w:t>
            </w:r>
          </w:p>
        </w:tc>
      </w:tr>
    </w:tbl>
    <w:p w:rsidR="009369DC" w:rsidRDefault="009369DC" w:rsidP="009369DC">
      <w:pPr>
        <w:rPr>
          <w:sz w:val="27"/>
          <w:szCs w:val="27"/>
        </w:rPr>
      </w:pPr>
    </w:p>
    <w:p w:rsidR="009369DC" w:rsidRPr="00F257C0" w:rsidRDefault="009369DC" w:rsidP="009369DC">
      <w:pPr>
        <w:jc w:val="right"/>
        <w:rPr>
          <w:sz w:val="28"/>
          <w:szCs w:val="28"/>
        </w:rPr>
      </w:pPr>
      <w:r w:rsidRPr="00F257C0">
        <w:rPr>
          <w:sz w:val="28"/>
          <w:szCs w:val="28"/>
        </w:rPr>
        <w:t>Таблица 2</w:t>
      </w:r>
    </w:p>
    <w:p w:rsidR="009369DC" w:rsidRPr="00F257C0" w:rsidRDefault="009369DC" w:rsidP="009369DC">
      <w:pPr>
        <w:jc w:val="right"/>
        <w:rPr>
          <w:sz w:val="28"/>
          <w:szCs w:val="28"/>
        </w:rPr>
      </w:pPr>
    </w:p>
    <w:p w:rsidR="009369DC" w:rsidRPr="00F257C0" w:rsidRDefault="009369DC" w:rsidP="009369DC">
      <w:pPr>
        <w:jc w:val="center"/>
        <w:rPr>
          <w:sz w:val="28"/>
          <w:szCs w:val="28"/>
        </w:rPr>
      </w:pPr>
      <w:r w:rsidRPr="00F257C0">
        <w:rPr>
          <w:sz w:val="28"/>
          <w:szCs w:val="28"/>
        </w:rPr>
        <w:t>Распределение дотаций между бюджетами сельских поселений</w:t>
      </w:r>
    </w:p>
    <w:p w:rsidR="009369DC" w:rsidRPr="00F257C0" w:rsidRDefault="009369DC" w:rsidP="009369DC">
      <w:pPr>
        <w:jc w:val="center"/>
        <w:rPr>
          <w:sz w:val="28"/>
          <w:szCs w:val="28"/>
        </w:rPr>
      </w:pPr>
      <w:r w:rsidRPr="00F257C0">
        <w:rPr>
          <w:sz w:val="28"/>
          <w:szCs w:val="28"/>
        </w:rPr>
        <w:t>на обеспечение сбалансированности  бюджетов</w:t>
      </w:r>
    </w:p>
    <w:p w:rsidR="009369DC" w:rsidRPr="00F257C0" w:rsidRDefault="009369DC" w:rsidP="009369DC">
      <w:pPr>
        <w:jc w:val="center"/>
        <w:rPr>
          <w:sz w:val="28"/>
          <w:szCs w:val="28"/>
        </w:rPr>
      </w:pPr>
      <w:r w:rsidRPr="00F257C0">
        <w:rPr>
          <w:sz w:val="28"/>
          <w:szCs w:val="28"/>
        </w:rPr>
        <w:t>сельских поселений на 2020 год</w:t>
      </w:r>
    </w:p>
    <w:p w:rsidR="009369DC" w:rsidRPr="00934C7C"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53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037001" w:rsidTr="009369DC">
        <w:trPr>
          <w:trHeight w:val="351"/>
        </w:trPr>
        <w:tc>
          <w:tcPr>
            <w:tcW w:w="540" w:type="dxa"/>
            <w:tcBorders>
              <w:top w:val="single" w:sz="4" w:space="0" w:color="000000"/>
              <w:left w:val="single" w:sz="4" w:space="0" w:color="000000"/>
              <w:bottom w:val="single" w:sz="4" w:space="0" w:color="000000"/>
            </w:tcBorders>
            <w:shd w:val="clear" w:color="auto" w:fill="auto"/>
          </w:tcPr>
          <w:p w:rsidR="009369DC" w:rsidRPr="00037001" w:rsidRDefault="009369DC" w:rsidP="009369DC">
            <w:pPr>
              <w:jc w:val="center"/>
              <w:rPr>
                <w:rStyle w:val="10"/>
                <w:sz w:val="24"/>
                <w:szCs w:val="24"/>
              </w:rPr>
            </w:pPr>
            <w:r w:rsidRPr="00037001">
              <w:rPr>
                <w:rStyle w:val="10"/>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037001" w:rsidRDefault="009369DC" w:rsidP="009369DC">
            <w:pPr>
              <w:jc w:val="center"/>
              <w:rPr>
                <w:rStyle w:val="10"/>
                <w:sz w:val="24"/>
                <w:szCs w:val="24"/>
              </w:rPr>
            </w:pPr>
            <w:r w:rsidRPr="00037001">
              <w:rPr>
                <w:rStyle w:val="10"/>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369DC" w:rsidRPr="00037001" w:rsidRDefault="009369DC" w:rsidP="009369DC">
            <w:pPr>
              <w:jc w:val="center"/>
              <w:rPr>
                <w:rStyle w:val="10"/>
                <w:sz w:val="24"/>
                <w:szCs w:val="24"/>
              </w:rPr>
            </w:pPr>
            <w:r w:rsidRPr="00037001">
              <w:rPr>
                <w:rStyle w:val="10"/>
                <w:sz w:val="24"/>
                <w:szCs w:val="24"/>
              </w:rPr>
              <w:t>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555,2</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2</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856,6</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pacing w:val="-4"/>
                <w:sz w:val="24"/>
                <w:szCs w:val="24"/>
              </w:rPr>
              <w:t>3</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773,7</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4</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1138,5</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5</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990,9</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6</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781,6</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7</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304,5</w:t>
            </w:r>
          </w:p>
        </w:tc>
      </w:tr>
      <w:tr w:rsidR="009369DC" w:rsidRPr="00462C11" w:rsidTr="009369DC">
        <w:trPr>
          <w:trHeight w:val="70"/>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8</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685,3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9</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1031,1</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10</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683,0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627,7</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12</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852,9</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13</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4003,8</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14</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614,2</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15</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689,3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16</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1499,3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lastRenderedPageBreak/>
              <w:t>17</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Default="009369DC" w:rsidP="009369DC">
            <w:pPr>
              <w:jc w:val="center"/>
              <w:rPr>
                <w:color w:val="000000"/>
                <w:sz w:val="26"/>
                <w:szCs w:val="26"/>
              </w:rPr>
            </w:pPr>
            <w:r>
              <w:rPr>
                <w:color w:val="000000"/>
                <w:sz w:val="26"/>
                <w:szCs w:val="26"/>
              </w:rPr>
              <w:t>766,2</w:t>
            </w:r>
          </w:p>
        </w:tc>
      </w:tr>
      <w:tr w:rsidR="009369DC" w:rsidRPr="00462C11" w:rsidTr="009369DC">
        <w:trPr>
          <w:trHeight w:val="458"/>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sidRPr="00462C11">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Default="009369DC" w:rsidP="009369DC">
            <w:pPr>
              <w:jc w:val="center"/>
              <w:rPr>
                <w:color w:val="000000"/>
                <w:sz w:val="26"/>
                <w:szCs w:val="26"/>
              </w:rPr>
            </w:pPr>
            <w:r>
              <w:rPr>
                <w:color w:val="000000"/>
                <w:sz w:val="26"/>
                <w:szCs w:val="26"/>
              </w:rPr>
              <w:t>16853,8</w:t>
            </w:r>
          </w:p>
        </w:tc>
      </w:tr>
    </w:tbl>
    <w:p w:rsidR="009369DC" w:rsidRPr="00462C11" w:rsidRDefault="009369DC" w:rsidP="009369DC">
      <w:pPr>
        <w:rPr>
          <w:sz w:val="24"/>
          <w:szCs w:val="24"/>
        </w:rPr>
      </w:pPr>
    </w:p>
    <w:p w:rsidR="009369DC" w:rsidRPr="00F257C0" w:rsidRDefault="009369DC" w:rsidP="009369DC">
      <w:pPr>
        <w:jc w:val="right"/>
        <w:rPr>
          <w:sz w:val="28"/>
          <w:szCs w:val="28"/>
        </w:rPr>
      </w:pPr>
      <w:r w:rsidRPr="00F257C0">
        <w:rPr>
          <w:sz w:val="28"/>
          <w:szCs w:val="28"/>
        </w:rPr>
        <w:t>Таблица 3</w:t>
      </w:r>
    </w:p>
    <w:p w:rsidR="009369DC" w:rsidRPr="00F257C0" w:rsidRDefault="009369DC" w:rsidP="009369DC">
      <w:pPr>
        <w:jc w:val="right"/>
        <w:rPr>
          <w:sz w:val="28"/>
          <w:szCs w:val="28"/>
        </w:rPr>
      </w:pPr>
    </w:p>
    <w:p w:rsidR="009369DC" w:rsidRPr="00F257C0" w:rsidRDefault="009369DC" w:rsidP="009369DC">
      <w:pPr>
        <w:jc w:val="center"/>
        <w:rPr>
          <w:sz w:val="28"/>
          <w:szCs w:val="28"/>
        </w:rPr>
      </w:pPr>
      <w:r w:rsidRPr="00F257C0">
        <w:rPr>
          <w:sz w:val="28"/>
          <w:szCs w:val="28"/>
        </w:rPr>
        <w:t>Распределение субвенции между бюджетами сельских поселений</w:t>
      </w:r>
    </w:p>
    <w:p w:rsidR="009369DC" w:rsidRPr="00F257C0" w:rsidRDefault="009369DC" w:rsidP="009369DC">
      <w:pPr>
        <w:jc w:val="center"/>
        <w:rPr>
          <w:sz w:val="28"/>
          <w:szCs w:val="28"/>
        </w:rPr>
      </w:pPr>
      <w:r w:rsidRPr="00F257C0">
        <w:rPr>
          <w:sz w:val="28"/>
          <w:szCs w:val="28"/>
        </w:rPr>
        <w:t>на осуществление полномочий по первичному воинскому учету</w:t>
      </w:r>
    </w:p>
    <w:p w:rsidR="009369DC" w:rsidRPr="00F257C0" w:rsidRDefault="009369DC" w:rsidP="009369DC">
      <w:pPr>
        <w:jc w:val="center"/>
        <w:rPr>
          <w:sz w:val="28"/>
          <w:szCs w:val="28"/>
        </w:rPr>
      </w:pPr>
      <w:r w:rsidRPr="00F257C0">
        <w:rPr>
          <w:sz w:val="28"/>
          <w:szCs w:val="28"/>
        </w:rPr>
        <w:t>на территориях, где отсутствуют военные комиссариаты,</w:t>
      </w:r>
    </w:p>
    <w:p w:rsidR="009369DC" w:rsidRPr="00F257C0" w:rsidRDefault="009369DC" w:rsidP="009369DC">
      <w:pPr>
        <w:jc w:val="center"/>
        <w:rPr>
          <w:sz w:val="28"/>
          <w:szCs w:val="28"/>
        </w:rPr>
      </w:pPr>
      <w:r w:rsidRPr="00F257C0">
        <w:rPr>
          <w:sz w:val="28"/>
          <w:szCs w:val="28"/>
        </w:rPr>
        <w:t>на 2020 год</w:t>
      </w:r>
    </w:p>
    <w:p w:rsidR="009369DC" w:rsidRPr="00934C7C"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54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369DC" w:rsidRPr="00462C11" w:rsidRDefault="009369DC" w:rsidP="009369DC">
            <w:pPr>
              <w:jc w:val="center"/>
              <w:rPr>
                <w:sz w:val="24"/>
                <w:szCs w:val="24"/>
              </w:rPr>
            </w:pPr>
            <w:r w:rsidRPr="00462C11">
              <w:rPr>
                <w:sz w:val="24"/>
                <w:szCs w:val="24"/>
              </w:rPr>
              <w:t>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83,7</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2</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83,6</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pacing w:val="-4"/>
                <w:sz w:val="24"/>
                <w:szCs w:val="24"/>
              </w:rPr>
              <w:t>3</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83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4</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108,6</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5</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59,3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6</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59,1</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7</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83,5</w:t>
            </w:r>
          </w:p>
        </w:tc>
      </w:tr>
      <w:tr w:rsidR="009369DC" w:rsidRPr="00462C11" w:rsidTr="009369DC">
        <w:trPr>
          <w:trHeight w:val="271"/>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8</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204,7</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9</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83,9</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10</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132,5</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59,2</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12</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81,4</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13</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14</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110,4</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15</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59,5</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16</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59</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17</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EB34EA" w:rsidRDefault="009369DC" w:rsidP="009369DC">
            <w:pPr>
              <w:jc w:val="center"/>
              <w:rPr>
                <w:color w:val="000000"/>
                <w:sz w:val="24"/>
                <w:szCs w:val="24"/>
              </w:rPr>
            </w:pPr>
            <w:r w:rsidRPr="00EB34EA">
              <w:rPr>
                <w:color w:val="000000"/>
                <w:sz w:val="24"/>
                <w:szCs w:val="24"/>
              </w:rPr>
              <w:t>108,4</w:t>
            </w:r>
          </w:p>
        </w:tc>
      </w:tr>
      <w:tr w:rsidR="009369DC" w:rsidRPr="00462C11" w:rsidTr="009369DC">
        <w:trPr>
          <w:trHeight w:val="39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sidRPr="00462C11">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EB34EA" w:rsidRDefault="009369DC" w:rsidP="009369DC">
            <w:pPr>
              <w:jc w:val="center"/>
              <w:rPr>
                <w:sz w:val="24"/>
                <w:szCs w:val="24"/>
              </w:rPr>
            </w:pPr>
            <w:r w:rsidRPr="00EB34EA">
              <w:rPr>
                <w:sz w:val="24"/>
                <w:szCs w:val="24"/>
              </w:rPr>
              <w:t>1459,8</w:t>
            </w:r>
          </w:p>
        </w:tc>
      </w:tr>
    </w:tbl>
    <w:p w:rsidR="009369DC" w:rsidRPr="00462C11" w:rsidRDefault="009369DC" w:rsidP="009369DC">
      <w:pPr>
        <w:rPr>
          <w:sz w:val="24"/>
          <w:szCs w:val="24"/>
        </w:rPr>
      </w:pPr>
    </w:p>
    <w:p w:rsidR="009369DC" w:rsidRPr="00F257C0" w:rsidRDefault="009369DC" w:rsidP="009369DC">
      <w:pPr>
        <w:jc w:val="right"/>
        <w:rPr>
          <w:sz w:val="28"/>
          <w:szCs w:val="28"/>
        </w:rPr>
      </w:pPr>
      <w:r w:rsidRPr="00F257C0">
        <w:rPr>
          <w:sz w:val="28"/>
          <w:szCs w:val="28"/>
        </w:rPr>
        <w:t>Таблица 4</w:t>
      </w:r>
    </w:p>
    <w:p w:rsidR="009369DC" w:rsidRPr="00F257C0" w:rsidRDefault="009369DC" w:rsidP="009369DC">
      <w:pPr>
        <w:jc w:val="right"/>
        <w:rPr>
          <w:sz w:val="28"/>
          <w:szCs w:val="28"/>
        </w:rPr>
      </w:pPr>
    </w:p>
    <w:p w:rsidR="009369DC" w:rsidRPr="00F257C0" w:rsidRDefault="009369DC" w:rsidP="009369DC">
      <w:pPr>
        <w:jc w:val="center"/>
        <w:rPr>
          <w:sz w:val="28"/>
          <w:szCs w:val="28"/>
        </w:rPr>
      </w:pPr>
      <w:r w:rsidRPr="00F257C0">
        <w:rPr>
          <w:sz w:val="28"/>
          <w:szCs w:val="28"/>
        </w:rPr>
        <w:t>Распределение субвенции между бюджетами сельских поселений</w:t>
      </w:r>
    </w:p>
    <w:p w:rsidR="009369DC" w:rsidRPr="00F257C0" w:rsidRDefault="009369DC" w:rsidP="009369DC">
      <w:pPr>
        <w:jc w:val="center"/>
        <w:rPr>
          <w:sz w:val="28"/>
          <w:szCs w:val="28"/>
        </w:rPr>
      </w:pPr>
      <w:r w:rsidRPr="00F257C0">
        <w:rPr>
          <w:sz w:val="28"/>
          <w:szCs w:val="28"/>
        </w:rPr>
        <w:t>на осуществление полномочий на функционирование административных комиссий при местных администрациях на 2020 год</w:t>
      </w:r>
    </w:p>
    <w:p w:rsidR="009369DC" w:rsidRPr="00934C7C"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660"/>
        </w:trPr>
        <w:tc>
          <w:tcPr>
            <w:tcW w:w="540"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Сумма, тыс. рублей</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369DC" w:rsidRPr="00934C7C" w:rsidRDefault="009369DC" w:rsidP="009369DC">
            <w:pPr>
              <w:jc w:val="center"/>
              <w:rPr>
                <w:sz w:val="24"/>
                <w:szCs w:val="24"/>
              </w:rPr>
            </w:pPr>
            <w:r w:rsidRPr="00934C7C">
              <w:rPr>
                <w:sz w:val="24"/>
                <w:szCs w:val="24"/>
              </w:rPr>
              <w:t>3</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2</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pacing w:val="-4"/>
                <w:sz w:val="24"/>
                <w:szCs w:val="24"/>
              </w:rPr>
              <w:t>3</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4</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5</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6</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lastRenderedPageBreak/>
              <w:t>7</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rPr>
          <w:trHeight w:val="213"/>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8</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9</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10</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12</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13</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14</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15</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16</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17</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sz w:val="24"/>
                <w:szCs w:val="24"/>
              </w:rPr>
            </w:pPr>
            <w:r w:rsidRPr="00934C7C">
              <w:rPr>
                <w:sz w:val="24"/>
                <w:szCs w:val="24"/>
              </w:rPr>
              <w:t>1,0</w:t>
            </w:r>
          </w:p>
        </w:tc>
      </w:tr>
      <w:tr w:rsidR="009369DC" w:rsidRPr="00462C11" w:rsidTr="009369DC">
        <w:trPr>
          <w:trHeight w:val="359"/>
        </w:trPr>
        <w:tc>
          <w:tcPr>
            <w:tcW w:w="540"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17,0</w:t>
            </w:r>
          </w:p>
        </w:tc>
      </w:tr>
    </w:tbl>
    <w:p w:rsidR="009369DC" w:rsidRPr="00462C11" w:rsidRDefault="009369DC" w:rsidP="009369DC">
      <w:pPr>
        <w:rPr>
          <w:sz w:val="24"/>
          <w:szCs w:val="24"/>
        </w:rPr>
      </w:pPr>
    </w:p>
    <w:p w:rsidR="009369DC" w:rsidRPr="00F257C0" w:rsidRDefault="009369DC" w:rsidP="009369DC">
      <w:pPr>
        <w:jc w:val="right"/>
        <w:rPr>
          <w:sz w:val="28"/>
          <w:szCs w:val="28"/>
        </w:rPr>
      </w:pPr>
      <w:r w:rsidRPr="00F257C0">
        <w:rPr>
          <w:sz w:val="28"/>
          <w:szCs w:val="28"/>
        </w:rPr>
        <w:t>Таблица 5</w:t>
      </w:r>
    </w:p>
    <w:p w:rsidR="009369DC" w:rsidRPr="00F257C0" w:rsidRDefault="009369DC" w:rsidP="009369DC">
      <w:pPr>
        <w:jc w:val="right"/>
        <w:rPr>
          <w:sz w:val="28"/>
          <w:szCs w:val="28"/>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осуществление части полномочий в соответствии с заключенными соглашениями на 2020 год</w:t>
      </w:r>
    </w:p>
    <w:p w:rsidR="009369DC" w:rsidRPr="00934C7C"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677"/>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369DC" w:rsidRPr="00462C11" w:rsidRDefault="009369DC" w:rsidP="009369DC">
            <w:pPr>
              <w:jc w:val="center"/>
              <w:rPr>
                <w:sz w:val="24"/>
                <w:szCs w:val="24"/>
              </w:rPr>
            </w:pPr>
            <w:r w:rsidRPr="00462C11">
              <w:rPr>
                <w:sz w:val="24"/>
                <w:szCs w:val="24"/>
              </w:rPr>
              <w:t>3</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78,4</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2</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78,4</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pacing w:val="-4"/>
                <w:sz w:val="24"/>
                <w:szCs w:val="24"/>
              </w:rPr>
              <w:t>3</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75,6</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4</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92,5</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5</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71,0</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6</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70,3</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7</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83,3</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8</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95,3</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9</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84,3</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10</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93,1</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70,5</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12</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82,3</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13</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244,8</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14</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91,9</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15</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70,7</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16</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74,7</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jc w:val="center"/>
              <w:rPr>
                <w:sz w:val="24"/>
                <w:szCs w:val="24"/>
              </w:rPr>
            </w:pPr>
            <w:r w:rsidRPr="00462C11">
              <w:rPr>
                <w:sz w:val="24"/>
                <w:szCs w:val="24"/>
              </w:rPr>
              <w:t>17</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462C11" w:rsidRDefault="009369DC" w:rsidP="009369DC">
            <w:pPr>
              <w:jc w:val="center"/>
              <w:rPr>
                <w:sz w:val="24"/>
                <w:szCs w:val="24"/>
              </w:rPr>
            </w:pPr>
            <w:r w:rsidRPr="00462C11">
              <w:rPr>
                <w:sz w:val="24"/>
                <w:szCs w:val="24"/>
              </w:rPr>
              <w:t>86,4</w:t>
            </w:r>
          </w:p>
        </w:tc>
      </w:tr>
      <w:tr w:rsidR="009369DC" w:rsidRPr="00462C11" w:rsidTr="00CF6352">
        <w:trPr>
          <w:trHeight w:val="39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sidRPr="00462C11">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1543,5</w:t>
            </w:r>
          </w:p>
        </w:tc>
      </w:tr>
    </w:tbl>
    <w:p w:rsidR="009369DC" w:rsidRPr="00462C11" w:rsidRDefault="009369DC" w:rsidP="009369DC">
      <w:pPr>
        <w:rPr>
          <w:sz w:val="24"/>
          <w:szCs w:val="24"/>
        </w:rPr>
      </w:pPr>
    </w:p>
    <w:p w:rsidR="009369DC" w:rsidRPr="00F257C0" w:rsidRDefault="009369DC" w:rsidP="009369DC">
      <w:pPr>
        <w:jc w:val="right"/>
        <w:rPr>
          <w:sz w:val="28"/>
          <w:szCs w:val="28"/>
        </w:rPr>
      </w:pPr>
      <w:r w:rsidRPr="00F257C0">
        <w:rPr>
          <w:sz w:val="28"/>
          <w:szCs w:val="28"/>
        </w:rPr>
        <w:lastRenderedPageBreak/>
        <w:t>Таблица 6</w:t>
      </w:r>
    </w:p>
    <w:p w:rsidR="009369DC" w:rsidRPr="00CF6352" w:rsidRDefault="009369DC" w:rsidP="009369DC">
      <w:pPr>
        <w:jc w:val="right"/>
        <w:rPr>
          <w:sz w:val="16"/>
          <w:szCs w:val="16"/>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текущий и капитальный ремонт памятников Великой Отечественной войны на 2020 год</w:t>
      </w:r>
    </w:p>
    <w:p w:rsidR="009369DC" w:rsidRPr="00934C7C"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677"/>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3</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proofErr w:type="spellStart"/>
            <w:r>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827,3</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2</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proofErr w:type="spellStart"/>
            <w:r w:rsidRPr="00462C11">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672,8</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3</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proofErr w:type="spellStart"/>
            <w:r w:rsidRPr="00462C11">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829,5</w:t>
            </w:r>
          </w:p>
        </w:tc>
      </w:tr>
      <w:tr w:rsidR="009369DC" w:rsidRPr="00462C11" w:rsidTr="009369DC">
        <w:trPr>
          <w:cantSplit/>
          <w:trHeight w:val="285"/>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sidRPr="00462C11">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2329,6</w:t>
            </w:r>
          </w:p>
        </w:tc>
      </w:tr>
    </w:tbl>
    <w:p w:rsidR="009369DC" w:rsidRPr="00462C11" w:rsidRDefault="009369DC" w:rsidP="009369DC">
      <w:pPr>
        <w:rPr>
          <w:sz w:val="24"/>
          <w:szCs w:val="24"/>
        </w:rPr>
      </w:pPr>
    </w:p>
    <w:p w:rsidR="009369DC" w:rsidRPr="00F257C0" w:rsidRDefault="009369DC" w:rsidP="009369DC">
      <w:pPr>
        <w:jc w:val="right"/>
        <w:rPr>
          <w:sz w:val="28"/>
          <w:szCs w:val="28"/>
        </w:rPr>
      </w:pPr>
      <w:r w:rsidRPr="00F257C0">
        <w:rPr>
          <w:sz w:val="28"/>
          <w:szCs w:val="28"/>
        </w:rPr>
        <w:t>Таблица 7</w:t>
      </w:r>
    </w:p>
    <w:p w:rsidR="009369DC" w:rsidRPr="00CF6352" w:rsidRDefault="009369DC" w:rsidP="009369DC">
      <w:pPr>
        <w:jc w:val="right"/>
        <w:rPr>
          <w:sz w:val="16"/>
          <w:szCs w:val="16"/>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реализацию мероприятий муниципальной программы «Комплексное развитие сельских территорий Топчихинского района Алтайского края», направленных на реализацию проектов по благоустройству сельских территорий на 2020 год</w:t>
      </w:r>
    </w:p>
    <w:p w:rsidR="009369DC" w:rsidRPr="00934C7C"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595"/>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462C11" w:rsidTr="009369DC">
        <w:trPr>
          <w:cantSplit/>
          <w:trHeight w:val="6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3</w:t>
            </w:r>
          </w:p>
        </w:tc>
      </w:tr>
      <w:tr w:rsidR="009369DC" w:rsidRPr="00462C11" w:rsidTr="009369DC">
        <w:trPr>
          <w:cantSplit/>
          <w:trHeight w:val="223"/>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proofErr w:type="spellStart"/>
            <w:r>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1458,1</w:t>
            </w:r>
          </w:p>
        </w:tc>
      </w:tr>
      <w:tr w:rsidR="009369DC" w:rsidRPr="00462C11" w:rsidTr="009369DC">
        <w:trPr>
          <w:cantSplit/>
          <w:trHeight w:val="214"/>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1447,5</w:t>
            </w:r>
          </w:p>
        </w:tc>
      </w:tr>
      <w:tr w:rsidR="009369DC" w:rsidRPr="00462C11" w:rsidTr="009369DC">
        <w:trPr>
          <w:cantSplit/>
          <w:trHeight w:val="42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2905,6</w:t>
            </w:r>
          </w:p>
        </w:tc>
      </w:tr>
    </w:tbl>
    <w:p w:rsidR="009369DC" w:rsidRDefault="009369DC" w:rsidP="009369DC">
      <w:pPr>
        <w:rPr>
          <w:sz w:val="27"/>
          <w:szCs w:val="27"/>
        </w:rPr>
      </w:pPr>
    </w:p>
    <w:p w:rsidR="009369DC" w:rsidRPr="00F257C0" w:rsidRDefault="009369DC" w:rsidP="009369DC">
      <w:pPr>
        <w:jc w:val="right"/>
        <w:rPr>
          <w:sz w:val="28"/>
          <w:szCs w:val="28"/>
        </w:rPr>
      </w:pPr>
      <w:r w:rsidRPr="00F257C0">
        <w:rPr>
          <w:sz w:val="28"/>
          <w:szCs w:val="28"/>
        </w:rPr>
        <w:t>Таблица 8</w:t>
      </w:r>
    </w:p>
    <w:p w:rsidR="009369DC" w:rsidRPr="00CF6352" w:rsidRDefault="009369DC" w:rsidP="009369DC">
      <w:pPr>
        <w:jc w:val="right"/>
        <w:rPr>
          <w:sz w:val="16"/>
          <w:szCs w:val="16"/>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«Повышение</w:t>
      </w:r>
      <w:r w:rsidRPr="00934C7C">
        <w:rPr>
          <w:sz w:val="27"/>
          <w:szCs w:val="27"/>
        </w:rPr>
        <w:t xml:space="preserve"> </w:t>
      </w:r>
      <w:r w:rsidRPr="00F257C0">
        <w:rPr>
          <w:sz w:val="28"/>
          <w:szCs w:val="28"/>
        </w:rPr>
        <w:t>безопасности дорожного движения в Топчихинском районе» на 2020 год</w:t>
      </w:r>
    </w:p>
    <w:p w:rsidR="009369DC" w:rsidRPr="00934C7C"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421"/>
        </w:trPr>
        <w:tc>
          <w:tcPr>
            <w:tcW w:w="540"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Сумма, тыс. рублей</w:t>
            </w:r>
          </w:p>
        </w:tc>
      </w:tr>
      <w:tr w:rsidR="009369DC" w:rsidRPr="00462C11"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369DC" w:rsidRPr="00934C7C" w:rsidRDefault="009369DC" w:rsidP="009369DC">
            <w:pPr>
              <w:jc w:val="center"/>
              <w:rPr>
                <w:sz w:val="24"/>
                <w:szCs w:val="24"/>
              </w:rPr>
            </w:pPr>
            <w:r w:rsidRPr="00934C7C">
              <w:rPr>
                <w:sz w:val="24"/>
                <w:szCs w:val="24"/>
              </w:rPr>
              <w:t>3</w:t>
            </w:r>
          </w:p>
        </w:tc>
      </w:tr>
      <w:tr w:rsidR="009369DC" w:rsidRPr="00462C11" w:rsidTr="009369DC">
        <w:trPr>
          <w:trHeight w:val="271"/>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109</w:t>
            </w:r>
          </w:p>
        </w:tc>
      </w:tr>
      <w:tr w:rsidR="009369DC" w:rsidRPr="00462C11" w:rsidTr="009369DC">
        <w:trPr>
          <w:trHeight w:val="260"/>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2</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219,5</w:t>
            </w:r>
          </w:p>
        </w:tc>
      </w:tr>
      <w:tr w:rsidR="009369DC" w:rsidRPr="00462C11" w:rsidTr="009369DC">
        <w:trPr>
          <w:trHeight w:val="235"/>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pacing w:val="-4"/>
                <w:sz w:val="24"/>
                <w:szCs w:val="24"/>
              </w:rPr>
              <w:t>3</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159,6</w:t>
            </w:r>
          </w:p>
        </w:tc>
      </w:tr>
      <w:tr w:rsidR="009369DC" w:rsidRPr="00462C11" w:rsidTr="009369DC">
        <w:trPr>
          <w:trHeight w:val="198"/>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4</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171,8</w:t>
            </w:r>
          </w:p>
        </w:tc>
      </w:tr>
      <w:tr w:rsidR="009369DC" w:rsidRPr="00462C11" w:rsidTr="009369DC">
        <w:trPr>
          <w:trHeight w:val="173"/>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5</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251,7</w:t>
            </w:r>
          </w:p>
        </w:tc>
      </w:tr>
      <w:tr w:rsidR="009369DC" w:rsidRPr="00462C11" w:rsidTr="009369DC">
        <w:trPr>
          <w:trHeight w:val="164"/>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6</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74</w:t>
            </w:r>
          </w:p>
        </w:tc>
      </w:tr>
      <w:tr w:rsidR="009369DC" w:rsidRPr="00462C11" w:rsidTr="009369DC">
        <w:trPr>
          <w:trHeight w:val="267"/>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7</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554,1</w:t>
            </w:r>
          </w:p>
        </w:tc>
      </w:tr>
      <w:tr w:rsidR="009369DC" w:rsidRPr="00462C11" w:rsidTr="009369DC">
        <w:trPr>
          <w:trHeight w:val="244"/>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8</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310,8</w:t>
            </w:r>
          </w:p>
        </w:tc>
      </w:tr>
      <w:tr w:rsidR="009369DC" w:rsidRPr="00462C11" w:rsidTr="009369DC">
        <w:trPr>
          <w:trHeight w:val="205"/>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9</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218,9</w:t>
            </w:r>
          </w:p>
        </w:tc>
      </w:tr>
      <w:tr w:rsidR="009369DC" w:rsidRPr="00462C11" w:rsidTr="009369DC">
        <w:trPr>
          <w:trHeight w:val="196"/>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10</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403,5</w:t>
            </w:r>
          </w:p>
        </w:tc>
      </w:tr>
      <w:tr w:rsidR="009369DC" w:rsidRPr="00462C11" w:rsidTr="009369DC">
        <w:trPr>
          <w:trHeight w:val="171"/>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lastRenderedPageBreak/>
              <w:t>11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76</w:t>
            </w:r>
          </w:p>
        </w:tc>
      </w:tr>
      <w:tr w:rsidR="009369DC" w:rsidRPr="00462C11" w:rsidTr="009369DC">
        <w:trPr>
          <w:trHeight w:val="276"/>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12</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364</w:t>
            </w:r>
          </w:p>
        </w:tc>
      </w:tr>
      <w:tr w:rsidR="009369DC" w:rsidRPr="00462C11" w:rsidTr="009369DC">
        <w:trPr>
          <w:trHeight w:val="252"/>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13</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16148,5</w:t>
            </w:r>
          </w:p>
        </w:tc>
      </w:tr>
      <w:tr w:rsidR="009369DC" w:rsidRPr="00462C11" w:rsidTr="009369DC">
        <w:trPr>
          <w:trHeight w:val="242"/>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14</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512,1</w:t>
            </w:r>
          </w:p>
        </w:tc>
      </w:tr>
      <w:tr w:rsidR="009369DC" w:rsidRPr="00462C11" w:rsidTr="009369DC">
        <w:trPr>
          <w:trHeight w:val="204"/>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15</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184</w:t>
            </w:r>
          </w:p>
        </w:tc>
      </w:tr>
      <w:tr w:rsidR="009369DC" w:rsidRPr="00462C11" w:rsidTr="009369DC">
        <w:trPr>
          <w:trHeight w:val="179"/>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16</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77,2</w:t>
            </w:r>
          </w:p>
        </w:tc>
      </w:tr>
      <w:tr w:rsidR="009369DC" w:rsidRPr="00462C11" w:rsidTr="009369DC">
        <w:trPr>
          <w:trHeight w:val="298"/>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17</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B87B3A" w:rsidRDefault="009369DC" w:rsidP="009369DC">
            <w:pPr>
              <w:jc w:val="center"/>
              <w:rPr>
                <w:color w:val="000000"/>
                <w:sz w:val="24"/>
                <w:szCs w:val="24"/>
              </w:rPr>
            </w:pPr>
            <w:r w:rsidRPr="00B87B3A">
              <w:rPr>
                <w:color w:val="000000"/>
                <w:sz w:val="24"/>
                <w:szCs w:val="24"/>
              </w:rPr>
              <w:t>760,8</w:t>
            </w:r>
          </w:p>
        </w:tc>
      </w:tr>
      <w:tr w:rsidR="009369DC" w:rsidRPr="00462C11" w:rsidTr="009369DC">
        <w:trPr>
          <w:trHeight w:val="423"/>
        </w:trPr>
        <w:tc>
          <w:tcPr>
            <w:tcW w:w="540"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color w:val="000000"/>
                <w:sz w:val="24"/>
                <w:szCs w:val="24"/>
              </w:rPr>
            </w:pPr>
            <w:r>
              <w:rPr>
                <w:color w:val="000000"/>
                <w:sz w:val="24"/>
                <w:szCs w:val="24"/>
              </w:rPr>
              <w:t>20595,5</w:t>
            </w:r>
          </w:p>
        </w:tc>
      </w:tr>
    </w:tbl>
    <w:p w:rsidR="009369DC" w:rsidRPr="00CF6352" w:rsidRDefault="009369DC" w:rsidP="009369DC">
      <w:pPr>
        <w:rPr>
          <w:sz w:val="16"/>
          <w:szCs w:val="16"/>
        </w:rPr>
      </w:pPr>
    </w:p>
    <w:p w:rsidR="009369DC" w:rsidRPr="00F257C0" w:rsidRDefault="009369DC" w:rsidP="009369DC">
      <w:pPr>
        <w:jc w:val="right"/>
        <w:rPr>
          <w:sz w:val="28"/>
          <w:szCs w:val="28"/>
        </w:rPr>
      </w:pPr>
      <w:r w:rsidRPr="00F257C0">
        <w:rPr>
          <w:sz w:val="28"/>
          <w:szCs w:val="28"/>
        </w:rPr>
        <w:t>Таблица 9</w:t>
      </w:r>
    </w:p>
    <w:p w:rsidR="009369DC" w:rsidRPr="00CF6352" w:rsidRDefault="009369DC" w:rsidP="009369DC">
      <w:pPr>
        <w:jc w:val="right"/>
        <w:rPr>
          <w:sz w:val="16"/>
          <w:szCs w:val="16"/>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реализацию проектов развития общественной инфраструктуры, основанных на инициативах граждан на 2020 год</w:t>
      </w:r>
    </w:p>
    <w:p w:rsidR="009369DC" w:rsidRPr="00AA0344"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369"/>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Сумма, тыс. рублей</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3</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73,0</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2</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r w:rsidRPr="00AA0344">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79,0</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3</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87,8</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4</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r w:rsidRPr="00AA0344">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84,7</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5</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r w:rsidRPr="00AA0344">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100</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6</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r w:rsidRPr="00AA0344">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89,0</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7</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50,0</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8</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Парфёновкий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709,4</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9</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74,6</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10</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67,0</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11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r w:rsidRPr="00AA0344">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72,0</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12</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r w:rsidRPr="00AA0344">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1306,2</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13</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301,7</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r>
              <w:rPr>
                <w:sz w:val="24"/>
                <w:szCs w:val="24"/>
              </w:rPr>
              <w:t>14</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proofErr w:type="spellStart"/>
            <w:r w:rsidRPr="00AA0344">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159,4</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AA0344"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AA0344" w:rsidRDefault="009369DC" w:rsidP="009369DC">
            <w:pPr>
              <w:jc w:val="center"/>
              <w:rPr>
                <w:sz w:val="24"/>
                <w:szCs w:val="24"/>
              </w:rPr>
            </w:pPr>
            <w:r w:rsidRPr="00AA0344">
              <w:rPr>
                <w:sz w:val="24"/>
                <w:szCs w:val="24"/>
              </w:rPr>
              <w:t>3253,8</w:t>
            </w:r>
          </w:p>
        </w:tc>
      </w:tr>
    </w:tbl>
    <w:p w:rsidR="009369DC" w:rsidRPr="00CF6352" w:rsidRDefault="009369DC" w:rsidP="009369DC">
      <w:pPr>
        <w:jc w:val="right"/>
        <w:rPr>
          <w:sz w:val="16"/>
          <w:szCs w:val="16"/>
        </w:rPr>
      </w:pPr>
    </w:p>
    <w:p w:rsidR="009369DC" w:rsidRPr="00F257C0" w:rsidRDefault="009369DC" w:rsidP="009369DC">
      <w:pPr>
        <w:jc w:val="right"/>
        <w:rPr>
          <w:sz w:val="28"/>
          <w:szCs w:val="28"/>
        </w:rPr>
      </w:pPr>
      <w:r w:rsidRPr="00F257C0">
        <w:rPr>
          <w:sz w:val="28"/>
          <w:szCs w:val="28"/>
        </w:rPr>
        <w:t>Таблица 10</w:t>
      </w:r>
    </w:p>
    <w:p w:rsidR="009369DC" w:rsidRPr="00CF6352" w:rsidRDefault="009369DC" w:rsidP="009369DC">
      <w:pPr>
        <w:jc w:val="right"/>
        <w:rPr>
          <w:sz w:val="16"/>
          <w:szCs w:val="16"/>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обеспечение расчетов за топливно-энергетические ресурсы, потребляемые муниципальными учреждениями</w:t>
      </w:r>
    </w:p>
    <w:p w:rsidR="009369DC" w:rsidRPr="00AA0344" w:rsidRDefault="009369DC" w:rsidP="009369DC">
      <w:pPr>
        <w:jc w:val="center"/>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585"/>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3</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Кировский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329,8</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2</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261,6</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3</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r w:rsidRPr="00462C11">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224,4</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4</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123,4</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r>
              <w:rPr>
                <w:sz w:val="24"/>
                <w:szCs w:val="24"/>
              </w:rPr>
              <w:t>5</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347,8</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r>
              <w:rPr>
                <w:sz w:val="24"/>
                <w:szCs w:val="24"/>
              </w:rPr>
              <w:t>6</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218,1</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r>
              <w:rPr>
                <w:sz w:val="24"/>
                <w:szCs w:val="24"/>
              </w:rPr>
              <w:t>7</w:t>
            </w:r>
          </w:p>
        </w:tc>
        <w:tc>
          <w:tcPr>
            <w:tcW w:w="4563" w:type="dxa"/>
            <w:tcBorders>
              <w:top w:val="single" w:sz="4" w:space="0" w:color="000000"/>
              <w:left w:val="single" w:sz="4" w:space="0" w:color="000000"/>
              <w:bottom w:val="single" w:sz="4" w:space="0" w:color="000000"/>
            </w:tcBorders>
            <w:shd w:val="clear" w:color="auto" w:fill="auto"/>
          </w:tcPr>
          <w:p w:rsidR="009369DC" w:rsidRPr="00462C11" w:rsidRDefault="009369DC" w:rsidP="009369DC">
            <w:pPr>
              <w:rPr>
                <w:sz w:val="24"/>
                <w:szCs w:val="24"/>
              </w:rPr>
            </w:pPr>
            <w:proofErr w:type="spellStart"/>
            <w:r w:rsidRPr="00462C11">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264,7</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r>
              <w:rPr>
                <w:sz w:val="24"/>
                <w:szCs w:val="24"/>
              </w:rPr>
              <w:t>8</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rPr>
                <w:sz w:val="24"/>
                <w:szCs w:val="24"/>
              </w:rPr>
            </w:pPr>
            <w:r>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156,2</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r>
              <w:rPr>
                <w:sz w:val="24"/>
                <w:szCs w:val="24"/>
              </w:rPr>
              <w:lastRenderedPageBreak/>
              <w:t>9</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rPr>
                <w:sz w:val="24"/>
                <w:szCs w:val="24"/>
              </w:rPr>
            </w:pPr>
            <w:r>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Default="009369DC" w:rsidP="009369DC">
            <w:pPr>
              <w:jc w:val="center"/>
              <w:rPr>
                <w:sz w:val="24"/>
                <w:szCs w:val="24"/>
              </w:rPr>
            </w:pPr>
            <w:r>
              <w:rPr>
                <w:sz w:val="24"/>
                <w:szCs w:val="24"/>
              </w:rPr>
              <w:t>28,7</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r>
              <w:rPr>
                <w:sz w:val="24"/>
                <w:szCs w:val="24"/>
              </w:rPr>
              <w:t>10</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rPr>
                <w:sz w:val="24"/>
                <w:szCs w:val="24"/>
              </w:rPr>
            </w:pPr>
            <w:proofErr w:type="spellStart"/>
            <w:r>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Default="009369DC" w:rsidP="009369DC">
            <w:pPr>
              <w:jc w:val="center"/>
              <w:rPr>
                <w:sz w:val="24"/>
                <w:szCs w:val="24"/>
              </w:rPr>
            </w:pPr>
            <w:r>
              <w:rPr>
                <w:sz w:val="24"/>
                <w:szCs w:val="24"/>
              </w:rPr>
              <w:t>18,8</w:t>
            </w:r>
          </w:p>
        </w:tc>
      </w:tr>
      <w:tr w:rsidR="009369DC" w:rsidRPr="00462C11" w:rsidTr="009369DC">
        <w:trPr>
          <w:cantSplit/>
          <w:trHeight w:val="70"/>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r>
              <w:rPr>
                <w:sz w:val="24"/>
                <w:szCs w:val="24"/>
              </w:rPr>
              <w:t>11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rPr>
                <w:sz w:val="24"/>
                <w:szCs w:val="24"/>
              </w:rPr>
            </w:pPr>
            <w:proofErr w:type="spellStart"/>
            <w:r>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198,6</w:t>
            </w:r>
          </w:p>
        </w:tc>
      </w:tr>
      <w:tr w:rsidR="009369DC" w:rsidRPr="00462C11" w:rsidTr="009369DC">
        <w:trPr>
          <w:cantSplit/>
          <w:trHeight w:val="535"/>
        </w:trPr>
        <w:tc>
          <w:tcPr>
            <w:tcW w:w="540"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2172,1</w:t>
            </w:r>
          </w:p>
        </w:tc>
      </w:tr>
    </w:tbl>
    <w:p w:rsidR="009369DC" w:rsidRPr="00CF6352" w:rsidRDefault="009369DC" w:rsidP="009369DC">
      <w:pPr>
        <w:jc w:val="right"/>
        <w:rPr>
          <w:sz w:val="16"/>
          <w:szCs w:val="16"/>
        </w:rPr>
      </w:pPr>
    </w:p>
    <w:p w:rsidR="009369DC" w:rsidRPr="00F257C0" w:rsidRDefault="009369DC" w:rsidP="009369DC">
      <w:pPr>
        <w:jc w:val="right"/>
        <w:rPr>
          <w:sz w:val="28"/>
          <w:szCs w:val="28"/>
        </w:rPr>
      </w:pPr>
      <w:r w:rsidRPr="00F257C0">
        <w:rPr>
          <w:sz w:val="28"/>
          <w:szCs w:val="28"/>
        </w:rPr>
        <w:t>Таблица 11</w:t>
      </w:r>
    </w:p>
    <w:p w:rsidR="009369DC" w:rsidRPr="00CF6352" w:rsidRDefault="009369DC" w:rsidP="009369DC">
      <w:pPr>
        <w:jc w:val="right"/>
        <w:rPr>
          <w:sz w:val="16"/>
          <w:szCs w:val="16"/>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предотвращение и ликвидацию последствий стихийных бедствий и чрезвычайных ситуаций на 2020 год</w:t>
      </w:r>
    </w:p>
    <w:p w:rsidR="009369DC" w:rsidRDefault="009369DC" w:rsidP="009369DC">
      <w:pPr>
        <w:rPr>
          <w:sz w:val="24"/>
          <w:szCs w:val="24"/>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412ADD">
        <w:trPr>
          <w:cantSplit/>
          <w:trHeight w:val="601"/>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462C11" w:rsidTr="009369DC">
        <w:trPr>
          <w:cantSplit/>
          <w:trHeight w:val="6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3</w:t>
            </w:r>
          </w:p>
        </w:tc>
      </w:tr>
      <w:tr w:rsidR="009369DC" w:rsidRPr="00462C11" w:rsidTr="00412ADD">
        <w:trPr>
          <w:cantSplit/>
          <w:trHeight w:val="470"/>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50,0</w:t>
            </w:r>
          </w:p>
        </w:tc>
      </w:tr>
      <w:tr w:rsidR="009369DC" w:rsidRPr="00462C11" w:rsidTr="009369DC">
        <w:trPr>
          <w:cantSplit/>
          <w:trHeight w:val="42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50,0</w:t>
            </w:r>
          </w:p>
        </w:tc>
      </w:tr>
    </w:tbl>
    <w:p w:rsidR="009369DC" w:rsidRDefault="009369DC" w:rsidP="009369DC">
      <w:pPr>
        <w:jc w:val="right"/>
        <w:rPr>
          <w:sz w:val="27"/>
          <w:szCs w:val="27"/>
        </w:rPr>
      </w:pPr>
    </w:p>
    <w:p w:rsidR="009369DC" w:rsidRPr="00F257C0" w:rsidRDefault="009369DC" w:rsidP="009369DC">
      <w:pPr>
        <w:jc w:val="right"/>
        <w:rPr>
          <w:sz w:val="28"/>
          <w:szCs w:val="28"/>
        </w:rPr>
      </w:pPr>
      <w:r w:rsidRPr="00F257C0">
        <w:rPr>
          <w:sz w:val="28"/>
          <w:szCs w:val="28"/>
        </w:rPr>
        <w:t>Таблица 12</w:t>
      </w:r>
    </w:p>
    <w:p w:rsidR="009369DC" w:rsidRPr="00F257C0" w:rsidRDefault="009369DC" w:rsidP="009369DC">
      <w:pPr>
        <w:jc w:val="right"/>
        <w:rPr>
          <w:sz w:val="28"/>
          <w:szCs w:val="28"/>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проектирование, строительство, реконструкцию, капитальный ремонт и ремонт автомобильных дорог общего пользования местного значения на 2020 год</w:t>
      </w:r>
    </w:p>
    <w:p w:rsidR="009369DC" w:rsidRDefault="009369DC" w:rsidP="009369DC">
      <w:pPr>
        <w:jc w:val="right"/>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462C11" w:rsidTr="009369DC">
        <w:trPr>
          <w:cantSplit/>
          <w:trHeight w:val="403"/>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Сумма, тыс. рублей</w:t>
            </w:r>
          </w:p>
        </w:tc>
      </w:tr>
      <w:tr w:rsidR="009369DC" w:rsidRPr="00462C11" w:rsidTr="009369DC">
        <w:trPr>
          <w:cantSplit/>
          <w:trHeight w:val="69"/>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3</w:t>
            </w:r>
          </w:p>
        </w:tc>
      </w:tr>
      <w:tr w:rsidR="009369DC" w:rsidRPr="00462C11" w:rsidTr="008C345A">
        <w:trPr>
          <w:cantSplit/>
          <w:trHeight w:val="491"/>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r w:rsidRPr="00462C11">
              <w:rPr>
                <w:sz w:val="24"/>
                <w:szCs w:val="24"/>
              </w:rPr>
              <w:t>1</w:t>
            </w: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2549,2</w:t>
            </w:r>
          </w:p>
        </w:tc>
      </w:tr>
      <w:tr w:rsidR="009369DC" w:rsidRPr="00462C11" w:rsidTr="008C345A">
        <w:trPr>
          <w:cantSplit/>
          <w:trHeight w:val="413"/>
        </w:trPr>
        <w:tc>
          <w:tcPr>
            <w:tcW w:w="540"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462C11"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462C11" w:rsidRDefault="009369DC" w:rsidP="009369DC">
            <w:pPr>
              <w:jc w:val="center"/>
              <w:rPr>
                <w:sz w:val="24"/>
                <w:szCs w:val="24"/>
              </w:rPr>
            </w:pPr>
            <w:r>
              <w:rPr>
                <w:sz w:val="24"/>
                <w:szCs w:val="24"/>
              </w:rPr>
              <w:t>2549,2</w:t>
            </w:r>
          </w:p>
        </w:tc>
      </w:tr>
    </w:tbl>
    <w:p w:rsidR="009369DC" w:rsidRPr="00CF6352" w:rsidRDefault="009369DC" w:rsidP="009369DC">
      <w:pPr>
        <w:jc w:val="right"/>
        <w:rPr>
          <w:sz w:val="16"/>
          <w:szCs w:val="16"/>
        </w:rPr>
      </w:pPr>
    </w:p>
    <w:p w:rsidR="009369DC" w:rsidRPr="00F257C0" w:rsidRDefault="009369DC" w:rsidP="009369DC">
      <w:pPr>
        <w:jc w:val="right"/>
        <w:rPr>
          <w:sz w:val="28"/>
          <w:szCs w:val="28"/>
        </w:rPr>
      </w:pPr>
      <w:r w:rsidRPr="00F257C0">
        <w:rPr>
          <w:sz w:val="28"/>
          <w:szCs w:val="28"/>
        </w:rPr>
        <w:t>Таблица 13</w:t>
      </w:r>
    </w:p>
    <w:p w:rsidR="009369DC" w:rsidRPr="00CF6352" w:rsidRDefault="009369DC" w:rsidP="009369DC">
      <w:pPr>
        <w:jc w:val="right"/>
        <w:rPr>
          <w:sz w:val="16"/>
          <w:szCs w:val="16"/>
        </w:rPr>
      </w:pPr>
    </w:p>
    <w:p w:rsidR="009369DC" w:rsidRPr="00F257C0" w:rsidRDefault="009369DC" w:rsidP="009369DC">
      <w:pPr>
        <w:jc w:val="center"/>
        <w:rPr>
          <w:sz w:val="28"/>
          <w:szCs w:val="28"/>
        </w:rPr>
      </w:pPr>
      <w:r w:rsidRPr="00F257C0">
        <w:rPr>
          <w:sz w:val="28"/>
          <w:szCs w:val="28"/>
        </w:rPr>
        <w:t>Распределение иных межбюджетных трансфертов между бюджетами сельских поселений на осуществление полномочий по сбору и удалению твердых бытовых отходов на 2020 год</w:t>
      </w:r>
    </w:p>
    <w:p w:rsidR="009369DC" w:rsidRDefault="009369DC" w:rsidP="009369DC">
      <w:pPr>
        <w:jc w:val="right"/>
        <w:rPr>
          <w:sz w:val="27"/>
          <w:szCs w:val="27"/>
        </w:rPr>
      </w:pPr>
    </w:p>
    <w:tbl>
      <w:tblPr>
        <w:tblW w:w="9639" w:type="dxa"/>
        <w:tblInd w:w="108" w:type="dxa"/>
        <w:tblLayout w:type="fixed"/>
        <w:tblLook w:val="0000" w:firstRow="0" w:lastRow="0" w:firstColumn="0" w:lastColumn="0" w:noHBand="0" w:noVBand="0"/>
      </w:tblPr>
      <w:tblGrid>
        <w:gridCol w:w="540"/>
        <w:gridCol w:w="4563"/>
        <w:gridCol w:w="4536"/>
      </w:tblGrid>
      <w:tr w:rsidR="009369DC" w:rsidRPr="00934C7C" w:rsidTr="009369DC">
        <w:trPr>
          <w:cantSplit/>
          <w:trHeight w:val="421"/>
        </w:trPr>
        <w:tc>
          <w:tcPr>
            <w:tcW w:w="540"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Наименование поселений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sz w:val="24"/>
                <w:szCs w:val="24"/>
              </w:rPr>
            </w:pPr>
            <w:r w:rsidRPr="00934C7C">
              <w:rPr>
                <w:sz w:val="24"/>
                <w:szCs w:val="24"/>
              </w:rPr>
              <w:t>Сумма, тыс. рублей</w:t>
            </w:r>
          </w:p>
        </w:tc>
      </w:tr>
      <w:tr w:rsidR="009369DC" w:rsidRPr="00934C7C" w:rsidTr="009369DC">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369DC" w:rsidRPr="00934C7C" w:rsidRDefault="009369DC" w:rsidP="009369DC">
            <w:pPr>
              <w:jc w:val="center"/>
              <w:rPr>
                <w:sz w:val="24"/>
                <w:szCs w:val="24"/>
              </w:rPr>
            </w:pPr>
            <w:r w:rsidRPr="00934C7C">
              <w:rPr>
                <w:sz w:val="24"/>
                <w:szCs w:val="24"/>
              </w:rPr>
              <w:t>3</w:t>
            </w:r>
          </w:p>
        </w:tc>
      </w:tr>
      <w:tr w:rsidR="009369DC" w:rsidRPr="00934C7C" w:rsidTr="009369DC">
        <w:trPr>
          <w:trHeight w:val="271"/>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Белояровский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60"/>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2</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Володарский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35"/>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pacing w:val="-4"/>
                <w:sz w:val="24"/>
                <w:szCs w:val="24"/>
              </w:rPr>
              <w:t>3</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Зиминский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173"/>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Pr>
                <w:sz w:val="24"/>
                <w:szCs w:val="24"/>
              </w:rPr>
              <w:t>4</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Ключевский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164"/>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5</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Красноярский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67"/>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6</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Макарьевский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44"/>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7</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Парфёновский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05"/>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8</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Переясловский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196"/>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lastRenderedPageBreak/>
              <w:t>9</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Победимский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130,2</w:t>
            </w:r>
          </w:p>
        </w:tc>
      </w:tr>
      <w:tr w:rsidR="009369DC" w:rsidRPr="00934C7C" w:rsidTr="009369DC">
        <w:trPr>
          <w:trHeight w:val="171"/>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10</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Покровский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76"/>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11</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Сидоровский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52"/>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12</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Топчихинский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62,0</w:t>
            </w:r>
          </w:p>
        </w:tc>
      </w:tr>
      <w:tr w:rsidR="009369DC" w:rsidRPr="00934C7C" w:rsidTr="009369DC">
        <w:trPr>
          <w:trHeight w:val="242"/>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13</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Фунтиковский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254,2</w:t>
            </w:r>
          </w:p>
        </w:tc>
      </w:tr>
      <w:tr w:rsidR="009369DC" w:rsidRPr="00934C7C" w:rsidTr="009369DC">
        <w:trPr>
          <w:trHeight w:val="204"/>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14</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Хабазинский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179"/>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15</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r w:rsidRPr="00934C7C">
              <w:rPr>
                <w:sz w:val="24"/>
                <w:szCs w:val="24"/>
              </w:rPr>
              <w:t>Чаузовский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6,2</w:t>
            </w:r>
          </w:p>
        </w:tc>
      </w:tr>
      <w:tr w:rsidR="009369DC" w:rsidRPr="00934C7C" w:rsidTr="009369DC">
        <w:trPr>
          <w:trHeight w:val="298"/>
        </w:trPr>
        <w:tc>
          <w:tcPr>
            <w:tcW w:w="540"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jc w:val="center"/>
              <w:rPr>
                <w:sz w:val="24"/>
                <w:szCs w:val="24"/>
              </w:rPr>
            </w:pPr>
            <w:r w:rsidRPr="00934C7C">
              <w:rPr>
                <w:sz w:val="24"/>
                <w:szCs w:val="24"/>
              </w:rPr>
              <w:t>16</w:t>
            </w:r>
          </w:p>
        </w:tc>
        <w:tc>
          <w:tcPr>
            <w:tcW w:w="4563" w:type="dxa"/>
            <w:tcBorders>
              <w:top w:val="single" w:sz="4" w:space="0" w:color="000000"/>
              <w:left w:val="single" w:sz="4" w:space="0" w:color="000000"/>
              <w:bottom w:val="single" w:sz="4" w:space="0" w:color="000000"/>
            </w:tcBorders>
            <w:shd w:val="clear" w:color="auto" w:fill="auto"/>
          </w:tcPr>
          <w:p w:rsidR="009369DC" w:rsidRPr="00934C7C" w:rsidRDefault="009369DC" w:rsidP="009369DC">
            <w:pPr>
              <w:rPr>
                <w:sz w:val="24"/>
                <w:szCs w:val="24"/>
              </w:rPr>
            </w:pPr>
            <w:proofErr w:type="spellStart"/>
            <w:r w:rsidRPr="00934C7C">
              <w:rPr>
                <w:sz w:val="24"/>
                <w:szCs w:val="24"/>
              </w:rPr>
              <w:t>Чистюньский</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9DC" w:rsidRPr="00934C7C" w:rsidRDefault="009369DC" w:rsidP="009369DC">
            <w:pPr>
              <w:jc w:val="center"/>
              <w:rPr>
                <w:color w:val="000000"/>
                <w:sz w:val="24"/>
                <w:szCs w:val="24"/>
              </w:rPr>
            </w:pPr>
            <w:r>
              <w:rPr>
                <w:color w:val="000000"/>
                <w:sz w:val="24"/>
                <w:szCs w:val="24"/>
              </w:rPr>
              <w:t>229,4</w:t>
            </w:r>
          </w:p>
        </w:tc>
      </w:tr>
      <w:tr w:rsidR="009369DC" w:rsidRPr="00934C7C" w:rsidTr="009369DC">
        <w:trPr>
          <w:trHeight w:val="276"/>
        </w:trPr>
        <w:tc>
          <w:tcPr>
            <w:tcW w:w="540"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jc w:val="center"/>
              <w:rPr>
                <w:sz w:val="24"/>
                <w:szCs w:val="24"/>
              </w:rPr>
            </w:pPr>
          </w:p>
        </w:tc>
        <w:tc>
          <w:tcPr>
            <w:tcW w:w="4563" w:type="dxa"/>
            <w:tcBorders>
              <w:top w:val="single" w:sz="4" w:space="0" w:color="000000"/>
              <w:left w:val="single" w:sz="4" w:space="0" w:color="000000"/>
              <w:bottom w:val="single" w:sz="4" w:space="0" w:color="000000"/>
            </w:tcBorders>
            <w:shd w:val="clear" w:color="auto" w:fill="auto"/>
            <w:vAlign w:val="center"/>
          </w:tcPr>
          <w:p w:rsidR="009369DC" w:rsidRPr="00934C7C" w:rsidRDefault="009369DC" w:rsidP="009369DC">
            <w:pPr>
              <w:rPr>
                <w:sz w:val="24"/>
                <w:szCs w:val="24"/>
              </w:rPr>
            </w:pPr>
            <w:r w:rsidRPr="00934C7C">
              <w:rPr>
                <w:sz w:val="24"/>
                <w:szCs w:val="24"/>
              </w:rPr>
              <w:t>И Т О Г 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9DC" w:rsidRPr="00934C7C" w:rsidRDefault="009369DC" w:rsidP="009369DC">
            <w:pPr>
              <w:jc w:val="center"/>
              <w:rPr>
                <w:color w:val="000000"/>
                <w:sz w:val="24"/>
                <w:szCs w:val="24"/>
              </w:rPr>
            </w:pPr>
            <w:r>
              <w:rPr>
                <w:color w:val="000000"/>
                <w:sz w:val="24"/>
                <w:szCs w:val="24"/>
              </w:rPr>
              <w:t>750,2».</w:t>
            </w:r>
          </w:p>
        </w:tc>
      </w:tr>
    </w:tbl>
    <w:p w:rsidR="00E5069A" w:rsidRPr="00364679" w:rsidRDefault="00E5069A" w:rsidP="00364679">
      <w:pPr>
        <w:jc w:val="both"/>
        <w:rPr>
          <w:sz w:val="27"/>
          <w:szCs w:val="27"/>
        </w:rPr>
      </w:pPr>
    </w:p>
    <w:p w:rsidR="00F16B3B" w:rsidRPr="00EB2F07" w:rsidRDefault="008A415A" w:rsidP="00364679">
      <w:pPr>
        <w:ind w:firstLine="708"/>
        <w:jc w:val="both"/>
        <w:rPr>
          <w:sz w:val="28"/>
          <w:szCs w:val="28"/>
        </w:rPr>
      </w:pPr>
      <w:r w:rsidRPr="00EB2F07">
        <w:rPr>
          <w:sz w:val="28"/>
          <w:szCs w:val="28"/>
        </w:rPr>
        <w:t>2. Настоящее решение обнародовать в установленном порядке и разместить на официальном сайте муниципального образования Топчихинский район.</w:t>
      </w:r>
    </w:p>
    <w:p w:rsidR="00F16B3B" w:rsidRPr="00EB2F07" w:rsidRDefault="008A415A" w:rsidP="00364679">
      <w:pPr>
        <w:ind w:firstLine="708"/>
        <w:jc w:val="both"/>
        <w:rPr>
          <w:sz w:val="28"/>
          <w:szCs w:val="28"/>
        </w:rPr>
      </w:pPr>
      <w:r w:rsidRPr="00EB2F07">
        <w:rPr>
          <w:sz w:val="28"/>
          <w:szCs w:val="28"/>
        </w:rPr>
        <w:t>3. Контроль за исполнением настоящего решения возложить на постоянную комиссию по бюджету и вопросам местного самоуправления.</w:t>
      </w:r>
    </w:p>
    <w:p w:rsidR="00F16B3B" w:rsidRPr="00EB2F07" w:rsidRDefault="00F16B3B" w:rsidP="00364679">
      <w:pPr>
        <w:jc w:val="both"/>
        <w:rPr>
          <w:sz w:val="28"/>
          <w:szCs w:val="28"/>
        </w:rPr>
      </w:pPr>
    </w:p>
    <w:p w:rsidR="00F16B3B" w:rsidRPr="00EB2F07" w:rsidRDefault="00F16B3B" w:rsidP="00364679">
      <w:pPr>
        <w:jc w:val="both"/>
        <w:rPr>
          <w:sz w:val="28"/>
          <w:szCs w:val="28"/>
        </w:rPr>
      </w:pPr>
    </w:p>
    <w:p w:rsidR="00F16B3B" w:rsidRPr="00EB2F07" w:rsidRDefault="008A415A" w:rsidP="00364679">
      <w:pPr>
        <w:jc w:val="both"/>
        <w:rPr>
          <w:sz w:val="28"/>
          <w:szCs w:val="28"/>
        </w:rPr>
      </w:pPr>
      <w:r w:rsidRPr="00EB2F07">
        <w:rPr>
          <w:sz w:val="28"/>
          <w:szCs w:val="28"/>
        </w:rPr>
        <w:t xml:space="preserve">Председатель районного Совета депутатов    </w:t>
      </w:r>
      <w:r w:rsidR="000704CE">
        <w:rPr>
          <w:sz w:val="28"/>
          <w:szCs w:val="28"/>
        </w:rPr>
        <w:t xml:space="preserve">                                    </w:t>
      </w:r>
      <w:r w:rsidRPr="00EB2F07">
        <w:rPr>
          <w:sz w:val="28"/>
          <w:szCs w:val="28"/>
        </w:rPr>
        <w:t xml:space="preserve">С.Н. Дудкина           </w:t>
      </w:r>
    </w:p>
    <w:sectPr w:rsidR="00F16B3B" w:rsidRPr="00EB2F07" w:rsidSect="006C0E5C">
      <w:pgSz w:w="11906" w:h="16838"/>
      <w:pgMar w:top="1134" w:right="624"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2346"/>
        </w:tabs>
        <w:ind w:left="0" w:firstLine="709"/>
      </w:pPr>
      <w:rPr>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8" w:hanging="360"/>
      </w:pPr>
      <w:rPr>
        <w:rFonts w:hint="default"/>
      </w:rPr>
    </w:lvl>
  </w:abstractNum>
  <w:abstractNum w:abstractNumId="3" w15:restartNumberingAfterBreak="0">
    <w:nsid w:val="019E2A66"/>
    <w:multiLevelType w:val="hybridMultilevel"/>
    <w:tmpl w:val="4EF0CAF0"/>
    <w:lvl w:ilvl="0" w:tplc="C22A46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13B4049"/>
    <w:multiLevelType w:val="multilevel"/>
    <w:tmpl w:val="F468D612"/>
    <w:lvl w:ilvl="0">
      <w:start w:val="1"/>
      <w:numFmt w:val="decimal"/>
      <w:lvlText w:val="%1)"/>
      <w:lvlJc w:val="left"/>
      <w:pPr>
        <w:tabs>
          <w:tab w:val="num" w:pos="1065"/>
        </w:tabs>
        <w:ind w:left="1065" w:hanging="360"/>
      </w:pPr>
      <w:rPr>
        <w:sz w:val="27"/>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9E62B9"/>
    <w:multiLevelType w:val="multilevel"/>
    <w:tmpl w:val="BF62CEA0"/>
    <w:lvl w:ilvl="0">
      <w:start w:val="1"/>
      <w:numFmt w:val="none"/>
      <w:suff w:val="nothing"/>
      <w:lvlText w:val=""/>
      <w:lvlJc w:val="left"/>
      <w:pPr>
        <w:tabs>
          <w:tab w:val="num" w:pos="432"/>
        </w:tabs>
        <w:ind w:left="432" w:hanging="432"/>
      </w:pPr>
    </w:lvl>
    <w:lvl w:ilvl="1">
      <w:start w:val="1"/>
      <w:numFmt w:val="decimal"/>
      <w:pStyle w:val="21"/>
      <w:lvlText w:val="%2."/>
      <w:lvlJc w:val="left"/>
      <w:pPr>
        <w:tabs>
          <w:tab w:val="num" w:pos="1080"/>
        </w:tabs>
        <w:ind w:left="1080" w:hanging="360"/>
      </w:pPr>
    </w:lvl>
    <w:lvl w:ilvl="2">
      <w:start w:val="1"/>
      <w:numFmt w:val="none"/>
      <w:suff w:val="nothing"/>
      <w:lvlText w:val=""/>
      <w:lvlJc w:val="left"/>
      <w:pPr>
        <w:tabs>
          <w:tab w:val="num" w:pos="720"/>
        </w:tabs>
        <w:ind w:left="720" w:hanging="720"/>
      </w:pPr>
    </w:lvl>
    <w:lvl w:ilvl="3">
      <w:start w:val="1"/>
      <w:numFmt w:val="decimal"/>
      <w:pStyle w:val="41"/>
      <w:lvlText w:val="%4."/>
      <w:lvlJc w:val="left"/>
      <w:pPr>
        <w:tabs>
          <w:tab w:val="num" w:pos="1800"/>
        </w:tabs>
        <w:ind w:left="1800" w:hanging="360"/>
      </w:pPr>
    </w:lvl>
    <w:lvl w:ilvl="4">
      <w:start w:val="1"/>
      <w:numFmt w:val="decimal"/>
      <w:pStyle w:val="51"/>
      <w:lvlText w:val="%5."/>
      <w:lvlJc w:val="left"/>
      <w:pPr>
        <w:tabs>
          <w:tab w:val="num" w:pos="2160"/>
        </w:tabs>
        <w:ind w:left="2160"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6926E3C"/>
    <w:multiLevelType w:val="hybridMultilevel"/>
    <w:tmpl w:val="6B46B550"/>
    <w:lvl w:ilvl="0" w:tplc="59324B4E">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D251ABB"/>
    <w:multiLevelType w:val="multilevel"/>
    <w:tmpl w:val="3D3201B4"/>
    <w:lvl w:ilvl="0">
      <w:start w:val="1"/>
      <w:numFmt w:val="decimal"/>
      <w:lvlText w:val="%1)"/>
      <w:lvlJc w:val="left"/>
      <w:pPr>
        <w:tabs>
          <w:tab w:val="num" w:pos="1211"/>
        </w:tabs>
        <w:ind w:left="1211" w:hanging="360"/>
      </w:pPr>
      <w:rPr>
        <w:sz w:val="27"/>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5472EC5"/>
    <w:multiLevelType w:val="hybridMultilevel"/>
    <w:tmpl w:val="D8DC0F72"/>
    <w:lvl w:ilvl="0" w:tplc="E2322AE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3AA00E5"/>
    <w:multiLevelType w:val="hybridMultilevel"/>
    <w:tmpl w:val="DB76F5E6"/>
    <w:lvl w:ilvl="0" w:tplc="C31A6FD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3B65691"/>
    <w:multiLevelType w:val="hybridMultilevel"/>
    <w:tmpl w:val="0AAA571C"/>
    <w:lvl w:ilvl="0" w:tplc="D1B0D28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451545D"/>
    <w:multiLevelType w:val="multilevel"/>
    <w:tmpl w:val="6F1CF1F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7"/>
  </w:num>
  <w:num w:numId="3">
    <w:abstractNumId w:val="11"/>
  </w:num>
  <w:num w:numId="4">
    <w:abstractNumId w:val="4"/>
  </w:num>
  <w:num w:numId="5">
    <w:abstractNumId w:val="8"/>
  </w:num>
  <w:num w:numId="6">
    <w:abstractNumId w:val="0"/>
  </w:num>
  <w:num w:numId="7">
    <w:abstractNumId w:val="1"/>
  </w:num>
  <w:num w:numId="8">
    <w:abstractNumId w:val="2"/>
  </w:num>
  <w:num w:numId="9">
    <w:abstractNumId w:val="1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6B3B"/>
    <w:rsid w:val="000019BA"/>
    <w:rsid w:val="00003014"/>
    <w:rsid w:val="00003B95"/>
    <w:rsid w:val="00004C45"/>
    <w:rsid w:val="00005B86"/>
    <w:rsid w:val="00005BDB"/>
    <w:rsid w:val="00010262"/>
    <w:rsid w:val="0001064B"/>
    <w:rsid w:val="0001200E"/>
    <w:rsid w:val="00013FE1"/>
    <w:rsid w:val="0001710E"/>
    <w:rsid w:val="0002088B"/>
    <w:rsid w:val="00022311"/>
    <w:rsid w:val="00023E48"/>
    <w:rsid w:val="00025BAC"/>
    <w:rsid w:val="0003058B"/>
    <w:rsid w:val="00031C96"/>
    <w:rsid w:val="000348E4"/>
    <w:rsid w:val="00037001"/>
    <w:rsid w:val="00040B85"/>
    <w:rsid w:val="00043081"/>
    <w:rsid w:val="00044FFE"/>
    <w:rsid w:val="000455A2"/>
    <w:rsid w:val="00051FAD"/>
    <w:rsid w:val="000522DA"/>
    <w:rsid w:val="00054ADB"/>
    <w:rsid w:val="000553E3"/>
    <w:rsid w:val="00056E82"/>
    <w:rsid w:val="00060EAD"/>
    <w:rsid w:val="00063215"/>
    <w:rsid w:val="000643FB"/>
    <w:rsid w:val="00065ACA"/>
    <w:rsid w:val="000704CE"/>
    <w:rsid w:val="000721C4"/>
    <w:rsid w:val="000725FD"/>
    <w:rsid w:val="000727F8"/>
    <w:rsid w:val="0007286F"/>
    <w:rsid w:val="00074127"/>
    <w:rsid w:val="000750A7"/>
    <w:rsid w:val="00081F7F"/>
    <w:rsid w:val="00083836"/>
    <w:rsid w:val="000849D4"/>
    <w:rsid w:val="00087FC8"/>
    <w:rsid w:val="00090203"/>
    <w:rsid w:val="00090E04"/>
    <w:rsid w:val="000911CE"/>
    <w:rsid w:val="00094D83"/>
    <w:rsid w:val="000A1317"/>
    <w:rsid w:val="000A4A45"/>
    <w:rsid w:val="000A5893"/>
    <w:rsid w:val="000A5AB7"/>
    <w:rsid w:val="000A5C38"/>
    <w:rsid w:val="000A6395"/>
    <w:rsid w:val="000A7BF7"/>
    <w:rsid w:val="000B1A4E"/>
    <w:rsid w:val="000B2271"/>
    <w:rsid w:val="000B3DD2"/>
    <w:rsid w:val="000B5409"/>
    <w:rsid w:val="000B55C1"/>
    <w:rsid w:val="000C1E24"/>
    <w:rsid w:val="000C2034"/>
    <w:rsid w:val="000C2120"/>
    <w:rsid w:val="000C4EE6"/>
    <w:rsid w:val="000C68F5"/>
    <w:rsid w:val="000C7408"/>
    <w:rsid w:val="000D11C5"/>
    <w:rsid w:val="000D14D6"/>
    <w:rsid w:val="000D16AA"/>
    <w:rsid w:val="000D40F6"/>
    <w:rsid w:val="000D522D"/>
    <w:rsid w:val="000D7638"/>
    <w:rsid w:val="000E4A61"/>
    <w:rsid w:val="000E509A"/>
    <w:rsid w:val="000E51D5"/>
    <w:rsid w:val="000E6144"/>
    <w:rsid w:val="000E7005"/>
    <w:rsid w:val="000E7062"/>
    <w:rsid w:val="000E7F0A"/>
    <w:rsid w:val="000F120C"/>
    <w:rsid w:val="000F16A3"/>
    <w:rsid w:val="000F1FED"/>
    <w:rsid w:val="000F23AD"/>
    <w:rsid w:val="000F36BD"/>
    <w:rsid w:val="000F4170"/>
    <w:rsid w:val="000F4B25"/>
    <w:rsid w:val="00102021"/>
    <w:rsid w:val="00103C37"/>
    <w:rsid w:val="001107D2"/>
    <w:rsid w:val="0011249C"/>
    <w:rsid w:val="0011321B"/>
    <w:rsid w:val="0011754E"/>
    <w:rsid w:val="00121B77"/>
    <w:rsid w:val="0012300D"/>
    <w:rsid w:val="0012764B"/>
    <w:rsid w:val="0013783E"/>
    <w:rsid w:val="00137D2E"/>
    <w:rsid w:val="001433B8"/>
    <w:rsid w:val="001433ED"/>
    <w:rsid w:val="00143FE4"/>
    <w:rsid w:val="001471F6"/>
    <w:rsid w:val="00150F6A"/>
    <w:rsid w:val="001548B8"/>
    <w:rsid w:val="00154B69"/>
    <w:rsid w:val="001572D7"/>
    <w:rsid w:val="00157528"/>
    <w:rsid w:val="00163682"/>
    <w:rsid w:val="00163B05"/>
    <w:rsid w:val="00167667"/>
    <w:rsid w:val="001714D9"/>
    <w:rsid w:val="00173A8B"/>
    <w:rsid w:val="001751A9"/>
    <w:rsid w:val="00175C7C"/>
    <w:rsid w:val="001760C8"/>
    <w:rsid w:val="00176E01"/>
    <w:rsid w:val="00176F11"/>
    <w:rsid w:val="00181055"/>
    <w:rsid w:val="00181C02"/>
    <w:rsid w:val="001825F4"/>
    <w:rsid w:val="00184112"/>
    <w:rsid w:val="00184577"/>
    <w:rsid w:val="00186272"/>
    <w:rsid w:val="00186FA8"/>
    <w:rsid w:val="00187745"/>
    <w:rsid w:val="001879A7"/>
    <w:rsid w:val="00191E79"/>
    <w:rsid w:val="00192FA8"/>
    <w:rsid w:val="00193416"/>
    <w:rsid w:val="0019390F"/>
    <w:rsid w:val="001942F6"/>
    <w:rsid w:val="001A19DD"/>
    <w:rsid w:val="001A3E6E"/>
    <w:rsid w:val="001A432C"/>
    <w:rsid w:val="001A48AF"/>
    <w:rsid w:val="001A4DB5"/>
    <w:rsid w:val="001A5577"/>
    <w:rsid w:val="001A6432"/>
    <w:rsid w:val="001B0479"/>
    <w:rsid w:val="001B0819"/>
    <w:rsid w:val="001B1B7A"/>
    <w:rsid w:val="001B4CFA"/>
    <w:rsid w:val="001B4EB5"/>
    <w:rsid w:val="001B52A5"/>
    <w:rsid w:val="001B5787"/>
    <w:rsid w:val="001B75EA"/>
    <w:rsid w:val="001B766A"/>
    <w:rsid w:val="001B7813"/>
    <w:rsid w:val="001C0FD0"/>
    <w:rsid w:val="001C18EB"/>
    <w:rsid w:val="001C3483"/>
    <w:rsid w:val="001C45E5"/>
    <w:rsid w:val="001C5F58"/>
    <w:rsid w:val="001D3474"/>
    <w:rsid w:val="001D419B"/>
    <w:rsid w:val="001D432A"/>
    <w:rsid w:val="001D50D2"/>
    <w:rsid w:val="001D60BB"/>
    <w:rsid w:val="001E12F2"/>
    <w:rsid w:val="001E1D92"/>
    <w:rsid w:val="001E3B4D"/>
    <w:rsid w:val="001E5FA0"/>
    <w:rsid w:val="001E63B8"/>
    <w:rsid w:val="002013BF"/>
    <w:rsid w:val="00202F0E"/>
    <w:rsid w:val="0020411C"/>
    <w:rsid w:val="00206B58"/>
    <w:rsid w:val="002072C9"/>
    <w:rsid w:val="00210299"/>
    <w:rsid w:val="00210914"/>
    <w:rsid w:val="0021270D"/>
    <w:rsid w:val="00213B06"/>
    <w:rsid w:val="00215291"/>
    <w:rsid w:val="00215F18"/>
    <w:rsid w:val="002220F5"/>
    <w:rsid w:val="00223237"/>
    <w:rsid w:val="00225A13"/>
    <w:rsid w:val="0022669D"/>
    <w:rsid w:val="00227DF2"/>
    <w:rsid w:val="00230100"/>
    <w:rsid w:val="00230409"/>
    <w:rsid w:val="00230766"/>
    <w:rsid w:val="00232472"/>
    <w:rsid w:val="00232519"/>
    <w:rsid w:val="00233A42"/>
    <w:rsid w:val="00234E92"/>
    <w:rsid w:val="00236202"/>
    <w:rsid w:val="00237767"/>
    <w:rsid w:val="00240157"/>
    <w:rsid w:val="00240337"/>
    <w:rsid w:val="00241DCD"/>
    <w:rsid w:val="002448B8"/>
    <w:rsid w:val="00247985"/>
    <w:rsid w:val="0025350B"/>
    <w:rsid w:val="002549B9"/>
    <w:rsid w:val="00257DB5"/>
    <w:rsid w:val="00262303"/>
    <w:rsid w:val="00263CE7"/>
    <w:rsid w:val="00264CFF"/>
    <w:rsid w:val="00264F18"/>
    <w:rsid w:val="00271011"/>
    <w:rsid w:val="00271B87"/>
    <w:rsid w:val="00271BFD"/>
    <w:rsid w:val="002751BB"/>
    <w:rsid w:val="0027554A"/>
    <w:rsid w:val="00275A90"/>
    <w:rsid w:val="00275B56"/>
    <w:rsid w:val="002765B1"/>
    <w:rsid w:val="0027710E"/>
    <w:rsid w:val="00280284"/>
    <w:rsid w:val="00281BD4"/>
    <w:rsid w:val="002854EE"/>
    <w:rsid w:val="00285C42"/>
    <w:rsid w:val="0029157D"/>
    <w:rsid w:val="002940DF"/>
    <w:rsid w:val="00294A88"/>
    <w:rsid w:val="00296F85"/>
    <w:rsid w:val="002A130D"/>
    <w:rsid w:val="002A28B4"/>
    <w:rsid w:val="002A292C"/>
    <w:rsid w:val="002A43B7"/>
    <w:rsid w:val="002A5C06"/>
    <w:rsid w:val="002A7CAD"/>
    <w:rsid w:val="002B0FF2"/>
    <w:rsid w:val="002B1B92"/>
    <w:rsid w:val="002B4A27"/>
    <w:rsid w:val="002B547D"/>
    <w:rsid w:val="002B5C74"/>
    <w:rsid w:val="002B64A7"/>
    <w:rsid w:val="002B6E69"/>
    <w:rsid w:val="002B7348"/>
    <w:rsid w:val="002C11CC"/>
    <w:rsid w:val="002C134B"/>
    <w:rsid w:val="002C4923"/>
    <w:rsid w:val="002C66CF"/>
    <w:rsid w:val="002C6CA9"/>
    <w:rsid w:val="002C7A89"/>
    <w:rsid w:val="002C7C1C"/>
    <w:rsid w:val="002D1233"/>
    <w:rsid w:val="002D1F69"/>
    <w:rsid w:val="002D2F9B"/>
    <w:rsid w:val="002D3D0F"/>
    <w:rsid w:val="002E1231"/>
    <w:rsid w:val="002E337F"/>
    <w:rsid w:val="002E4305"/>
    <w:rsid w:val="002E594F"/>
    <w:rsid w:val="002E5997"/>
    <w:rsid w:val="002E65A8"/>
    <w:rsid w:val="002E7FD9"/>
    <w:rsid w:val="002F046B"/>
    <w:rsid w:val="002F08C0"/>
    <w:rsid w:val="002F1F19"/>
    <w:rsid w:val="002F22BB"/>
    <w:rsid w:val="002F462E"/>
    <w:rsid w:val="002F492B"/>
    <w:rsid w:val="002F6BDA"/>
    <w:rsid w:val="002F704A"/>
    <w:rsid w:val="00300E10"/>
    <w:rsid w:val="003040DF"/>
    <w:rsid w:val="003065BB"/>
    <w:rsid w:val="0030767B"/>
    <w:rsid w:val="00310684"/>
    <w:rsid w:val="003121CF"/>
    <w:rsid w:val="00313333"/>
    <w:rsid w:val="003146D0"/>
    <w:rsid w:val="00314BBF"/>
    <w:rsid w:val="00317760"/>
    <w:rsid w:val="0032020E"/>
    <w:rsid w:val="0032291F"/>
    <w:rsid w:val="0032384E"/>
    <w:rsid w:val="00323922"/>
    <w:rsid w:val="003245B0"/>
    <w:rsid w:val="003246C4"/>
    <w:rsid w:val="00324A65"/>
    <w:rsid w:val="00324E12"/>
    <w:rsid w:val="003256CB"/>
    <w:rsid w:val="003263DA"/>
    <w:rsid w:val="00326AA3"/>
    <w:rsid w:val="00326D58"/>
    <w:rsid w:val="00332A6D"/>
    <w:rsid w:val="00332D05"/>
    <w:rsid w:val="003345AA"/>
    <w:rsid w:val="00340278"/>
    <w:rsid w:val="0034050B"/>
    <w:rsid w:val="00340ADC"/>
    <w:rsid w:val="003416A1"/>
    <w:rsid w:val="0034208B"/>
    <w:rsid w:val="00342468"/>
    <w:rsid w:val="00344243"/>
    <w:rsid w:val="00344601"/>
    <w:rsid w:val="00345CAA"/>
    <w:rsid w:val="003532A5"/>
    <w:rsid w:val="003534FF"/>
    <w:rsid w:val="003535DD"/>
    <w:rsid w:val="00353B27"/>
    <w:rsid w:val="00356E20"/>
    <w:rsid w:val="00357DD6"/>
    <w:rsid w:val="00357E7B"/>
    <w:rsid w:val="00362B84"/>
    <w:rsid w:val="003637D2"/>
    <w:rsid w:val="00364679"/>
    <w:rsid w:val="00366FE4"/>
    <w:rsid w:val="00371EA7"/>
    <w:rsid w:val="0037246F"/>
    <w:rsid w:val="00372F2F"/>
    <w:rsid w:val="00373353"/>
    <w:rsid w:val="00373B51"/>
    <w:rsid w:val="00377906"/>
    <w:rsid w:val="003817FD"/>
    <w:rsid w:val="00381A0D"/>
    <w:rsid w:val="00383467"/>
    <w:rsid w:val="003844A2"/>
    <w:rsid w:val="00384AB4"/>
    <w:rsid w:val="00386C52"/>
    <w:rsid w:val="003874B5"/>
    <w:rsid w:val="00397252"/>
    <w:rsid w:val="003A09E0"/>
    <w:rsid w:val="003A12E7"/>
    <w:rsid w:val="003A142D"/>
    <w:rsid w:val="003A2103"/>
    <w:rsid w:val="003A5A9B"/>
    <w:rsid w:val="003A5F69"/>
    <w:rsid w:val="003A6E95"/>
    <w:rsid w:val="003A7CA9"/>
    <w:rsid w:val="003A7EF7"/>
    <w:rsid w:val="003B173A"/>
    <w:rsid w:val="003B3081"/>
    <w:rsid w:val="003B4FBB"/>
    <w:rsid w:val="003B525C"/>
    <w:rsid w:val="003B75FB"/>
    <w:rsid w:val="003B798D"/>
    <w:rsid w:val="003B7C69"/>
    <w:rsid w:val="003C3B32"/>
    <w:rsid w:val="003C6FF5"/>
    <w:rsid w:val="003C7824"/>
    <w:rsid w:val="003D09A1"/>
    <w:rsid w:val="003D25BA"/>
    <w:rsid w:val="003D3B60"/>
    <w:rsid w:val="003D6873"/>
    <w:rsid w:val="003D6AC0"/>
    <w:rsid w:val="003D72F1"/>
    <w:rsid w:val="003D73C5"/>
    <w:rsid w:val="003D78EB"/>
    <w:rsid w:val="003D7C1B"/>
    <w:rsid w:val="003E0622"/>
    <w:rsid w:val="003E1259"/>
    <w:rsid w:val="003E218C"/>
    <w:rsid w:val="003E3C2A"/>
    <w:rsid w:val="003E3D74"/>
    <w:rsid w:val="003E40B2"/>
    <w:rsid w:val="003E6271"/>
    <w:rsid w:val="003E62E3"/>
    <w:rsid w:val="003E6545"/>
    <w:rsid w:val="003E66D6"/>
    <w:rsid w:val="003E69EA"/>
    <w:rsid w:val="003F03B8"/>
    <w:rsid w:val="003F1858"/>
    <w:rsid w:val="003F18DF"/>
    <w:rsid w:val="003F353D"/>
    <w:rsid w:val="003F4F0D"/>
    <w:rsid w:val="00401A3B"/>
    <w:rsid w:val="00401ABB"/>
    <w:rsid w:val="00403A1E"/>
    <w:rsid w:val="00406F72"/>
    <w:rsid w:val="00406FE9"/>
    <w:rsid w:val="004123C9"/>
    <w:rsid w:val="00412ADD"/>
    <w:rsid w:val="0041417D"/>
    <w:rsid w:val="004145B3"/>
    <w:rsid w:val="00421761"/>
    <w:rsid w:val="00423E52"/>
    <w:rsid w:val="0042541B"/>
    <w:rsid w:val="004259FE"/>
    <w:rsid w:val="00425E85"/>
    <w:rsid w:val="004308C1"/>
    <w:rsid w:val="004320D8"/>
    <w:rsid w:val="004335CF"/>
    <w:rsid w:val="00434F6E"/>
    <w:rsid w:val="0043735F"/>
    <w:rsid w:val="00440B13"/>
    <w:rsid w:val="00444B3F"/>
    <w:rsid w:val="004455D7"/>
    <w:rsid w:val="00450D6D"/>
    <w:rsid w:val="00453404"/>
    <w:rsid w:val="004538AA"/>
    <w:rsid w:val="0045664B"/>
    <w:rsid w:val="004569E9"/>
    <w:rsid w:val="00461B23"/>
    <w:rsid w:val="00462C11"/>
    <w:rsid w:val="00463716"/>
    <w:rsid w:val="00464BF2"/>
    <w:rsid w:val="00465FDF"/>
    <w:rsid w:val="0046613A"/>
    <w:rsid w:val="00470F67"/>
    <w:rsid w:val="004718C4"/>
    <w:rsid w:val="00472F23"/>
    <w:rsid w:val="00473B28"/>
    <w:rsid w:val="00473C4A"/>
    <w:rsid w:val="004745FB"/>
    <w:rsid w:val="004760ED"/>
    <w:rsid w:val="0047691F"/>
    <w:rsid w:val="00476CC5"/>
    <w:rsid w:val="00477510"/>
    <w:rsid w:val="004779A7"/>
    <w:rsid w:val="00481B15"/>
    <w:rsid w:val="00485645"/>
    <w:rsid w:val="00486695"/>
    <w:rsid w:val="004870B8"/>
    <w:rsid w:val="0049012D"/>
    <w:rsid w:val="00491718"/>
    <w:rsid w:val="00493426"/>
    <w:rsid w:val="00494B46"/>
    <w:rsid w:val="004970F0"/>
    <w:rsid w:val="00497BC8"/>
    <w:rsid w:val="00497EC9"/>
    <w:rsid w:val="004A01B4"/>
    <w:rsid w:val="004A053B"/>
    <w:rsid w:val="004A121D"/>
    <w:rsid w:val="004A2617"/>
    <w:rsid w:val="004A45A4"/>
    <w:rsid w:val="004A4861"/>
    <w:rsid w:val="004A4E31"/>
    <w:rsid w:val="004A7428"/>
    <w:rsid w:val="004B0B8E"/>
    <w:rsid w:val="004B1C2D"/>
    <w:rsid w:val="004B2545"/>
    <w:rsid w:val="004B308D"/>
    <w:rsid w:val="004B311D"/>
    <w:rsid w:val="004B3F05"/>
    <w:rsid w:val="004B4736"/>
    <w:rsid w:val="004B6AE8"/>
    <w:rsid w:val="004B77A9"/>
    <w:rsid w:val="004B797F"/>
    <w:rsid w:val="004C0BE3"/>
    <w:rsid w:val="004C669E"/>
    <w:rsid w:val="004C7869"/>
    <w:rsid w:val="004D131C"/>
    <w:rsid w:val="004D17AE"/>
    <w:rsid w:val="004D43DF"/>
    <w:rsid w:val="004D4F38"/>
    <w:rsid w:val="004D76D2"/>
    <w:rsid w:val="004E06E9"/>
    <w:rsid w:val="004E1007"/>
    <w:rsid w:val="004E1D73"/>
    <w:rsid w:val="004E2600"/>
    <w:rsid w:val="004E2B8A"/>
    <w:rsid w:val="004E2CD6"/>
    <w:rsid w:val="004E3B67"/>
    <w:rsid w:val="004E5534"/>
    <w:rsid w:val="004E56B2"/>
    <w:rsid w:val="004E58A2"/>
    <w:rsid w:val="004E63A8"/>
    <w:rsid w:val="004E7229"/>
    <w:rsid w:val="004F21AC"/>
    <w:rsid w:val="004F5B1F"/>
    <w:rsid w:val="004F7C97"/>
    <w:rsid w:val="00501D9A"/>
    <w:rsid w:val="00504233"/>
    <w:rsid w:val="005061B0"/>
    <w:rsid w:val="00507992"/>
    <w:rsid w:val="00507EF0"/>
    <w:rsid w:val="00511192"/>
    <w:rsid w:val="00511F52"/>
    <w:rsid w:val="005130EE"/>
    <w:rsid w:val="00515301"/>
    <w:rsid w:val="00515F97"/>
    <w:rsid w:val="00521F17"/>
    <w:rsid w:val="005257DC"/>
    <w:rsid w:val="00525BE8"/>
    <w:rsid w:val="00525FCC"/>
    <w:rsid w:val="005263DD"/>
    <w:rsid w:val="00530D80"/>
    <w:rsid w:val="0053473C"/>
    <w:rsid w:val="0053554B"/>
    <w:rsid w:val="00540D17"/>
    <w:rsid w:val="00541712"/>
    <w:rsid w:val="00542AF1"/>
    <w:rsid w:val="005432C4"/>
    <w:rsid w:val="00544555"/>
    <w:rsid w:val="00545721"/>
    <w:rsid w:val="00546735"/>
    <w:rsid w:val="00550B66"/>
    <w:rsid w:val="00552B55"/>
    <w:rsid w:val="005536B8"/>
    <w:rsid w:val="005549FC"/>
    <w:rsid w:val="00555E72"/>
    <w:rsid w:val="00557C5F"/>
    <w:rsid w:val="005627F6"/>
    <w:rsid w:val="00564064"/>
    <w:rsid w:val="00564916"/>
    <w:rsid w:val="00570B70"/>
    <w:rsid w:val="00574245"/>
    <w:rsid w:val="005752FB"/>
    <w:rsid w:val="005801E0"/>
    <w:rsid w:val="00580C8C"/>
    <w:rsid w:val="005811E0"/>
    <w:rsid w:val="00581950"/>
    <w:rsid w:val="00584DC0"/>
    <w:rsid w:val="005852CD"/>
    <w:rsid w:val="00586A7E"/>
    <w:rsid w:val="00587D78"/>
    <w:rsid w:val="005900EE"/>
    <w:rsid w:val="00590438"/>
    <w:rsid w:val="005906CD"/>
    <w:rsid w:val="00591800"/>
    <w:rsid w:val="00591E60"/>
    <w:rsid w:val="00592684"/>
    <w:rsid w:val="00593EA3"/>
    <w:rsid w:val="00595061"/>
    <w:rsid w:val="005950CB"/>
    <w:rsid w:val="00597628"/>
    <w:rsid w:val="005A2EB7"/>
    <w:rsid w:val="005A3C9C"/>
    <w:rsid w:val="005A58E9"/>
    <w:rsid w:val="005A5B21"/>
    <w:rsid w:val="005A6012"/>
    <w:rsid w:val="005B1BF7"/>
    <w:rsid w:val="005B2B00"/>
    <w:rsid w:val="005B3004"/>
    <w:rsid w:val="005B40CD"/>
    <w:rsid w:val="005B475F"/>
    <w:rsid w:val="005B652A"/>
    <w:rsid w:val="005C58FF"/>
    <w:rsid w:val="005C70C6"/>
    <w:rsid w:val="005D0996"/>
    <w:rsid w:val="005D1D32"/>
    <w:rsid w:val="005D57B6"/>
    <w:rsid w:val="005D6669"/>
    <w:rsid w:val="005D7B5D"/>
    <w:rsid w:val="005E4AF3"/>
    <w:rsid w:val="005E6C72"/>
    <w:rsid w:val="005E7749"/>
    <w:rsid w:val="005E7FB4"/>
    <w:rsid w:val="005F29DA"/>
    <w:rsid w:val="005F2E31"/>
    <w:rsid w:val="005F59A6"/>
    <w:rsid w:val="005F69FA"/>
    <w:rsid w:val="005F7064"/>
    <w:rsid w:val="00600A65"/>
    <w:rsid w:val="00601657"/>
    <w:rsid w:val="0060536A"/>
    <w:rsid w:val="00605D3E"/>
    <w:rsid w:val="00607C8E"/>
    <w:rsid w:val="00610446"/>
    <w:rsid w:val="00611779"/>
    <w:rsid w:val="00612436"/>
    <w:rsid w:val="006144F3"/>
    <w:rsid w:val="00614544"/>
    <w:rsid w:val="00616A38"/>
    <w:rsid w:val="00617808"/>
    <w:rsid w:val="00617DD2"/>
    <w:rsid w:val="00620377"/>
    <w:rsid w:val="006214E0"/>
    <w:rsid w:val="0063257E"/>
    <w:rsid w:val="0063395E"/>
    <w:rsid w:val="00634A5C"/>
    <w:rsid w:val="00634BA6"/>
    <w:rsid w:val="00634C44"/>
    <w:rsid w:val="00636212"/>
    <w:rsid w:val="00637F10"/>
    <w:rsid w:val="00642D90"/>
    <w:rsid w:val="006504C6"/>
    <w:rsid w:val="00651A91"/>
    <w:rsid w:val="00652FD9"/>
    <w:rsid w:val="00653E99"/>
    <w:rsid w:val="00654907"/>
    <w:rsid w:val="0065527B"/>
    <w:rsid w:val="006554DB"/>
    <w:rsid w:val="00655E26"/>
    <w:rsid w:val="006567FE"/>
    <w:rsid w:val="006601E0"/>
    <w:rsid w:val="0066056E"/>
    <w:rsid w:val="006616B6"/>
    <w:rsid w:val="006620D2"/>
    <w:rsid w:val="00663426"/>
    <w:rsid w:val="006657A6"/>
    <w:rsid w:val="00665EC7"/>
    <w:rsid w:val="00666FDB"/>
    <w:rsid w:val="00667BF3"/>
    <w:rsid w:val="00667C33"/>
    <w:rsid w:val="0067309D"/>
    <w:rsid w:val="006734D7"/>
    <w:rsid w:val="00675856"/>
    <w:rsid w:val="00677AC1"/>
    <w:rsid w:val="00682464"/>
    <w:rsid w:val="00683066"/>
    <w:rsid w:val="006845DB"/>
    <w:rsid w:val="006862C6"/>
    <w:rsid w:val="0068631C"/>
    <w:rsid w:val="00686C2E"/>
    <w:rsid w:val="0068755F"/>
    <w:rsid w:val="0069230D"/>
    <w:rsid w:val="00692EC9"/>
    <w:rsid w:val="00694212"/>
    <w:rsid w:val="006944EB"/>
    <w:rsid w:val="00695354"/>
    <w:rsid w:val="006966FA"/>
    <w:rsid w:val="0069682C"/>
    <w:rsid w:val="006973A1"/>
    <w:rsid w:val="00697547"/>
    <w:rsid w:val="006A010F"/>
    <w:rsid w:val="006A23E4"/>
    <w:rsid w:val="006A3D95"/>
    <w:rsid w:val="006A4469"/>
    <w:rsid w:val="006A7BA7"/>
    <w:rsid w:val="006B0A6A"/>
    <w:rsid w:val="006B597A"/>
    <w:rsid w:val="006B7DFB"/>
    <w:rsid w:val="006C0E5C"/>
    <w:rsid w:val="006C1C5B"/>
    <w:rsid w:val="006C2472"/>
    <w:rsid w:val="006C289C"/>
    <w:rsid w:val="006C49A9"/>
    <w:rsid w:val="006C51BD"/>
    <w:rsid w:val="006C5220"/>
    <w:rsid w:val="006C7634"/>
    <w:rsid w:val="006D4A9B"/>
    <w:rsid w:val="006D624B"/>
    <w:rsid w:val="006D7971"/>
    <w:rsid w:val="006E0960"/>
    <w:rsid w:val="006E2B90"/>
    <w:rsid w:val="006E3DEF"/>
    <w:rsid w:val="006E494B"/>
    <w:rsid w:val="006E5D26"/>
    <w:rsid w:val="006F0C49"/>
    <w:rsid w:val="006F1C87"/>
    <w:rsid w:val="006F26E4"/>
    <w:rsid w:val="006F4478"/>
    <w:rsid w:val="006F5CD2"/>
    <w:rsid w:val="006F7794"/>
    <w:rsid w:val="007018A5"/>
    <w:rsid w:val="007046F8"/>
    <w:rsid w:val="00705D5C"/>
    <w:rsid w:val="00707690"/>
    <w:rsid w:val="00707AC1"/>
    <w:rsid w:val="00711C95"/>
    <w:rsid w:val="00711E34"/>
    <w:rsid w:val="0071233D"/>
    <w:rsid w:val="0071247C"/>
    <w:rsid w:val="00713D5A"/>
    <w:rsid w:val="00715C75"/>
    <w:rsid w:val="00717391"/>
    <w:rsid w:val="00724E24"/>
    <w:rsid w:val="007251C2"/>
    <w:rsid w:val="00725B1F"/>
    <w:rsid w:val="0073270E"/>
    <w:rsid w:val="00732D98"/>
    <w:rsid w:val="00733A80"/>
    <w:rsid w:val="00737CB3"/>
    <w:rsid w:val="00740DF6"/>
    <w:rsid w:val="00741424"/>
    <w:rsid w:val="007418A9"/>
    <w:rsid w:val="00743BD7"/>
    <w:rsid w:val="00743E48"/>
    <w:rsid w:val="007452AF"/>
    <w:rsid w:val="007455AD"/>
    <w:rsid w:val="00746A08"/>
    <w:rsid w:val="00750723"/>
    <w:rsid w:val="00752BB0"/>
    <w:rsid w:val="00753045"/>
    <w:rsid w:val="00753923"/>
    <w:rsid w:val="00754815"/>
    <w:rsid w:val="00755A4A"/>
    <w:rsid w:val="00756D08"/>
    <w:rsid w:val="007579C3"/>
    <w:rsid w:val="00757A1C"/>
    <w:rsid w:val="007629E2"/>
    <w:rsid w:val="00762C47"/>
    <w:rsid w:val="007640DC"/>
    <w:rsid w:val="00764210"/>
    <w:rsid w:val="00764545"/>
    <w:rsid w:val="00764660"/>
    <w:rsid w:val="007648D2"/>
    <w:rsid w:val="00766112"/>
    <w:rsid w:val="007676F9"/>
    <w:rsid w:val="00773A3E"/>
    <w:rsid w:val="007742E9"/>
    <w:rsid w:val="007764EB"/>
    <w:rsid w:val="00780C3D"/>
    <w:rsid w:val="00782944"/>
    <w:rsid w:val="007830A2"/>
    <w:rsid w:val="007831A2"/>
    <w:rsid w:val="00787D73"/>
    <w:rsid w:val="00790379"/>
    <w:rsid w:val="007921C2"/>
    <w:rsid w:val="00793A4B"/>
    <w:rsid w:val="00794ED7"/>
    <w:rsid w:val="007A17A6"/>
    <w:rsid w:val="007A6223"/>
    <w:rsid w:val="007A692A"/>
    <w:rsid w:val="007A7F81"/>
    <w:rsid w:val="007B218F"/>
    <w:rsid w:val="007B2FF1"/>
    <w:rsid w:val="007B42B6"/>
    <w:rsid w:val="007B495A"/>
    <w:rsid w:val="007B7D4C"/>
    <w:rsid w:val="007C0A55"/>
    <w:rsid w:val="007C1318"/>
    <w:rsid w:val="007C197B"/>
    <w:rsid w:val="007C4D5C"/>
    <w:rsid w:val="007C65FB"/>
    <w:rsid w:val="007C73D4"/>
    <w:rsid w:val="007D2083"/>
    <w:rsid w:val="007D3387"/>
    <w:rsid w:val="007D349B"/>
    <w:rsid w:val="007D3F41"/>
    <w:rsid w:val="007D418F"/>
    <w:rsid w:val="007E357D"/>
    <w:rsid w:val="007E42F8"/>
    <w:rsid w:val="007E4764"/>
    <w:rsid w:val="007E4F10"/>
    <w:rsid w:val="007E565C"/>
    <w:rsid w:val="007E6FEE"/>
    <w:rsid w:val="007F1444"/>
    <w:rsid w:val="007F406B"/>
    <w:rsid w:val="007F410B"/>
    <w:rsid w:val="007F4513"/>
    <w:rsid w:val="007F5FEC"/>
    <w:rsid w:val="00801621"/>
    <w:rsid w:val="00801C31"/>
    <w:rsid w:val="00804A9E"/>
    <w:rsid w:val="00805CB7"/>
    <w:rsid w:val="0080710E"/>
    <w:rsid w:val="008116F0"/>
    <w:rsid w:val="00814CDA"/>
    <w:rsid w:val="00815049"/>
    <w:rsid w:val="008153C1"/>
    <w:rsid w:val="00816C63"/>
    <w:rsid w:val="0081720A"/>
    <w:rsid w:val="008222F0"/>
    <w:rsid w:val="00822CA3"/>
    <w:rsid w:val="0082399E"/>
    <w:rsid w:val="008243E0"/>
    <w:rsid w:val="008251ED"/>
    <w:rsid w:val="008274CD"/>
    <w:rsid w:val="00831AAB"/>
    <w:rsid w:val="00833028"/>
    <w:rsid w:val="008345AA"/>
    <w:rsid w:val="00835955"/>
    <w:rsid w:val="00836E41"/>
    <w:rsid w:val="008371F0"/>
    <w:rsid w:val="00841A4C"/>
    <w:rsid w:val="00842241"/>
    <w:rsid w:val="00843FDD"/>
    <w:rsid w:val="00846AE7"/>
    <w:rsid w:val="0085002B"/>
    <w:rsid w:val="00851890"/>
    <w:rsid w:val="00851D4C"/>
    <w:rsid w:val="008557E3"/>
    <w:rsid w:val="00856370"/>
    <w:rsid w:val="00861045"/>
    <w:rsid w:val="0086120B"/>
    <w:rsid w:val="00862503"/>
    <w:rsid w:val="0086322F"/>
    <w:rsid w:val="00863624"/>
    <w:rsid w:val="00864C08"/>
    <w:rsid w:val="00865266"/>
    <w:rsid w:val="008658DD"/>
    <w:rsid w:val="0086693B"/>
    <w:rsid w:val="00866CE1"/>
    <w:rsid w:val="0086756E"/>
    <w:rsid w:val="00872CE3"/>
    <w:rsid w:val="0087393A"/>
    <w:rsid w:val="008739F2"/>
    <w:rsid w:val="00874E82"/>
    <w:rsid w:val="00875292"/>
    <w:rsid w:val="00876294"/>
    <w:rsid w:val="00876D75"/>
    <w:rsid w:val="008805EA"/>
    <w:rsid w:val="00880C1D"/>
    <w:rsid w:val="00881176"/>
    <w:rsid w:val="00885314"/>
    <w:rsid w:val="00885A8B"/>
    <w:rsid w:val="008867B1"/>
    <w:rsid w:val="008868BF"/>
    <w:rsid w:val="00887559"/>
    <w:rsid w:val="00891A0E"/>
    <w:rsid w:val="00891DBB"/>
    <w:rsid w:val="0089240C"/>
    <w:rsid w:val="00892AE4"/>
    <w:rsid w:val="0089309D"/>
    <w:rsid w:val="00895201"/>
    <w:rsid w:val="008A026C"/>
    <w:rsid w:val="008A36E8"/>
    <w:rsid w:val="008A415A"/>
    <w:rsid w:val="008A7063"/>
    <w:rsid w:val="008A7FEE"/>
    <w:rsid w:val="008B0D24"/>
    <w:rsid w:val="008B1382"/>
    <w:rsid w:val="008B21AC"/>
    <w:rsid w:val="008B3A4C"/>
    <w:rsid w:val="008B49C1"/>
    <w:rsid w:val="008B5645"/>
    <w:rsid w:val="008B6FCE"/>
    <w:rsid w:val="008B70A2"/>
    <w:rsid w:val="008C08D0"/>
    <w:rsid w:val="008C345A"/>
    <w:rsid w:val="008C5E0B"/>
    <w:rsid w:val="008C79CE"/>
    <w:rsid w:val="008D0D50"/>
    <w:rsid w:val="008D1A29"/>
    <w:rsid w:val="008D3E85"/>
    <w:rsid w:val="008D43CD"/>
    <w:rsid w:val="008D5F22"/>
    <w:rsid w:val="008D79A6"/>
    <w:rsid w:val="008E0252"/>
    <w:rsid w:val="008E0334"/>
    <w:rsid w:val="008E116E"/>
    <w:rsid w:val="008E132A"/>
    <w:rsid w:val="008E15B7"/>
    <w:rsid w:val="008E2E8B"/>
    <w:rsid w:val="008E47DF"/>
    <w:rsid w:val="008E619F"/>
    <w:rsid w:val="008E6823"/>
    <w:rsid w:val="008E784C"/>
    <w:rsid w:val="008F0832"/>
    <w:rsid w:val="008F0F0C"/>
    <w:rsid w:val="008F1B33"/>
    <w:rsid w:val="008F5502"/>
    <w:rsid w:val="008F5BF9"/>
    <w:rsid w:val="008F70D0"/>
    <w:rsid w:val="00900F19"/>
    <w:rsid w:val="009014D6"/>
    <w:rsid w:val="0090214C"/>
    <w:rsid w:val="009046F6"/>
    <w:rsid w:val="009049A9"/>
    <w:rsid w:val="009100C3"/>
    <w:rsid w:val="009135BE"/>
    <w:rsid w:val="00913BB4"/>
    <w:rsid w:val="009143EE"/>
    <w:rsid w:val="00917125"/>
    <w:rsid w:val="00922671"/>
    <w:rsid w:val="0092359E"/>
    <w:rsid w:val="009258DE"/>
    <w:rsid w:val="00925AB8"/>
    <w:rsid w:val="0093088D"/>
    <w:rsid w:val="00930B44"/>
    <w:rsid w:val="00931962"/>
    <w:rsid w:val="00933873"/>
    <w:rsid w:val="009339A9"/>
    <w:rsid w:val="00934C7C"/>
    <w:rsid w:val="009357D0"/>
    <w:rsid w:val="009369DC"/>
    <w:rsid w:val="00937204"/>
    <w:rsid w:val="0093735E"/>
    <w:rsid w:val="00943307"/>
    <w:rsid w:val="00944E78"/>
    <w:rsid w:val="0094566D"/>
    <w:rsid w:val="00945FD9"/>
    <w:rsid w:val="009460C1"/>
    <w:rsid w:val="0094616C"/>
    <w:rsid w:val="009467C6"/>
    <w:rsid w:val="00950027"/>
    <w:rsid w:val="009502D2"/>
    <w:rsid w:val="00950785"/>
    <w:rsid w:val="009509DF"/>
    <w:rsid w:val="0095398F"/>
    <w:rsid w:val="0095594B"/>
    <w:rsid w:val="00960059"/>
    <w:rsid w:val="009606FE"/>
    <w:rsid w:val="009614E9"/>
    <w:rsid w:val="009648FB"/>
    <w:rsid w:val="00966481"/>
    <w:rsid w:val="009666AF"/>
    <w:rsid w:val="00967505"/>
    <w:rsid w:val="00971071"/>
    <w:rsid w:val="00973F2E"/>
    <w:rsid w:val="009748D7"/>
    <w:rsid w:val="00975977"/>
    <w:rsid w:val="00980056"/>
    <w:rsid w:val="00981566"/>
    <w:rsid w:val="009817EF"/>
    <w:rsid w:val="00981CE1"/>
    <w:rsid w:val="00983559"/>
    <w:rsid w:val="009869FC"/>
    <w:rsid w:val="009904DE"/>
    <w:rsid w:val="009922B7"/>
    <w:rsid w:val="00992A1A"/>
    <w:rsid w:val="00996A66"/>
    <w:rsid w:val="009A0A1E"/>
    <w:rsid w:val="009A202E"/>
    <w:rsid w:val="009A6F2D"/>
    <w:rsid w:val="009A71E2"/>
    <w:rsid w:val="009A78D5"/>
    <w:rsid w:val="009B1D05"/>
    <w:rsid w:val="009B2315"/>
    <w:rsid w:val="009B25FC"/>
    <w:rsid w:val="009B3663"/>
    <w:rsid w:val="009B3EE6"/>
    <w:rsid w:val="009B50CA"/>
    <w:rsid w:val="009B5737"/>
    <w:rsid w:val="009B5FC4"/>
    <w:rsid w:val="009C00AB"/>
    <w:rsid w:val="009C0128"/>
    <w:rsid w:val="009C060C"/>
    <w:rsid w:val="009C13A8"/>
    <w:rsid w:val="009C2606"/>
    <w:rsid w:val="009C77BE"/>
    <w:rsid w:val="009C784F"/>
    <w:rsid w:val="009D054B"/>
    <w:rsid w:val="009D123D"/>
    <w:rsid w:val="009D27A8"/>
    <w:rsid w:val="009D321F"/>
    <w:rsid w:val="009D48B9"/>
    <w:rsid w:val="009D5A94"/>
    <w:rsid w:val="009D60CB"/>
    <w:rsid w:val="009D7BDD"/>
    <w:rsid w:val="009E5EB5"/>
    <w:rsid w:val="009E6357"/>
    <w:rsid w:val="009E6B4C"/>
    <w:rsid w:val="009E7069"/>
    <w:rsid w:val="009E7D4B"/>
    <w:rsid w:val="009F29F4"/>
    <w:rsid w:val="009F4528"/>
    <w:rsid w:val="009F4EE5"/>
    <w:rsid w:val="009F61D5"/>
    <w:rsid w:val="009F79E8"/>
    <w:rsid w:val="00A04D58"/>
    <w:rsid w:val="00A05C81"/>
    <w:rsid w:val="00A065F5"/>
    <w:rsid w:val="00A0679D"/>
    <w:rsid w:val="00A10AB8"/>
    <w:rsid w:val="00A11ABC"/>
    <w:rsid w:val="00A11BD4"/>
    <w:rsid w:val="00A13197"/>
    <w:rsid w:val="00A1351A"/>
    <w:rsid w:val="00A179C1"/>
    <w:rsid w:val="00A212E2"/>
    <w:rsid w:val="00A2241C"/>
    <w:rsid w:val="00A23233"/>
    <w:rsid w:val="00A25987"/>
    <w:rsid w:val="00A27CCD"/>
    <w:rsid w:val="00A315DB"/>
    <w:rsid w:val="00A34F23"/>
    <w:rsid w:val="00A417D0"/>
    <w:rsid w:val="00A4210E"/>
    <w:rsid w:val="00A4255B"/>
    <w:rsid w:val="00A43211"/>
    <w:rsid w:val="00A4514B"/>
    <w:rsid w:val="00A45DBE"/>
    <w:rsid w:val="00A46239"/>
    <w:rsid w:val="00A47687"/>
    <w:rsid w:val="00A47F76"/>
    <w:rsid w:val="00A569D5"/>
    <w:rsid w:val="00A56F24"/>
    <w:rsid w:val="00A57A8E"/>
    <w:rsid w:val="00A62642"/>
    <w:rsid w:val="00A639D0"/>
    <w:rsid w:val="00A640BD"/>
    <w:rsid w:val="00A646FA"/>
    <w:rsid w:val="00A6518F"/>
    <w:rsid w:val="00A664F2"/>
    <w:rsid w:val="00A67F65"/>
    <w:rsid w:val="00A70B3B"/>
    <w:rsid w:val="00A73145"/>
    <w:rsid w:val="00A747A2"/>
    <w:rsid w:val="00A755B9"/>
    <w:rsid w:val="00A75D86"/>
    <w:rsid w:val="00A832E4"/>
    <w:rsid w:val="00A83666"/>
    <w:rsid w:val="00A8447E"/>
    <w:rsid w:val="00A84E57"/>
    <w:rsid w:val="00A904A8"/>
    <w:rsid w:val="00A93988"/>
    <w:rsid w:val="00A94FF5"/>
    <w:rsid w:val="00AA0344"/>
    <w:rsid w:val="00AA0647"/>
    <w:rsid w:val="00AA1304"/>
    <w:rsid w:val="00AB1FEA"/>
    <w:rsid w:val="00AB3B9A"/>
    <w:rsid w:val="00AB4D01"/>
    <w:rsid w:val="00AB6982"/>
    <w:rsid w:val="00AC025E"/>
    <w:rsid w:val="00AC039E"/>
    <w:rsid w:val="00AC26C0"/>
    <w:rsid w:val="00AC5A02"/>
    <w:rsid w:val="00AC6CFD"/>
    <w:rsid w:val="00AC7C64"/>
    <w:rsid w:val="00AD0C73"/>
    <w:rsid w:val="00AD3616"/>
    <w:rsid w:val="00AD57B9"/>
    <w:rsid w:val="00AD5BB7"/>
    <w:rsid w:val="00AE0132"/>
    <w:rsid w:val="00AE0542"/>
    <w:rsid w:val="00AE18A3"/>
    <w:rsid w:val="00AE437E"/>
    <w:rsid w:val="00AF02E4"/>
    <w:rsid w:val="00AF1C8E"/>
    <w:rsid w:val="00AF31A3"/>
    <w:rsid w:val="00AF5E44"/>
    <w:rsid w:val="00AF709A"/>
    <w:rsid w:val="00AF7866"/>
    <w:rsid w:val="00AF7909"/>
    <w:rsid w:val="00B04E9F"/>
    <w:rsid w:val="00B056CB"/>
    <w:rsid w:val="00B07C86"/>
    <w:rsid w:val="00B11370"/>
    <w:rsid w:val="00B131FE"/>
    <w:rsid w:val="00B14DF4"/>
    <w:rsid w:val="00B150AB"/>
    <w:rsid w:val="00B15DB8"/>
    <w:rsid w:val="00B16E69"/>
    <w:rsid w:val="00B21596"/>
    <w:rsid w:val="00B21F50"/>
    <w:rsid w:val="00B23AC9"/>
    <w:rsid w:val="00B24754"/>
    <w:rsid w:val="00B27A64"/>
    <w:rsid w:val="00B30240"/>
    <w:rsid w:val="00B328AC"/>
    <w:rsid w:val="00B338A5"/>
    <w:rsid w:val="00B353FF"/>
    <w:rsid w:val="00B37203"/>
    <w:rsid w:val="00B37473"/>
    <w:rsid w:val="00B41B87"/>
    <w:rsid w:val="00B42110"/>
    <w:rsid w:val="00B425C4"/>
    <w:rsid w:val="00B44143"/>
    <w:rsid w:val="00B46D58"/>
    <w:rsid w:val="00B5264A"/>
    <w:rsid w:val="00B53660"/>
    <w:rsid w:val="00B5462A"/>
    <w:rsid w:val="00B54858"/>
    <w:rsid w:val="00B5497F"/>
    <w:rsid w:val="00B55B9A"/>
    <w:rsid w:val="00B575FA"/>
    <w:rsid w:val="00B57EE4"/>
    <w:rsid w:val="00B6063C"/>
    <w:rsid w:val="00B60749"/>
    <w:rsid w:val="00B612A9"/>
    <w:rsid w:val="00B61BF5"/>
    <w:rsid w:val="00B61D1C"/>
    <w:rsid w:val="00B6341D"/>
    <w:rsid w:val="00B63C0F"/>
    <w:rsid w:val="00B65FEC"/>
    <w:rsid w:val="00B6644F"/>
    <w:rsid w:val="00B66C14"/>
    <w:rsid w:val="00B7048F"/>
    <w:rsid w:val="00B71B92"/>
    <w:rsid w:val="00B7273F"/>
    <w:rsid w:val="00B77245"/>
    <w:rsid w:val="00B802C5"/>
    <w:rsid w:val="00B8693A"/>
    <w:rsid w:val="00B87088"/>
    <w:rsid w:val="00B8765C"/>
    <w:rsid w:val="00B87AF0"/>
    <w:rsid w:val="00B91F7B"/>
    <w:rsid w:val="00B93310"/>
    <w:rsid w:val="00B944F2"/>
    <w:rsid w:val="00B95EA1"/>
    <w:rsid w:val="00B96C7D"/>
    <w:rsid w:val="00BA0D71"/>
    <w:rsid w:val="00BA1978"/>
    <w:rsid w:val="00BA1DC0"/>
    <w:rsid w:val="00BA2E0A"/>
    <w:rsid w:val="00BA3DC0"/>
    <w:rsid w:val="00BA4A85"/>
    <w:rsid w:val="00BA4D6C"/>
    <w:rsid w:val="00BA4F93"/>
    <w:rsid w:val="00BB2F2E"/>
    <w:rsid w:val="00BB4312"/>
    <w:rsid w:val="00BB5488"/>
    <w:rsid w:val="00BB673C"/>
    <w:rsid w:val="00BB7EC1"/>
    <w:rsid w:val="00BC172A"/>
    <w:rsid w:val="00BC2552"/>
    <w:rsid w:val="00BC36A0"/>
    <w:rsid w:val="00BC41D6"/>
    <w:rsid w:val="00BC612B"/>
    <w:rsid w:val="00BC6F17"/>
    <w:rsid w:val="00BD136B"/>
    <w:rsid w:val="00BD1756"/>
    <w:rsid w:val="00BD45D8"/>
    <w:rsid w:val="00BD6E07"/>
    <w:rsid w:val="00BD71F2"/>
    <w:rsid w:val="00BE174E"/>
    <w:rsid w:val="00BE27E7"/>
    <w:rsid w:val="00BE43EF"/>
    <w:rsid w:val="00BE5AE9"/>
    <w:rsid w:val="00BE70FB"/>
    <w:rsid w:val="00BE7499"/>
    <w:rsid w:val="00BF04DD"/>
    <w:rsid w:val="00BF05C6"/>
    <w:rsid w:val="00BF101F"/>
    <w:rsid w:val="00BF16E7"/>
    <w:rsid w:val="00BF24D3"/>
    <w:rsid w:val="00BF290D"/>
    <w:rsid w:val="00BF32F8"/>
    <w:rsid w:val="00BF3A61"/>
    <w:rsid w:val="00BF633F"/>
    <w:rsid w:val="00BF640A"/>
    <w:rsid w:val="00BF6E01"/>
    <w:rsid w:val="00C01484"/>
    <w:rsid w:val="00C04FE0"/>
    <w:rsid w:val="00C063C0"/>
    <w:rsid w:val="00C066D1"/>
    <w:rsid w:val="00C10512"/>
    <w:rsid w:val="00C10AC1"/>
    <w:rsid w:val="00C11113"/>
    <w:rsid w:val="00C113FB"/>
    <w:rsid w:val="00C142AE"/>
    <w:rsid w:val="00C151BE"/>
    <w:rsid w:val="00C15581"/>
    <w:rsid w:val="00C15E47"/>
    <w:rsid w:val="00C162EB"/>
    <w:rsid w:val="00C2522F"/>
    <w:rsid w:val="00C25F9F"/>
    <w:rsid w:val="00C2687D"/>
    <w:rsid w:val="00C3002C"/>
    <w:rsid w:val="00C30DB4"/>
    <w:rsid w:val="00C31465"/>
    <w:rsid w:val="00C31617"/>
    <w:rsid w:val="00C32493"/>
    <w:rsid w:val="00C3361E"/>
    <w:rsid w:val="00C34AFC"/>
    <w:rsid w:val="00C35E4C"/>
    <w:rsid w:val="00C37009"/>
    <w:rsid w:val="00C3758B"/>
    <w:rsid w:val="00C4009A"/>
    <w:rsid w:val="00C40F42"/>
    <w:rsid w:val="00C41092"/>
    <w:rsid w:val="00C454DF"/>
    <w:rsid w:val="00C472AE"/>
    <w:rsid w:val="00C53A7E"/>
    <w:rsid w:val="00C55D24"/>
    <w:rsid w:val="00C55FCA"/>
    <w:rsid w:val="00C601DC"/>
    <w:rsid w:val="00C63CE9"/>
    <w:rsid w:val="00C63DCC"/>
    <w:rsid w:val="00C64998"/>
    <w:rsid w:val="00C6569F"/>
    <w:rsid w:val="00C67378"/>
    <w:rsid w:val="00C71224"/>
    <w:rsid w:val="00C719F4"/>
    <w:rsid w:val="00C71DCA"/>
    <w:rsid w:val="00C76E71"/>
    <w:rsid w:val="00C77268"/>
    <w:rsid w:val="00C80804"/>
    <w:rsid w:val="00C808AE"/>
    <w:rsid w:val="00C82165"/>
    <w:rsid w:val="00C82767"/>
    <w:rsid w:val="00C82FDD"/>
    <w:rsid w:val="00C83922"/>
    <w:rsid w:val="00C84BF5"/>
    <w:rsid w:val="00C8566D"/>
    <w:rsid w:val="00C85EFA"/>
    <w:rsid w:val="00C8620D"/>
    <w:rsid w:val="00C91F2D"/>
    <w:rsid w:val="00C92FCC"/>
    <w:rsid w:val="00C930CC"/>
    <w:rsid w:val="00C93A36"/>
    <w:rsid w:val="00C955F3"/>
    <w:rsid w:val="00C96149"/>
    <w:rsid w:val="00C9764C"/>
    <w:rsid w:val="00CA46A4"/>
    <w:rsid w:val="00CA4BF4"/>
    <w:rsid w:val="00CA7311"/>
    <w:rsid w:val="00CB00CF"/>
    <w:rsid w:val="00CB334A"/>
    <w:rsid w:val="00CB3A44"/>
    <w:rsid w:val="00CB40C5"/>
    <w:rsid w:val="00CC157F"/>
    <w:rsid w:val="00CC3078"/>
    <w:rsid w:val="00CC3331"/>
    <w:rsid w:val="00CC45CB"/>
    <w:rsid w:val="00CC6FCC"/>
    <w:rsid w:val="00CC783B"/>
    <w:rsid w:val="00CD12AE"/>
    <w:rsid w:val="00CD21C4"/>
    <w:rsid w:val="00CD3906"/>
    <w:rsid w:val="00CD3AD5"/>
    <w:rsid w:val="00CD4AB3"/>
    <w:rsid w:val="00CD6507"/>
    <w:rsid w:val="00CD73D7"/>
    <w:rsid w:val="00CE00A2"/>
    <w:rsid w:val="00CE0D66"/>
    <w:rsid w:val="00CE210B"/>
    <w:rsid w:val="00CE2646"/>
    <w:rsid w:val="00CE4691"/>
    <w:rsid w:val="00CE6171"/>
    <w:rsid w:val="00CE7A6A"/>
    <w:rsid w:val="00CF1093"/>
    <w:rsid w:val="00CF13C0"/>
    <w:rsid w:val="00CF4069"/>
    <w:rsid w:val="00CF437A"/>
    <w:rsid w:val="00CF4523"/>
    <w:rsid w:val="00CF501B"/>
    <w:rsid w:val="00CF61AA"/>
    <w:rsid w:val="00CF6352"/>
    <w:rsid w:val="00CF70B6"/>
    <w:rsid w:val="00CF7B5E"/>
    <w:rsid w:val="00CF7CA8"/>
    <w:rsid w:val="00CF7D48"/>
    <w:rsid w:val="00CF7EB7"/>
    <w:rsid w:val="00D037DB"/>
    <w:rsid w:val="00D04A0D"/>
    <w:rsid w:val="00D05C22"/>
    <w:rsid w:val="00D06105"/>
    <w:rsid w:val="00D0669D"/>
    <w:rsid w:val="00D107DA"/>
    <w:rsid w:val="00D10ACC"/>
    <w:rsid w:val="00D12353"/>
    <w:rsid w:val="00D12F05"/>
    <w:rsid w:val="00D16714"/>
    <w:rsid w:val="00D16885"/>
    <w:rsid w:val="00D16A0E"/>
    <w:rsid w:val="00D16E96"/>
    <w:rsid w:val="00D21387"/>
    <w:rsid w:val="00D21863"/>
    <w:rsid w:val="00D21C0A"/>
    <w:rsid w:val="00D22963"/>
    <w:rsid w:val="00D23B7D"/>
    <w:rsid w:val="00D25B25"/>
    <w:rsid w:val="00D26A53"/>
    <w:rsid w:val="00D301B5"/>
    <w:rsid w:val="00D30BA9"/>
    <w:rsid w:val="00D30D7A"/>
    <w:rsid w:val="00D324C9"/>
    <w:rsid w:val="00D32AFD"/>
    <w:rsid w:val="00D35BCE"/>
    <w:rsid w:val="00D40AB3"/>
    <w:rsid w:val="00D430A3"/>
    <w:rsid w:val="00D434C7"/>
    <w:rsid w:val="00D435E6"/>
    <w:rsid w:val="00D45474"/>
    <w:rsid w:val="00D45AAE"/>
    <w:rsid w:val="00D45BDE"/>
    <w:rsid w:val="00D45C09"/>
    <w:rsid w:val="00D52959"/>
    <w:rsid w:val="00D54653"/>
    <w:rsid w:val="00D55170"/>
    <w:rsid w:val="00D558C9"/>
    <w:rsid w:val="00D5624D"/>
    <w:rsid w:val="00D56864"/>
    <w:rsid w:val="00D56FF3"/>
    <w:rsid w:val="00D62842"/>
    <w:rsid w:val="00D63A09"/>
    <w:rsid w:val="00D65D43"/>
    <w:rsid w:val="00D6791A"/>
    <w:rsid w:val="00D70352"/>
    <w:rsid w:val="00D71022"/>
    <w:rsid w:val="00D716AE"/>
    <w:rsid w:val="00D72F65"/>
    <w:rsid w:val="00D7349A"/>
    <w:rsid w:val="00D73942"/>
    <w:rsid w:val="00D76A29"/>
    <w:rsid w:val="00D76F6D"/>
    <w:rsid w:val="00D8020B"/>
    <w:rsid w:val="00D8043D"/>
    <w:rsid w:val="00D80BC9"/>
    <w:rsid w:val="00D819AF"/>
    <w:rsid w:val="00D8301C"/>
    <w:rsid w:val="00D84B5E"/>
    <w:rsid w:val="00D86530"/>
    <w:rsid w:val="00D9109B"/>
    <w:rsid w:val="00D916BB"/>
    <w:rsid w:val="00D92745"/>
    <w:rsid w:val="00D92ED6"/>
    <w:rsid w:val="00D92F8D"/>
    <w:rsid w:val="00D9319F"/>
    <w:rsid w:val="00D93569"/>
    <w:rsid w:val="00D944CB"/>
    <w:rsid w:val="00D95B55"/>
    <w:rsid w:val="00D97CF1"/>
    <w:rsid w:val="00DA1A66"/>
    <w:rsid w:val="00DA2082"/>
    <w:rsid w:val="00DA5139"/>
    <w:rsid w:val="00DA51AE"/>
    <w:rsid w:val="00DB06FE"/>
    <w:rsid w:val="00DB1B16"/>
    <w:rsid w:val="00DB4193"/>
    <w:rsid w:val="00DB4A98"/>
    <w:rsid w:val="00DB5448"/>
    <w:rsid w:val="00DB73F4"/>
    <w:rsid w:val="00DB7DDF"/>
    <w:rsid w:val="00DC0412"/>
    <w:rsid w:val="00DC1D09"/>
    <w:rsid w:val="00DC3961"/>
    <w:rsid w:val="00DC486E"/>
    <w:rsid w:val="00DC4E73"/>
    <w:rsid w:val="00DC502F"/>
    <w:rsid w:val="00DC5443"/>
    <w:rsid w:val="00DC6CB6"/>
    <w:rsid w:val="00DD0A9F"/>
    <w:rsid w:val="00DD0D00"/>
    <w:rsid w:val="00DD17F6"/>
    <w:rsid w:val="00DD1A3F"/>
    <w:rsid w:val="00DD3D4E"/>
    <w:rsid w:val="00DD7170"/>
    <w:rsid w:val="00DD7FB4"/>
    <w:rsid w:val="00DD7FF2"/>
    <w:rsid w:val="00DE09B4"/>
    <w:rsid w:val="00DE0D36"/>
    <w:rsid w:val="00DE0DFA"/>
    <w:rsid w:val="00DE3EB3"/>
    <w:rsid w:val="00DE4BEC"/>
    <w:rsid w:val="00DF2730"/>
    <w:rsid w:val="00DF53C4"/>
    <w:rsid w:val="00DF6251"/>
    <w:rsid w:val="00DF7686"/>
    <w:rsid w:val="00DF795B"/>
    <w:rsid w:val="00E02C3E"/>
    <w:rsid w:val="00E030E6"/>
    <w:rsid w:val="00E04A4E"/>
    <w:rsid w:val="00E05C23"/>
    <w:rsid w:val="00E1059E"/>
    <w:rsid w:val="00E125B2"/>
    <w:rsid w:val="00E137A4"/>
    <w:rsid w:val="00E154F5"/>
    <w:rsid w:val="00E15D2A"/>
    <w:rsid w:val="00E17D3B"/>
    <w:rsid w:val="00E22001"/>
    <w:rsid w:val="00E23CBA"/>
    <w:rsid w:val="00E24129"/>
    <w:rsid w:val="00E242B3"/>
    <w:rsid w:val="00E256EC"/>
    <w:rsid w:val="00E25B0A"/>
    <w:rsid w:val="00E27621"/>
    <w:rsid w:val="00E32262"/>
    <w:rsid w:val="00E342C8"/>
    <w:rsid w:val="00E43362"/>
    <w:rsid w:val="00E435C6"/>
    <w:rsid w:val="00E445EE"/>
    <w:rsid w:val="00E460DE"/>
    <w:rsid w:val="00E46710"/>
    <w:rsid w:val="00E47E51"/>
    <w:rsid w:val="00E5069A"/>
    <w:rsid w:val="00E50944"/>
    <w:rsid w:val="00E52A98"/>
    <w:rsid w:val="00E5351C"/>
    <w:rsid w:val="00E56FC8"/>
    <w:rsid w:val="00E57182"/>
    <w:rsid w:val="00E57FA0"/>
    <w:rsid w:val="00E61457"/>
    <w:rsid w:val="00E61700"/>
    <w:rsid w:val="00E61EAE"/>
    <w:rsid w:val="00E642BD"/>
    <w:rsid w:val="00E6475B"/>
    <w:rsid w:val="00E64B79"/>
    <w:rsid w:val="00E67264"/>
    <w:rsid w:val="00E67D82"/>
    <w:rsid w:val="00E70017"/>
    <w:rsid w:val="00E70C18"/>
    <w:rsid w:val="00E729DF"/>
    <w:rsid w:val="00E74160"/>
    <w:rsid w:val="00E74995"/>
    <w:rsid w:val="00E75642"/>
    <w:rsid w:val="00E75DDB"/>
    <w:rsid w:val="00E77921"/>
    <w:rsid w:val="00E77B9D"/>
    <w:rsid w:val="00E82CDC"/>
    <w:rsid w:val="00E86A24"/>
    <w:rsid w:val="00E86E44"/>
    <w:rsid w:val="00E87508"/>
    <w:rsid w:val="00E91324"/>
    <w:rsid w:val="00E923AA"/>
    <w:rsid w:val="00E92D20"/>
    <w:rsid w:val="00E95450"/>
    <w:rsid w:val="00E97F9A"/>
    <w:rsid w:val="00EA019D"/>
    <w:rsid w:val="00EA0268"/>
    <w:rsid w:val="00EA0888"/>
    <w:rsid w:val="00EA5054"/>
    <w:rsid w:val="00EA746C"/>
    <w:rsid w:val="00EB1CC8"/>
    <w:rsid w:val="00EB22E7"/>
    <w:rsid w:val="00EB2A0A"/>
    <w:rsid w:val="00EB2F07"/>
    <w:rsid w:val="00EB34EA"/>
    <w:rsid w:val="00EB39FD"/>
    <w:rsid w:val="00EB3C03"/>
    <w:rsid w:val="00EB751B"/>
    <w:rsid w:val="00EC17DE"/>
    <w:rsid w:val="00EC23EF"/>
    <w:rsid w:val="00EC4721"/>
    <w:rsid w:val="00EC5EF1"/>
    <w:rsid w:val="00EC6ACE"/>
    <w:rsid w:val="00ED36E3"/>
    <w:rsid w:val="00ED393B"/>
    <w:rsid w:val="00ED3BAD"/>
    <w:rsid w:val="00ED60FB"/>
    <w:rsid w:val="00ED6609"/>
    <w:rsid w:val="00ED6A8F"/>
    <w:rsid w:val="00EE08D3"/>
    <w:rsid w:val="00EE1F84"/>
    <w:rsid w:val="00EE6F44"/>
    <w:rsid w:val="00EF01CC"/>
    <w:rsid w:val="00EF0F83"/>
    <w:rsid w:val="00EF1698"/>
    <w:rsid w:val="00EF2C63"/>
    <w:rsid w:val="00EF2E65"/>
    <w:rsid w:val="00EF4BD6"/>
    <w:rsid w:val="00EF6111"/>
    <w:rsid w:val="00EF6750"/>
    <w:rsid w:val="00EF7755"/>
    <w:rsid w:val="00F00625"/>
    <w:rsid w:val="00F00D00"/>
    <w:rsid w:val="00F01FD2"/>
    <w:rsid w:val="00F02266"/>
    <w:rsid w:val="00F037BE"/>
    <w:rsid w:val="00F051E9"/>
    <w:rsid w:val="00F05CE9"/>
    <w:rsid w:val="00F1393E"/>
    <w:rsid w:val="00F16B3B"/>
    <w:rsid w:val="00F212B0"/>
    <w:rsid w:val="00F212B6"/>
    <w:rsid w:val="00F23DBE"/>
    <w:rsid w:val="00F257C0"/>
    <w:rsid w:val="00F274A1"/>
    <w:rsid w:val="00F31F4E"/>
    <w:rsid w:val="00F3511E"/>
    <w:rsid w:val="00F36179"/>
    <w:rsid w:val="00F3790A"/>
    <w:rsid w:val="00F41A61"/>
    <w:rsid w:val="00F41AC7"/>
    <w:rsid w:val="00F4326E"/>
    <w:rsid w:val="00F43390"/>
    <w:rsid w:val="00F43C4D"/>
    <w:rsid w:val="00F465B9"/>
    <w:rsid w:val="00F51363"/>
    <w:rsid w:val="00F52B27"/>
    <w:rsid w:val="00F53DEB"/>
    <w:rsid w:val="00F57338"/>
    <w:rsid w:val="00F5759B"/>
    <w:rsid w:val="00F60052"/>
    <w:rsid w:val="00F60CF1"/>
    <w:rsid w:val="00F62A28"/>
    <w:rsid w:val="00F63C65"/>
    <w:rsid w:val="00F64677"/>
    <w:rsid w:val="00F65BFE"/>
    <w:rsid w:val="00F6652A"/>
    <w:rsid w:val="00F70C7D"/>
    <w:rsid w:val="00F763C0"/>
    <w:rsid w:val="00F80790"/>
    <w:rsid w:val="00F80B77"/>
    <w:rsid w:val="00F85355"/>
    <w:rsid w:val="00F8576A"/>
    <w:rsid w:val="00F85F70"/>
    <w:rsid w:val="00F861B0"/>
    <w:rsid w:val="00F92324"/>
    <w:rsid w:val="00F92376"/>
    <w:rsid w:val="00F923D2"/>
    <w:rsid w:val="00F933E3"/>
    <w:rsid w:val="00F958A5"/>
    <w:rsid w:val="00F97FEB"/>
    <w:rsid w:val="00FA067C"/>
    <w:rsid w:val="00FA2B03"/>
    <w:rsid w:val="00FA2C0B"/>
    <w:rsid w:val="00FA3507"/>
    <w:rsid w:val="00FB04D2"/>
    <w:rsid w:val="00FB1B17"/>
    <w:rsid w:val="00FB20CD"/>
    <w:rsid w:val="00FB2A1A"/>
    <w:rsid w:val="00FB64B5"/>
    <w:rsid w:val="00FC3116"/>
    <w:rsid w:val="00FD1805"/>
    <w:rsid w:val="00FD189D"/>
    <w:rsid w:val="00FD7130"/>
    <w:rsid w:val="00FE0A77"/>
    <w:rsid w:val="00FF1DE8"/>
    <w:rsid w:val="00FF3EFA"/>
    <w:rsid w:val="00FF47AD"/>
    <w:rsid w:val="00FF4AD6"/>
    <w:rsid w:val="00FF5320"/>
    <w:rsid w:val="00FF6421"/>
    <w:rsid w:val="00FF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FFA3"/>
  <w15:docId w15:val="{4D2F60BE-E86A-4D4B-9572-1574E816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103"/>
    <w:pPr>
      <w:suppressAutoHyphens/>
    </w:pPr>
    <w:rPr>
      <w:rFonts w:ascii="Times New Roman" w:eastAsia="Times New Roman" w:hAnsi="Times New Roman" w:cs="Times New Roman"/>
      <w:szCs w:val="20"/>
      <w:lang w:eastAsia="ru-RU"/>
    </w:rPr>
  </w:style>
  <w:style w:type="paragraph" w:styleId="2">
    <w:name w:val="heading 2"/>
    <w:basedOn w:val="a"/>
    <w:next w:val="a"/>
    <w:link w:val="210"/>
    <w:qFormat/>
    <w:rsid w:val="005752FB"/>
    <w:pPr>
      <w:keepNext/>
      <w:tabs>
        <w:tab w:val="num" w:pos="1080"/>
      </w:tabs>
      <w:spacing w:before="240" w:after="60"/>
      <w:ind w:left="1080" w:hanging="360"/>
      <w:outlineLvl w:val="1"/>
    </w:pPr>
    <w:rPr>
      <w:rFonts w:ascii="Arial" w:hAnsi="Arial" w:cs="Arial"/>
      <w:b/>
      <w:bCs/>
      <w:i/>
      <w:iCs/>
      <w:sz w:val="28"/>
      <w:szCs w:val="28"/>
      <w:lang w:eastAsia="zh-CN"/>
    </w:rPr>
  </w:style>
  <w:style w:type="paragraph" w:styleId="4">
    <w:name w:val="heading 4"/>
    <w:basedOn w:val="a"/>
    <w:next w:val="a"/>
    <w:link w:val="410"/>
    <w:qFormat/>
    <w:rsid w:val="005752FB"/>
    <w:pPr>
      <w:keepNext/>
      <w:tabs>
        <w:tab w:val="num" w:pos="1800"/>
      </w:tabs>
      <w:spacing w:before="240" w:after="60"/>
      <w:ind w:left="1800" w:hanging="360"/>
      <w:outlineLvl w:val="3"/>
    </w:pPr>
    <w:rPr>
      <w:b/>
      <w:bCs/>
      <w:sz w:val="28"/>
      <w:szCs w:val="28"/>
      <w:lang w:eastAsia="zh-CN"/>
    </w:rPr>
  </w:style>
  <w:style w:type="paragraph" w:styleId="5">
    <w:name w:val="heading 5"/>
    <w:basedOn w:val="a"/>
    <w:next w:val="a"/>
    <w:link w:val="510"/>
    <w:qFormat/>
    <w:rsid w:val="005752FB"/>
    <w:pPr>
      <w:keepNext/>
      <w:tabs>
        <w:tab w:val="num" w:pos="2160"/>
      </w:tabs>
      <w:ind w:firstLine="851"/>
      <w:jc w:val="both"/>
      <w:outlineLvl w:val="4"/>
    </w:pPr>
    <w:rPr>
      <w:b/>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0">
    <w:name w:val="Заголовок 2 Знак1"/>
    <w:basedOn w:val="a0"/>
    <w:link w:val="2"/>
    <w:rsid w:val="005752FB"/>
    <w:rPr>
      <w:rFonts w:ascii="Arial" w:eastAsia="Times New Roman" w:hAnsi="Arial" w:cs="Arial"/>
      <w:b/>
      <w:bCs/>
      <w:i/>
      <w:iCs/>
      <w:sz w:val="28"/>
      <w:szCs w:val="28"/>
      <w:lang w:eastAsia="zh-CN"/>
    </w:rPr>
  </w:style>
  <w:style w:type="character" w:customStyle="1" w:styleId="410">
    <w:name w:val="Заголовок 4 Знак1"/>
    <w:basedOn w:val="a0"/>
    <w:link w:val="4"/>
    <w:rsid w:val="005752FB"/>
    <w:rPr>
      <w:rFonts w:ascii="Times New Roman" w:eastAsia="Times New Roman" w:hAnsi="Times New Roman" w:cs="Times New Roman"/>
      <w:b/>
      <w:bCs/>
      <w:sz w:val="28"/>
      <w:szCs w:val="28"/>
      <w:lang w:eastAsia="zh-CN"/>
    </w:rPr>
  </w:style>
  <w:style w:type="character" w:customStyle="1" w:styleId="510">
    <w:name w:val="Заголовок 5 Знак1"/>
    <w:basedOn w:val="a0"/>
    <w:link w:val="5"/>
    <w:rsid w:val="005752FB"/>
    <w:rPr>
      <w:rFonts w:ascii="Times New Roman" w:eastAsia="Times New Roman" w:hAnsi="Times New Roman" w:cs="Times New Roman"/>
      <w:b/>
      <w:sz w:val="28"/>
      <w:szCs w:val="20"/>
      <w:lang w:eastAsia="zh-CN"/>
    </w:rPr>
  </w:style>
  <w:style w:type="paragraph" w:customStyle="1" w:styleId="21">
    <w:name w:val="Заголовок 21"/>
    <w:basedOn w:val="a"/>
    <w:link w:val="20"/>
    <w:qFormat/>
    <w:rsid w:val="004E5103"/>
    <w:pPr>
      <w:keepNext/>
      <w:numPr>
        <w:ilvl w:val="1"/>
        <w:numId w:val="1"/>
      </w:numPr>
      <w:spacing w:before="240" w:after="60"/>
      <w:outlineLvl w:val="1"/>
    </w:pPr>
    <w:rPr>
      <w:rFonts w:ascii="Arial" w:hAnsi="Arial" w:cs="Arial"/>
      <w:b/>
      <w:bCs/>
      <w:i/>
      <w:iCs/>
      <w:sz w:val="28"/>
      <w:szCs w:val="28"/>
      <w:lang w:eastAsia="zh-CN"/>
    </w:rPr>
  </w:style>
  <w:style w:type="character" w:customStyle="1" w:styleId="20">
    <w:name w:val="Заголовок 2 Знак"/>
    <w:basedOn w:val="a0"/>
    <w:link w:val="21"/>
    <w:qFormat/>
    <w:rsid w:val="004E5103"/>
    <w:rPr>
      <w:rFonts w:ascii="Arial" w:eastAsia="Times New Roman" w:hAnsi="Arial" w:cs="Arial"/>
      <w:b/>
      <w:bCs/>
      <w:i/>
      <w:iCs/>
      <w:sz w:val="28"/>
      <w:szCs w:val="28"/>
      <w:lang w:eastAsia="zh-CN"/>
    </w:rPr>
  </w:style>
  <w:style w:type="paragraph" w:customStyle="1" w:styleId="41">
    <w:name w:val="Заголовок 41"/>
    <w:basedOn w:val="a"/>
    <w:link w:val="40"/>
    <w:qFormat/>
    <w:rsid w:val="004E5103"/>
    <w:pPr>
      <w:keepNext/>
      <w:numPr>
        <w:ilvl w:val="3"/>
        <w:numId w:val="1"/>
      </w:numPr>
      <w:spacing w:before="240" w:after="60"/>
      <w:outlineLvl w:val="3"/>
    </w:pPr>
    <w:rPr>
      <w:b/>
      <w:bCs/>
      <w:sz w:val="28"/>
      <w:szCs w:val="28"/>
      <w:lang w:eastAsia="zh-CN"/>
    </w:rPr>
  </w:style>
  <w:style w:type="character" w:customStyle="1" w:styleId="40">
    <w:name w:val="Заголовок 4 Знак"/>
    <w:basedOn w:val="a0"/>
    <w:link w:val="41"/>
    <w:qFormat/>
    <w:rsid w:val="004E5103"/>
    <w:rPr>
      <w:rFonts w:ascii="Times New Roman" w:eastAsia="Times New Roman" w:hAnsi="Times New Roman" w:cs="Times New Roman"/>
      <w:b/>
      <w:bCs/>
      <w:sz w:val="28"/>
      <w:szCs w:val="28"/>
      <w:lang w:eastAsia="zh-CN"/>
    </w:rPr>
  </w:style>
  <w:style w:type="paragraph" w:customStyle="1" w:styleId="51">
    <w:name w:val="Заголовок 51"/>
    <w:basedOn w:val="a"/>
    <w:link w:val="50"/>
    <w:qFormat/>
    <w:rsid w:val="004E5103"/>
    <w:pPr>
      <w:keepNext/>
      <w:numPr>
        <w:ilvl w:val="4"/>
        <w:numId w:val="1"/>
      </w:numPr>
      <w:ind w:left="0" w:firstLine="851"/>
      <w:jc w:val="both"/>
      <w:outlineLvl w:val="4"/>
    </w:pPr>
    <w:rPr>
      <w:b/>
      <w:sz w:val="28"/>
      <w:lang w:eastAsia="zh-CN"/>
    </w:rPr>
  </w:style>
  <w:style w:type="character" w:customStyle="1" w:styleId="50">
    <w:name w:val="Заголовок 5 Знак"/>
    <w:basedOn w:val="a0"/>
    <w:link w:val="51"/>
    <w:qFormat/>
    <w:rsid w:val="004E5103"/>
    <w:rPr>
      <w:rFonts w:ascii="Times New Roman" w:eastAsia="Times New Roman" w:hAnsi="Times New Roman" w:cs="Times New Roman"/>
      <w:b/>
      <w:sz w:val="28"/>
      <w:szCs w:val="20"/>
      <w:lang w:eastAsia="zh-CN"/>
    </w:rPr>
  </w:style>
  <w:style w:type="character" w:customStyle="1" w:styleId="1">
    <w:name w:val="Основной текст Знак1"/>
    <w:basedOn w:val="a0"/>
    <w:link w:val="a3"/>
    <w:qFormat/>
    <w:rsid w:val="004E5103"/>
    <w:rPr>
      <w:rFonts w:ascii="Times New Roman" w:eastAsia="Times New Roman" w:hAnsi="Times New Roman" w:cs="Times New Roman"/>
      <w:sz w:val="28"/>
      <w:szCs w:val="20"/>
      <w:lang w:eastAsia="ru-RU"/>
    </w:rPr>
  </w:style>
  <w:style w:type="paragraph" w:styleId="a3">
    <w:name w:val="Body Text"/>
    <w:basedOn w:val="a"/>
    <w:link w:val="1"/>
    <w:rsid w:val="004E5103"/>
    <w:pPr>
      <w:spacing w:line="288" w:lineRule="auto"/>
      <w:jc w:val="both"/>
    </w:pPr>
    <w:rPr>
      <w:sz w:val="28"/>
    </w:rPr>
  </w:style>
  <w:style w:type="character" w:customStyle="1" w:styleId="a4">
    <w:name w:val="Основной текст Знак"/>
    <w:basedOn w:val="a0"/>
    <w:qFormat/>
    <w:rsid w:val="004E5103"/>
    <w:rPr>
      <w:rFonts w:ascii="Times New Roman" w:eastAsia="Times New Roman" w:hAnsi="Times New Roman" w:cs="Times New Roman"/>
      <w:sz w:val="20"/>
      <w:szCs w:val="20"/>
      <w:lang w:eastAsia="ru-RU"/>
    </w:rPr>
  </w:style>
  <w:style w:type="character" w:customStyle="1" w:styleId="WW8Num1z0">
    <w:name w:val="WW8Num1z0"/>
    <w:qFormat/>
    <w:rsid w:val="004E5103"/>
    <w:rPr>
      <w:sz w:val="28"/>
      <w:szCs w:val="28"/>
    </w:rPr>
  </w:style>
  <w:style w:type="character" w:customStyle="1" w:styleId="WW8Num1z1">
    <w:name w:val="WW8Num1z1"/>
    <w:qFormat/>
    <w:rsid w:val="004E5103"/>
  </w:style>
  <w:style w:type="character" w:customStyle="1" w:styleId="WW8Num1z2">
    <w:name w:val="WW8Num1z2"/>
    <w:qFormat/>
    <w:rsid w:val="004E5103"/>
  </w:style>
  <w:style w:type="character" w:customStyle="1" w:styleId="WW8Num1z3">
    <w:name w:val="WW8Num1z3"/>
    <w:qFormat/>
    <w:rsid w:val="004E5103"/>
  </w:style>
  <w:style w:type="character" w:customStyle="1" w:styleId="WW8Num1z4">
    <w:name w:val="WW8Num1z4"/>
    <w:qFormat/>
    <w:rsid w:val="004E5103"/>
  </w:style>
  <w:style w:type="character" w:customStyle="1" w:styleId="WW8Num1z5">
    <w:name w:val="WW8Num1z5"/>
    <w:qFormat/>
    <w:rsid w:val="004E5103"/>
  </w:style>
  <w:style w:type="character" w:customStyle="1" w:styleId="WW8Num1z6">
    <w:name w:val="WW8Num1z6"/>
    <w:qFormat/>
    <w:rsid w:val="004E5103"/>
  </w:style>
  <w:style w:type="character" w:customStyle="1" w:styleId="WW8Num1z7">
    <w:name w:val="WW8Num1z7"/>
    <w:qFormat/>
    <w:rsid w:val="004E5103"/>
  </w:style>
  <w:style w:type="character" w:customStyle="1" w:styleId="WW8Num1z8">
    <w:name w:val="WW8Num1z8"/>
    <w:qFormat/>
    <w:rsid w:val="004E5103"/>
  </w:style>
  <w:style w:type="character" w:customStyle="1" w:styleId="WW8Num2z0">
    <w:name w:val="WW8Num2z0"/>
    <w:qFormat/>
    <w:rsid w:val="004E5103"/>
    <w:rPr>
      <w:sz w:val="28"/>
      <w:szCs w:val="28"/>
    </w:rPr>
  </w:style>
  <w:style w:type="character" w:customStyle="1" w:styleId="WW8Num3z0">
    <w:name w:val="WW8Num3z0"/>
    <w:qFormat/>
    <w:rsid w:val="004E5103"/>
    <w:rPr>
      <w:b/>
    </w:rPr>
  </w:style>
  <w:style w:type="character" w:customStyle="1" w:styleId="WW8Num3z1">
    <w:name w:val="WW8Num3z1"/>
    <w:qFormat/>
    <w:rsid w:val="004E5103"/>
  </w:style>
  <w:style w:type="character" w:customStyle="1" w:styleId="WW8Num3z2">
    <w:name w:val="WW8Num3z2"/>
    <w:qFormat/>
    <w:rsid w:val="004E5103"/>
  </w:style>
  <w:style w:type="character" w:customStyle="1" w:styleId="WW8Num3z3">
    <w:name w:val="WW8Num3z3"/>
    <w:qFormat/>
    <w:rsid w:val="004E5103"/>
  </w:style>
  <w:style w:type="character" w:customStyle="1" w:styleId="WW8Num3z4">
    <w:name w:val="WW8Num3z4"/>
    <w:qFormat/>
    <w:rsid w:val="004E5103"/>
  </w:style>
  <w:style w:type="character" w:customStyle="1" w:styleId="WW8Num3z5">
    <w:name w:val="WW8Num3z5"/>
    <w:qFormat/>
    <w:rsid w:val="004E5103"/>
  </w:style>
  <w:style w:type="character" w:customStyle="1" w:styleId="WW8Num3z6">
    <w:name w:val="WW8Num3z6"/>
    <w:qFormat/>
    <w:rsid w:val="004E5103"/>
  </w:style>
  <w:style w:type="character" w:customStyle="1" w:styleId="WW8Num3z7">
    <w:name w:val="WW8Num3z7"/>
    <w:qFormat/>
    <w:rsid w:val="004E5103"/>
  </w:style>
  <w:style w:type="character" w:customStyle="1" w:styleId="WW8Num3z8">
    <w:name w:val="WW8Num3z8"/>
    <w:qFormat/>
    <w:rsid w:val="004E5103"/>
  </w:style>
  <w:style w:type="character" w:customStyle="1" w:styleId="WW8Num4z0">
    <w:name w:val="WW8Num4z0"/>
    <w:qFormat/>
    <w:rsid w:val="004E5103"/>
  </w:style>
  <w:style w:type="character" w:customStyle="1" w:styleId="WW8Num4z1">
    <w:name w:val="WW8Num4z1"/>
    <w:qFormat/>
    <w:rsid w:val="004E5103"/>
  </w:style>
  <w:style w:type="character" w:customStyle="1" w:styleId="WW8Num4z2">
    <w:name w:val="WW8Num4z2"/>
    <w:qFormat/>
    <w:rsid w:val="004E5103"/>
  </w:style>
  <w:style w:type="character" w:customStyle="1" w:styleId="WW8Num4z3">
    <w:name w:val="WW8Num4z3"/>
    <w:qFormat/>
    <w:rsid w:val="004E5103"/>
  </w:style>
  <w:style w:type="character" w:customStyle="1" w:styleId="WW8Num4z4">
    <w:name w:val="WW8Num4z4"/>
    <w:qFormat/>
    <w:rsid w:val="004E5103"/>
  </w:style>
  <w:style w:type="character" w:customStyle="1" w:styleId="WW8Num4z5">
    <w:name w:val="WW8Num4z5"/>
    <w:qFormat/>
    <w:rsid w:val="004E5103"/>
  </w:style>
  <w:style w:type="character" w:customStyle="1" w:styleId="WW8Num4z6">
    <w:name w:val="WW8Num4z6"/>
    <w:qFormat/>
    <w:rsid w:val="004E5103"/>
  </w:style>
  <w:style w:type="character" w:customStyle="1" w:styleId="WW8Num4z7">
    <w:name w:val="WW8Num4z7"/>
    <w:qFormat/>
    <w:rsid w:val="004E5103"/>
  </w:style>
  <w:style w:type="character" w:customStyle="1" w:styleId="WW8Num4z8">
    <w:name w:val="WW8Num4z8"/>
    <w:qFormat/>
    <w:rsid w:val="004E5103"/>
  </w:style>
  <w:style w:type="character" w:customStyle="1" w:styleId="WW8Num5z0">
    <w:name w:val="WW8Num5z0"/>
    <w:qFormat/>
    <w:rsid w:val="004E5103"/>
  </w:style>
  <w:style w:type="character" w:customStyle="1" w:styleId="WW8Num5z1">
    <w:name w:val="WW8Num5z1"/>
    <w:qFormat/>
    <w:rsid w:val="004E5103"/>
  </w:style>
  <w:style w:type="character" w:customStyle="1" w:styleId="WW8Num5z2">
    <w:name w:val="WW8Num5z2"/>
    <w:qFormat/>
    <w:rsid w:val="004E5103"/>
  </w:style>
  <w:style w:type="character" w:customStyle="1" w:styleId="WW8Num5z3">
    <w:name w:val="WW8Num5z3"/>
    <w:qFormat/>
    <w:rsid w:val="004E5103"/>
  </w:style>
  <w:style w:type="character" w:customStyle="1" w:styleId="WW8Num5z4">
    <w:name w:val="WW8Num5z4"/>
    <w:qFormat/>
    <w:rsid w:val="004E5103"/>
  </w:style>
  <w:style w:type="character" w:customStyle="1" w:styleId="WW8Num5z5">
    <w:name w:val="WW8Num5z5"/>
    <w:qFormat/>
    <w:rsid w:val="004E5103"/>
  </w:style>
  <w:style w:type="character" w:customStyle="1" w:styleId="WW8Num5z6">
    <w:name w:val="WW8Num5z6"/>
    <w:qFormat/>
    <w:rsid w:val="004E5103"/>
  </w:style>
  <w:style w:type="character" w:customStyle="1" w:styleId="WW8Num5z7">
    <w:name w:val="WW8Num5z7"/>
    <w:qFormat/>
    <w:rsid w:val="004E5103"/>
  </w:style>
  <w:style w:type="character" w:customStyle="1" w:styleId="WW8Num5z8">
    <w:name w:val="WW8Num5z8"/>
    <w:qFormat/>
    <w:rsid w:val="004E5103"/>
  </w:style>
  <w:style w:type="character" w:customStyle="1" w:styleId="WW8Num6z0">
    <w:name w:val="WW8Num6z0"/>
    <w:qFormat/>
    <w:rsid w:val="004E5103"/>
    <w:rPr>
      <w:rFonts w:ascii="Symbol" w:hAnsi="Symbol" w:cs="Symbol"/>
    </w:rPr>
  </w:style>
  <w:style w:type="character" w:customStyle="1" w:styleId="WW8Num6z1">
    <w:name w:val="WW8Num6z1"/>
    <w:qFormat/>
    <w:rsid w:val="004E5103"/>
    <w:rPr>
      <w:rFonts w:ascii="Courier New" w:hAnsi="Courier New" w:cs="Courier New"/>
    </w:rPr>
  </w:style>
  <w:style w:type="character" w:customStyle="1" w:styleId="WW8Num6z2">
    <w:name w:val="WW8Num6z2"/>
    <w:qFormat/>
    <w:rsid w:val="004E5103"/>
    <w:rPr>
      <w:rFonts w:ascii="Wingdings" w:hAnsi="Wingdings" w:cs="Wingdings"/>
    </w:rPr>
  </w:style>
  <w:style w:type="character" w:customStyle="1" w:styleId="22">
    <w:name w:val="Основной шрифт абзаца2"/>
    <w:qFormat/>
    <w:rsid w:val="004E5103"/>
  </w:style>
  <w:style w:type="character" w:customStyle="1" w:styleId="10">
    <w:name w:val="Основной шрифт абзаца1"/>
    <w:qFormat/>
    <w:rsid w:val="004E5103"/>
  </w:style>
  <w:style w:type="character" w:styleId="a5">
    <w:name w:val="page number"/>
    <w:basedOn w:val="10"/>
    <w:qFormat/>
    <w:rsid w:val="004E5103"/>
  </w:style>
  <w:style w:type="character" w:customStyle="1" w:styleId="messagein1">
    <w:name w:val="messagein1"/>
    <w:basedOn w:val="10"/>
    <w:qFormat/>
    <w:rsid w:val="004E5103"/>
    <w:rPr>
      <w:rFonts w:ascii="Arial" w:hAnsi="Arial" w:cs="Arial"/>
      <w:b/>
      <w:bCs/>
      <w:color w:val="353535"/>
      <w:sz w:val="20"/>
      <w:szCs w:val="20"/>
    </w:rPr>
  </w:style>
  <w:style w:type="character" w:customStyle="1" w:styleId="a6">
    <w:name w:val="Нижний колонтитул Знак"/>
    <w:basedOn w:val="22"/>
    <w:qFormat/>
    <w:rsid w:val="004E5103"/>
    <w:rPr>
      <w:rFonts w:ascii="Times New Roman" w:eastAsia="Times New Roman" w:hAnsi="Times New Roman" w:cs="Times New Roman"/>
      <w:sz w:val="20"/>
      <w:szCs w:val="20"/>
      <w:lang w:eastAsia="zh-CN"/>
    </w:rPr>
  </w:style>
  <w:style w:type="character" w:customStyle="1" w:styleId="a7">
    <w:name w:val="Основной текст с отступом Знак"/>
    <w:basedOn w:val="22"/>
    <w:qFormat/>
    <w:rsid w:val="004E5103"/>
    <w:rPr>
      <w:rFonts w:ascii="Times New Roman" w:eastAsia="Times New Roman" w:hAnsi="Times New Roman" w:cs="Times New Roman"/>
      <w:sz w:val="28"/>
      <w:szCs w:val="20"/>
      <w:lang w:eastAsia="zh-CN"/>
    </w:rPr>
  </w:style>
  <w:style w:type="character" w:customStyle="1" w:styleId="a8">
    <w:name w:val="Верхний колонтитул Знак"/>
    <w:basedOn w:val="22"/>
    <w:qFormat/>
    <w:rsid w:val="004E5103"/>
    <w:rPr>
      <w:rFonts w:ascii="Times New Roman" w:eastAsia="Times New Roman" w:hAnsi="Times New Roman" w:cs="Times New Roman"/>
      <w:sz w:val="20"/>
      <w:szCs w:val="20"/>
      <w:lang w:eastAsia="zh-CN"/>
    </w:rPr>
  </w:style>
  <w:style w:type="character" w:customStyle="1" w:styleId="a9">
    <w:name w:val="Название Знак"/>
    <w:basedOn w:val="22"/>
    <w:qFormat/>
    <w:rsid w:val="004E5103"/>
    <w:rPr>
      <w:rFonts w:ascii="Times New Roman" w:eastAsia="Times New Roman" w:hAnsi="Times New Roman" w:cs="Times New Roman"/>
      <w:sz w:val="28"/>
      <w:szCs w:val="20"/>
    </w:rPr>
  </w:style>
  <w:style w:type="character" w:customStyle="1" w:styleId="11">
    <w:name w:val="Нижний колонтитул Знак1"/>
    <w:basedOn w:val="a0"/>
    <w:qFormat/>
    <w:rsid w:val="004E5103"/>
    <w:rPr>
      <w:rFonts w:ascii="Times New Roman" w:eastAsia="Times New Roman" w:hAnsi="Times New Roman" w:cs="Times New Roman"/>
      <w:sz w:val="20"/>
      <w:szCs w:val="20"/>
      <w:lang w:eastAsia="zh-CN"/>
    </w:rPr>
  </w:style>
  <w:style w:type="character" w:customStyle="1" w:styleId="12">
    <w:name w:val="Основной текст с отступом Знак1"/>
    <w:basedOn w:val="a0"/>
    <w:qFormat/>
    <w:rsid w:val="004E5103"/>
    <w:rPr>
      <w:rFonts w:ascii="Times New Roman" w:eastAsia="Times New Roman" w:hAnsi="Times New Roman" w:cs="Times New Roman"/>
      <w:sz w:val="28"/>
      <w:szCs w:val="20"/>
      <w:lang w:eastAsia="zh-CN"/>
    </w:rPr>
  </w:style>
  <w:style w:type="character" w:customStyle="1" w:styleId="13">
    <w:name w:val="Верхний колонтитул Знак1"/>
    <w:basedOn w:val="a0"/>
    <w:link w:val="14"/>
    <w:qFormat/>
    <w:rsid w:val="004E5103"/>
    <w:rPr>
      <w:rFonts w:ascii="Times New Roman" w:eastAsia="Times New Roman" w:hAnsi="Times New Roman" w:cs="Times New Roman"/>
      <w:sz w:val="20"/>
      <w:szCs w:val="20"/>
      <w:lang w:eastAsia="zh-CN"/>
    </w:rPr>
  </w:style>
  <w:style w:type="paragraph" w:customStyle="1" w:styleId="14">
    <w:name w:val="Нижний колонтитул1"/>
    <w:basedOn w:val="a"/>
    <w:link w:val="13"/>
    <w:rsid w:val="004E5103"/>
    <w:rPr>
      <w:lang w:eastAsia="zh-CN"/>
    </w:rPr>
  </w:style>
  <w:style w:type="character" w:customStyle="1" w:styleId="ListLabel1">
    <w:name w:val="ListLabel 1"/>
    <w:qFormat/>
    <w:rsid w:val="00F16B3B"/>
    <w:rPr>
      <w:sz w:val="27"/>
      <w:szCs w:val="26"/>
    </w:rPr>
  </w:style>
  <w:style w:type="character" w:customStyle="1" w:styleId="ListLabel2">
    <w:name w:val="ListLabel 2"/>
    <w:qFormat/>
    <w:rsid w:val="00F16B3B"/>
    <w:rPr>
      <w:sz w:val="28"/>
      <w:szCs w:val="28"/>
    </w:rPr>
  </w:style>
  <w:style w:type="character" w:customStyle="1" w:styleId="ListLabel3">
    <w:name w:val="ListLabel 3"/>
    <w:qFormat/>
    <w:rsid w:val="00F16B3B"/>
    <w:rPr>
      <w:sz w:val="26"/>
      <w:szCs w:val="26"/>
    </w:rPr>
  </w:style>
  <w:style w:type="character" w:customStyle="1" w:styleId="ListLabel4">
    <w:name w:val="ListLabel 4"/>
    <w:qFormat/>
    <w:rsid w:val="00F16B3B"/>
    <w:rPr>
      <w:sz w:val="27"/>
      <w:szCs w:val="26"/>
    </w:rPr>
  </w:style>
  <w:style w:type="paragraph" w:customStyle="1" w:styleId="15">
    <w:name w:val="Заголовок1"/>
    <w:basedOn w:val="a"/>
    <w:next w:val="a3"/>
    <w:qFormat/>
    <w:rsid w:val="004E5103"/>
    <w:pPr>
      <w:widowControl w:val="0"/>
      <w:ind w:firstLine="851"/>
      <w:jc w:val="center"/>
    </w:pPr>
    <w:rPr>
      <w:sz w:val="28"/>
      <w:lang w:eastAsia="zh-CN"/>
    </w:rPr>
  </w:style>
  <w:style w:type="paragraph" w:styleId="aa">
    <w:name w:val="List"/>
    <w:basedOn w:val="a3"/>
    <w:rsid w:val="004E5103"/>
    <w:pPr>
      <w:spacing w:after="120" w:line="240" w:lineRule="auto"/>
      <w:jc w:val="left"/>
    </w:pPr>
    <w:rPr>
      <w:rFonts w:cs="Mangal"/>
      <w:sz w:val="24"/>
      <w:szCs w:val="24"/>
      <w:lang w:val="en-US" w:eastAsia="zh-CN"/>
    </w:rPr>
  </w:style>
  <w:style w:type="paragraph" w:customStyle="1" w:styleId="16">
    <w:name w:val="Название объекта1"/>
    <w:basedOn w:val="a"/>
    <w:qFormat/>
    <w:rsid w:val="00F16B3B"/>
    <w:pPr>
      <w:suppressLineNumbers/>
      <w:spacing w:before="120" w:after="120"/>
    </w:pPr>
    <w:rPr>
      <w:rFonts w:cs="Mangal"/>
      <w:i/>
      <w:iCs/>
      <w:sz w:val="24"/>
      <w:szCs w:val="24"/>
    </w:rPr>
  </w:style>
  <w:style w:type="paragraph" w:styleId="ab">
    <w:name w:val="index heading"/>
    <w:basedOn w:val="a"/>
    <w:qFormat/>
    <w:rsid w:val="00F16B3B"/>
    <w:pPr>
      <w:suppressLineNumbers/>
    </w:pPr>
    <w:rPr>
      <w:rFonts w:cs="Mangal"/>
    </w:rPr>
  </w:style>
  <w:style w:type="paragraph" w:styleId="ac">
    <w:name w:val="List Paragraph"/>
    <w:basedOn w:val="a"/>
    <w:qFormat/>
    <w:rsid w:val="004E5103"/>
    <w:pPr>
      <w:ind w:left="720"/>
      <w:contextualSpacing/>
    </w:pPr>
  </w:style>
  <w:style w:type="paragraph" w:customStyle="1" w:styleId="ConsPlusNormal">
    <w:name w:val="ConsPlusNormal"/>
    <w:qFormat/>
    <w:rsid w:val="004E5103"/>
    <w:pPr>
      <w:widowControl w:val="0"/>
    </w:pPr>
    <w:rPr>
      <w:rFonts w:ascii="Arial" w:eastAsia="Times New Roman" w:hAnsi="Arial" w:cs="Arial"/>
      <w:szCs w:val="20"/>
      <w:lang w:eastAsia="ru-RU"/>
    </w:rPr>
  </w:style>
  <w:style w:type="paragraph" w:styleId="ad">
    <w:name w:val="caption"/>
    <w:basedOn w:val="a"/>
    <w:qFormat/>
    <w:rsid w:val="004E5103"/>
    <w:pPr>
      <w:widowControl w:val="0"/>
      <w:suppressAutoHyphens w:val="0"/>
      <w:ind w:firstLine="851"/>
      <w:jc w:val="center"/>
    </w:pPr>
    <w:rPr>
      <w:sz w:val="28"/>
      <w:lang w:eastAsia="zh-CN"/>
    </w:rPr>
  </w:style>
  <w:style w:type="paragraph" w:customStyle="1" w:styleId="23">
    <w:name w:val="Указатель2"/>
    <w:basedOn w:val="a"/>
    <w:qFormat/>
    <w:rsid w:val="004E5103"/>
    <w:pPr>
      <w:suppressLineNumbers/>
    </w:pPr>
    <w:rPr>
      <w:rFonts w:cs="Mangal"/>
      <w:lang w:eastAsia="zh-CN"/>
    </w:rPr>
  </w:style>
  <w:style w:type="paragraph" w:customStyle="1" w:styleId="24">
    <w:name w:val="Основной текст с отступом Знак2"/>
    <w:basedOn w:val="a"/>
    <w:link w:val="ae"/>
    <w:qFormat/>
    <w:rsid w:val="004E5103"/>
    <w:pPr>
      <w:suppressLineNumbers/>
      <w:spacing w:before="120" w:after="120"/>
    </w:pPr>
    <w:rPr>
      <w:rFonts w:cs="Mangal"/>
      <w:i/>
      <w:iCs/>
      <w:sz w:val="24"/>
      <w:szCs w:val="24"/>
      <w:lang w:eastAsia="zh-CN"/>
    </w:rPr>
  </w:style>
  <w:style w:type="paragraph" w:styleId="ae">
    <w:name w:val="Body Text Indent"/>
    <w:basedOn w:val="a"/>
    <w:link w:val="24"/>
    <w:rsid w:val="004E5103"/>
    <w:pPr>
      <w:ind w:firstLine="851"/>
      <w:jc w:val="both"/>
    </w:pPr>
    <w:rPr>
      <w:sz w:val="28"/>
      <w:lang w:eastAsia="zh-CN"/>
    </w:rPr>
  </w:style>
  <w:style w:type="paragraph" w:customStyle="1" w:styleId="17">
    <w:name w:val="Указатель1"/>
    <w:basedOn w:val="a"/>
    <w:link w:val="18"/>
    <w:qFormat/>
    <w:rsid w:val="004E5103"/>
    <w:pPr>
      <w:suppressLineNumbers/>
    </w:pPr>
    <w:rPr>
      <w:rFonts w:cs="Mangal"/>
      <w:lang w:eastAsia="zh-CN"/>
    </w:rPr>
  </w:style>
  <w:style w:type="paragraph" w:customStyle="1" w:styleId="18">
    <w:name w:val="Верхний колонтитул1"/>
    <w:basedOn w:val="a"/>
    <w:link w:val="17"/>
    <w:rsid w:val="004E5103"/>
    <w:rPr>
      <w:lang w:eastAsia="zh-CN"/>
    </w:rPr>
  </w:style>
  <w:style w:type="paragraph" w:customStyle="1" w:styleId="19">
    <w:name w:val="Текст1"/>
    <w:basedOn w:val="a"/>
    <w:qFormat/>
    <w:rsid w:val="004E5103"/>
    <w:pPr>
      <w:widowControl w:val="0"/>
    </w:pPr>
    <w:rPr>
      <w:rFonts w:ascii="Courier New" w:hAnsi="Courier New" w:cs="Courier New"/>
      <w:lang w:eastAsia="zh-CN"/>
    </w:rPr>
  </w:style>
  <w:style w:type="paragraph" w:customStyle="1" w:styleId="211">
    <w:name w:val="Основной текст 21"/>
    <w:basedOn w:val="a"/>
    <w:qFormat/>
    <w:rsid w:val="004E5103"/>
    <w:pPr>
      <w:widowControl w:val="0"/>
      <w:jc w:val="both"/>
    </w:pPr>
    <w:rPr>
      <w:sz w:val="28"/>
      <w:lang w:eastAsia="zh-CN"/>
    </w:rPr>
  </w:style>
  <w:style w:type="paragraph" w:customStyle="1" w:styleId="ConsNormal">
    <w:name w:val="ConsNormal"/>
    <w:qFormat/>
    <w:rsid w:val="004E5103"/>
    <w:pPr>
      <w:suppressAutoHyphens/>
      <w:ind w:firstLine="720"/>
    </w:pPr>
    <w:rPr>
      <w:rFonts w:ascii="Arial" w:eastAsia="Times New Roman" w:hAnsi="Arial" w:cs="Arial"/>
      <w:szCs w:val="20"/>
      <w:lang w:eastAsia="zh-CN"/>
    </w:rPr>
  </w:style>
  <w:style w:type="paragraph" w:customStyle="1" w:styleId="af">
    <w:name w:val="Знак Знак Знак"/>
    <w:basedOn w:val="a"/>
    <w:qFormat/>
    <w:rsid w:val="004E5103"/>
    <w:pPr>
      <w:spacing w:after="160" w:line="240" w:lineRule="exact"/>
    </w:pPr>
    <w:rPr>
      <w:rFonts w:ascii="Verdana" w:hAnsi="Verdana" w:cs="Verdana"/>
      <w:sz w:val="24"/>
      <w:szCs w:val="24"/>
      <w:lang w:val="en-US" w:eastAsia="zh-CN"/>
    </w:rPr>
  </w:style>
  <w:style w:type="paragraph" w:customStyle="1" w:styleId="1a">
    <w:name w:val="Схема документа1"/>
    <w:basedOn w:val="a"/>
    <w:qFormat/>
    <w:rsid w:val="004E5103"/>
    <w:pPr>
      <w:shd w:val="clear" w:color="auto" w:fill="000080"/>
    </w:pPr>
    <w:rPr>
      <w:rFonts w:ascii="Tahoma" w:hAnsi="Tahoma" w:cs="Tahoma"/>
      <w:lang w:eastAsia="zh-CN"/>
    </w:rPr>
  </w:style>
  <w:style w:type="paragraph" w:customStyle="1" w:styleId="af0">
    <w:name w:val="Содержимое таблицы"/>
    <w:basedOn w:val="a"/>
    <w:qFormat/>
    <w:rsid w:val="004E5103"/>
    <w:pPr>
      <w:suppressLineNumbers/>
    </w:pPr>
    <w:rPr>
      <w:lang w:eastAsia="zh-CN"/>
    </w:rPr>
  </w:style>
  <w:style w:type="paragraph" w:customStyle="1" w:styleId="af1">
    <w:name w:val="Заголовок таблицы"/>
    <w:basedOn w:val="af0"/>
    <w:qFormat/>
    <w:rsid w:val="004E5103"/>
    <w:pPr>
      <w:jc w:val="center"/>
    </w:pPr>
    <w:rPr>
      <w:b/>
      <w:bCs/>
    </w:rPr>
  </w:style>
  <w:style w:type="paragraph" w:customStyle="1" w:styleId="af2">
    <w:name w:val="Содержимое врезки"/>
    <w:basedOn w:val="a"/>
    <w:qFormat/>
    <w:rsid w:val="004E5103"/>
    <w:rPr>
      <w:lang w:eastAsia="zh-CN"/>
    </w:rPr>
  </w:style>
  <w:style w:type="paragraph" w:customStyle="1" w:styleId="af3">
    <w:name w:val="Верхний колонтитул слева"/>
    <w:basedOn w:val="a"/>
    <w:qFormat/>
    <w:rsid w:val="004E5103"/>
    <w:pPr>
      <w:suppressLineNumbers/>
    </w:pPr>
    <w:rPr>
      <w:lang w:eastAsia="zh-CN"/>
    </w:rPr>
  </w:style>
  <w:style w:type="paragraph" w:customStyle="1" w:styleId="formattext">
    <w:name w:val="formattext"/>
    <w:basedOn w:val="a"/>
    <w:qFormat/>
    <w:rsid w:val="004E5103"/>
    <w:pPr>
      <w:suppressAutoHyphens w:val="0"/>
      <w:spacing w:before="280" w:after="280"/>
    </w:pPr>
    <w:rPr>
      <w:sz w:val="24"/>
      <w:szCs w:val="24"/>
      <w:lang w:eastAsia="zh-CN"/>
    </w:rPr>
  </w:style>
  <w:style w:type="paragraph" w:styleId="af4">
    <w:name w:val="No Spacing"/>
    <w:uiPriority w:val="1"/>
    <w:qFormat/>
    <w:rsid w:val="004E5103"/>
    <w:pPr>
      <w:suppressAutoHyphens/>
    </w:pPr>
    <w:rPr>
      <w:rFonts w:ascii="Times New Roman" w:eastAsia="Times New Roman" w:hAnsi="Times New Roman" w:cs="Times New Roman"/>
      <w:szCs w:val="20"/>
      <w:lang w:eastAsia="zh-CN"/>
    </w:rPr>
  </w:style>
  <w:style w:type="character" w:customStyle="1" w:styleId="42">
    <w:name w:val="Основной шрифт абзаца4"/>
    <w:rsid w:val="005752FB"/>
  </w:style>
  <w:style w:type="character" w:customStyle="1" w:styleId="3">
    <w:name w:val="Основной шрифт абзаца3"/>
    <w:rsid w:val="005752FB"/>
  </w:style>
  <w:style w:type="character" w:styleId="af5">
    <w:name w:val="Hyperlink"/>
    <w:uiPriority w:val="99"/>
    <w:rsid w:val="005752FB"/>
    <w:rPr>
      <w:color w:val="0000FF"/>
      <w:u w:val="single"/>
    </w:rPr>
  </w:style>
  <w:style w:type="character" w:customStyle="1" w:styleId="1b">
    <w:name w:val="Название Знак1"/>
    <w:rsid w:val="005752FB"/>
    <w:rPr>
      <w:rFonts w:ascii="Cambria" w:eastAsia="Times New Roman" w:hAnsi="Cambria" w:cs="Times New Roman"/>
      <w:b/>
      <w:bCs/>
      <w:kern w:val="1"/>
      <w:sz w:val="32"/>
      <w:szCs w:val="32"/>
      <w:lang w:eastAsia="zh-CN"/>
    </w:rPr>
  </w:style>
  <w:style w:type="paragraph" w:customStyle="1" w:styleId="43">
    <w:name w:val="Указатель4"/>
    <w:basedOn w:val="a"/>
    <w:rsid w:val="005752FB"/>
    <w:pPr>
      <w:suppressLineNumbers/>
    </w:pPr>
    <w:rPr>
      <w:rFonts w:cs="Mangal"/>
      <w:lang w:eastAsia="zh-CN"/>
    </w:rPr>
  </w:style>
  <w:style w:type="paragraph" w:customStyle="1" w:styleId="30">
    <w:name w:val="Название объекта3"/>
    <w:basedOn w:val="a"/>
    <w:next w:val="a"/>
    <w:rsid w:val="005752FB"/>
    <w:pPr>
      <w:spacing w:before="240" w:after="60"/>
      <w:jc w:val="center"/>
    </w:pPr>
    <w:rPr>
      <w:rFonts w:ascii="Cambria" w:hAnsi="Cambria"/>
      <w:b/>
      <w:bCs/>
      <w:kern w:val="1"/>
      <w:sz w:val="32"/>
      <w:szCs w:val="32"/>
      <w:lang w:eastAsia="zh-CN"/>
    </w:rPr>
  </w:style>
  <w:style w:type="paragraph" w:customStyle="1" w:styleId="31">
    <w:name w:val="Указатель3"/>
    <w:basedOn w:val="a"/>
    <w:rsid w:val="005752FB"/>
    <w:pPr>
      <w:suppressLineNumbers/>
    </w:pPr>
    <w:rPr>
      <w:rFonts w:cs="Mangal"/>
      <w:lang w:eastAsia="zh-CN"/>
    </w:rPr>
  </w:style>
  <w:style w:type="paragraph" w:customStyle="1" w:styleId="25">
    <w:name w:val="Название объекта2"/>
    <w:basedOn w:val="a"/>
    <w:rsid w:val="005752FB"/>
    <w:pPr>
      <w:widowControl w:val="0"/>
      <w:suppressAutoHyphens w:val="0"/>
      <w:ind w:firstLine="851"/>
      <w:jc w:val="center"/>
    </w:pPr>
    <w:rPr>
      <w:sz w:val="28"/>
      <w:lang w:eastAsia="zh-CN"/>
    </w:rPr>
  </w:style>
  <w:style w:type="paragraph" w:customStyle="1" w:styleId="1c">
    <w:name w:val="Название объекта1"/>
    <w:basedOn w:val="a"/>
    <w:rsid w:val="005752FB"/>
    <w:pPr>
      <w:suppressLineNumbers/>
      <w:spacing w:before="120" w:after="120"/>
    </w:pPr>
    <w:rPr>
      <w:rFonts w:cs="Mangal"/>
      <w:i/>
      <w:iCs/>
      <w:sz w:val="24"/>
      <w:szCs w:val="24"/>
      <w:lang w:eastAsia="zh-CN"/>
    </w:rPr>
  </w:style>
  <w:style w:type="paragraph" w:styleId="af6">
    <w:name w:val="footer"/>
    <w:basedOn w:val="a"/>
    <w:link w:val="26"/>
    <w:rsid w:val="005752FB"/>
    <w:rPr>
      <w:lang w:eastAsia="zh-CN"/>
    </w:rPr>
  </w:style>
  <w:style w:type="character" w:customStyle="1" w:styleId="26">
    <w:name w:val="Нижний колонтитул Знак2"/>
    <w:basedOn w:val="a0"/>
    <w:link w:val="af6"/>
    <w:rsid w:val="005752FB"/>
    <w:rPr>
      <w:rFonts w:ascii="Times New Roman" w:eastAsia="Times New Roman" w:hAnsi="Times New Roman" w:cs="Times New Roman"/>
      <w:szCs w:val="20"/>
      <w:lang w:eastAsia="zh-CN"/>
    </w:rPr>
  </w:style>
  <w:style w:type="paragraph" w:styleId="af7">
    <w:name w:val="header"/>
    <w:basedOn w:val="a"/>
    <w:link w:val="27"/>
    <w:rsid w:val="005752FB"/>
    <w:rPr>
      <w:lang w:eastAsia="zh-CN"/>
    </w:rPr>
  </w:style>
  <w:style w:type="character" w:customStyle="1" w:styleId="27">
    <w:name w:val="Верхний колонтитул Знак2"/>
    <w:basedOn w:val="a0"/>
    <w:link w:val="af7"/>
    <w:rsid w:val="005752FB"/>
    <w:rPr>
      <w:rFonts w:ascii="Times New Roman" w:eastAsia="Times New Roman" w:hAnsi="Times New Roman" w:cs="Times New Roman"/>
      <w:szCs w:val="20"/>
      <w:lang w:eastAsia="zh-CN"/>
    </w:rPr>
  </w:style>
  <w:style w:type="table" w:styleId="af8">
    <w:name w:val="Table Grid"/>
    <w:basedOn w:val="a1"/>
    <w:uiPriority w:val="59"/>
    <w:rsid w:val="005752FB"/>
    <w:rPr>
      <w:rFonts w:ascii="Times New Roman" w:eastAsia="Times New Roman" w:hAnsi="Times New Roman"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Document Map"/>
    <w:basedOn w:val="a"/>
    <w:link w:val="afa"/>
    <w:uiPriority w:val="99"/>
    <w:semiHidden/>
    <w:unhideWhenUsed/>
    <w:rsid w:val="00D52959"/>
    <w:rPr>
      <w:rFonts w:ascii="Tahoma" w:hAnsi="Tahoma" w:cs="Tahoma"/>
      <w:sz w:val="16"/>
      <w:szCs w:val="16"/>
    </w:rPr>
  </w:style>
  <w:style w:type="character" w:customStyle="1" w:styleId="afa">
    <w:name w:val="Схема документа Знак"/>
    <w:basedOn w:val="a0"/>
    <w:link w:val="af9"/>
    <w:uiPriority w:val="99"/>
    <w:semiHidden/>
    <w:rsid w:val="00D52959"/>
    <w:rPr>
      <w:rFonts w:ascii="Tahoma" w:eastAsia="Times New Roman" w:hAnsi="Tahoma" w:cs="Tahoma"/>
      <w:sz w:val="16"/>
      <w:szCs w:val="16"/>
      <w:lang w:eastAsia="ru-RU"/>
    </w:rPr>
  </w:style>
  <w:style w:type="paragraph" w:styleId="afb">
    <w:name w:val="Balloon Text"/>
    <w:basedOn w:val="a"/>
    <w:link w:val="afc"/>
    <w:uiPriority w:val="99"/>
    <w:semiHidden/>
    <w:unhideWhenUsed/>
    <w:rsid w:val="001B0479"/>
    <w:rPr>
      <w:rFonts w:ascii="Arial" w:hAnsi="Arial" w:cs="Arial"/>
      <w:sz w:val="18"/>
      <w:szCs w:val="18"/>
    </w:rPr>
  </w:style>
  <w:style w:type="character" w:customStyle="1" w:styleId="afc">
    <w:name w:val="Текст выноски Знак"/>
    <w:basedOn w:val="a0"/>
    <w:link w:val="afb"/>
    <w:uiPriority w:val="99"/>
    <w:semiHidden/>
    <w:rsid w:val="001B0479"/>
    <w:rPr>
      <w:rFonts w:ascii="Arial" w:eastAsia="Times New Roman" w:hAnsi="Arial" w:cs="Arial"/>
      <w:sz w:val="18"/>
      <w:szCs w:val="18"/>
      <w:lang w:eastAsia="ru-RU"/>
    </w:rPr>
  </w:style>
  <w:style w:type="paragraph" w:customStyle="1" w:styleId="msonormal0">
    <w:name w:val="msonormal"/>
    <w:basedOn w:val="a"/>
    <w:rsid w:val="00D12F05"/>
    <w:pPr>
      <w:suppressAutoHyphens w:val="0"/>
      <w:spacing w:before="100" w:beforeAutospacing="1" w:after="100" w:afterAutospacing="1"/>
    </w:pPr>
    <w:rPr>
      <w:sz w:val="24"/>
      <w:szCs w:val="24"/>
    </w:rPr>
  </w:style>
  <w:style w:type="paragraph" w:customStyle="1" w:styleId="xl65">
    <w:name w:val="xl65"/>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sz w:val="24"/>
      <w:szCs w:val="24"/>
    </w:rPr>
  </w:style>
  <w:style w:type="paragraph" w:customStyle="1" w:styleId="xl66">
    <w:name w:val="xl66"/>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rPr>
  </w:style>
  <w:style w:type="paragraph" w:customStyle="1" w:styleId="xl67">
    <w:name w:val="xl67"/>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rPr>
  </w:style>
  <w:style w:type="paragraph" w:customStyle="1" w:styleId="xl69">
    <w:name w:val="xl69"/>
    <w:basedOn w:val="a"/>
    <w:rsid w:val="00D12F05"/>
    <w:pPr>
      <w:suppressAutoHyphens w:val="0"/>
      <w:spacing w:before="100" w:beforeAutospacing="1" w:after="100" w:afterAutospacing="1"/>
    </w:pPr>
    <w:rPr>
      <w:b/>
      <w:bCs/>
      <w:sz w:val="24"/>
      <w:szCs w:val="24"/>
    </w:rPr>
  </w:style>
  <w:style w:type="paragraph" w:customStyle="1" w:styleId="xl70">
    <w:name w:val="xl70"/>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71">
    <w:name w:val="xl71"/>
    <w:basedOn w:val="a"/>
    <w:rsid w:val="00D12F05"/>
    <w:pPr>
      <w:suppressAutoHyphens w:val="0"/>
      <w:spacing w:before="100" w:beforeAutospacing="1" w:after="100" w:afterAutospacing="1"/>
      <w:jc w:val="center"/>
    </w:pPr>
    <w:rPr>
      <w:sz w:val="24"/>
      <w:szCs w:val="24"/>
    </w:rPr>
  </w:style>
  <w:style w:type="paragraph" w:customStyle="1" w:styleId="xl72">
    <w:name w:val="xl72"/>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73">
    <w:name w:val="xl73"/>
    <w:basedOn w:val="a"/>
    <w:rsid w:val="00D12F05"/>
    <w:pPr>
      <w:pBdr>
        <w:top w:val="single" w:sz="4" w:space="0" w:color="auto"/>
        <w:left w:val="single" w:sz="4" w:space="0" w:color="auto"/>
        <w:right w:val="single" w:sz="4" w:space="0" w:color="auto"/>
      </w:pBdr>
      <w:suppressAutoHyphens w:val="0"/>
      <w:spacing w:before="100" w:beforeAutospacing="1" w:after="100" w:afterAutospacing="1"/>
      <w:jc w:val="right"/>
    </w:pPr>
    <w:rPr>
      <w:sz w:val="24"/>
      <w:szCs w:val="24"/>
    </w:rPr>
  </w:style>
  <w:style w:type="paragraph" w:customStyle="1" w:styleId="xl74">
    <w:name w:val="xl74"/>
    <w:basedOn w:val="a"/>
    <w:rsid w:val="00D12F05"/>
    <w:pPr>
      <w:pBdr>
        <w:left w:val="single" w:sz="4" w:space="0" w:color="auto"/>
        <w:bottom w:val="single" w:sz="4" w:space="0" w:color="auto"/>
        <w:right w:val="single" w:sz="4" w:space="0" w:color="auto"/>
      </w:pBdr>
      <w:suppressAutoHyphens w:val="0"/>
      <w:spacing w:before="100" w:beforeAutospacing="1" w:after="100" w:afterAutospacing="1"/>
      <w:jc w:val="right"/>
    </w:pPr>
    <w:rPr>
      <w:sz w:val="24"/>
      <w:szCs w:val="24"/>
    </w:rPr>
  </w:style>
  <w:style w:type="paragraph" w:customStyle="1" w:styleId="xl75">
    <w:name w:val="xl75"/>
    <w:basedOn w:val="a"/>
    <w:rsid w:val="00D12F05"/>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sz w:val="24"/>
      <w:szCs w:val="24"/>
    </w:rPr>
  </w:style>
  <w:style w:type="paragraph" w:customStyle="1" w:styleId="xl76">
    <w:name w:val="xl76"/>
    <w:basedOn w:val="a"/>
    <w:rsid w:val="00D12F05"/>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rPr>
  </w:style>
  <w:style w:type="paragraph" w:customStyle="1" w:styleId="xl77">
    <w:name w:val="xl77"/>
    <w:basedOn w:val="a"/>
    <w:rsid w:val="00D12F0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rPr>
  </w:style>
  <w:style w:type="paragraph" w:customStyle="1" w:styleId="xl78">
    <w:name w:val="xl78"/>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4"/>
      <w:szCs w:val="24"/>
    </w:rPr>
  </w:style>
  <w:style w:type="paragraph" w:customStyle="1" w:styleId="xl79">
    <w:name w:val="xl79"/>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rPr>
  </w:style>
  <w:style w:type="paragraph" w:customStyle="1" w:styleId="xl80">
    <w:name w:val="xl80"/>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rPr>
  </w:style>
  <w:style w:type="paragraph" w:customStyle="1" w:styleId="xl81">
    <w:name w:val="xl81"/>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rPr>
  </w:style>
  <w:style w:type="paragraph" w:customStyle="1" w:styleId="xl82">
    <w:name w:val="xl82"/>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4"/>
      <w:szCs w:val="24"/>
    </w:rPr>
  </w:style>
  <w:style w:type="paragraph" w:customStyle="1" w:styleId="xl83">
    <w:name w:val="xl83"/>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rPr>
  </w:style>
  <w:style w:type="paragraph" w:customStyle="1" w:styleId="xl84">
    <w:name w:val="xl84"/>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4"/>
      <w:szCs w:val="24"/>
    </w:rPr>
  </w:style>
  <w:style w:type="paragraph" w:customStyle="1" w:styleId="xl85">
    <w:name w:val="xl85"/>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4"/>
      <w:szCs w:val="24"/>
    </w:rPr>
  </w:style>
  <w:style w:type="paragraph" w:customStyle="1" w:styleId="xl86">
    <w:name w:val="xl86"/>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sz w:val="24"/>
      <w:szCs w:val="24"/>
    </w:rPr>
  </w:style>
  <w:style w:type="paragraph" w:customStyle="1" w:styleId="xl87">
    <w:name w:val="xl87"/>
    <w:basedOn w:val="a"/>
    <w:rsid w:val="00D12F05"/>
    <w:pPr>
      <w:pBdr>
        <w:top w:val="single" w:sz="4" w:space="0" w:color="auto"/>
        <w:left w:val="single" w:sz="4" w:space="0" w:color="auto"/>
        <w:right w:val="single" w:sz="4" w:space="0" w:color="auto"/>
      </w:pBdr>
      <w:suppressAutoHyphens w:val="0"/>
      <w:spacing w:before="100" w:beforeAutospacing="1" w:after="100" w:afterAutospacing="1"/>
      <w:jc w:val="both"/>
    </w:pPr>
    <w:rPr>
      <w:sz w:val="24"/>
      <w:szCs w:val="24"/>
    </w:rPr>
  </w:style>
  <w:style w:type="paragraph" w:customStyle="1" w:styleId="xl88">
    <w:name w:val="xl88"/>
    <w:basedOn w:val="a"/>
    <w:rsid w:val="00D12F05"/>
    <w:pPr>
      <w:pBdr>
        <w:left w:val="single" w:sz="4" w:space="0" w:color="auto"/>
        <w:bottom w:val="single" w:sz="4" w:space="0" w:color="auto"/>
        <w:right w:val="single" w:sz="4" w:space="0" w:color="auto"/>
      </w:pBdr>
      <w:suppressAutoHyphens w:val="0"/>
      <w:spacing w:before="100" w:beforeAutospacing="1" w:after="100" w:afterAutospacing="1"/>
      <w:jc w:val="both"/>
    </w:pPr>
    <w:rPr>
      <w:sz w:val="24"/>
      <w:szCs w:val="24"/>
    </w:rPr>
  </w:style>
  <w:style w:type="paragraph" w:customStyle="1" w:styleId="xl89">
    <w:name w:val="xl89"/>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rPr>
  </w:style>
  <w:style w:type="paragraph" w:customStyle="1" w:styleId="xl90">
    <w:name w:val="xl90"/>
    <w:basedOn w:val="a"/>
    <w:rsid w:val="00D12F05"/>
    <w:pPr>
      <w:suppressAutoHyphens w:val="0"/>
      <w:spacing w:before="100" w:beforeAutospacing="1" w:after="100" w:afterAutospacing="1"/>
    </w:pPr>
    <w:rPr>
      <w:sz w:val="24"/>
      <w:szCs w:val="24"/>
    </w:rPr>
  </w:style>
  <w:style w:type="paragraph" w:customStyle="1" w:styleId="xl91">
    <w:name w:val="xl91"/>
    <w:basedOn w:val="a"/>
    <w:rsid w:val="00D12F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4"/>
      <w:szCs w:val="24"/>
    </w:rPr>
  </w:style>
  <w:style w:type="paragraph" w:customStyle="1" w:styleId="xl92">
    <w:name w:val="xl92"/>
    <w:basedOn w:val="a"/>
    <w:rsid w:val="00D12F05"/>
    <w:pPr>
      <w:pBdr>
        <w:left w:val="single" w:sz="4" w:space="0" w:color="auto"/>
        <w:bottom w:val="single" w:sz="4" w:space="0" w:color="auto"/>
        <w:right w:val="single" w:sz="4" w:space="0" w:color="auto"/>
      </w:pBdr>
      <w:suppressAutoHyphens w:val="0"/>
      <w:spacing w:before="100" w:beforeAutospacing="1" w:after="100" w:afterAutospacing="1"/>
      <w:jc w:val="right"/>
    </w:pPr>
    <w:rPr>
      <w:sz w:val="24"/>
      <w:szCs w:val="24"/>
    </w:rPr>
  </w:style>
  <w:style w:type="paragraph" w:customStyle="1" w:styleId="xl93">
    <w:name w:val="xl93"/>
    <w:basedOn w:val="a"/>
    <w:rsid w:val="00D12F05"/>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4"/>
      <w:szCs w:val="24"/>
    </w:rPr>
  </w:style>
  <w:style w:type="paragraph" w:customStyle="1" w:styleId="xl94">
    <w:name w:val="xl94"/>
    <w:basedOn w:val="a"/>
    <w:rsid w:val="00D12F05"/>
    <w:pPr>
      <w:pBdr>
        <w:top w:val="single" w:sz="4" w:space="0" w:color="auto"/>
        <w:left w:val="single" w:sz="4" w:space="0" w:color="auto"/>
        <w:bottom w:val="single" w:sz="4" w:space="0" w:color="auto"/>
      </w:pBdr>
      <w:suppressAutoHyphens w:val="0"/>
      <w:spacing w:before="100" w:beforeAutospacing="1" w:after="100" w:afterAutospacing="1"/>
      <w:jc w:val="both"/>
      <w:textAlignment w:val="center"/>
    </w:pPr>
    <w:rPr>
      <w:b/>
      <w:bCs/>
      <w:sz w:val="24"/>
      <w:szCs w:val="24"/>
    </w:rPr>
  </w:style>
  <w:style w:type="paragraph" w:customStyle="1" w:styleId="xl95">
    <w:name w:val="xl95"/>
    <w:basedOn w:val="a"/>
    <w:rsid w:val="00D12F05"/>
    <w:pPr>
      <w:pBdr>
        <w:top w:val="single" w:sz="4" w:space="0" w:color="auto"/>
        <w:bottom w:val="single" w:sz="4" w:space="0" w:color="auto"/>
      </w:pBdr>
      <w:suppressAutoHyphens w:val="0"/>
      <w:spacing w:before="100" w:beforeAutospacing="1" w:after="100" w:afterAutospacing="1"/>
    </w:pPr>
    <w:rPr>
      <w:sz w:val="24"/>
      <w:szCs w:val="24"/>
    </w:rPr>
  </w:style>
  <w:style w:type="paragraph" w:customStyle="1" w:styleId="xl96">
    <w:name w:val="xl96"/>
    <w:basedOn w:val="a"/>
    <w:rsid w:val="00D12F05"/>
    <w:pPr>
      <w:pBdr>
        <w:top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97">
    <w:name w:val="xl97"/>
    <w:basedOn w:val="a"/>
    <w:rsid w:val="00D12F05"/>
    <w:pPr>
      <w:pBdr>
        <w:left w:val="single" w:sz="4" w:space="0" w:color="auto"/>
        <w:right w:val="single" w:sz="4" w:space="0" w:color="auto"/>
      </w:pBdr>
      <w:suppressAutoHyphens w:val="0"/>
      <w:spacing w:before="100" w:beforeAutospacing="1" w:after="100" w:afterAutospacing="1"/>
      <w:jc w:val="center"/>
    </w:pPr>
    <w:rPr>
      <w:sz w:val="24"/>
      <w:szCs w:val="24"/>
    </w:rPr>
  </w:style>
  <w:style w:type="paragraph" w:customStyle="1" w:styleId="xl98">
    <w:name w:val="xl98"/>
    <w:basedOn w:val="a"/>
    <w:rsid w:val="00D12F05"/>
    <w:pPr>
      <w:pBdr>
        <w:left w:val="single" w:sz="4" w:space="0" w:color="auto"/>
        <w:right w:val="single" w:sz="4" w:space="0" w:color="auto"/>
      </w:pBdr>
      <w:suppressAutoHyphens w:val="0"/>
      <w:spacing w:before="100" w:beforeAutospacing="1" w:after="100" w:afterAutospacing="1"/>
      <w:jc w:val="right"/>
    </w:pPr>
    <w:rPr>
      <w:sz w:val="24"/>
      <w:szCs w:val="24"/>
    </w:rPr>
  </w:style>
  <w:style w:type="paragraph" w:customStyle="1" w:styleId="xl99">
    <w:name w:val="xl99"/>
    <w:basedOn w:val="a"/>
    <w:rsid w:val="00D12F05"/>
    <w:pPr>
      <w:pBdr>
        <w:left w:val="single" w:sz="4" w:space="0" w:color="auto"/>
        <w:right w:val="single" w:sz="4" w:space="0" w:color="auto"/>
      </w:pBdr>
      <w:suppressAutoHyphens w:val="0"/>
      <w:spacing w:before="100" w:beforeAutospacing="1" w:after="100" w:afterAutospacing="1"/>
      <w:jc w:val="both"/>
    </w:pPr>
    <w:rPr>
      <w:sz w:val="24"/>
      <w:szCs w:val="24"/>
    </w:rPr>
  </w:style>
  <w:style w:type="paragraph" w:customStyle="1" w:styleId="xl100">
    <w:name w:val="xl100"/>
    <w:basedOn w:val="a"/>
    <w:rsid w:val="00D12F05"/>
    <w:pPr>
      <w:pBdr>
        <w:top w:val="single" w:sz="4" w:space="0" w:color="auto"/>
        <w:left w:val="single" w:sz="4" w:space="0" w:color="auto"/>
        <w:right w:val="single" w:sz="4" w:space="0" w:color="auto"/>
      </w:pBdr>
      <w:suppressAutoHyphens w:val="0"/>
      <w:spacing w:before="100" w:beforeAutospacing="1" w:after="100" w:afterAutospacing="1"/>
      <w:jc w:val="both"/>
    </w:pPr>
    <w:rPr>
      <w:b/>
      <w:bCs/>
      <w:sz w:val="24"/>
      <w:szCs w:val="24"/>
    </w:rPr>
  </w:style>
  <w:style w:type="paragraph" w:customStyle="1" w:styleId="xl101">
    <w:name w:val="xl101"/>
    <w:basedOn w:val="a"/>
    <w:rsid w:val="00D12F05"/>
    <w:pPr>
      <w:pBdr>
        <w:left w:val="single" w:sz="4" w:space="0" w:color="auto"/>
        <w:bottom w:val="single" w:sz="4" w:space="0" w:color="auto"/>
        <w:right w:val="single" w:sz="4" w:space="0" w:color="auto"/>
      </w:pBdr>
      <w:suppressAutoHyphens w:val="0"/>
      <w:spacing w:before="100" w:beforeAutospacing="1" w:after="100" w:afterAutospacing="1"/>
      <w:jc w:val="both"/>
    </w:pPr>
    <w:rPr>
      <w:b/>
      <w:bCs/>
      <w:sz w:val="24"/>
      <w:szCs w:val="24"/>
    </w:rPr>
  </w:style>
  <w:style w:type="character" w:styleId="afd">
    <w:name w:val="FollowedHyperlink"/>
    <w:basedOn w:val="a0"/>
    <w:uiPriority w:val="99"/>
    <w:semiHidden/>
    <w:unhideWhenUsed/>
    <w:rsid w:val="006B0A6A"/>
    <w:rPr>
      <w:color w:val="954F72"/>
      <w:u w:val="single"/>
    </w:rPr>
  </w:style>
  <w:style w:type="paragraph" w:customStyle="1" w:styleId="font5">
    <w:name w:val="font5"/>
    <w:basedOn w:val="a"/>
    <w:rsid w:val="006B0A6A"/>
    <w:pPr>
      <w:suppressAutoHyphens w:val="0"/>
      <w:spacing w:before="100" w:beforeAutospacing="1" w:after="100" w:afterAutospacing="1"/>
    </w:pPr>
    <w:rPr>
      <w:color w:val="000000"/>
      <w:sz w:val="24"/>
      <w:szCs w:val="24"/>
    </w:rPr>
  </w:style>
  <w:style w:type="paragraph" w:customStyle="1" w:styleId="xl68">
    <w:name w:val="xl68"/>
    <w:basedOn w:val="a"/>
    <w:rsid w:val="006B0A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02">
    <w:name w:val="xl102"/>
    <w:basedOn w:val="a"/>
    <w:rsid w:val="006B0A6A"/>
    <w:pPr>
      <w:pBdr>
        <w:top w:val="single" w:sz="4" w:space="0" w:color="auto"/>
        <w:bottom w:val="single" w:sz="4" w:space="0" w:color="auto"/>
      </w:pBdr>
      <w:suppressAutoHyphens w:val="0"/>
      <w:spacing w:before="100" w:beforeAutospacing="1" w:after="100" w:afterAutospacing="1"/>
    </w:pPr>
    <w:rPr>
      <w:sz w:val="24"/>
      <w:szCs w:val="24"/>
    </w:rPr>
  </w:style>
  <w:style w:type="paragraph" w:customStyle="1" w:styleId="xl103">
    <w:name w:val="xl103"/>
    <w:basedOn w:val="a"/>
    <w:rsid w:val="006B0A6A"/>
    <w:pPr>
      <w:pBdr>
        <w:top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04">
    <w:name w:val="xl104"/>
    <w:basedOn w:val="a"/>
    <w:rsid w:val="006B0A6A"/>
    <w:pPr>
      <w:pBdr>
        <w:top w:val="single" w:sz="4" w:space="0" w:color="auto"/>
        <w:left w:val="single" w:sz="4" w:space="0" w:color="auto"/>
        <w:bottom w:val="single" w:sz="4" w:space="0" w:color="auto"/>
      </w:pBdr>
      <w:suppressAutoHyphens w:val="0"/>
      <w:spacing w:before="100" w:beforeAutospacing="1" w:after="100" w:afterAutospacing="1"/>
      <w:jc w:val="both"/>
    </w:pPr>
    <w:rPr>
      <w:b/>
      <w:bCs/>
      <w:sz w:val="24"/>
      <w:szCs w:val="24"/>
    </w:rPr>
  </w:style>
  <w:style w:type="paragraph" w:customStyle="1" w:styleId="xl105">
    <w:name w:val="xl105"/>
    <w:basedOn w:val="a"/>
    <w:rsid w:val="006B0A6A"/>
    <w:pPr>
      <w:suppressAutoHyphens w:val="0"/>
      <w:spacing w:before="100" w:beforeAutospacing="1" w:after="100" w:afterAutospacing="1"/>
    </w:pPr>
    <w:rPr>
      <w:color w:val="000000"/>
      <w:sz w:val="24"/>
      <w:szCs w:val="24"/>
    </w:rPr>
  </w:style>
  <w:style w:type="paragraph" w:customStyle="1" w:styleId="xl106">
    <w:name w:val="xl106"/>
    <w:basedOn w:val="a"/>
    <w:rsid w:val="006B0A6A"/>
    <w:pPr>
      <w:suppressAutoHyphens w:val="0"/>
      <w:spacing w:before="100" w:beforeAutospacing="1" w:after="100" w:afterAutospacing="1"/>
    </w:pPr>
    <w:rPr>
      <w:sz w:val="24"/>
      <w:szCs w:val="24"/>
    </w:rPr>
  </w:style>
  <w:style w:type="paragraph" w:customStyle="1" w:styleId="xl107">
    <w:name w:val="xl107"/>
    <w:basedOn w:val="a"/>
    <w:rsid w:val="006B0A6A"/>
    <w:pPr>
      <w:suppressAutoHyphens w:val="0"/>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3911">
      <w:bodyDiv w:val="1"/>
      <w:marLeft w:val="0"/>
      <w:marRight w:val="0"/>
      <w:marTop w:val="0"/>
      <w:marBottom w:val="0"/>
      <w:divBdr>
        <w:top w:val="none" w:sz="0" w:space="0" w:color="auto"/>
        <w:left w:val="none" w:sz="0" w:space="0" w:color="auto"/>
        <w:bottom w:val="none" w:sz="0" w:space="0" w:color="auto"/>
        <w:right w:val="none" w:sz="0" w:space="0" w:color="auto"/>
      </w:divBdr>
    </w:div>
    <w:div w:id="404954159">
      <w:bodyDiv w:val="1"/>
      <w:marLeft w:val="0"/>
      <w:marRight w:val="0"/>
      <w:marTop w:val="0"/>
      <w:marBottom w:val="0"/>
      <w:divBdr>
        <w:top w:val="none" w:sz="0" w:space="0" w:color="auto"/>
        <w:left w:val="none" w:sz="0" w:space="0" w:color="auto"/>
        <w:bottom w:val="none" w:sz="0" w:space="0" w:color="auto"/>
        <w:right w:val="none" w:sz="0" w:space="0" w:color="auto"/>
      </w:divBdr>
    </w:div>
    <w:div w:id="432482404">
      <w:bodyDiv w:val="1"/>
      <w:marLeft w:val="0"/>
      <w:marRight w:val="0"/>
      <w:marTop w:val="0"/>
      <w:marBottom w:val="0"/>
      <w:divBdr>
        <w:top w:val="none" w:sz="0" w:space="0" w:color="auto"/>
        <w:left w:val="none" w:sz="0" w:space="0" w:color="auto"/>
        <w:bottom w:val="none" w:sz="0" w:space="0" w:color="auto"/>
        <w:right w:val="none" w:sz="0" w:space="0" w:color="auto"/>
      </w:divBdr>
    </w:div>
    <w:div w:id="683627831">
      <w:bodyDiv w:val="1"/>
      <w:marLeft w:val="0"/>
      <w:marRight w:val="0"/>
      <w:marTop w:val="0"/>
      <w:marBottom w:val="0"/>
      <w:divBdr>
        <w:top w:val="none" w:sz="0" w:space="0" w:color="auto"/>
        <w:left w:val="none" w:sz="0" w:space="0" w:color="auto"/>
        <w:bottom w:val="none" w:sz="0" w:space="0" w:color="auto"/>
        <w:right w:val="none" w:sz="0" w:space="0" w:color="auto"/>
      </w:divBdr>
    </w:div>
    <w:div w:id="989557377">
      <w:bodyDiv w:val="1"/>
      <w:marLeft w:val="0"/>
      <w:marRight w:val="0"/>
      <w:marTop w:val="0"/>
      <w:marBottom w:val="0"/>
      <w:divBdr>
        <w:top w:val="none" w:sz="0" w:space="0" w:color="auto"/>
        <w:left w:val="none" w:sz="0" w:space="0" w:color="auto"/>
        <w:bottom w:val="none" w:sz="0" w:space="0" w:color="auto"/>
        <w:right w:val="none" w:sz="0" w:space="0" w:color="auto"/>
      </w:divBdr>
    </w:div>
    <w:div w:id="1182162042">
      <w:bodyDiv w:val="1"/>
      <w:marLeft w:val="0"/>
      <w:marRight w:val="0"/>
      <w:marTop w:val="0"/>
      <w:marBottom w:val="0"/>
      <w:divBdr>
        <w:top w:val="none" w:sz="0" w:space="0" w:color="auto"/>
        <w:left w:val="none" w:sz="0" w:space="0" w:color="auto"/>
        <w:bottom w:val="none" w:sz="0" w:space="0" w:color="auto"/>
        <w:right w:val="none" w:sz="0" w:space="0" w:color="auto"/>
      </w:divBdr>
    </w:div>
    <w:div w:id="1340963002">
      <w:bodyDiv w:val="1"/>
      <w:marLeft w:val="0"/>
      <w:marRight w:val="0"/>
      <w:marTop w:val="0"/>
      <w:marBottom w:val="0"/>
      <w:divBdr>
        <w:top w:val="none" w:sz="0" w:space="0" w:color="auto"/>
        <w:left w:val="none" w:sz="0" w:space="0" w:color="auto"/>
        <w:bottom w:val="none" w:sz="0" w:space="0" w:color="auto"/>
        <w:right w:val="none" w:sz="0" w:space="0" w:color="auto"/>
      </w:divBdr>
    </w:div>
    <w:div w:id="1438670069">
      <w:bodyDiv w:val="1"/>
      <w:marLeft w:val="0"/>
      <w:marRight w:val="0"/>
      <w:marTop w:val="0"/>
      <w:marBottom w:val="0"/>
      <w:divBdr>
        <w:top w:val="none" w:sz="0" w:space="0" w:color="auto"/>
        <w:left w:val="none" w:sz="0" w:space="0" w:color="auto"/>
        <w:bottom w:val="none" w:sz="0" w:space="0" w:color="auto"/>
        <w:right w:val="none" w:sz="0" w:space="0" w:color="auto"/>
      </w:divBdr>
    </w:div>
    <w:div w:id="1505897498">
      <w:bodyDiv w:val="1"/>
      <w:marLeft w:val="0"/>
      <w:marRight w:val="0"/>
      <w:marTop w:val="0"/>
      <w:marBottom w:val="0"/>
      <w:divBdr>
        <w:top w:val="none" w:sz="0" w:space="0" w:color="auto"/>
        <w:left w:val="none" w:sz="0" w:space="0" w:color="auto"/>
        <w:bottom w:val="none" w:sz="0" w:space="0" w:color="auto"/>
        <w:right w:val="none" w:sz="0" w:space="0" w:color="auto"/>
      </w:divBdr>
    </w:div>
    <w:div w:id="1588926235">
      <w:bodyDiv w:val="1"/>
      <w:marLeft w:val="0"/>
      <w:marRight w:val="0"/>
      <w:marTop w:val="0"/>
      <w:marBottom w:val="0"/>
      <w:divBdr>
        <w:top w:val="none" w:sz="0" w:space="0" w:color="auto"/>
        <w:left w:val="none" w:sz="0" w:space="0" w:color="auto"/>
        <w:bottom w:val="none" w:sz="0" w:space="0" w:color="auto"/>
        <w:right w:val="none" w:sz="0" w:space="0" w:color="auto"/>
      </w:divBdr>
    </w:div>
    <w:div w:id="1625577102">
      <w:bodyDiv w:val="1"/>
      <w:marLeft w:val="0"/>
      <w:marRight w:val="0"/>
      <w:marTop w:val="0"/>
      <w:marBottom w:val="0"/>
      <w:divBdr>
        <w:top w:val="none" w:sz="0" w:space="0" w:color="auto"/>
        <w:left w:val="none" w:sz="0" w:space="0" w:color="auto"/>
        <w:bottom w:val="none" w:sz="0" w:space="0" w:color="auto"/>
        <w:right w:val="none" w:sz="0" w:space="0" w:color="auto"/>
      </w:divBdr>
    </w:div>
    <w:div w:id="1632401757">
      <w:bodyDiv w:val="1"/>
      <w:marLeft w:val="0"/>
      <w:marRight w:val="0"/>
      <w:marTop w:val="0"/>
      <w:marBottom w:val="0"/>
      <w:divBdr>
        <w:top w:val="none" w:sz="0" w:space="0" w:color="auto"/>
        <w:left w:val="none" w:sz="0" w:space="0" w:color="auto"/>
        <w:bottom w:val="none" w:sz="0" w:space="0" w:color="auto"/>
        <w:right w:val="none" w:sz="0" w:space="0" w:color="auto"/>
      </w:divBdr>
    </w:div>
    <w:div w:id="1816754864">
      <w:bodyDiv w:val="1"/>
      <w:marLeft w:val="0"/>
      <w:marRight w:val="0"/>
      <w:marTop w:val="0"/>
      <w:marBottom w:val="0"/>
      <w:divBdr>
        <w:top w:val="none" w:sz="0" w:space="0" w:color="auto"/>
        <w:left w:val="none" w:sz="0" w:space="0" w:color="auto"/>
        <w:bottom w:val="none" w:sz="0" w:space="0" w:color="auto"/>
        <w:right w:val="none" w:sz="0" w:space="0" w:color="auto"/>
      </w:divBdr>
    </w:div>
    <w:div w:id="1840925146">
      <w:bodyDiv w:val="1"/>
      <w:marLeft w:val="0"/>
      <w:marRight w:val="0"/>
      <w:marTop w:val="0"/>
      <w:marBottom w:val="0"/>
      <w:divBdr>
        <w:top w:val="none" w:sz="0" w:space="0" w:color="auto"/>
        <w:left w:val="none" w:sz="0" w:space="0" w:color="auto"/>
        <w:bottom w:val="none" w:sz="0" w:space="0" w:color="auto"/>
        <w:right w:val="none" w:sz="0" w:space="0" w:color="auto"/>
      </w:divBdr>
    </w:div>
    <w:div w:id="1850751363">
      <w:bodyDiv w:val="1"/>
      <w:marLeft w:val="0"/>
      <w:marRight w:val="0"/>
      <w:marTop w:val="0"/>
      <w:marBottom w:val="0"/>
      <w:divBdr>
        <w:top w:val="none" w:sz="0" w:space="0" w:color="auto"/>
        <w:left w:val="none" w:sz="0" w:space="0" w:color="auto"/>
        <w:bottom w:val="none" w:sz="0" w:space="0" w:color="auto"/>
        <w:right w:val="none" w:sz="0" w:space="0" w:color="auto"/>
      </w:divBdr>
    </w:div>
    <w:div w:id="1955095045">
      <w:bodyDiv w:val="1"/>
      <w:marLeft w:val="0"/>
      <w:marRight w:val="0"/>
      <w:marTop w:val="0"/>
      <w:marBottom w:val="0"/>
      <w:divBdr>
        <w:top w:val="none" w:sz="0" w:space="0" w:color="auto"/>
        <w:left w:val="none" w:sz="0" w:space="0" w:color="auto"/>
        <w:bottom w:val="none" w:sz="0" w:space="0" w:color="auto"/>
        <w:right w:val="none" w:sz="0" w:space="0" w:color="auto"/>
      </w:divBdr>
    </w:div>
    <w:div w:id="1970277613">
      <w:bodyDiv w:val="1"/>
      <w:marLeft w:val="0"/>
      <w:marRight w:val="0"/>
      <w:marTop w:val="0"/>
      <w:marBottom w:val="0"/>
      <w:divBdr>
        <w:top w:val="none" w:sz="0" w:space="0" w:color="auto"/>
        <w:left w:val="none" w:sz="0" w:space="0" w:color="auto"/>
        <w:bottom w:val="none" w:sz="0" w:space="0" w:color="auto"/>
        <w:right w:val="none" w:sz="0" w:space="0" w:color="auto"/>
      </w:divBdr>
    </w:div>
    <w:div w:id="197698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774B-60E8-4F5F-8E39-9D20BE5C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6326</TotalTime>
  <Pages>67</Pages>
  <Words>17809</Words>
  <Characters>101513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Председатель</cp:lastModifiedBy>
  <cp:revision>554</cp:revision>
  <cp:lastPrinted>2021-02-01T05:50:00Z</cp:lastPrinted>
  <dcterms:created xsi:type="dcterms:W3CDTF">2019-09-15T12:39:00Z</dcterms:created>
  <dcterms:modified xsi:type="dcterms:W3CDTF">2021-02-01T05:56:00Z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