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Сводный годовой отчёт о ходе реализации и оценке эффективности муниципальных программ </w:t>
      </w:r>
    </w:p>
    <w:p w:rsidR="0006273D" w:rsidRPr="003D0354" w:rsidRDefault="0006273D" w:rsidP="000627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0354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  <w:proofErr w:type="spellStart"/>
      <w:r w:rsidR="00995366">
        <w:rPr>
          <w:rFonts w:ascii="Times New Roman" w:hAnsi="Times New Roman" w:cs="Times New Roman"/>
          <w:b/>
          <w:sz w:val="28"/>
          <w:szCs w:val="28"/>
        </w:rPr>
        <w:t>Чаузовский</w:t>
      </w:r>
      <w:proofErr w:type="spellEnd"/>
      <w:r w:rsidR="009D314D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06273D" w:rsidRPr="003D0354" w:rsidRDefault="005536BA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Отчётный период  2019</w:t>
      </w:r>
      <w:r w:rsidR="0006273D" w:rsidRPr="003D0354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</w:t>
      </w:r>
    </w:p>
    <w:p w:rsidR="0006273D" w:rsidRPr="003D0354" w:rsidRDefault="0006273D" w:rsidP="0006273D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06273D" w:rsidRPr="003D0354" w:rsidRDefault="0006273D" w:rsidP="000627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3D0354">
        <w:rPr>
          <w:rFonts w:ascii="Times New Roman" w:hAnsi="Times New Roman" w:cs="Times New Roman"/>
          <w:sz w:val="28"/>
          <w:szCs w:val="28"/>
        </w:rPr>
        <w:t>Сводный годовой отчет о ходе реализации и комплексной оценке эффективност</w:t>
      </w:r>
      <w:r w:rsidR="005536BA">
        <w:rPr>
          <w:rFonts w:ascii="Times New Roman" w:hAnsi="Times New Roman" w:cs="Times New Roman"/>
          <w:sz w:val="28"/>
          <w:szCs w:val="28"/>
        </w:rPr>
        <w:t>и муниципальных программ за 2019</w:t>
      </w:r>
      <w:r w:rsidRPr="003D0354">
        <w:rPr>
          <w:rFonts w:ascii="Times New Roman" w:hAnsi="Times New Roman" w:cs="Times New Roman"/>
          <w:sz w:val="28"/>
          <w:szCs w:val="28"/>
        </w:rPr>
        <w:t xml:space="preserve"> год подготовлен </w:t>
      </w:r>
      <w:r w:rsidR="009D314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995366">
        <w:rPr>
          <w:rFonts w:ascii="Times New Roman" w:hAnsi="Times New Roman" w:cs="Times New Roman"/>
          <w:sz w:val="28"/>
          <w:szCs w:val="28"/>
        </w:rPr>
        <w:t>Чаузовского</w:t>
      </w:r>
      <w:proofErr w:type="spellEnd"/>
      <w:r w:rsidR="009D314D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D0354">
        <w:rPr>
          <w:rFonts w:ascii="Times New Roman" w:hAnsi="Times New Roman" w:cs="Times New Roman"/>
          <w:sz w:val="28"/>
          <w:szCs w:val="28"/>
        </w:rPr>
        <w:t xml:space="preserve"> в соответствии с постановлением Администрации </w:t>
      </w:r>
      <w:r w:rsidR="009D314D" w:rsidRPr="00236999">
        <w:rPr>
          <w:rFonts w:ascii="Times New Roman" w:hAnsi="Times New Roman" w:cs="Times New Roman"/>
          <w:sz w:val="28"/>
          <w:szCs w:val="28"/>
        </w:rPr>
        <w:t>сельсовета</w:t>
      </w:r>
      <w:r w:rsidRPr="00236999">
        <w:rPr>
          <w:rFonts w:ascii="Times New Roman" w:hAnsi="Times New Roman" w:cs="Times New Roman"/>
          <w:sz w:val="28"/>
          <w:szCs w:val="28"/>
        </w:rPr>
        <w:t xml:space="preserve"> от </w:t>
      </w:r>
      <w:r w:rsidR="00995366">
        <w:rPr>
          <w:rFonts w:ascii="Times New Roman" w:hAnsi="Times New Roman" w:cs="Times New Roman"/>
          <w:sz w:val="28"/>
          <w:szCs w:val="28"/>
        </w:rPr>
        <w:t>04</w:t>
      </w:r>
      <w:r w:rsidR="009D314D" w:rsidRPr="00236999">
        <w:rPr>
          <w:rFonts w:ascii="Times New Roman" w:hAnsi="Times New Roman" w:cs="Times New Roman"/>
          <w:sz w:val="28"/>
          <w:szCs w:val="28"/>
        </w:rPr>
        <w:t>.</w:t>
      </w:r>
      <w:r w:rsidR="00AF016A" w:rsidRPr="00236999">
        <w:rPr>
          <w:rFonts w:ascii="Times New Roman" w:hAnsi="Times New Roman" w:cs="Times New Roman"/>
          <w:sz w:val="28"/>
          <w:szCs w:val="28"/>
        </w:rPr>
        <w:t>12</w:t>
      </w:r>
      <w:r w:rsidRPr="00236999">
        <w:rPr>
          <w:rFonts w:ascii="Times New Roman" w:hAnsi="Times New Roman" w:cs="Times New Roman"/>
          <w:sz w:val="28"/>
          <w:szCs w:val="28"/>
        </w:rPr>
        <w:t>.201</w:t>
      </w:r>
      <w:r w:rsidR="009D314D" w:rsidRPr="00236999">
        <w:rPr>
          <w:rFonts w:ascii="Times New Roman" w:hAnsi="Times New Roman" w:cs="Times New Roman"/>
          <w:sz w:val="28"/>
          <w:szCs w:val="28"/>
        </w:rPr>
        <w:t>3</w:t>
      </w:r>
      <w:r w:rsidRPr="00236999">
        <w:rPr>
          <w:rFonts w:ascii="Times New Roman" w:hAnsi="Times New Roman" w:cs="Times New Roman"/>
          <w:sz w:val="28"/>
          <w:szCs w:val="28"/>
        </w:rPr>
        <w:t xml:space="preserve"> № </w:t>
      </w:r>
      <w:r w:rsidR="00995366">
        <w:rPr>
          <w:rFonts w:ascii="Times New Roman" w:hAnsi="Times New Roman" w:cs="Times New Roman"/>
          <w:sz w:val="28"/>
          <w:szCs w:val="28"/>
        </w:rPr>
        <w:t>42</w:t>
      </w:r>
      <w:r w:rsidR="00AF016A" w:rsidRPr="00236999">
        <w:rPr>
          <w:rFonts w:ascii="Times New Roman" w:hAnsi="Times New Roman" w:cs="Times New Roman"/>
          <w:sz w:val="28"/>
          <w:szCs w:val="28"/>
        </w:rPr>
        <w:t xml:space="preserve"> </w:t>
      </w:r>
      <w:r w:rsidRPr="00236999">
        <w:rPr>
          <w:rFonts w:ascii="Times New Roman" w:hAnsi="Times New Roman" w:cs="Times New Roman"/>
          <w:sz w:val="28"/>
          <w:szCs w:val="28"/>
        </w:rPr>
        <w:t>«</w:t>
      </w:r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Об утверждении порядка разработки, реализации и оценки эффективности муниципальных программ на территории му</w:t>
      </w:r>
      <w:r w:rsidR="00AF016A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ниципального образования </w:t>
      </w:r>
      <w:proofErr w:type="spellStart"/>
      <w:r w:rsidR="00995366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>Чаузовский</w:t>
      </w:r>
      <w:proofErr w:type="spellEnd"/>
      <w:r w:rsidR="00AF016A" w:rsidRPr="00214862">
        <w:rPr>
          <w:rStyle w:val="a8"/>
          <w:rFonts w:ascii="Times New Roman" w:eastAsia="Times New Roman" w:hAnsi="Times New Roman" w:cs="Times New Roman"/>
          <w:i w:val="0"/>
          <w:sz w:val="28"/>
          <w:szCs w:val="28"/>
        </w:rPr>
        <w:t xml:space="preserve"> сельсовет</w:t>
      </w:r>
      <w:r w:rsidR="00AF016A">
        <w:rPr>
          <w:rStyle w:val="a8"/>
          <w:rFonts w:ascii="Times New Roman" w:hAnsi="Times New Roman" w:cs="Times New Roman"/>
          <w:i w:val="0"/>
          <w:sz w:val="28"/>
          <w:szCs w:val="28"/>
        </w:rPr>
        <w:t xml:space="preserve">» </w:t>
      </w:r>
      <w:r w:rsidRPr="003D0354">
        <w:rPr>
          <w:rFonts w:ascii="Times New Roman" w:hAnsi="Times New Roman" w:cs="Times New Roman"/>
          <w:sz w:val="28"/>
          <w:szCs w:val="28"/>
        </w:rPr>
        <w:t>на основе информации, представленной ответственными исполнителями муниципальных программ.</w:t>
      </w:r>
      <w:proofErr w:type="gramEnd"/>
    </w:p>
    <w:p w:rsidR="0006273D" w:rsidRPr="003D0354" w:rsidRDefault="005536BA" w:rsidP="000627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году на территории </w:t>
      </w:r>
      <w:r w:rsidR="009D314D">
        <w:rPr>
          <w:rFonts w:ascii="Times New Roman" w:hAnsi="Times New Roman" w:cs="Times New Roman"/>
          <w:sz w:val="28"/>
          <w:szCs w:val="28"/>
        </w:rPr>
        <w:t>сельсовета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реализовалось </w:t>
      </w:r>
      <w:r w:rsidR="009D314D">
        <w:rPr>
          <w:rFonts w:ascii="Times New Roman" w:hAnsi="Times New Roman" w:cs="Times New Roman"/>
          <w:sz w:val="28"/>
          <w:szCs w:val="28"/>
        </w:rPr>
        <w:t>6</w:t>
      </w:r>
      <w:r w:rsidR="0006273D" w:rsidRPr="003D0354">
        <w:rPr>
          <w:rFonts w:ascii="Times New Roman" w:hAnsi="Times New Roman" w:cs="Times New Roman"/>
          <w:sz w:val="28"/>
          <w:szCs w:val="28"/>
        </w:rPr>
        <w:t xml:space="preserve"> муниципальных программ.</w:t>
      </w:r>
    </w:p>
    <w:p w:rsidR="0006273D" w:rsidRPr="003D0354" w:rsidRDefault="0006273D" w:rsidP="000627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5710"/>
        <w:gridCol w:w="3402"/>
      </w:tblGrid>
      <w:tr w:rsidR="0006273D" w:rsidRPr="003D0354" w:rsidTr="00995366">
        <w:trPr>
          <w:cantSplit/>
        </w:trPr>
        <w:tc>
          <w:tcPr>
            <w:tcW w:w="326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29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Название муниципальной программы</w:t>
            </w:r>
          </w:p>
        </w:tc>
        <w:tc>
          <w:tcPr>
            <w:tcW w:w="1745" w:type="pct"/>
            <w:vAlign w:val="center"/>
          </w:tcPr>
          <w:p w:rsidR="0006273D" w:rsidRPr="00AF016A" w:rsidRDefault="0006273D" w:rsidP="000627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Реквизиты актов, которыми утверждены программы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29" w:type="pct"/>
          </w:tcPr>
          <w:p w:rsidR="0006273D" w:rsidRPr="00AF016A" w:rsidRDefault="009D314D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«Содействие занятости населения </w:t>
            </w:r>
            <w:proofErr w:type="spellStart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</w:t>
            </w:r>
            <w:r w:rsidR="005536BA">
              <w:rPr>
                <w:rFonts w:ascii="Times New Roman" w:hAnsi="Times New Roman" w:cs="Times New Roman"/>
                <w:sz w:val="24"/>
                <w:szCs w:val="24"/>
              </w:rPr>
              <w:t xml:space="preserve"> на 2019-2021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536BA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745" w:type="pct"/>
          </w:tcPr>
          <w:p w:rsidR="00AF016A" w:rsidRPr="00AF016A" w:rsidRDefault="00AF016A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AF016A" w:rsidP="00AF01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сельсовета от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 09.11.2018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06273D" w:rsidRPr="003D0354" w:rsidTr="00995366">
        <w:trPr>
          <w:cantSplit/>
        </w:trPr>
        <w:tc>
          <w:tcPr>
            <w:tcW w:w="326" w:type="pct"/>
          </w:tcPr>
          <w:p w:rsidR="0006273D" w:rsidRPr="00AF016A" w:rsidRDefault="0006273D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29" w:type="pct"/>
          </w:tcPr>
          <w:p w:rsidR="0006273D" w:rsidRPr="00AF016A" w:rsidRDefault="009D314D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>рограмм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пожарной безопасности и защиты населения от чрезвычайных ситуаций на территор</w:t>
            </w:r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9953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2019-2023</w:t>
            </w:r>
            <w:r w:rsidRPr="00AF01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06273D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страции сельсовета от 09.11.2018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9953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и поддержка малого предпринимательства на территории </w:t>
            </w:r>
            <w:proofErr w:type="spellStart"/>
            <w:r w:rsidR="00995366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 на 2018-2023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  <w:vAlign w:val="center"/>
          </w:tcPr>
          <w:p w:rsidR="00400DAF" w:rsidRPr="00AF016A" w:rsidRDefault="00400DAF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400DAF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ии сельсовета от 09.11.2018 № 34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00DAF" w:rsidRPr="003D0354" w:rsidTr="00995366">
        <w:trPr>
          <w:cantSplit/>
        </w:trPr>
        <w:tc>
          <w:tcPr>
            <w:tcW w:w="326" w:type="pct"/>
          </w:tcPr>
          <w:p w:rsidR="00400DAF" w:rsidRPr="00AF016A" w:rsidRDefault="00995366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29" w:type="pct"/>
          </w:tcPr>
          <w:p w:rsidR="00400DAF" w:rsidRPr="00AF016A" w:rsidRDefault="00400DAF" w:rsidP="00AF016A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 w:rsidRPr="00AF016A">
              <w:rPr>
                <w:b w:val="0"/>
                <w:sz w:val="24"/>
                <w:szCs w:val="24"/>
              </w:rPr>
              <w:t xml:space="preserve">Программа «Профилактика правонарушений на территории муниципального образования </w:t>
            </w:r>
            <w:proofErr w:type="spellStart"/>
            <w:r w:rsidR="00995366"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</w:p>
          <w:p w:rsidR="00400DAF" w:rsidRPr="00AF016A" w:rsidRDefault="00995366" w:rsidP="00AF016A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2019 - 2023</w:t>
            </w:r>
            <w:r w:rsidR="00400DAF"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745" w:type="pct"/>
          </w:tcPr>
          <w:p w:rsidR="00D55853" w:rsidRPr="00AF016A" w:rsidRDefault="00D55853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</w:p>
          <w:p w:rsidR="00400DAF" w:rsidRPr="00AF016A" w:rsidRDefault="00D55853" w:rsidP="0099536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сельсовета от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 xml:space="preserve">09.11.2018 </w:t>
            </w:r>
            <w:r w:rsidRPr="00AF016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9953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B22EC8" w:rsidRPr="003D0354" w:rsidTr="00995366">
        <w:trPr>
          <w:cantSplit/>
        </w:trPr>
        <w:tc>
          <w:tcPr>
            <w:tcW w:w="326" w:type="pct"/>
          </w:tcPr>
          <w:p w:rsidR="00B22EC8" w:rsidRDefault="00B22EC8" w:rsidP="00062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29" w:type="pct"/>
          </w:tcPr>
          <w:p w:rsidR="00B22EC8" w:rsidRPr="00AF016A" w:rsidRDefault="008736C2" w:rsidP="008736C2">
            <w:pPr>
              <w:pStyle w:val="5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Программа «Благоустройство территории муниципального образования </w:t>
            </w:r>
            <w:proofErr w:type="spellStart"/>
            <w:r>
              <w:rPr>
                <w:b w:val="0"/>
                <w:sz w:val="24"/>
                <w:szCs w:val="24"/>
              </w:rPr>
              <w:t>Чаузовский</w:t>
            </w:r>
            <w:proofErr w:type="spellEnd"/>
            <w:r w:rsidRPr="00AF016A">
              <w:rPr>
                <w:b w:val="0"/>
                <w:sz w:val="24"/>
                <w:szCs w:val="24"/>
              </w:rPr>
              <w:t xml:space="preserve">  сельсовет Топчихинского района Алтайского края  </w:t>
            </w:r>
            <w:r>
              <w:rPr>
                <w:b w:val="0"/>
                <w:sz w:val="24"/>
                <w:szCs w:val="24"/>
              </w:rPr>
              <w:t>на 2019-2021 годы»</w:t>
            </w:r>
          </w:p>
        </w:tc>
        <w:tc>
          <w:tcPr>
            <w:tcW w:w="1745" w:type="pct"/>
          </w:tcPr>
          <w:p w:rsidR="00B22EC8" w:rsidRPr="00AF016A" w:rsidRDefault="008736C2" w:rsidP="00AF016A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сельсовета от 30.11.2018 № 36</w:t>
            </w:r>
          </w:p>
        </w:tc>
      </w:tr>
    </w:tbl>
    <w:p w:rsidR="002D683E" w:rsidRDefault="002D683E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</w:p>
    <w:p w:rsidR="0006273D" w:rsidRPr="003D0354" w:rsidRDefault="0006273D" w:rsidP="0006273D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3D0354">
        <w:rPr>
          <w:color w:val="auto"/>
          <w:sz w:val="28"/>
          <w:szCs w:val="28"/>
        </w:rPr>
        <w:t xml:space="preserve">Мероприятия </w:t>
      </w:r>
      <w:r w:rsidR="008736C2">
        <w:rPr>
          <w:color w:val="auto"/>
          <w:sz w:val="28"/>
          <w:szCs w:val="28"/>
        </w:rPr>
        <w:t>5</w:t>
      </w:r>
      <w:r w:rsidRPr="003D0354">
        <w:rPr>
          <w:color w:val="auto"/>
          <w:sz w:val="28"/>
          <w:szCs w:val="28"/>
        </w:rPr>
        <w:t xml:space="preserve"> муниципальных программ направлены на решение ключевых задач в соответствии с прогнозом социально-экономического развития</w:t>
      </w:r>
      <w:r w:rsidR="00236999">
        <w:rPr>
          <w:color w:val="auto"/>
          <w:sz w:val="28"/>
          <w:szCs w:val="28"/>
        </w:rPr>
        <w:t xml:space="preserve"> сельсовета</w:t>
      </w:r>
      <w:r w:rsidRPr="003D0354">
        <w:rPr>
          <w:color w:val="auto"/>
          <w:sz w:val="28"/>
          <w:szCs w:val="28"/>
        </w:rPr>
        <w:t xml:space="preserve">. </w:t>
      </w:r>
    </w:p>
    <w:p w:rsidR="0006273D" w:rsidRPr="00ED538F" w:rsidRDefault="00B644ED" w:rsidP="00CF2204">
      <w:pPr>
        <w:pStyle w:val="Default"/>
        <w:ind w:firstLine="540"/>
        <w:jc w:val="both"/>
        <w:rPr>
          <w:color w:val="auto"/>
          <w:sz w:val="28"/>
          <w:szCs w:val="28"/>
        </w:rPr>
        <w:sectPr w:rsidR="0006273D" w:rsidRPr="00ED538F" w:rsidSect="00EE3E20">
          <w:pgSz w:w="11906" w:h="16838"/>
          <w:pgMar w:top="567" w:right="567" w:bottom="851" w:left="1701" w:header="709" w:footer="709" w:gutter="0"/>
          <w:cols w:space="708"/>
          <w:docGrid w:linePitch="360"/>
        </w:sectPr>
      </w:pPr>
      <w:r w:rsidRPr="00ED538F">
        <w:rPr>
          <w:color w:val="auto"/>
          <w:sz w:val="28"/>
          <w:szCs w:val="28"/>
        </w:rPr>
        <w:t xml:space="preserve">По итогам реализации муниципальных программ и проведенной оценки их эффективности можно сделать вывод, что </w:t>
      </w:r>
      <w:r w:rsidR="00015990">
        <w:rPr>
          <w:color w:val="auto"/>
          <w:sz w:val="28"/>
          <w:szCs w:val="28"/>
        </w:rPr>
        <w:t>3</w:t>
      </w:r>
      <w:r w:rsidRPr="00ED538F">
        <w:rPr>
          <w:color w:val="auto"/>
          <w:sz w:val="28"/>
          <w:szCs w:val="28"/>
        </w:rPr>
        <w:t xml:space="preserve"> программ</w:t>
      </w:r>
      <w:r w:rsidR="000247DE">
        <w:rPr>
          <w:color w:val="auto"/>
          <w:sz w:val="28"/>
          <w:szCs w:val="28"/>
        </w:rPr>
        <w:t>ы</w:t>
      </w:r>
      <w:r w:rsidRPr="00ED538F">
        <w:rPr>
          <w:color w:val="auto"/>
          <w:sz w:val="28"/>
          <w:szCs w:val="28"/>
        </w:rPr>
        <w:t xml:space="preserve"> реализованы со средним уровнем эффективности,  </w:t>
      </w:r>
      <w:r w:rsidR="00015990" w:rsidRPr="00ED538F">
        <w:rPr>
          <w:color w:val="auto"/>
          <w:sz w:val="28"/>
          <w:szCs w:val="28"/>
        </w:rPr>
        <w:t>1 программ</w:t>
      </w:r>
      <w:r w:rsidR="00015990">
        <w:rPr>
          <w:color w:val="auto"/>
          <w:sz w:val="28"/>
          <w:szCs w:val="28"/>
        </w:rPr>
        <w:t xml:space="preserve">а реализованы с высоким уровнем </w:t>
      </w:r>
      <w:r w:rsidR="00015990" w:rsidRPr="00ED538F">
        <w:rPr>
          <w:color w:val="auto"/>
          <w:sz w:val="28"/>
          <w:szCs w:val="28"/>
        </w:rPr>
        <w:t>эффективности</w:t>
      </w:r>
      <w:r w:rsidR="00015990">
        <w:rPr>
          <w:color w:val="auto"/>
          <w:sz w:val="28"/>
          <w:szCs w:val="28"/>
        </w:rPr>
        <w:t xml:space="preserve">, </w:t>
      </w:r>
      <w:r w:rsidR="00015990" w:rsidRPr="00ED538F">
        <w:rPr>
          <w:color w:val="auto"/>
          <w:sz w:val="28"/>
          <w:szCs w:val="28"/>
        </w:rPr>
        <w:t>1 программ</w:t>
      </w:r>
      <w:r w:rsidR="00015990">
        <w:rPr>
          <w:color w:val="auto"/>
          <w:sz w:val="28"/>
          <w:szCs w:val="28"/>
        </w:rPr>
        <w:t xml:space="preserve">а реализованы с низким уровнем </w:t>
      </w:r>
      <w:r w:rsidR="00015990" w:rsidRPr="00ED538F">
        <w:rPr>
          <w:color w:val="auto"/>
          <w:sz w:val="28"/>
          <w:szCs w:val="28"/>
        </w:rPr>
        <w:t>эффективности</w:t>
      </w:r>
      <w:r w:rsidRPr="00ED538F">
        <w:rPr>
          <w:color w:val="auto"/>
          <w:sz w:val="28"/>
          <w:szCs w:val="28"/>
        </w:rPr>
        <w:t>.</w:t>
      </w:r>
    </w:p>
    <w:p w:rsidR="008F109D" w:rsidRPr="003D0354" w:rsidRDefault="008F109D" w:rsidP="00535436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644ED" w:rsidRPr="00CF2204" w:rsidRDefault="0006273D" w:rsidP="00CF2204">
      <w:pPr>
        <w:pStyle w:val="a3"/>
        <w:numPr>
          <w:ilvl w:val="0"/>
          <w:numId w:val="1"/>
        </w:numPr>
        <w:ind w:left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Выполнение индикаторов муниципальных программ:</w:t>
      </w:r>
    </w:p>
    <w:tbl>
      <w:tblPr>
        <w:tblW w:w="15310" w:type="dxa"/>
        <w:tblInd w:w="-459" w:type="dxa"/>
        <w:tblLayout w:type="fixed"/>
        <w:tblLook w:val="04A0"/>
      </w:tblPr>
      <w:tblGrid>
        <w:gridCol w:w="11199"/>
        <w:gridCol w:w="1417"/>
        <w:gridCol w:w="992"/>
        <w:gridCol w:w="851"/>
        <w:gridCol w:w="851"/>
      </w:tblGrid>
      <w:tr w:rsidR="008F109D" w:rsidRPr="003D0354" w:rsidTr="00CF2204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CF2204" w:rsidP="00CF22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</w:t>
            </w:r>
            <w:r w:rsidR="00535436" w:rsidRPr="003D0354">
              <w:rPr>
                <w:rFonts w:ascii="Times New Roman" w:hAnsi="Times New Roman" w:cs="Times New Roman"/>
                <w:b/>
              </w:rPr>
              <w:t>ИНДИКАТОРЫ  за</w:t>
            </w:r>
            <w:r w:rsidR="004573BA">
              <w:rPr>
                <w:rFonts w:ascii="Times New Roman" w:hAnsi="Times New Roman" w:cs="Times New Roman"/>
                <w:b/>
              </w:rPr>
              <w:t xml:space="preserve"> 12 месяцев 2019</w:t>
            </w:r>
            <w:r w:rsidR="0006273D" w:rsidRPr="003D0354">
              <w:rPr>
                <w:rFonts w:ascii="Times New Roman" w:hAnsi="Times New Roman" w:cs="Times New Roman"/>
                <w:b/>
              </w:rPr>
              <w:t xml:space="preserve"> года</w:t>
            </w:r>
          </w:p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F109D" w:rsidRPr="003D0354" w:rsidTr="00CF2204">
        <w:trPr>
          <w:trHeight w:val="630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Единица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измере-ния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</w:t>
            </w:r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к пл</w:t>
            </w:r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ану, %</w:t>
            </w:r>
          </w:p>
        </w:tc>
      </w:tr>
      <w:tr w:rsidR="0006273D" w:rsidRPr="003D0354" w:rsidTr="00CF2204">
        <w:trPr>
          <w:trHeight w:val="384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2226A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="004573B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сельсовета» на 2019</w:t>
            </w:r>
            <w:r w:rsidRPr="004D0EF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</w:t>
            </w:r>
            <w:r w:rsidRPr="003D035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36999" w:rsidRPr="003D0354" w:rsidTr="0007302A">
        <w:trPr>
          <w:trHeight w:val="32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ED538F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нижение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="000247D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егистрируемой безработицы до </w:t>
            </w:r>
            <w:r w:rsidR="00236999" w:rsidRPr="008775F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0% от численности трудоспособного населения </w:t>
            </w:r>
            <w:r w:rsidR="00236999" w:rsidRPr="008775FD">
              <w:rPr>
                <w:rFonts w:ascii="Times New Roman" w:eastAsia="Times New Roman" w:hAnsi="Times New Roman" w:cs="Times New Roman"/>
                <w:sz w:val="28"/>
                <w:szCs w:val="28"/>
              </w:rPr>
              <w:t>к концу 2019 года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236999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0A76B7" w:rsidRDefault="000247DE" w:rsidP="002A57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3D0354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273D" w:rsidRPr="003D0354" w:rsidRDefault="00236999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«П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ожарн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ая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безопасност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ь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и защит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населения от чрезвычайных ситуаций на территории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Чаузовского</w:t>
            </w:r>
            <w:proofErr w:type="spellEnd"/>
            <w:r w:rsidR="000247D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сельсовета на 2019-2023</w:t>
            </w:r>
            <w:r w:rsidRPr="00C94E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годы </w:t>
            </w:r>
          </w:p>
        </w:tc>
      </w:tr>
      <w:tr w:rsidR="00236999" w:rsidRPr="003D0354" w:rsidTr="004F4542">
        <w:trPr>
          <w:trHeight w:val="44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угрозы возникновения пожаров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5456EB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5456EB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F007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7,1</w:t>
            </w:r>
          </w:p>
        </w:tc>
      </w:tr>
      <w:tr w:rsidR="00236999" w:rsidRPr="003D0354" w:rsidTr="004F4542">
        <w:trPr>
          <w:trHeight w:val="457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 времени прибытия  к  месту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972F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972F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4,5</w:t>
            </w:r>
          </w:p>
        </w:tc>
      </w:tr>
      <w:tr w:rsidR="00236999" w:rsidRPr="003D0354" w:rsidTr="004F4542">
        <w:trPr>
          <w:trHeight w:val="48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pStyle w:val="ConsPlusNonformat"/>
              <w:widowControl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>снижение времени локализации пожара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236999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999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8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времени ликвидации пожара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</w:tr>
      <w:tr w:rsidR="00F00721" w:rsidRPr="003D0354" w:rsidTr="004F4542">
        <w:trPr>
          <w:trHeight w:val="411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материального ущерба при ЧС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F00721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F4542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2A57E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456EB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0721" w:rsidRPr="004F4542" w:rsidRDefault="000247DE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5456E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06273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9C6" w:rsidRPr="00F919C6" w:rsidRDefault="00F919C6" w:rsidP="00F919C6">
            <w:pPr>
              <w:pStyle w:val="ConsNormal"/>
              <w:widowControl/>
              <w:ind w:right="0"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0247DE">
              <w:rPr>
                <w:rFonts w:ascii="Times New Roman" w:hAnsi="Times New Roman"/>
                <w:b/>
                <w:sz w:val="28"/>
                <w:szCs w:val="28"/>
              </w:rPr>
              <w:t>Чаузовского</w:t>
            </w:r>
            <w:proofErr w:type="spellEnd"/>
            <w:r w:rsidR="000247DE">
              <w:rPr>
                <w:rFonts w:ascii="Times New Roman" w:hAnsi="Times New Roman"/>
                <w:b/>
                <w:sz w:val="28"/>
                <w:szCs w:val="28"/>
              </w:rPr>
              <w:t xml:space="preserve"> сельсовета» на 2018-2023</w:t>
            </w:r>
            <w:r w:rsidRPr="00F919C6">
              <w:rPr>
                <w:rFonts w:ascii="Times New Roman" w:hAnsi="Times New Roman"/>
                <w:b/>
                <w:sz w:val="28"/>
                <w:szCs w:val="28"/>
              </w:rPr>
              <w:t xml:space="preserve"> годы» </w:t>
            </w:r>
          </w:p>
          <w:p w:rsidR="0006273D" w:rsidRPr="00F919C6" w:rsidRDefault="0006273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7565D" w:rsidRPr="003D0354" w:rsidTr="00ED538F">
        <w:trPr>
          <w:trHeight w:val="359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57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7565D" w:rsidRPr="003D0354" w:rsidTr="00CF2204">
        <w:trPr>
          <w:trHeight w:val="315"/>
        </w:trPr>
        <w:tc>
          <w:tcPr>
            <w:tcW w:w="15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0247DE">
            <w:pPr>
              <w:pStyle w:val="5"/>
              <w:jc w:val="left"/>
              <w:rPr>
                <w:b w:val="0"/>
                <w:bCs/>
                <w:color w:val="FF0000"/>
                <w:sz w:val="24"/>
                <w:szCs w:val="24"/>
              </w:rPr>
            </w:pPr>
            <w:r w:rsidRPr="00114A22">
              <w:rPr>
                <w:szCs w:val="28"/>
              </w:rPr>
              <w:t>«Профилактика правонарушений на территории муниципального</w:t>
            </w:r>
            <w:r>
              <w:rPr>
                <w:szCs w:val="28"/>
              </w:rPr>
              <w:t xml:space="preserve"> образования </w:t>
            </w:r>
            <w:proofErr w:type="spellStart"/>
            <w:r w:rsidR="000247DE">
              <w:rPr>
                <w:szCs w:val="28"/>
              </w:rPr>
              <w:t>Чаузовский</w:t>
            </w:r>
            <w:proofErr w:type="spellEnd"/>
            <w:r>
              <w:rPr>
                <w:szCs w:val="28"/>
              </w:rPr>
              <w:t xml:space="preserve">  сельсовет Топчихинского района Алтайского края  </w:t>
            </w:r>
            <w:r w:rsidR="000247DE">
              <w:rPr>
                <w:szCs w:val="28"/>
              </w:rPr>
              <w:t>на 2019 - 2023</w:t>
            </w:r>
            <w:r w:rsidRPr="00114A22">
              <w:rPr>
                <w:szCs w:val="28"/>
              </w:rPr>
              <w:t xml:space="preserve"> годы</w:t>
            </w:r>
            <w:r>
              <w:rPr>
                <w:szCs w:val="28"/>
              </w:rPr>
              <w:t>»</w:t>
            </w:r>
          </w:p>
        </w:tc>
      </w:tr>
      <w:tr w:rsidR="00C7565D" w:rsidRPr="003D0354" w:rsidTr="00776732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ED538F" w:rsidRDefault="00C7565D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4573B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F2204" w:rsidRDefault="00C7565D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C7565D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776732">
        <w:trPr>
          <w:trHeight w:val="315"/>
        </w:trPr>
        <w:tc>
          <w:tcPr>
            <w:tcW w:w="111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ED538F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776732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776732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«Благоустройство</w:t>
            </w:r>
            <w:r>
              <w:rPr>
                <w:szCs w:val="28"/>
              </w:rPr>
              <w:t xml:space="preserve"> </w:t>
            </w:r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территории муниципального образования </w:t>
            </w:r>
            <w:proofErr w:type="spellStart"/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>Чаузовский</w:t>
            </w:r>
            <w:proofErr w:type="spellEnd"/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сельсовет Топчихинского района Алтайского края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2019 - 2021</w:t>
            </w:r>
            <w:r w:rsidRPr="007767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годы»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6732" w:rsidRPr="003D0354" w:rsidTr="00CF2204">
        <w:trPr>
          <w:trHeight w:val="315"/>
        </w:trPr>
        <w:tc>
          <w:tcPr>
            <w:tcW w:w="1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ED538F" w:rsidRDefault="00776732" w:rsidP="00E436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оличественные индикаторы на 2019</w:t>
            </w:r>
            <w:r w:rsidRPr="00ED53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 в программе отсутствуют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F2204" w:rsidRDefault="00776732" w:rsidP="00E43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E436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6273D" w:rsidRDefault="0006273D" w:rsidP="00CF2204">
      <w:pPr>
        <w:tabs>
          <w:tab w:val="left" w:pos="10632"/>
        </w:tabs>
      </w:pPr>
    </w:p>
    <w:tbl>
      <w:tblPr>
        <w:tblW w:w="15310" w:type="dxa"/>
        <w:tblInd w:w="-34" w:type="dxa"/>
        <w:tblLayout w:type="fixed"/>
        <w:tblLook w:val="04A0"/>
      </w:tblPr>
      <w:tblGrid>
        <w:gridCol w:w="568"/>
        <w:gridCol w:w="3260"/>
        <w:gridCol w:w="6379"/>
        <w:gridCol w:w="5103"/>
      </w:tblGrid>
      <w:tr w:rsidR="0006273D" w:rsidRPr="003D0354" w:rsidTr="0007302A">
        <w:trPr>
          <w:trHeight w:val="569"/>
        </w:trPr>
        <w:tc>
          <w:tcPr>
            <w:tcW w:w="15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ED538F">
            <w:pPr>
              <w:pStyle w:val="a3"/>
              <w:numPr>
                <w:ilvl w:val="0"/>
                <w:numId w:val="29"/>
              </w:num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D035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Результаты реализации муниципальных программ,  мероприятия</w:t>
            </w: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/</w:t>
            </w:r>
            <w:proofErr w:type="spellStart"/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Наименование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программы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Ожидаемый результат реализации 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муниципальной 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>Полученный результат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, проведенные мероприятия в 2019</w:t>
            </w: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году (факт)</w:t>
            </w:r>
          </w:p>
          <w:p w:rsidR="0006273D" w:rsidRPr="003D0354" w:rsidRDefault="0006273D" w:rsidP="00257A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3D0354" w:rsidRDefault="0006273D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3D035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7565D" w:rsidRDefault="00C7565D" w:rsidP="0002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«Содействие занятости населения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4573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сельсовета» на 2019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615C14" w:rsidRDefault="00615C14" w:rsidP="007C1A6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0% от численности трудоспособного населения </w:t>
            </w:r>
            <w:r w:rsidR="000B0BED">
              <w:rPr>
                <w:rFonts w:ascii="Times New Roman" w:hAnsi="Times New Roman" w:cs="Times New Roman"/>
                <w:sz w:val="24"/>
                <w:szCs w:val="24"/>
              </w:rPr>
              <w:t>к концу 2019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273D" w:rsidRPr="00CF2204" w:rsidRDefault="00615C14" w:rsidP="00615C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нижение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егистрируемой безработицы до </w:t>
            </w:r>
            <w:r w:rsidR="000247DE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15C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% от численности трудоспособного населения 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4573BA">
              <w:rPr>
                <w:rFonts w:ascii="Times New Roman" w:hAnsi="Times New Roman" w:cs="Times New Roman"/>
                <w:sz w:val="24"/>
                <w:szCs w:val="24"/>
              </w:rPr>
              <w:t>концу 2019</w:t>
            </w:r>
            <w:r w:rsidRPr="00615C14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(мероприятия в рамках программы не проводились)</w:t>
            </w:r>
          </w:p>
        </w:tc>
      </w:tr>
      <w:tr w:rsidR="00C7565D" w:rsidRPr="003D0354" w:rsidTr="000B3074">
        <w:trPr>
          <w:trHeight w:val="5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65D" w:rsidRPr="00C7565D" w:rsidRDefault="00C7565D" w:rsidP="000247DE">
            <w:pPr>
              <w:tabs>
                <w:tab w:val="left" w:pos="11091"/>
                <w:tab w:val="left" w:pos="11448"/>
                <w:tab w:val="left" w:pos="12213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>«П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>ожарн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ая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безопасност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ь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защит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>а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населения от чрезвычайных ситуаций на территор</w:t>
            </w:r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ии </w:t>
            </w:r>
            <w:proofErr w:type="spellStart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>Чаузовского</w:t>
            </w:r>
            <w:proofErr w:type="spellEnd"/>
            <w:r w:rsidR="000247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сельсовета на 2019-2023</w:t>
            </w:r>
            <w:r w:rsidRPr="00C756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4B591A" w:rsidRDefault="004B591A" w:rsidP="000247DE">
            <w:pPr>
              <w:spacing w:line="240" w:lineRule="auto"/>
              <w:ind w:left="-74"/>
              <w:rPr>
                <w:rStyle w:val="a8"/>
                <w:rFonts w:ascii="Times New Roman" w:eastAsia="Times New Roman" w:hAnsi="Times New Roman" w:cs="Times New Roman"/>
                <w:i w:val="0"/>
                <w:sz w:val="24"/>
                <w:szCs w:val="24"/>
              </w:rPr>
            </w:pPr>
            <w:proofErr w:type="gramStart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необходимых условий для укрепления пожарной безопасности, защита жизни и здоровья населения </w:t>
            </w:r>
            <w:proofErr w:type="spellStart"/>
            <w:r w:rsidR="000247DE">
              <w:rPr>
                <w:rFonts w:ascii="Times New Roman" w:hAnsi="Times New Roman" w:cs="Times New Roman"/>
                <w:sz w:val="24"/>
                <w:szCs w:val="24"/>
              </w:rPr>
              <w:t>Чаузовского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 Топчихинского района имущества  граждан и организаций от пожаров и др. ЧС                                  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Осуществление  мероприятий позволит снизить угр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озу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</w:t>
            </w:r>
            <w:proofErr w:type="gramEnd"/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ликвидации пожаров. Снижение материального ущерба при ЧС до 10 %.   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F564D7" w:rsidP="00F564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>Осуществление  мероприятий позволи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снизить угроз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у возникновения пожаров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 снизить  время 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прибытия  к  месту пожара на 1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%, время локализации на 5,0 % и ликвидации пожара на 6,0 % ежегодно, а также реализовать   систему мер по предупреждению и ликвидации пожаров. Снижение </w:t>
            </w:r>
            <w:r w:rsidR="000247DE">
              <w:rPr>
                <w:rFonts w:ascii="Times New Roman" w:hAnsi="Times New Roman" w:cs="Times New Roman"/>
                <w:sz w:val="24"/>
                <w:szCs w:val="24"/>
              </w:rPr>
              <w:t>материального ущерба при ЧС до 10</w:t>
            </w:r>
            <w:r w:rsidRPr="004B591A">
              <w:rPr>
                <w:rFonts w:ascii="Times New Roman" w:hAnsi="Times New Roman" w:cs="Times New Roman"/>
                <w:sz w:val="24"/>
                <w:szCs w:val="24"/>
              </w:rPr>
              <w:t xml:space="preserve"> %.    </w:t>
            </w:r>
          </w:p>
        </w:tc>
      </w:tr>
      <w:tr w:rsidR="00C7565D" w:rsidRPr="003D0354" w:rsidTr="000B3074">
        <w:trPr>
          <w:trHeight w:val="168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0247DE" w:rsidP="00257A7D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2A57EF">
            <w:pPr>
              <w:pStyle w:val="ConsNormal"/>
              <w:widowControl/>
              <w:ind w:right="0" w:firstLine="0"/>
              <w:rPr>
                <w:rFonts w:ascii="Times New Roman" w:hAnsi="Times New Roman"/>
                <w:sz w:val="24"/>
                <w:szCs w:val="24"/>
              </w:rPr>
            </w:pPr>
            <w:r w:rsidRPr="00C7565D">
              <w:rPr>
                <w:rFonts w:ascii="Times New Roman" w:hAnsi="Times New Roman"/>
                <w:sz w:val="24"/>
                <w:szCs w:val="24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0247DE">
              <w:rPr>
                <w:rFonts w:ascii="Times New Roman" w:hAnsi="Times New Roman"/>
                <w:sz w:val="24"/>
                <w:szCs w:val="24"/>
              </w:rPr>
              <w:t>Чаузовского</w:t>
            </w:r>
            <w:proofErr w:type="spellEnd"/>
            <w:r w:rsidR="000247DE">
              <w:rPr>
                <w:rFonts w:ascii="Times New Roman" w:hAnsi="Times New Roman"/>
                <w:sz w:val="24"/>
                <w:szCs w:val="24"/>
              </w:rPr>
              <w:t xml:space="preserve"> сельсовета» на 2018-2023</w:t>
            </w:r>
            <w:r w:rsidRPr="00C7565D">
              <w:rPr>
                <w:rFonts w:ascii="Times New Roman" w:hAnsi="Times New Roman"/>
                <w:sz w:val="24"/>
                <w:szCs w:val="24"/>
              </w:rPr>
              <w:t xml:space="preserve"> годы» </w:t>
            </w:r>
          </w:p>
          <w:p w:rsidR="00C7565D" w:rsidRPr="00C7565D" w:rsidRDefault="00C7565D" w:rsidP="002A57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1C5EE8" w:rsidP="002A57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 2019</w:t>
            </w:r>
            <w:r w:rsidR="00704494">
              <w:rPr>
                <w:rFonts w:ascii="Times New Roman" w:hAnsi="Times New Roman"/>
                <w:sz w:val="24"/>
                <w:szCs w:val="24"/>
              </w:rPr>
              <w:t xml:space="preserve"> году: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лучшение условий для развития малого предпринимательства на территории сельсовета;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субъектов малого предпринимательства до 20 единиц, 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численности занятых в сфере малого предпринимательства до 65 человек;</w:t>
            </w:r>
          </w:p>
          <w:p w:rsidR="002A57EF" w:rsidRPr="002A57EF" w:rsidRDefault="00704494" w:rsidP="002A5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A57EF" w:rsidRPr="002A57EF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не менее 10 дополнительных рабочих мест.</w:t>
            </w:r>
          </w:p>
          <w:p w:rsidR="00C7565D" w:rsidRPr="003D0354" w:rsidRDefault="00C7565D" w:rsidP="00257A7D">
            <w:pPr>
              <w:tabs>
                <w:tab w:val="left" w:pos="2220"/>
              </w:tabs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4494" w:rsidRDefault="00C7565D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 рамках реализа</w:t>
            </w:r>
            <w:r w:rsidR="004573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 программы за 12 месяцев 2019</w:t>
            </w:r>
            <w:r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года выполнены</w:t>
            </w:r>
            <w:r w:rsidR="002A57EF" w:rsidRPr="007044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следующие мероприятия:</w:t>
            </w:r>
          </w:p>
          <w:p w:rsid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1</w:t>
            </w:r>
            <w:r w:rsidR="00704494">
              <w:rPr>
                <w:rFonts w:ascii="Times New Roman" w:hAnsi="Times New Roman"/>
                <w:sz w:val="24"/>
                <w:szCs w:val="24"/>
              </w:rPr>
              <w:t>) о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беспечивалась координация</w:t>
            </w:r>
            <w:r w:rsidRPr="002A57EF">
              <w:rPr>
                <w:rFonts w:ascii="Times New Roman" w:hAnsi="Times New Roman"/>
                <w:sz w:val="24"/>
                <w:szCs w:val="24"/>
              </w:rPr>
              <w:t xml:space="preserve"> работы комиссии при Администрации сельсовета по поддержке малого и среднего предпринимательства;</w:t>
            </w:r>
          </w:p>
          <w:p w:rsidR="002A57EF" w:rsidRDefault="002A57EF" w:rsidP="000B307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2) обеспечено участие предпринимателей </w:t>
            </w:r>
            <w:r w:rsidRPr="002A57EF">
              <w:rPr>
                <w:rFonts w:ascii="Times New Roman" w:hAnsi="Times New Roman"/>
                <w:sz w:val="24"/>
                <w:szCs w:val="24"/>
              </w:rPr>
              <w:lastRenderedPageBreak/>
              <w:t>сельсовета в проведении</w:t>
            </w:r>
            <w:r w:rsidRPr="002A5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информационно-разъяснительного семинара для СМП, с участием информационно-консультационного центра поддержки предпринимательства при Администрации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A57EF">
              <w:rPr>
                <w:rFonts w:ascii="Times New Roman" w:hAnsi="Times New Roman"/>
                <w:sz w:val="24"/>
                <w:szCs w:val="24"/>
              </w:rPr>
              <w:t xml:space="preserve">3) информирование СМП о земельных участках, потенциально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пригодных для открытия новых производств и о свободных нежилых помещениях, находящихся в муниципальной собственности путем размещения информации на сайте района;</w:t>
            </w:r>
          </w:p>
          <w:p w:rsidR="002A57EF" w:rsidRPr="00704494" w:rsidRDefault="002A57EF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>4) участие в проведении мероприятий, посвященных празднованию Дня российского предпринимательства;</w:t>
            </w:r>
          </w:p>
          <w:p w:rsidR="002A57EF" w:rsidRPr="003D0354" w:rsidRDefault="002A57EF" w:rsidP="000B30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704494">
              <w:rPr>
                <w:rFonts w:ascii="Times New Roman" w:hAnsi="Times New Roman"/>
                <w:sz w:val="24"/>
                <w:szCs w:val="24"/>
              </w:rPr>
              <w:t xml:space="preserve">5) проведение  информационной работы </w:t>
            </w:r>
            <w:r w:rsidR="00704494" w:rsidRPr="00704494">
              <w:rPr>
                <w:rFonts w:ascii="Times New Roman" w:hAnsi="Times New Roman"/>
                <w:sz w:val="24"/>
                <w:szCs w:val="24"/>
              </w:rPr>
              <w:t xml:space="preserve">учреждений образования </w:t>
            </w:r>
            <w:r w:rsidRPr="00704494">
              <w:rPr>
                <w:rFonts w:ascii="Times New Roman" w:hAnsi="Times New Roman"/>
                <w:sz w:val="24"/>
                <w:szCs w:val="24"/>
              </w:rPr>
              <w:t>с учащимися старших классов, направленной на популяризацию предпринимательской деятельности</w:t>
            </w:r>
            <w:r w:rsidR="0070449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7565D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3D0354" w:rsidRDefault="008B5A6A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4</w:t>
            </w:r>
            <w:r w:rsidR="00C7565D" w:rsidRPr="003D0354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565D" w:rsidRPr="00C7565D" w:rsidRDefault="00C7565D" w:rsidP="008B5A6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7565D">
              <w:rPr>
                <w:rFonts w:ascii="Times New Roman" w:hAnsi="Times New Roman" w:cs="Times New Roman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8B5A6A">
              <w:rPr>
                <w:rFonts w:ascii="Times New Roman" w:hAnsi="Times New Roman" w:cs="Times New Roman"/>
                <w:szCs w:val="28"/>
              </w:rPr>
              <w:t>Чаузовский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края  </w:t>
            </w:r>
            <w:r w:rsidR="008B5A6A">
              <w:rPr>
                <w:rFonts w:ascii="Times New Roman" w:hAnsi="Times New Roman" w:cs="Times New Roman"/>
                <w:sz w:val="28"/>
                <w:szCs w:val="28"/>
              </w:rPr>
              <w:t>на 2019 - 2023</w:t>
            </w:r>
            <w:r w:rsidRPr="00C7565D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необходимых условий для снижения уровня преступности и уменьшения ее последствий;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действенной системы профилактики правонарушений на территории сельсовета;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доверия общества к правоохранительным органам;</w:t>
            </w:r>
          </w:p>
          <w:p w:rsidR="0016136E" w:rsidRPr="0016136E" w:rsidRDefault="0016136E" w:rsidP="000B3074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формирование основ правовой культуры населения и должностных лиц;</w:t>
            </w:r>
          </w:p>
          <w:p w:rsidR="00C7565D" w:rsidRPr="003D0354" w:rsidRDefault="0016136E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136E">
              <w:rPr>
                <w:rFonts w:ascii="Times New Roman" w:eastAsia="Times New Roman" w:hAnsi="Times New Roman" w:cs="Times New Roman"/>
                <w:sz w:val="24"/>
                <w:szCs w:val="24"/>
              </w:rPr>
              <w:t>- обеспечение надлежащих условий деятельности правоохранительной системы и повышение ее эффективности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36E" w:rsidRDefault="00C7565D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В рамках программы проведены следующие мероприятия:    </w:t>
            </w:r>
          </w:p>
          <w:p w:rsidR="0016136E" w:rsidRPr="0016136E" w:rsidRDefault="00C7565D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  <w:r w:rsidR="0016136E" w:rsidRPr="0016136E">
              <w:rPr>
                <w:sz w:val="24"/>
                <w:szCs w:val="24"/>
              </w:rPr>
              <w:t>-</w:t>
            </w:r>
            <w:r w:rsidR="0016136E" w:rsidRPr="0016136E">
              <w:rPr>
                <w:rFonts w:ascii="Times New Roman" w:hAnsi="Times New Roman"/>
                <w:sz w:val="24"/>
                <w:szCs w:val="24"/>
              </w:rPr>
              <w:t>организация рейдов родителей в места массового сбора учащихся;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обеспечение возможности бесплатного посещения лицами, состоящими на учете  КДН и ЗП муниципальных учреждений культуры;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- проведение лек</w:t>
            </w:r>
            <w:r>
              <w:rPr>
                <w:rFonts w:ascii="Times New Roman" w:hAnsi="Times New Roman"/>
                <w:sz w:val="24"/>
                <w:szCs w:val="24"/>
              </w:rPr>
              <w:t>ций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правовому воспитанию школьников;</w:t>
            </w:r>
          </w:p>
          <w:p w:rsidR="0016136E" w:rsidRPr="0016136E" w:rsidRDefault="0016136E" w:rsidP="000B30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участие в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соревновани</w:t>
            </w:r>
            <w:r>
              <w:rPr>
                <w:rFonts w:ascii="Times New Roman" w:hAnsi="Times New Roman"/>
                <w:sz w:val="24"/>
                <w:szCs w:val="24"/>
              </w:rPr>
              <w:t>ях</w:t>
            </w:r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по безопасности дорожного движения;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-проведение мониторинга банка данных о детях школьного возраста, не посещающих или систематически пропускающих по неуважительным причинам занятий в </w:t>
            </w:r>
            <w:r w:rsidRPr="0016136E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образовательных учреждениях; о несовершеннолетних, не занятых учебой и трудом; о семьях и несовершеннолетних, находящихся в социально опасном положении; о беспризорных и безнадзорных несовершеннолетних; о семьях с социально обусловленными заболеваниями, имеющих детей;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-проведение индивидуальной профилактической работы с подростками – правонарушителями;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организоция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проведения комплексных рейдовых проверок деятельности СК, молодежных дискотек и других </w:t>
            </w:r>
            <w:proofErr w:type="spellStart"/>
            <w:r w:rsidRPr="0016136E"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 w:rsidRPr="0016136E">
              <w:rPr>
                <w:rFonts w:ascii="Times New Roman" w:hAnsi="Times New Roman"/>
                <w:sz w:val="24"/>
                <w:szCs w:val="24"/>
              </w:rPr>
              <w:t xml:space="preserve"> учреждений;</w:t>
            </w:r>
          </w:p>
          <w:p w:rsidR="0016136E" w:rsidRPr="0016136E" w:rsidRDefault="0016136E" w:rsidP="000B3074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организация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организаций;</w:t>
            </w:r>
          </w:p>
          <w:p w:rsidR="00C7565D" w:rsidRPr="003D0354" w:rsidRDefault="0016136E" w:rsidP="000B3074">
            <w:pPr>
              <w:tabs>
                <w:tab w:val="left" w:pos="708"/>
                <w:tab w:val="left" w:pos="533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6136E">
              <w:rPr>
                <w:rFonts w:ascii="Times New Roman" w:hAnsi="Times New Roman"/>
                <w:sz w:val="24"/>
                <w:szCs w:val="24"/>
              </w:rPr>
              <w:t>- содействие деятельности народных дружин, создание штабов.</w:t>
            </w:r>
            <w:r w:rsidR="00C7565D" w:rsidRPr="003D0354">
              <w:rPr>
                <w:rFonts w:ascii="Times New Roman" w:eastAsia="Times New Roman" w:hAnsi="Times New Roman" w:cs="Times New Roman"/>
                <w:color w:val="000000"/>
              </w:rPr>
              <w:t xml:space="preserve">                   </w:t>
            </w:r>
          </w:p>
        </w:tc>
      </w:tr>
      <w:tr w:rsidR="00776732" w:rsidRPr="003D0354" w:rsidTr="000B3074">
        <w:trPr>
          <w:trHeight w:val="154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Default="00776732" w:rsidP="00257A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C7565D" w:rsidRDefault="00776732" w:rsidP="008B5A6A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«Благоустройство</w:t>
            </w:r>
            <w:r w:rsidRPr="00C7565D">
              <w:rPr>
                <w:rFonts w:ascii="Times New Roman" w:hAnsi="Times New Roman" w:cs="Times New Roman"/>
                <w:szCs w:val="28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Чаузовский</w:t>
            </w:r>
            <w:proofErr w:type="spellEnd"/>
            <w:r w:rsidRPr="00C7565D">
              <w:rPr>
                <w:rFonts w:ascii="Times New Roman" w:hAnsi="Times New Roman" w:cs="Times New Roman"/>
                <w:szCs w:val="28"/>
              </w:rPr>
              <w:t xml:space="preserve">  сельсовет Топчихинского района Алтайского кра</w:t>
            </w:r>
            <w:r>
              <w:rPr>
                <w:rFonts w:ascii="Times New Roman" w:hAnsi="Times New Roman" w:cs="Times New Roman"/>
                <w:szCs w:val="28"/>
              </w:rPr>
              <w:t>я на 2019-2021 годы»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Default="00776732" w:rsidP="000B3074">
            <w:pPr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6732" w:rsidRPr="003D0354" w:rsidRDefault="00776732" w:rsidP="000B30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Default="0006273D" w:rsidP="0006273D"/>
    <w:p w:rsidR="000B3074" w:rsidRDefault="000B3074" w:rsidP="0006273D"/>
    <w:p w:rsidR="000B3074" w:rsidRPr="003D0354" w:rsidRDefault="000B3074" w:rsidP="0006273D"/>
    <w:p w:rsidR="0006273D" w:rsidRPr="003D0354" w:rsidRDefault="0006273D" w:rsidP="00B644ED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0354">
        <w:rPr>
          <w:rFonts w:ascii="Times New Roman" w:hAnsi="Times New Roman" w:cs="Times New Roman"/>
          <w:b/>
          <w:sz w:val="28"/>
          <w:szCs w:val="28"/>
          <w:u w:val="single"/>
        </w:rPr>
        <w:t>Финансирование муниципальных программ в отчетном периоде:</w:t>
      </w:r>
    </w:p>
    <w:tbl>
      <w:tblPr>
        <w:tblW w:w="21357" w:type="dxa"/>
        <w:tblInd w:w="-459" w:type="dxa"/>
        <w:tblLayout w:type="fixed"/>
        <w:tblLook w:val="04A0"/>
      </w:tblPr>
      <w:tblGrid>
        <w:gridCol w:w="3119"/>
        <w:gridCol w:w="993"/>
        <w:gridCol w:w="850"/>
        <w:gridCol w:w="992"/>
        <w:gridCol w:w="993"/>
        <w:gridCol w:w="246"/>
        <w:gridCol w:w="1455"/>
        <w:gridCol w:w="708"/>
        <w:gridCol w:w="143"/>
        <w:gridCol w:w="93"/>
        <w:gridCol w:w="723"/>
        <w:gridCol w:w="127"/>
        <w:gridCol w:w="639"/>
        <w:gridCol w:w="353"/>
        <w:gridCol w:w="332"/>
        <w:gridCol w:w="26"/>
        <w:gridCol w:w="635"/>
        <w:gridCol w:w="236"/>
        <w:gridCol w:w="237"/>
        <w:gridCol w:w="711"/>
        <w:gridCol w:w="517"/>
        <w:gridCol w:w="47"/>
        <w:gridCol w:w="284"/>
        <w:gridCol w:w="520"/>
        <w:gridCol w:w="189"/>
        <w:gridCol w:w="627"/>
        <w:gridCol w:w="82"/>
        <w:gridCol w:w="684"/>
        <w:gridCol w:w="969"/>
        <w:gridCol w:w="850"/>
        <w:gridCol w:w="711"/>
        <w:gridCol w:w="848"/>
        <w:gridCol w:w="709"/>
        <w:gridCol w:w="709"/>
      </w:tblGrid>
      <w:tr w:rsidR="0006273D" w:rsidRPr="003D0354" w:rsidTr="00DD7187">
        <w:trPr>
          <w:trHeight w:val="30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6273D" w:rsidRPr="003D0354" w:rsidTr="00DD7187">
        <w:trPr>
          <w:trHeight w:val="80"/>
        </w:trPr>
        <w:tc>
          <w:tcPr>
            <w:tcW w:w="93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6273D" w:rsidRPr="003D0354" w:rsidRDefault="0006273D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D7187" w:rsidRPr="003D0354" w:rsidTr="00995366">
        <w:trPr>
          <w:gridAfter w:val="7"/>
          <w:wAfter w:w="5480" w:type="dxa"/>
          <w:trHeight w:val="877"/>
        </w:trPr>
        <w:tc>
          <w:tcPr>
            <w:tcW w:w="935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DD7187" w:rsidRDefault="00DD7187" w:rsidP="00DD71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D71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План по программе </w:t>
            </w:r>
          </w:p>
          <w:p w:rsidR="00DD7187" w:rsidRDefault="004573BA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C33CA2" w:rsidRPr="003D0354" w:rsidRDefault="00C33CA2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2409" w:type="dxa"/>
            <w:gridSpan w:val="7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58EA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Фактически освоено</w:t>
            </w:r>
          </w:p>
          <w:p w:rsidR="00DD7187" w:rsidRDefault="004573BA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  <w:p w:rsidR="00A1409D" w:rsidRPr="003D0354" w:rsidRDefault="00A1409D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(тыс. рублей)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4573BA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Выполнение за 12 месяцев  2019</w:t>
            </w:r>
            <w:r w:rsidR="00DD7187" w:rsidRPr="003D035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 от плана по программе, %</w:t>
            </w: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0627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7187" w:rsidRPr="003D0354" w:rsidRDefault="00DD7187" w:rsidP="009953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80"/>
        </w:trPr>
        <w:tc>
          <w:tcPr>
            <w:tcW w:w="9356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DD71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D7187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D7187" w:rsidP="008B5A6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Calibri" w:eastAsia="Times New Roman" w:hAnsi="Calibri" w:cs="Times New Roman"/>
                <w:i/>
                <w:sz w:val="28"/>
                <w:szCs w:val="28"/>
              </w:rPr>
              <w:t xml:space="preserve"> 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="004573B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сельсовета» на 2019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0B3074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  <w:p w:rsidR="00C06128" w:rsidRPr="00D159C1" w:rsidRDefault="00C06128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187" w:rsidRPr="00D159C1" w:rsidRDefault="00D159C1" w:rsidP="00D15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«П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ожарн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ая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безопасност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ь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и защит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населения от чрезвычайных ситуаций </w:t>
            </w:r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на территории </w:t>
            </w:r>
            <w:proofErr w:type="spellStart"/>
            <w:r w:rsidR="008B5A6A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Чаузовского</w:t>
            </w:r>
            <w:proofErr w:type="spellEnd"/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сельсовета на 201</w:t>
            </w:r>
            <w:r w:rsidR="002146F8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9-2023</w:t>
            </w:r>
            <w:r w:rsidRPr="00D159C1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годы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4573BA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7,3 тыс. рублей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4573BA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2146F8">
              <w:rPr>
                <w:rFonts w:ascii="Times New Roman" w:hAnsi="Times New Roman"/>
                <w:i/>
                <w:sz w:val="28"/>
                <w:szCs w:val="28"/>
              </w:rPr>
              <w:t>Чаузовского</w:t>
            </w:r>
            <w:proofErr w:type="spellEnd"/>
            <w:r w:rsidR="002146F8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сельсовета» на 2018-2023</w:t>
            </w:r>
            <w:r w:rsidRPr="00D159C1">
              <w:rPr>
                <w:rFonts w:ascii="Times New Roman" w:hAnsi="Times New Roman"/>
                <w:i/>
                <w:sz w:val="28"/>
                <w:szCs w:val="28"/>
              </w:rPr>
              <w:t xml:space="preserve"> годы» 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4573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59C1" w:rsidRPr="003D0354" w:rsidTr="00DD7187">
        <w:trPr>
          <w:gridAfter w:val="7"/>
          <w:wAfter w:w="5480" w:type="dxa"/>
          <w:trHeight w:val="510"/>
        </w:trPr>
        <w:tc>
          <w:tcPr>
            <w:tcW w:w="93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</w:rPr>
            </w:pP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>Чаузовский</w:t>
            </w:r>
            <w:proofErr w:type="spellEnd"/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сельсовет Топчихинского</w:t>
            </w:r>
            <w:r w:rsidR="002146F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района Алтайского края  на 2019 - 2023</w:t>
            </w:r>
            <w:r w:rsidRPr="00D159C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годы»</w:t>
            </w:r>
          </w:p>
        </w:tc>
        <w:tc>
          <w:tcPr>
            <w:tcW w:w="241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C33CA2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</w:t>
            </w:r>
            <w:r w:rsidR="001A12A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4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159C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59C1" w:rsidRPr="00D159C1" w:rsidRDefault="00D159C1" w:rsidP="00995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15877" w:type="dxa"/>
            <w:gridSpan w:val="27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hideMark/>
          </w:tcPr>
          <w:p w:rsidR="00DD7187" w:rsidRPr="00817D9A" w:rsidRDefault="00DD7187" w:rsidP="00D159C1">
            <w:pPr>
              <w:spacing w:after="0" w:line="240" w:lineRule="auto"/>
              <w:ind w:firstLine="75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>В целом финансирование мероприятий за счет средств бюджета</w:t>
            </w:r>
            <w:r w:rsidR="00D159C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сельсовета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рамк</w:t>
            </w:r>
            <w:r w:rsidR="004573BA">
              <w:rPr>
                <w:rFonts w:ascii="Times New Roman" w:eastAsia="Times New Roman" w:hAnsi="Times New Roman" w:cs="Times New Roman"/>
                <w:sz w:val="26"/>
                <w:szCs w:val="26"/>
              </w:rPr>
              <w:t>ах муниципальных программ в 2019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году составило </w:t>
            </w:r>
            <w:r w:rsidR="004573BA">
              <w:rPr>
                <w:rFonts w:ascii="Times New Roman" w:eastAsia="Times New Roman" w:hAnsi="Times New Roman" w:cs="Times New Roman"/>
                <w:sz w:val="26"/>
                <w:szCs w:val="26"/>
              </w:rPr>
              <w:t>73</w:t>
            </w:r>
            <w:r w:rsidRPr="00817D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% от запланированного уровня.</w:t>
            </w:r>
          </w:p>
        </w:tc>
      </w:tr>
      <w:tr w:rsidR="00DD7187" w:rsidRPr="003D0354" w:rsidTr="00DD7187">
        <w:trPr>
          <w:gridAfter w:val="7"/>
          <w:wAfter w:w="5480" w:type="dxa"/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817D9A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7187" w:rsidRPr="003D0354" w:rsidRDefault="00DD7187" w:rsidP="000627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pStyle w:val="a3"/>
        <w:ind w:left="36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273D" w:rsidRPr="003D0354" w:rsidRDefault="0006273D" w:rsidP="0006273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  <w:sectPr w:rsidR="0006273D" w:rsidRPr="003D0354" w:rsidSect="00257A7D">
          <w:pgSz w:w="16838" w:h="11906" w:orient="landscape"/>
          <w:pgMar w:top="709" w:right="851" w:bottom="1701" w:left="1134" w:header="709" w:footer="709" w:gutter="0"/>
          <w:cols w:space="708"/>
          <w:docGrid w:linePitch="360"/>
        </w:sectPr>
      </w:pPr>
    </w:p>
    <w:p w:rsidR="0006273D" w:rsidRPr="000B3074" w:rsidRDefault="0006273D" w:rsidP="0006273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B307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Оценка эффективности муниципальных программ</w:t>
      </w:r>
    </w:p>
    <w:p w:rsidR="0006273D" w:rsidRPr="000B3074" w:rsidRDefault="0006273D" w:rsidP="000B3074">
      <w:pPr>
        <w:pStyle w:val="a3"/>
        <w:numPr>
          <w:ilvl w:val="0"/>
          <w:numId w:val="21"/>
        </w:numPr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hAnsi="Times New Roman" w:cs="Times New Roman"/>
          <w:b/>
          <w:i/>
          <w:color w:val="C00000"/>
          <w:sz w:val="28"/>
          <w:szCs w:val="28"/>
        </w:rPr>
        <w:t>Муниципальная программа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Calibri" w:eastAsia="Times New Roman" w:hAnsi="Calibri" w:cs="Times New Roman"/>
          <w:b/>
          <w:i/>
          <w:color w:val="C00000"/>
          <w:sz w:val="28"/>
          <w:szCs w:val="28"/>
        </w:rPr>
      </w:pP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«Содействие занятости населения </w:t>
      </w:r>
      <w:proofErr w:type="spellStart"/>
      <w:r w:rsidR="002146F8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>Чаузовского</w:t>
      </w:r>
      <w:proofErr w:type="spellEnd"/>
      <w:r w:rsidR="007838C9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сельсовета» на 2019</w:t>
      </w:r>
      <w:r w:rsidRPr="000B3074"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  <w:t xml:space="preserve"> год.</w:t>
      </w:r>
    </w:p>
    <w:p w:rsidR="000B3074" w:rsidRPr="000B3074" w:rsidRDefault="000B3074" w:rsidP="000B3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C00000"/>
          <w:sz w:val="28"/>
          <w:szCs w:val="28"/>
        </w:rPr>
      </w:pPr>
    </w:p>
    <w:p w:rsidR="000B3074" w:rsidRPr="007204B1" w:rsidRDefault="000B3074" w:rsidP="000B3074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1. Оценка степени достижения целей и решения задач программы: 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0B3074" w:rsidRPr="007204B1" w:rsidRDefault="000B3074" w:rsidP="000B3074">
      <w:pPr>
        <w:tabs>
          <w:tab w:val="left" w:pos="709"/>
        </w:tabs>
        <w:spacing w:after="0" w:line="244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i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)=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</w:t>
      </w:r>
    </w:p>
    <w:p w:rsidR="000B3074" w:rsidRPr="007204B1" w:rsidRDefault="000B3074" w:rsidP="000B3074">
      <w:pPr>
        <w:spacing w:after="0" w:line="192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0B3074" w:rsidRPr="007204B1" w:rsidRDefault="000B3074" w:rsidP="000B3074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 Снижение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146F8">
        <w:rPr>
          <w:rFonts w:ascii="Times New Roman" w:eastAsia="Times New Roman" w:hAnsi="Times New Roman" w:cs="Times New Roman"/>
          <w:bCs/>
          <w:sz w:val="28"/>
          <w:szCs w:val="28"/>
        </w:rPr>
        <w:t xml:space="preserve">егистрируемой безработицы до </w:t>
      </w:r>
      <w:r w:rsidRPr="008775FD">
        <w:rPr>
          <w:rFonts w:ascii="Times New Roman" w:eastAsia="Times New Roman" w:hAnsi="Times New Roman" w:cs="Times New Roman"/>
          <w:bCs/>
          <w:sz w:val="28"/>
          <w:szCs w:val="28"/>
        </w:rPr>
        <w:t xml:space="preserve">0% от численности трудоспособного населения </w:t>
      </w:r>
      <w:r w:rsidRPr="008775FD">
        <w:rPr>
          <w:rFonts w:ascii="Times New Roman" w:eastAsia="Times New Roman" w:hAnsi="Times New Roman" w:cs="Times New Roman"/>
          <w:sz w:val="28"/>
          <w:szCs w:val="28"/>
        </w:rPr>
        <w:t>к концу 2019 года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0B3074" w:rsidRPr="007204B1" w:rsidRDefault="000B3074" w:rsidP="000B3074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sz w:val="28"/>
          <w:szCs w:val="28"/>
          <w:lang w:val="en-US"/>
        </w:rPr>
        <w:t>S</w:t>
      </w:r>
      <w:r w:rsidRPr="007204B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 = </w:t>
      </w:r>
      <w:r w:rsidR="002146F8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,96</w:t>
      </w:r>
      <w:proofErr w:type="gramEnd"/>
      <w:r w:rsidRPr="007204B1">
        <w:rPr>
          <w:rFonts w:ascii="Times New Roman" w:eastAsia="Times New Roman" w:hAnsi="Times New Roman" w:cs="Times New Roman"/>
          <w:sz w:val="28"/>
          <w:szCs w:val="28"/>
        </w:rPr>
        <w:t xml:space="preserve">)*100% =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(100%).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2. Оценка степени соответствия запланированному уровню затрат и эффективности использования средств бюджета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программы: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*100%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%.</w:t>
      </w: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3074" w:rsidRPr="007204B1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3. Оценка степени реализации мероприятий (достижения ожидаемых непосредственных результатов их реализации) программы: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proofErr w:type="gramEnd"/>
    </w:p>
    <w:p w:rsidR="000B3074" w:rsidRPr="007204B1" w:rsidRDefault="000B3074" w:rsidP="000B3074">
      <w:pPr>
        <w:spacing w:after="0" w:line="192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(1/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 *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sym w:font="Symbol" w:char="00E5"/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(1/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)*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*100%) = 0%</w:t>
      </w:r>
    </w:p>
    <w:p w:rsidR="000B3074" w:rsidRPr="007204B1" w:rsidRDefault="000B3074" w:rsidP="000B3074">
      <w:pPr>
        <w:spacing w:after="0" w:line="192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386BB9">
        <w:rPr>
          <w:rFonts w:ascii="Calibri" w:eastAsia="Times New Roman" w:hAnsi="Calibri" w:cs="Times New Roman"/>
          <w:b/>
          <w:bCs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1 человека на общественных работах</w:t>
      </w:r>
      <w:r>
        <w:rPr>
          <w:rFonts w:ascii="Times New Roman" w:eastAsia="Times New Roman" w:hAnsi="Times New Roman" w:cs="Times New Roman"/>
          <w:sz w:val="28"/>
          <w:szCs w:val="28"/>
        </w:rPr>
        <w:t>-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386BB9" w:rsidRDefault="000B3074" w:rsidP="000B30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sz w:val="28"/>
          <w:szCs w:val="28"/>
        </w:rPr>
        <w:t>2)</w:t>
      </w:r>
      <w:r w:rsidRPr="00C2226A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в свободное от учебы время – 3 несовершеннолетних граждан в возрасте от 14 до 18 лет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3074" w:rsidRPr="00C2226A" w:rsidRDefault="000B3074" w:rsidP="000B307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>
        <w:rPr>
          <w:rFonts w:ascii="Calibri" w:eastAsia="Times New Roman" w:hAnsi="Calibri" w:cs="Times New Roman"/>
          <w:bCs/>
          <w:sz w:val="28"/>
          <w:szCs w:val="28"/>
        </w:rPr>
        <w:t>3)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 xml:space="preserve"> обеспечение занятости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6BB9">
        <w:rPr>
          <w:rFonts w:ascii="Times New Roman" w:eastAsia="Times New Roman" w:hAnsi="Times New Roman" w:cs="Times New Roman"/>
          <w:bCs/>
          <w:sz w:val="28"/>
          <w:szCs w:val="28"/>
        </w:rPr>
        <w:t>после прохождения профессионального обучения</w:t>
      </w:r>
      <w:r w:rsidRPr="00386BB9">
        <w:rPr>
          <w:rFonts w:ascii="Times New Roman" w:eastAsia="Times New Roman" w:hAnsi="Times New Roman" w:cs="Times New Roman"/>
          <w:sz w:val="28"/>
          <w:szCs w:val="28"/>
        </w:rPr>
        <w:t xml:space="preserve"> профессиям (специальностям), востребованным на рынке труда, – не менее 2 человек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«0».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4. Комплексная оценка эффективности реализации программы: 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= (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Cel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)/3= (</w:t>
      </w:r>
      <w:r w:rsidR="00015990">
        <w:rPr>
          <w:rFonts w:ascii="Times New Roman" w:eastAsia="Times New Roman" w:hAnsi="Times New Roman" w:cs="Times New Roman"/>
          <w:b/>
          <w:sz w:val="28"/>
          <w:szCs w:val="28"/>
        </w:rPr>
        <w:t>100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+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)/3 =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34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>% (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низкий</w:t>
      </w:r>
      <w:r w:rsidRPr="007204B1">
        <w:rPr>
          <w:rFonts w:ascii="Times New Roman" w:eastAsia="Times New Roman" w:hAnsi="Times New Roman" w:cs="Times New Roman"/>
          <w:b/>
          <w:sz w:val="28"/>
          <w:szCs w:val="28"/>
        </w:rPr>
        <w:t xml:space="preserve"> уровень эффективности).</w:t>
      </w:r>
    </w:p>
    <w:p w:rsidR="000B3074" w:rsidRDefault="000B3074" w:rsidP="000B3074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20416" w:rsidRDefault="000736C2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</w:t>
      </w:r>
      <w:r w:rsidR="000B3074">
        <w:rPr>
          <w:rFonts w:ascii="Times New Roman" w:hAnsi="Times New Roman"/>
          <w:b/>
          <w:i/>
          <w:sz w:val="28"/>
          <w:szCs w:val="28"/>
        </w:rPr>
        <w:t xml:space="preserve"> низким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 уровнем эффективности  </w:t>
      </w:r>
      <w:r w:rsidR="00015990">
        <w:rPr>
          <w:rFonts w:ascii="Times New Roman" w:hAnsi="Times New Roman"/>
          <w:b/>
          <w:i/>
          <w:sz w:val="28"/>
          <w:szCs w:val="28"/>
        </w:rPr>
        <w:t>34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>%  (</w:t>
      </w:r>
      <w:r w:rsidR="00D20416">
        <w:rPr>
          <w:rFonts w:ascii="Times New Roman" w:hAnsi="Times New Roman"/>
          <w:b/>
          <w:i/>
          <w:sz w:val="28"/>
          <w:szCs w:val="28"/>
        </w:rPr>
        <w:t>до</w:t>
      </w:r>
      <w:r w:rsidR="000B3074" w:rsidRPr="00914D59">
        <w:rPr>
          <w:rFonts w:ascii="Times New Roman" w:hAnsi="Times New Roman"/>
          <w:b/>
          <w:i/>
          <w:sz w:val="28"/>
          <w:szCs w:val="28"/>
        </w:rPr>
        <w:t xml:space="preserve"> 40%). </w:t>
      </w: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159C1" w:rsidRDefault="00D159C1" w:rsidP="000B3074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06273D" w:rsidRDefault="0006273D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0B3074" w:rsidRDefault="000B3074" w:rsidP="0006273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70C0"/>
          <w:sz w:val="26"/>
          <w:szCs w:val="26"/>
        </w:rPr>
      </w:pP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20416" w:rsidRDefault="00D20416" w:rsidP="00D20416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D20416" w:rsidRPr="00D20416" w:rsidRDefault="00D20416" w:rsidP="00D20416">
      <w:pPr>
        <w:pStyle w:val="af"/>
        <w:ind w:left="644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пожарной безопасности и защиты населения от чрезвычайных ситуаций на территории</w:t>
      </w:r>
      <w:r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</w:t>
      </w:r>
      <w:proofErr w:type="spellStart"/>
      <w:r w:rsidR="002146F8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>Чаузовского</w:t>
      </w:r>
      <w:proofErr w:type="spellEnd"/>
      <w:r w:rsidR="002146F8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сельсовета на 2019-2023</w:t>
      </w: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 годы</w:t>
      </w:r>
    </w:p>
    <w:p w:rsidR="00D20416" w:rsidRPr="00C94E21" w:rsidRDefault="00D20416" w:rsidP="00D2041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достижения целей и решения задач муниципальной программы: 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1. Снижение угрозы возникновения пожаров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1</w:t>
      </w:r>
      <w:r w:rsidR="002146F8">
        <w:rPr>
          <w:rFonts w:ascii="Times New Roman" w:hAnsi="Times New Roman"/>
          <w:sz w:val="28"/>
          <w:szCs w:val="28"/>
        </w:rPr>
        <w:t xml:space="preserve"> = (3/1)*100% = 100</w:t>
      </w:r>
      <w:r w:rsidRPr="00D20416">
        <w:rPr>
          <w:rFonts w:ascii="Times New Roman" w:hAnsi="Times New Roman"/>
          <w:sz w:val="28"/>
          <w:szCs w:val="28"/>
        </w:rPr>
        <w:t xml:space="preserve"> % (100%)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>2. Снижение  времени прибытия  к  месту пожара (%):</w:t>
      </w:r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 </w:t>
      </w: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>2</w:t>
      </w:r>
      <w:r w:rsidR="002146F8">
        <w:rPr>
          <w:rFonts w:ascii="Times New Roman" w:hAnsi="Times New Roman"/>
          <w:sz w:val="28"/>
          <w:szCs w:val="28"/>
        </w:rPr>
        <w:t xml:space="preserve"> = (1</w:t>
      </w:r>
      <w:r w:rsidRPr="00D20416">
        <w:rPr>
          <w:rFonts w:ascii="Times New Roman" w:hAnsi="Times New Roman"/>
          <w:sz w:val="28"/>
          <w:szCs w:val="28"/>
        </w:rPr>
        <w:t>/</w:t>
      </w:r>
      <w:r w:rsidR="002146F8">
        <w:rPr>
          <w:rFonts w:ascii="Times New Roman" w:hAnsi="Times New Roman"/>
          <w:sz w:val="28"/>
          <w:szCs w:val="28"/>
        </w:rPr>
        <w:t>1)*100% = 100</w:t>
      </w:r>
      <w:r w:rsidRPr="00D20416">
        <w:rPr>
          <w:rFonts w:ascii="Times New Roman" w:hAnsi="Times New Roman"/>
          <w:sz w:val="28"/>
          <w:szCs w:val="28"/>
        </w:rPr>
        <w:t>% (100%)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</w:rPr>
        <w:t xml:space="preserve">3. Снижение времени локализации пожара (%): </w:t>
      </w:r>
    </w:p>
    <w:p w:rsidR="00D20416" w:rsidRPr="00D20416" w:rsidRDefault="00D20416" w:rsidP="00D20416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D2041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D20416">
        <w:rPr>
          <w:rFonts w:ascii="Times New Roman" w:hAnsi="Times New Roman" w:cs="Times New Roman"/>
          <w:sz w:val="28"/>
          <w:szCs w:val="28"/>
        </w:rPr>
        <w:t xml:space="preserve"> = (5/5)*100% = 100%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</w:rPr>
        <w:t xml:space="preserve">4. Снижение времени ликвидации пожара (%):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D20416">
        <w:rPr>
          <w:rFonts w:ascii="Times New Roman" w:hAnsi="Times New Roman"/>
          <w:sz w:val="28"/>
          <w:szCs w:val="28"/>
        </w:rPr>
        <w:t>= (6/6)*100% = 100%</w:t>
      </w:r>
    </w:p>
    <w:p w:rsidR="00D20416" w:rsidRPr="00ED538F" w:rsidRDefault="00D20416" w:rsidP="00D2041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  <w:lang w:eastAsia="en-US"/>
        </w:rPr>
        <w:t>5.</w:t>
      </w:r>
      <w:r w:rsidRPr="00ED538F">
        <w:rPr>
          <w:rFonts w:ascii="Times New Roman" w:hAnsi="Times New Roman" w:cs="Times New Roman"/>
          <w:sz w:val="28"/>
          <w:szCs w:val="28"/>
        </w:rPr>
        <w:t xml:space="preserve"> Снижение материального ущерба при ЧС (%):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Pr="00ED53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ED538F">
        <w:rPr>
          <w:rFonts w:ascii="Times New Roman" w:hAnsi="Times New Roman" w:cs="Times New Roman"/>
          <w:sz w:val="28"/>
          <w:szCs w:val="28"/>
          <w:vertAlign w:val="subscript"/>
        </w:rPr>
        <w:t xml:space="preserve">5 </w:t>
      </w:r>
      <w:r w:rsidRPr="00ED538F">
        <w:rPr>
          <w:rFonts w:ascii="Times New Roman" w:hAnsi="Times New Roman" w:cs="Times New Roman"/>
          <w:sz w:val="28"/>
          <w:szCs w:val="28"/>
        </w:rPr>
        <w:t>= (12/10)*100% = 120% (100%)</w:t>
      </w:r>
    </w:p>
    <w:p w:rsidR="00ED538F" w:rsidRPr="00ED538F" w:rsidRDefault="00ED538F" w:rsidP="00D20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0416" w:rsidRPr="00ED538F" w:rsidRDefault="00D20416" w:rsidP="00D2041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538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proofErr w:type="gramStart"/>
      <w:r w:rsidRPr="00ED538F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proofErr w:type="gramEnd"/>
    </w:p>
    <w:p w:rsidR="00D20416" w:rsidRPr="00D20416" w:rsidRDefault="00D20416" w:rsidP="00D20416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=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m</w:t>
      </w:r>
      <w:r w:rsidRPr="00D20416">
        <w:rPr>
          <w:rFonts w:ascii="Times New Roman" w:hAnsi="Times New Roman"/>
          <w:b/>
          <w:sz w:val="28"/>
          <w:szCs w:val="28"/>
        </w:rPr>
        <w:t>)*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S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D20416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Pr="00D20416">
        <w:rPr>
          <w:rFonts w:ascii="Times New Roman" w:hAnsi="Times New Roman"/>
          <w:b/>
          <w:sz w:val="28"/>
          <w:szCs w:val="28"/>
        </w:rPr>
        <w:t>5 )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>* (100+100+100+100+100)=100%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=5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="00AC165F">
        <w:rPr>
          <w:rFonts w:ascii="Times New Roman" w:hAnsi="Times New Roman"/>
          <w:b/>
          <w:sz w:val="28"/>
          <w:szCs w:val="28"/>
        </w:rPr>
        <w:t xml:space="preserve"> = 7</w:t>
      </w:r>
      <w:proofErr w:type="gramStart"/>
      <w:r w:rsidR="00AC165F">
        <w:rPr>
          <w:rFonts w:ascii="Times New Roman" w:hAnsi="Times New Roman"/>
          <w:b/>
          <w:sz w:val="28"/>
          <w:szCs w:val="28"/>
        </w:rPr>
        <w:t>,3</w:t>
      </w:r>
      <w:proofErr w:type="gramEnd"/>
      <w:r w:rsidR="00AC165F">
        <w:rPr>
          <w:rFonts w:ascii="Times New Roman" w:hAnsi="Times New Roman"/>
          <w:b/>
          <w:sz w:val="28"/>
          <w:szCs w:val="28"/>
        </w:rPr>
        <w:t>/10 *100=73</w:t>
      </w:r>
      <w:r w:rsidRPr="00D20416">
        <w:rPr>
          <w:rFonts w:ascii="Times New Roman" w:hAnsi="Times New Roman"/>
          <w:b/>
          <w:sz w:val="28"/>
          <w:szCs w:val="28"/>
        </w:rPr>
        <w:t>%</w:t>
      </w:r>
    </w:p>
    <w:p w:rsidR="00ED538F" w:rsidRPr="00D20416" w:rsidRDefault="00ED538F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Default="00D20416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D20416">
        <w:rPr>
          <w:rFonts w:ascii="Times New Roman" w:hAnsi="Times New Roman"/>
          <w:sz w:val="28"/>
          <w:szCs w:val="28"/>
          <w:u w:val="single"/>
        </w:rPr>
        <w:t>.Оценка степени реализации мероприятий (достижения ожидаемых непосредственных результатов их реализации) муниципальной программы:</w:t>
      </w:r>
    </w:p>
    <w:p w:rsidR="00ED538F" w:rsidRPr="00D20416" w:rsidRDefault="00ED538F" w:rsidP="00D20416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6922"/>
        <w:gridCol w:w="2549"/>
      </w:tblGrid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D2041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922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49" w:type="dxa"/>
          </w:tcPr>
          <w:p w:rsidR="00D20416" w:rsidRPr="00D20416" w:rsidRDefault="00AC165F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Результат выполнения в 2019 </w:t>
            </w:r>
            <w:r w:rsidR="00D20416" w:rsidRPr="00D20416">
              <w:rPr>
                <w:rFonts w:ascii="Times New Roman" w:hAnsi="Times New Roman"/>
                <w:sz w:val="28"/>
                <w:szCs w:val="28"/>
              </w:rPr>
              <w:t>году: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«1» - выполнено;</w:t>
            </w:r>
          </w:p>
          <w:p w:rsidR="00D20416" w:rsidRPr="00D20416" w:rsidRDefault="00D20416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 «0» - не выполнено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922" w:type="dxa"/>
          </w:tcPr>
          <w:p w:rsidR="00D20416" w:rsidRPr="00D20416" w:rsidRDefault="00D20416" w:rsidP="002146F8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программы по укреплению противопожарной устойчивости, защиты населения от ЧС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Разработка проектов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</w: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постановлений главы Администрации сельсовета и  решений сельского Совета депутатов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2041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Приобретение первичных средств  пожаротушения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Приведение в рабочее состояние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неисправных пожарных гидрантов  и пожарных водоёмов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Установка пожарных гидрантов на действующих сетях водопровода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Обеспечение в зимнее время очистки внутри поселковых дорог, проездов, подъездов к жилым   домам, пожарным гидрантам и водоемам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Организация патрулирования силами добровольных пожарных дружин в     условиях устойчивой, сухой, жаркой и ветреной погоды или при получении штормового предупреждения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Утверждение Перечня первичных средств пожаротушения в помещениях и строениях, находящихся в собственности (пользовании) граждан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D20416">
              <w:rPr>
                <w:rFonts w:ascii="Times New Roman" w:hAnsi="Times New Roman"/>
                <w:sz w:val="28"/>
                <w:szCs w:val="28"/>
              </w:rPr>
              <w:t>обязательного</w:t>
            </w:r>
            <w:proofErr w:type="gramEnd"/>
            <w:r w:rsidRPr="00D20416">
              <w:rPr>
                <w:rFonts w:ascii="Times New Roman" w:hAnsi="Times New Roman"/>
                <w:sz w:val="28"/>
                <w:szCs w:val="28"/>
              </w:rPr>
              <w:t xml:space="preserve"> обучение в учебных заведениях, имеющих соответствующую лицензию, лиц, ответственных за  противопожарное состояние объектов муниципальной и других форм собственности, а также ответственных по вопросам ГОЧС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Оборудование уголками пожарной     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 xml:space="preserve">безопасности, ГОЧС </w:t>
            </w:r>
            <w:r w:rsidRPr="00D20416">
              <w:rPr>
                <w:rFonts w:ascii="Times New Roman" w:hAnsi="Times New Roman"/>
                <w:sz w:val="28"/>
                <w:szCs w:val="28"/>
              </w:rPr>
              <w:br/>
              <w:t>здание Администрации, организаций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 xml:space="preserve">Обеспечить информирование населения о наиболее крупных      и характерных  пожарах, ЧС их последствиях и причинах возникновения через обнародования на информационном стенде в Администрации сельсовета 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20416" w:rsidRPr="00D20416" w:rsidTr="001C0AA1">
        <w:tc>
          <w:tcPr>
            <w:tcW w:w="594" w:type="dxa"/>
          </w:tcPr>
          <w:p w:rsidR="00D20416" w:rsidRPr="00D20416" w:rsidRDefault="00D20416" w:rsidP="0099536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6922" w:type="dxa"/>
          </w:tcPr>
          <w:p w:rsidR="00D20416" w:rsidRPr="00D20416" w:rsidRDefault="00D20416" w:rsidP="00995366">
            <w:pPr>
              <w:pStyle w:val="ConsPlusNormal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Активизация работы      по обучению населения мерам пожарной безопасности, действиям при ЧС в жилом секторе и   по месту работы (службы) в форме лекций, бесед, проведения собраний с гражданами, инструктажей, с привлечением руководителей и лиц, ответственных за пожарную безопасность и вопросы ГОЧС в организациях</w:t>
            </w:r>
          </w:p>
        </w:tc>
        <w:tc>
          <w:tcPr>
            <w:tcW w:w="2549" w:type="dxa"/>
          </w:tcPr>
          <w:p w:rsidR="00D20416" w:rsidRPr="00D20416" w:rsidRDefault="00D20416" w:rsidP="0099536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041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D20416">
        <w:rPr>
          <w:rFonts w:ascii="Times New Roman" w:hAnsi="Times New Roman"/>
          <w:b/>
          <w:sz w:val="28"/>
          <w:szCs w:val="28"/>
        </w:rPr>
        <w:t xml:space="preserve">  (1/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n</w:t>
      </w:r>
      <w:r w:rsidRPr="00D20416">
        <w:rPr>
          <w:rFonts w:ascii="Times New Roman" w:hAnsi="Times New Roman"/>
          <w:b/>
          <w:sz w:val="28"/>
          <w:szCs w:val="28"/>
        </w:rPr>
        <w:t xml:space="preserve">) * </w:t>
      </w:r>
      <w:r w:rsidRPr="00D20416">
        <w:rPr>
          <w:rFonts w:ascii="Times New Roman" w:hAnsi="Times New Roman"/>
          <w:b/>
          <w:sz w:val="28"/>
          <w:szCs w:val="28"/>
        </w:rPr>
        <w:sym w:font="Symbol" w:char="F0E5"/>
      </w:r>
      <w:r w:rsidRPr="00D20416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R</w:t>
      </w:r>
      <w:r w:rsidRPr="00D20416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>*100%) = (1/12)* (11*100%) = 91,7%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j</w:t>
      </w:r>
      <w:r w:rsidRPr="00D20416">
        <w:rPr>
          <w:rFonts w:ascii="Times New Roman" w:hAnsi="Times New Roman"/>
          <w:b/>
          <w:sz w:val="28"/>
          <w:szCs w:val="28"/>
        </w:rPr>
        <w:t>=12</w:t>
      </w:r>
    </w:p>
    <w:p w:rsidR="00D20416" w:rsidRPr="00D20416" w:rsidRDefault="00D20416" w:rsidP="00D204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0416" w:rsidRPr="00D20416" w:rsidRDefault="00D20416" w:rsidP="00D20416">
      <w:pPr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D20416">
        <w:rPr>
          <w:rFonts w:ascii="Times New Roman" w:hAnsi="Times New Roman"/>
          <w:sz w:val="28"/>
          <w:szCs w:val="28"/>
          <w:u w:val="single"/>
          <w:lang w:val="en-US"/>
        </w:rPr>
        <w:lastRenderedPageBreak/>
        <w:t>IV</w:t>
      </w:r>
      <w:r w:rsidRPr="00D20416">
        <w:rPr>
          <w:rFonts w:ascii="Times New Roman" w:hAnsi="Times New Roman"/>
          <w:sz w:val="28"/>
          <w:szCs w:val="28"/>
          <w:u w:val="single"/>
        </w:rPr>
        <w:t xml:space="preserve">. Комплексная оценка эффективности реализации муниципальной программы: </w:t>
      </w:r>
    </w:p>
    <w:p w:rsidR="00D20416" w:rsidRPr="00D20416" w:rsidRDefault="00D20416" w:rsidP="00D20416">
      <w:pPr>
        <w:jc w:val="both"/>
        <w:rPr>
          <w:rFonts w:ascii="Times New Roman" w:hAnsi="Times New Roman"/>
          <w:b/>
          <w:sz w:val="28"/>
          <w:szCs w:val="28"/>
        </w:rPr>
      </w:pPr>
      <w:r w:rsidRPr="00D20416">
        <w:rPr>
          <w:rFonts w:ascii="Times New Roman" w:hAnsi="Times New Roman"/>
          <w:b/>
          <w:sz w:val="28"/>
          <w:szCs w:val="28"/>
          <w:lang w:val="en-US"/>
        </w:rPr>
        <w:t>O</w:t>
      </w:r>
      <w:r w:rsidRPr="00D20416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r w:rsidRPr="00D20416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D20416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D20416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C30FF0">
        <w:rPr>
          <w:rFonts w:ascii="Times New Roman" w:hAnsi="Times New Roman"/>
          <w:b/>
          <w:sz w:val="28"/>
          <w:szCs w:val="28"/>
        </w:rPr>
        <w:t>)/3= (100+73+ 91</w:t>
      </w:r>
      <w:proofErr w:type="gramStart"/>
      <w:r w:rsidR="00C30FF0">
        <w:rPr>
          <w:rFonts w:ascii="Times New Roman" w:hAnsi="Times New Roman"/>
          <w:b/>
          <w:sz w:val="28"/>
          <w:szCs w:val="28"/>
        </w:rPr>
        <w:t>,7</w:t>
      </w:r>
      <w:proofErr w:type="gramEnd"/>
      <w:r w:rsidR="00C30FF0">
        <w:rPr>
          <w:rFonts w:ascii="Times New Roman" w:hAnsi="Times New Roman"/>
          <w:b/>
          <w:sz w:val="28"/>
          <w:szCs w:val="28"/>
        </w:rPr>
        <w:t>)/3 = 88,2</w:t>
      </w:r>
      <w:r w:rsidRPr="00D20416">
        <w:rPr>
          <w:rFonts w:ascii="Times New Roman" w:hAnsi="Times New Roman"/>
          <w:b/>
          <w:sz w:val="28"/>
          <w:szCs w:val="28"/>
        </w:rPr>
        <w:t>%.</w:t>
      </w:r>
    </w:p>
    <w:p w:rsidR="00D20416" w:rsidRPr="00D20416" w:rsidRDefault="00AC165F" w:rsidP="00D20416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D20416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>муниципальна</w:t>
      </w:r>
      <w:r w:rsidR="00015990">
        <w:rPr>
          <w:rFonts w:ascii="Times New Roman" w:hAnsi="Times New Roman"/>
          <w:b/>
          <w:i/>
          <w:sz w:val="28"/>
          <w:szCs w:val="28"/>
        </w:rPr>
        <w:t>я программа реализована  с высок</w:t>
      </w:r>
      <w:r w:rsidR="00C30FF0">
        <w:rPr>
          <w:rFonts w:ascii="Times New Roman" w:hAnsi="Times New Roman"/>
          <w:b/>
          <w:i/>
          <w:sz w:val="28"/>
          <w:szCs w:val="28"/>
        </w:rPr>
        <w:t>им  уровнем эффективности  88,2</w:t>
      </w:r>
      <w:r w:rsidR="00015990">
        <w:rPr>
          <w:rFonts w:ascii="Times New Roman" w:hAnsi="Times New Roman"/>
          <w:b/>
          <w:i/>
          <w:sz w:val="28"/>
          <w:szCs w:val="28"/>
        </w:rPr>
        <w:t>%  (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>о</w:t>
      </w:r>
      <w:r w:rsidR="00015990">
        <w:rPr>
          <w:rFonts w:ascii="Times New Roman" w:hAnsi="Times New Roman"/>
          <w:b/>
          <w:i/>
          <w:sz w:val="28"/>
          <w:szCs w:val="28"/>
        </w:rPr>
        <w:t>т</w:t>
      </w:r>
      <w:r w:rsidR="00D20416" w:rsidRPr="00D20416">
        <w:rPr>
          <w:rFonts w:ascii="Times New Roman" w:hAnsi="Times New Roman"/>
          <w:b/>
          <w:i/>
          <w:sz w:val="28"/>
          <w:szCs w:val="28"/>
        </w:rPr>
        <w:t xml:space="preserve">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390812" w:rsidRDefault="00390812" w:rsidP="00390812">
      <w:pPr>
        <w:pStyle w:val="ConsNormal"/>
        <w:widowControl/>
        <w:ind w:right="0" w:firstLine="0"/>
        <w:jc w:val="center"/>
        <w:rPr>
          <w:rFonts w:ascii="Times New Roman" w:hAnsi="Times New Roman"/>
          <w:b/>
          <w:i/>
          <w:color w:val="C00000"/>
          <w:sz w:val="28"/>
          <w:szCs w:val="28"/>
        </w:rPr>
      </w:pPr>
      <w:r w:rsidRPr="00ED5354">
        <w:rPr>
          <w:rFonts w:ascii="Times New Roman" w:hAnsi="Times New Roman"/>
          <w:b/>
          <w:sz w:val="28"/>
          <w:szCs w:val="28"/>
        </w:rPr>
        <w:t xml:space="preserve"> 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«Развитие и поддержка малого предпринимательства на территории </w:t>
      </w:r>
      <w:proofErr w:type="spellStart"/>
      <w:r w:rsidR="002146F8">
        <w:rPr>
          <w:rFonts w:ascii="Times New Roman" w:hAnsi="Times New Roman"/>
          <w:b/>
          <w:i/>
          <w:color w:val="C00000"/>
          <w:sz w:val="28"/>
          <w:szCs w:val="28"/>
        </w:rPr>
        <w:t>Чаузовского</w:t>
      </w:r>
      <w:proofErr w:type="spellEnd"/>
      <w:r w:rsidR="002146F8">
        <w:rPr>
          <w:rFonts w:ascii="Times New Roman" w:hAnsi="Times New Roman"/>
          <w:b/>
          <w:i/>
          <w:color w:val="C00000"/>
          <w:sz w:val="28"/>
          <w:szCs w:val="28"/>
        </w:rPr>
        <w:t xml:space="preserve"> сельсовета» на 2018-2023</w:t>
      </w:r>
      <w:r w:rsidRPr="00390812">
        <w:rPr>
          <w:rFonts w:ascii="Times New Roman" w:hAnsi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7204B1" w:rsidRDefault="00390812" w:rsidP="00390812">
      <w:pPr>
        <w:tabs>
          <w:tab w:val="left" w:pos="709"/>
        </w:tabs>
        <w:spacing w:after="0" w:line="244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1D1D36">
        <w:rPr>
          <w:rFonts w:ascii="Times New Roman" w:hAnsi="Times New Roman"/>
          <w:sz w:val="28"/>
          <w:szCs w:val="28"/>
        </w:rPr>
        <w:t>1</w:t>
      </w:r>
      <w:r w:rsidRPr="00390812">
        <w:rPr>
          <w:rFonts w:ascii="Times New Roman" w:hAnsi="Times New Roman"/>
          <w:sz w:val="28"/>
          <w:szCs w:val="28"/>
          <w:u w:val="single"/>
        </w:rPr>
        <w:t>. 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  <w:r w:rsidRPr="001D1D36"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0</w:t>
      </w:r>
      <w:r w:rsidR="00D17FEB">
        <w:rPr>
          <w:rFonts w:ascii="Times New Roman" w:hAnsi="Times New Roman"/>
          <w:b/>
          <w:sz w:val="28"/>
          <w:szCs w:val="28"/>
        </w:rPr>
        <w:t>/1</w:t>
      </w:r>
      <w:r w:rsidRPr="007204B1">
        <w:rPr>
          <w:rFonts w:ascii="Times New Roman" w:hAnsi="Times New Roman"/>
          <w:b/>
          <w:sz w:val="28"/>
          <w:szCs w:val="28"/>
        </w:rPr>
        <w:t xml:space="preserve">*100% = 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%.</w:t>
      </w:r>
    </w:p>
    <w:p w:rsidR="00390812" w:rsidRPr="001D1D3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2. Оценка степени реализации мероприятий (достижения ожидаемых непосредственных результатов их реализации) муниципальной программы</w:t>
      </w:r>
      <w:r w:rsidRPr="001D1D36">
        <w:rPr>
          <w:rFonts w:ascii="Times New Roman" w:hAnsi="Times New Roman"/>
          <w:sz w:val="28"/>
          <w:szCs w:val="28"/>
        </w:rPr>
        <w:t>: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7204B1" w:rsidRDefault="00390812" w:rsidP="00390812">
      <w:pPr>
        <w:spacing w:after="0" w:line="192" w:lineRule="auto"/>
        <w:ind w:firstLine="709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 xml:space="preserve">  (1/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n</w:t>
      </w:r>
      <w:r w:rsidRPr="007204B1">
        <w:rPr>
          <w:rFonts w:ascii="Times New Roman" w:hAnsi="Times New Roman"/>
          <w:b/>
          <w:sz w:val="28"/>
          <w:szCs w:val="28"/>
        </w:rPr>
        <w:t xml:space="preserve">) * </w:t>
      </w:r>
      <w:r w:rsidRPr="007204B1">
        <w:rPr>
          <w:rFonts w:ascii="Times New Roman" w:hAnsi="Times New Roman"/>
          <w:b/>
          <w:sz w:val="28"/>
          <w:szCs w:val="28"/>
        </w:rPr>
        <w:sym w:font="Symbol" w:char="00E5"/>
      </w:r>
      <w:r w:rsidR="00ED538F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R</w:t>
      </w:r>
      <w:r w:rsidRPr="007204B1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*100%) = (1/9)* (</w:t>
      </w:r>
      <w:r>
        <w:rPr>
          <w:rFonts w:ascii="Times New Roman" w:hAnsi="Times New Roman"/>
          <w:b/>
          <w:sz w:val="28"/>
          <w:szCs w:val="28"/>
        </w:rPr>
        <w:t>8</w:t>
      </w:r>
      <w:r w:rsidRPr="007204B1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>88,9</w:t>
      </w:r>
      <w:r w:rsidRPr="007204B1">
        <w:rPr>
          <w:rFonts w:ascii="Times New Roman" w:hAnsi="Times New Roman"/>
          <w:b/>
          <w:sz w:val="28"/>
          <w:szCs w:val="28"/>
        </w:rPr>
        <w:t>%</w:t>
      </w:r>
    </w:p>
    <w:p w:rsidR="00390812" w:rsidRPr="007204B1" w:rsidRDefault="00390812" w:rsidP="00390812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7204B1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j</w:t>
      </w:r>
      <w:r w:rsidRPr="007204B1">
        <w:rPr>
          <w:rFonts w:ascii="Times New Roman" w:hAnsi="Times New Roman"/>
          <w:b/>
          <w:sz w:val="28"/>
          <w:szCs w:val="28"/>
        </w:rPr>
        <w:t>=9</w:t>
      </w:r>
    </w:p>
    <w:p w:rsidR="00390812" w:rsidRPr="00FD48F6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1) внесение предложений по совершенствованию нормативно-правовой базы в сфере предпринимательства  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D48F6">
        <w:rPr>
          <w:rFonts w:ascii="Times New Roman" w:hAnsi="Times New Roman"/>
          <w:sz w:val="28"/>
          <w:szCs w:val="28"/>
        </w:rPr>
        <w:t>2) привлечение СМП к экспертной оценке проектов муниципальных нормативных правовых актов, регламентирующих отношения в сфере предпринимательской деятельности,  и (или) затрагивающих интересы СМП</w:t>
      </w:r>
      <w:r>
        <w:rPr>
          <w:rFonts w:ascii="Times New Roman" w:hAnsi="Times New Roman"/>
          <w:sz w:val="28"/>
          <w:szCs w:val="28"/>
        </w:rPr>
        <w:t xml:space="preserve"> -</w:t>
      </w:r>
      <w:r w:rsidRPr="00FD48F6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0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3) </w:t>
      </w:r>
      <w:r w:rsidRPr="00FD48F6">
        <w:rPr>
          <w:rFonts w:ascii="Times New Roman" w:hAnsi="Times New Roman"/>
          <w:sz w:val="28"/>
          <w:szCs w:val="28"/>
        </w:rPr>
        <w:t>координация работы комиссии при Администрации сельсовета по поддержке малого и 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«1»;</w:t>
      </w:r>
    </w:p>
    <w:p w:rsidR="00390812" w:rsidRDefault="00390812" w:rsidP="0039081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4) </w:t>
      </w:r>
      <w:r w:rsidRPr="00FD48F6">
        <w:rPr>
          <w:rFonts w:ascii="Times New Roman" w:hAnsi="Times New Roman"/>
          <w:sz w:val="28"/>
          <w:szCs w:val="28"/>
        </w:rPr>
        <w:t>проведение «круглых столов» по актуальным проблемам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48F6">
        <w:rPr>
          <w:rFonts w:ascii="Times New Roman" w:hAnsi="Times New Roman"/>
          <w:sz w:val="28"/>
          <w:szCs w:val="28"/>
        </w:rPr>
        <w:t>– «</w:t>
      </w:r>
      <w:r>
        <w:rPr>
          <w:rFonts w:ascii="Times New Roman" w:hAnsi="Times New Roman"/>
          <w:sz w:val="28"/>
          <w:szCs w:val="28"/>
        </w:rPr>
        <w:t>1</w:t>
      </w:r>
      <w:r w:rsidRPr="00FD48F6">
        <w:rPr>
          <w:rFonts w:ascii="Times New Roman" w:hAnsi="Times New Roman"/>
          <w:sz w:val="28"/>
          <w:szCs w:val="28"/>
        </w:rPr>
        <w:t>»;</w:t>
      </w:r>
    </w:p>
    <w:p w:rsidR="00390812" w:rsidRDefault="00390812" w:rsidP="00390812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5) </w:t>
      </w:r>
      <w:r w:rsidRPr="00FD48F6">
        <w:rPr>
          <w:rFonts w:ascii="Times New Roman" w:hAnsi="Times New Roman" w:cs="Times New Roman"/>
          <w:sz w:val="28"/>
          <w:szCs w:val="28"/>
        </w:rPr>
        <w:t>проведение информационно-разъяснительных и консультационных семинаров для СМП, с привлечением информационно-консультационного центра поддержки предпринимательства при Администрации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 xml:space="preserve">– «1»;  </w:t>
      </w:r>
    </w:p>
    <w:p w:rsidR="00390812" w:rsidRPr="007204B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6) </w:t>
      </w:r>
      <w:r w:rsidRPr="00FD48F6">
        <w:rPr>
          <w:rFonts w:ascii="Times New Roman" w:hAnsi="Times New Roman"/>
          <w:sz w:val="28"/>
          <w:szCs w:val="28"/>
        </w:rPr>
        <w:t xml:space="preserve">информирование </w:t>
      </w:r>
      <w:r w:rsidR="002146F8">
        <w:rPr>
          <w:rFonts w:ascii="Times New Roman" w:hAnsi="Times New Roman"/>
          <w:sz w:val="28"/>
          <w:szCs w:val="28"/>
        </w:rPr>
        <w:t>СМП о земельных участках, потен</w:t>
      </w:r>
      <w:r w:rsidRPr="00FD48F6">
        <w:rPr>
          <w:rFonts w:ascii="Times New Roman" w:hAnsi="Times New Roman"/>
          <w:sz w:val="28"/>
          <w:szCs w:val="28"/>
        </w:rPr>
        <w:t>циально пригодных для открытия новых производс</w:t>
      </w:r>
      <w:r w:rsidR="002146F8">
        <w:rPr>
          <w:rFonts w:ascii="Times New Roman" w:hAnsi="Times New Roman"/>
          <w:sz w:val="28"/>
          <w:szCs w:val="28"/>
        </w:rPr>
        <w:t>тв и о свободных нежилых помеще</w:t>
      </w:r>
      <w:r w:rsidRPr="00FD48F6">
        <w:rPr>
          <w:rFonts w:ascii="Times New Roman" w:hAnsi="Times New Roman"/>
          <w:sz w:val="28"/>
          <w:szCs w:val="28"/>
        </w:rPr>
        <w:t>ниях, находящихся в муниципальной собственности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204B1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7204B1">
        <w:rPr>
          <w:rFonts w:ascii="Times New Roman" w:hAnsi="Times New Roman"/>
          <w:sz w:val="28"/>
          <w:szCs w:val="28"/>
        </w:rPr>
        <w:t xml:space="preserve">7) </w:t>
      </w:r>
      <w:r w:rsidR="002146F8">
        <w:rPr>
          <w:rFonts w:ascii="Times New Roman" w:hAnsi="Times New Roman"/>
          <w:sz w:val="28"/>
          <w:szCs w:val="28"/>
        </w:rPr>
        <w:t>расширение деловых возможностей СМП посредст</w:t>
      </w:r>
      <w:r w:rsidRPr="00FD48F6">
        <w:rPr>
          <w:rFonts w:ascii="Times New Roman" w:hAnsi="Times New Roman"/>
          <w:sz w:val="28"/>
          <w:szCs w:val="28"/>
        </w:rPr>
        <w:t>вом их участия в районных съездах предпринимателей, выставках и развития межмуниципального сотрудничества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204B1">
        <w:rPr>
          <w:rFonts w:ascii="Times New Roman" w:hAnsi="Times New Roman"/>
          <w:sz w:val="28"/>
          <w:szCs w:val="28"/>
        </w:rPr>
        <w:t>– «1»;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E7FD1">
        <w:rPr>
          <w:rFonts w:ascii="Times New Roman" w:hAnsi="Times New Roman"/>
          <w:sz w:val="28"/>
          <w:szCs w:val="28"/>
        </w:rPr>
        <w:t>8) проведение  информационной работы с учащимися старших классов, направленной на популяризацию предпринимательской деятельности – «1»;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204B1">
        <w:rPr>
          <w:rFonts w:ascii="Times New Roman" w:hAnsi="Times New Roman"/>
          <w:sz w:val="28"/>
          <w:szCs w:val="28"/>
        </w:rPr>
        <w:t xml:space="preserve">9) </w:t>
      </w:r>
      <w:r w:rsidRPr="007E7FD1">
        <w:rPr>
          <w:rFonts w:ascii="Times New Roman" w:hAnsi="Times New Roman"/>
          <w:sz w:val="28"/>
          <w:szCs w:val="28"/>
        </w:rPr>
        <w:t>проведение мероприятий, посвященных празднованию Дня российского предпринимательства – «1».</w:t>
      </w:r>
    </w:p>
    <w:p w:rsidR="00390812" w:rsidRPr="007E7FD1" w:rsidRDefault="00390812" w:rsidP="0039081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  <w:u w:val="single"/>
        </w:rPr>
        <w:t>3. Комплексная оценка эффективности реализации муниципальной программы:</w:t>
      </w:r>
      <w:r w:rsidRPr="007204B1">
        <w:rPr>
          <w:rFonts w:ascii="Times New Roman" w:hAnsi="Times New Roman"/>
          <w:b/>
          <w:sz w:val="28"/>
          <w:szCs w:val="28"/>
        </w:rPr>
        <w:t xml:space="preserve"> 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O</w:t>
      </w:r>
      <w:r w:rsidRPr="007204B1">
        <w:rPr>
          <w:rFonts w:ascii="Times New Roman" w:hAnsi="Times New Roman"/>
          <w:b/>
          <w:sz w:val="28"/>
          <w:szCs w:val="28"/>
        </w:rPr>
        <w:t xml:space="preserve"> = (</w:t>
      </w:r>
      <w:r w:rsidRPr="007204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7204B1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7204B1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>= (</w:t>
      </w:r>
      <w:r>
        <w:rPr>
          <w:rFonts w:ascii="Times New Roman" w:hAnsi="Times New Roman"/>
          <w:b/>
          <w:sz w:val="28"/>
          <w:szCs w:val="28"/>
        </w:rPr>
        <w:t>0</w:t>
      </w:r>
      <w:r w:rsidRPr="007204B1">
        <w:rPr>
          <w:rFonts w:ascii="Times New Roman" w:hAnsi="Times New Roman"/>
          <w:b/>
          <w:sz w:val="28"/>
          <w:szCs w:val="28"/>
        </w:rPr>
        <w:t>+</w:t>
      </w:r>
      <w:r>
        <w:rPr>
          <w:rFonts w:ascii="Times New Roman" w:hAnsi="Times New Roman"/>
          <w:b/>
          <w:sz w:val="28"/>
          <w:szCs w:val="28"/>
        </w:rPr>
        <w:t>88</w:t>
      </w:r>
      <w:proofErr w:type="gramStart"/>
      <w:r>
        <w:rPr>
          <w:rFonts w:ascii="Times New Roman" w:hAnsi="Times New Roman"/>
          <w:b/>
          <w:sz w:val="28"/>
          <w:szCs w:val="28"/>
        </w:rPr>
        <w:t>,9</w:t>
      </w:r>
      <w:proofErr w:type="gramEnd"/>
      <w:r w:rsidRPr="007204B1">
        <w:rPr>
          <w:rFonts w:ascii="Times New Roman" w:hAnsi="Times New Roman"/>
          <w:b/>
          <w:sz w:val="28"/>
          <w:szCs w:val="28"/>
        </w:rPr>
        <w:t>)/</w:t>
      </w:r>
      <w:r>
        <w:rPr>
          <w:rFonts w:ascii="Times New Roman" w:hAnsi="Times New Roman"/>
          <w:b/>
          <w:sz w:val="28"/>
          <w:szCs w:val="28"/>
        </w:rPr>
        <w:t>2</w:t>
      </w:r>
      <w:r w:rsidRPr="007204B1">
        <w:rPr>
          <w:rFonts w:ascii="Times New Roman" w:hAnsi="Times New Roman"/>
          <w:b/>
          <w:sz w:val="28"/>
          <w:szCs w:val="28"/>
        </w:rPr>
        <w:t xml:space="preserve"> =</w:t>
      </w:r>
      <w:r>
        <w:rPr>
          <w:rFonts w:ascii="Times New Roman" w:hAnsi="Times New Roman"/>
          <w:b/>
          <w:sz w:val="28"/>
          <w:szCs w:val="28"/>
        </w:rPr>
        <w:t>44,5</w:t>
      </w:r>
      <w:r w:rsidRPr="007204B1">
        <w:rPr>
          <w:rFonts w:ascii="Times New Roman" w:hAnsi="Times New Roman"/>
          <w:b/>
          <w:sz w:val="28"/>
          <w:szCs w:val="28"/>
        </w:rPr>
        <w:t>%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390812" w:rsidRDefault="00390812" w:rsidP="00390812">
      <w:pPr>
        <w:spacing w:after="0"/>
        <w:ind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390812" w:rsidRDefault="0022517E" w:rsidP="00390812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 году </w:t>
      </w:r>
      <w:r w:rsidR="00390812">
        <w:rPr>
          <w:rFonts w:ascii="Times New Roman" w:hAnsi="Times New Roman"/>
          <w:b/>
          <w:i/>
          <w:sz w:val="28"/>
          <w:szCs w:val="28"/>
        </w:rPr>
        <w:t xml:space="preserve">муниципальная 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программа реализована со средним  уровнем эффективности </w:t>
      </w:r>
      <w:r w:rsidR="00015990">
        <w:rPr>
          <w:rFonts w:ascii="Times New Roman" w:hAnsi="Times New Roman"/>
          <w:b/>
          <w:i/>
          <w:sz w:val="28"/>
          <w:szCs w:val="28"/>
        </w:rPr>
        <w:t>44,5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D20416" w:rsidRDefault="00D20416" w:rsidP="00D20416">
      <w:pPr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390812" w:rsidRDefault="00390812" w:rsidP="00390812">
      <w:pPr>
        <w:pStyle w:val="af"/>
        <w:numPr>
          <w:ilvl w:val="0"/>
          <w:numId w:val="21"/>
        </w:numPr>
        <w:jc w:val="center"/>
        <w:rPr>
          <w:rFonts w:ascii="Times New Roman" w:hAnsi="Times New Roman"/>
          <w:b/>
          <w:i/>
          <w:color w:val="C00000"/>
          <w:sz w:val="28"/>
          <w:szCs w:val="28"/>
          <w:lang w:val="ru-RU"/>
        </w:rPr>
      </w:pPr>
      <w:r w:rsidRPr="00D20416">
        <w:rPr>
          <w:rFonts w:ascii="Times New Roman" w:hAnsi="Times New Roman"/>
          <w:b/>
          <w:i/>
          <w:color w:val="C00000"/>
          <w:sz w:val="28"/>
          <w:szCs w:val="28"/>
          <w:lang w:val="ru-RU"/>
        </w:rPr>
        <w:t xml:space="preserve">Муниципальная программа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«Профилактика правонарушений на территории муниципального образования </w:t>
      </w:r>
      <w:proofErr w:type="spellStart"/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>Чаузовский</w:t>
      </w:r>
      <w:proofErr w:type="spellEnd"/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 сельсовет Топчихинского</w:t>
      </w:r>
      <w:r w:rsidR="002146F8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района Алтайского края  на 2019 - 2023</w:t>
      </w:r>
      <w:r w:rsidRPr="00390812">
        <w:rPr>
          <w:rFonts w:ascii="Times New Roman" w:hAnsi="Times New Roman" w:cs="Times New Roman"/>
          <w:b/>
          <w:i/>
          <w:color w:val="C00000"/>
          <w:sz w:val="28"/>
          <w:szCs w:val="28"/>
        </w:rPr>
        <w:t xml:space="preserve"> годы» </w:t>
      </w:r>
    </w:p>
    <w:p w:rsidR="00390812" w:rsidRPr="00E22B9C" w:rsidRDefault="00390812" w:rsidP="00390812">
      <w:pPr>
        <w:pStyle w:val="a3"/>
        <w:spacing w:after="0" w:line="240" w:lineRule="auto"/>
        <w:jc w:val="center"/>
        <w:rPr>
          <w:b/>
          <w:sz w:val="28"/>
          <w:szCs w:val="28"/>
        </w:rPr>
      </w:pPr>
    </w:p>
    <w:p w:rsidR="00390812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целевой программы: 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390812" w:rsidRPr="00914D59" w:rsidRDefault="00390812" w:rsidP="003908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1.</w:t>
      </w:r>
      <w:r w:rsidRPr="00E22B9C">
        <w:rPr>
          <w:rFonts w:ascii="Times New Roman" w:hAnsi="Times New Roman"/>
          <w:sz w:val="28"/>
          <w:szCs w:val="28"/>
        </w:rPr>
        <w:t xml:space="preserve"> Повышение уровня общественной безопасности, борьбы с преступностью, общественного порядка, защиты частной, государственной, муниципальной и иных форм собственности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1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  <w:r w:rsidRPr="00914D59">
        <w:rPr>
          <w:rFonts w:ascii="Times New Roman" w:hAnsi="Times New Roman"/>
          <w:sz w:val="28"/>
          <w:szCs w:val="28"/>
        </w:rPr>
        <w:t xml:space="preserve"> </w:t>
      </w:r>
    </w:p>
    <w:p w:rsidR="00390812" w:rsidRDefault="00390812" w:rsidP="00390812">
      <w:pPr>
        <w:spacing w:after="0" w:line="240" w:lineRule="auto"/>
        <w:ind w:right="34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2.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Создание необходимых условий для снижения уровня преступности и уменьшения ее последствий;</w:t>
      </w:r>
      <w:r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формирование действенной системы профилактики правонарушений на территории сельсовета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2</w:t>
      </w:r>
      <w:r w:rsidRPr="00914D59">
        <w:rPr>
          <w:rFonts w:ascii="Times New Roman" w:hAnsi="Times New Roman"/>
          <w:sz w:val="28"/>
          <w:szCs w:val="28"/>
        </w:rPr>
        <w:t xml:space="preserve"> = 100%</w:t>
      </w:r>
      <w:r>
        <w:rPr>
          <w:rFonts w:ascii="Times New Roman" w:hAnsi="Times New Roman"/>
          <w:sz w:val="28"/>
          <w:szCs w:val="28"/>
        </w:rPr>
        <w:t>;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3.</w:t>
      </w: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E22B9C">
        <w:rPr>
          <w:rFonts w:ascii="Times New Roman" w:hAnsi="Times New Roman"/>
          <w:sz w:val="28"/>
          <w:szCs w:val="28"/>
        </w:rPr>
        <w:t>Повышение доверия общества к правоохранительным органам</w:t>
      </w:r>
      <w:r>
        <w:rPr>
          <w:rFonts w:ascii="Times New Roman" w:hAnsi="Times New Roman"/>
          <w:sz w:val="28"/>
          <w:szCs w:val="28"/>
        </w:rPr>
        <w:t xml:space="preserve">: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>3</w:t>
      </w:r>
      <w:r w:rsidRPr="00914D59">
        <w:rPr>
          <w:rFonts w:ascii="Times New Roman" w:hAnsi="Times New Roman"/>
          <w:sz w:val="28"/>
          <w:szCs w:val="28"/>
        </w:rPr>
        <w:t xml:space="preserve"> 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pacing w:val="-4"/>
          <w:sz w:val="28"/>
          <w:szCs w:val="28"/>
        </w:rPr>
        <w:t>4.</w:t>
      </w:r>
      <w:r w:rsidRPr="00E22B9C">
        <w:rPr>
          <w:rFonts w:ascii="Times New Roman" w:hAnsi="Times New Roman"/>
          <w:sz w:val="28"/>
          <w:szCs w:val="28"/>
        </w:rPr>
        <w:t xml:space="preserve"> Формирование основ правовой культуры населения и должностных лиц</w:t>
      </w:r>
      <w:r>
        <w:rPr>
          <w:rFonts w:ascii="Times New Roman" w:hAnsi="Times New Roman"/>
          <w:sz w:val="28"/>
          <w:szCs w:val="28"/>
        </w:rPr>
        <w:t>: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4D59">
        <w:rPr>
          <w:rFonts w:ascii="Times New Roman" w:hAnsi="Times New Roman"/>
          <w:sz w:val="28"/>
          <w:szCs w:val="28"/>
        </w:rPr>
        <w:t xml:space="preserve"> </w:t>
      </w:r>
      <w:r w:rsidRPr="00914D59">
        <w:rPr>
          <w:rFonts w:ascii="Times New Roman" w:hAnsi="Times New Roman"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sz w:val="28"/>
          <w:szCs w:val="28"/>
          <w:vertAlign w:val="subscript"/>
        </w:rPr>
        <w:t xml:space="preserve">4 </w:t>
      </w:r>
      <w:r w:rsidRPr="00914D59">
        <w:rPr>
          <w:rFonts w:ascii="Times New Roman" w:hAnsi="Times New Roman"/>
          <w:sz w:val="28"/>
          <w:szCs w:val="28"/>
        </w:rPr>
        <w:t xml:space="preserve">= </w:t>
      </w:r>
      <w:r>
        <w:rPr>
          <w:rFonts w:ascii="Times New Roman" w:hAnsi="Times New Roman"/>
          <w:sz w:val="28"/>
          <w:szCs w:val="28"/>
        </w:rPr>
        <w:t>100%;</w:t>
      </w:r>
    </w:p>
    <w:p w:rsidR="00390812" w:rsidRPr="00390812" w:rsidRDefault="00390812" w:rsidP="00390812">
      <w:pPr>
        <w:pStyle w:val="a3"/>
        <w:numPr>
          <w:ilvl w:val="0"/>
          <w:numId w:val="29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90812">
        <w:rPr>
          <w:rFonts w:ascii="Times New Roman" w:hAnsi="Times New Roman"/>
          <w:sz w:val="28"/>
          <w:szCs w:val="28"/>
        </w:rPr>
        <w:t>Обеспечение надлежащих условий деятельности правоохранительной системы и повышение ее эффективности</w:t>
      </w:r>
      <w:r w:rsidRPr="00390812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390812">
        <w:rPr>
          <w:rFonts w:ascii="Times New Roman" w:hAnsi="Times New Roman"/>
          <w:sz w:val="28"/>
          <w:szCs w:val="28"/>
          <w:lang w:val="en-US"/>
        </w:rPr>
        <w:t>S</w:t>
      </w:r>
      <w:r w:rsidRPr="00390812">
        <w:rPr>
          <w:rFonts w:ascii="Times New Roman" w:hAnsi="Times New Roman"/>
          <w:sz w:val="28"/>
          <w:szCs w:val="28"/>
          <w:vertAlign w:val="subscript"/>
        </w:rPr>
        <w:t xml:space="preserve">5 </w:t>
      </w:r>
      <w:r w:rsidRPr="00390812">
        <w:rPr>
          <w:rFonts w:ascii="Times New Roman" w:hAnsi="Times New Roman"/>
          <w:sz w:val="28"/>
          <w:szCs w:val="28"/>
        </w:rPr>
        <w:t>= 100%.</w:t>
      </w:r>
    </w:p>
    <w:p w:rsidR="00390812" w:rsidRPr="00390812" w:rsidRDefault="00390812" w:rsidP="00390812">
      <w:pPr>
        <w:pStyle w:val="a3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0812" w:rsidRPr="00914D59" w:rsidRDefault="00390812" w:rsidP="0039081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proofErr w:type="gramStart"/>
      <w:r>
        <w:rPr>
          <w:rFonts w:ascii="Times New Roman" w:hAnsi="Times New Roman"/>
          <w:b/>
          <w:sz w:val="28"/>
          <w:szCs w:val="28"/>
        </w:rPr>
        <w:t>5</w:t>
      </w:r>
      <w:r w:rsidRPr="00914D59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>* (100+100+100+100+100)=</w:t>
      </w:r>
      <w:r>
        <w:rPr>
          <w:rFonts w:ascii="Times New Roman" w:hAnsi="Times New Roman"/>
          <w:b/>
          <w:sz w:val="28"/>
          <w:szCs w:val="28"/>
        </w:rPr>
        <w:t xml:space="preserve"> 100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390812" w:rsidRPr="00914D59" w:rsidRDefault="00390812" w:rsidP="0039081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>
        <w:rPr>
          <w:rFonts w:ascii="Times New Roman" w:hAnsi="Times New Roman"/>
          <w:sz w:val="28"/>
          <w:szCs w:val="28"/>
          <w:u w:val="single"/>
        </w:rPr>
        <w:t>сельсовета целевой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программы: </w:t>
      </w:r>
    </w:p>
    <w:p w:rsidR="00390812" w:rsidRDefault="00390812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90812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390812">
        <w:rPr>
          <w:rFonts w:ascii="Times New Roman" w:hAnsi="Times New Roman"/>
          <w:b/>
          <w:sz w:val="28"/>
          <w:szCs w:val="28"/>
        </w:rPr>
        <w:t xml:space="preserve"> = </w:t>
      </w:r>
      <w:r w:rsidR="00D159C1">
        <w:rPr>
          <w:rFonts w:ascii="Times New Roman" w:hAnsi="Times New Roman"/>
          <w:b/>
          <w:sz w:val="28"/>
          <w:szCs w:val="28"/>
        </w:rPr>
        <w:t>0/</w:t>
      </w:r>
      <w:r w:rsidR="003E3612">
        <w:rPr>
          <w:rFonts w:ascii="Times New Roman" w:hAnsi="Times New Roman"/>
          <w:b/>
          <w:sz w:val="28"/>
          <w:szCs w:val="28"/>
        </w:rPr>
        <w:t>1</w:t>
      </w:r>
      <w:r w:rsidRPr="00390812">
        <w:rPr>
          <w:rFonts w:ascii="Times New Roman" w:hAnsi="Times New Roman"/>
          <w:b/>
          <w:sz w:val="28"/>
          <w:szCs w:val="28"/>
        </w:rPr>
        <w:t>*100% = 0%</w:t>
      </w:r>
    </w:p>
    <w:p w:rsidR="00ED538F" w:rsidRPr="00390812" w:rsidRDefault="00ED538F" w:rsidP="0039081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914D59" w:rsidRDefault="00390812" w:rsidP="00390812">
      <w:pPr>
        <w:spacing w:after="0" w:line="240" w:lineRule="auto"/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>
        <w:rPr>
          <w:rFonts w:ascii="Times New Roman" w:hAnsi="Times New Roman"/>
          <w:sz w:val="28"/>
          <w:szCs w:val="28"/>
          <w:u w:val="single"/>
        </w:rPr>
        <w:t>целевой программы:</w:t>
      </w:r>
    </w:p>
    <w:tbl>
      <w:tblPr>
        <w:tblW w:w="992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0"/>
        <w:gridCol w:w="1843"/>
      </w:tblGrid>
      <w:tr w:rsidR="00390812" w:rsidRPr="00914D59" w:rsidTr="00D159C1">
        <w:tc>
          <w:tcPr>
            <w:tcW w:w="8080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015990">
              <w:rPr>
                <w:rFonts w:ascii="Times New Roman" w:hAnsi="Times New Roman"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Проведение анализа существующей системы профилактики правонарушений на территории сельсовета, внесение коррективы в механизм привлечения </w:t>
            </w:r>
            <w:r w:rsidRPr="000709E4">
              <w:rPr>
                <w:rFonts w:ascii="Times New Roman" w:hAnsi="Times New Roman"/>
              </w:rPr>
              <w:lastRenderedPageBreak/>
              <w:t>общественных самодеятельных организаций (совет ветеранов, женсовет), необходимых для повышения результативности профилактики правонарушений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lastRenderedPageBreak/>
              <w:t>Организация проведения комплексных оздоровительных, физкультурно-спортивных и агитационно-пропагандистских мероприятий (спартакиад, фестивалей, летних и зимних игр, походов, спортивных праздников и вечеров, олимпиад, экскурсий, дней здоровья и спорта, соревнований по профессионально-прикладной подготовке)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Оборудование детских площадок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рейдов родителей в места массового сбора учащихся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Обеспечение возможности бесплатного посещения лицами, состоящими на учете  КДН и ЗП муниципальных учреждений культуры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лекториев, диспутов по правовому воспитанию школьников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Проведение соревнований по безопасности дорожного движения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рабочих мест для лиц, освобожденных из мест лишения свободы, с ограниченными возможностями, выпускниками детских домов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трудоустройства несовершеннолетних в каникулярное и свободное от уроков время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33" w:hanging="33"/>
              <w:jc w:val="both"/>
              <w:rPr>
                <w:rFonts w:ascii="Times New Roman" w:hAnsi="Times New Roman"/>
              </w:rPr>
            </w:pP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мониторинга банка данных о: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детях</w:t>
            </w:r>
            <w:proofErr w:type="gramEnd"/>
            <w:r w:rsidRPr="000709E4">
              <w:rPr>
                <w:rFonts w:ascii="Times New Roman" w:hAnsi="Times New Roman"/>
              </w:rPr>
              <w:t xml:space="preserve"> школьного возраста, не посещающих или систематически пропускающих по неуважительным причинам занятий в образовательных учреждениях,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-несовершеннолетних, не занятых учебой и трудом;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и несовершеннолетних, находящихся в социально опасном положении; 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-беспризорных и безнадзорных несовершеннолетних;</w:t>
            </w:r>
          </w:p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-</w:t>
            </w:r>
            <w:proofErr w:type="gramStart"/>
            <w:r w:rsidRPr="000709E4">
              <w:rPr>
                <w:rFonts w:ascii="Times New Roman" w:hAnsi="Times New Roman"/>
              </w:rPr>
              <w:t>семьях</w:t>
            </w:r>
            <w:proofErr w:type="gramEnd"/>
            <w:r w:rsidRPr="000709E4">
              <w:rPr>
                <w:rFonts w:ascii="Times New Roman" w:hAnsi="Times New Roman"/>
              </w:rPr>
              <w:t xml:space="preserve"> с социально обусловленными заболеваниями, имеющих детей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hanging="87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   </w:t>
            </w:r>
            <w:proofErr w:type="spellStart"/>
            <w:r w:rsidRPr="000709E4">
              <w:rPr>
                <w:rFonts w:ascii="Times New Roman" w:hAnsi="Times New Roman"/>
              </w:rPr>
              <w:t>Проводение</w:t>
            </w:r>
            <w:proofErr w:type="spellEnd"/>
            <w:r w:rsidRPr="000709E4">
              <w:rPr>
                <w:rFonts w:ascii="Times New Roman" w:hAnsi="Times New Roman"/>
              </w:rPr>
              <w:t xml:space="preserve"> индивидуальной профилактической работы с подростками - правонарушителями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 w:firstLine="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Организация проведения комплексных рейдовых проверок деятельности СК, молодежных дискотек и других </w:t>
            </w:r>
            <w:proofErr w:type="spellStart"/>
            <w:r w:rsidRPr="000709E4">
              <w:rPr>
                <w:rFonts w:ascii="Times New Roman" w:hAnsi="Times New Roman"/>
              </w:rPr>
              <w:t>культурно-досуговых</w:t>
            </w:r>
            <w:proofErr w:type="spellEnd"/>
            <w:r w:rsidRPr="000709E4">
              <w:rPr>
                <w:rFonts w:ascii="Times New Roman" w:hAnsi="Times New Roman"/>
              </w:rPr>
              <w:t xml:space="preserve"> учреждений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>Организация  проведения отчетов участкового уполномоченного полиции перед населением административных участков, коллективами предприятий, учреждений, организаций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90812" w:rsidRPr="00914D59" w:rsidTr="00D159C1">
        <w:tc>
          <w:tcPr>
            <w:tcW w:w="8080" w:type="dxa"/>
          </w:tcPr>
          <w:p w:rsidR="00390812" w:rsidRPr="000709E4" w:rsidRDefault="00390812" w:rsidP="00995366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</w:rPr>
            </w:pPr>
            <w:r w:rsidRPr="000709E4">
              <w:rPr>
                <w:rFonts w:ascii="Times New Roman" w:hAnsi="Times New Roman"/>
              </w:rPr>
              <w:t xml:space="preserve"> Организация информирования граждан о действиях при угрозе возникновения террористических актов в местах массового пребывания</w:t>
            </w:r>
          </w:p>
        </w:tc>
        <w:tc>
          <w:tcPr>
            <w:tcW w:w="1843" w:type="dxa"/>
          </w:tcPr>
          <w:p w:rsidR="00390812" w:rsidRPr="00914D59" w:rsidRDefault="00390812" w:rsidP="009953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390812" w:rsidRPr="00914D59" w:rsidRDefault="00390812" w:rsidP="0039081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914D59">
        <w:rPr>
          <w:rFonts w:ascii="Times New Roman" w:hAnsi="Times New Roman"/>
          <w:b/>
          <w:sz w:val="28"/>
          <w:szCs w:val="28"/>
        </w:rPr>
        <w:t xml:space="preserve">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>*100%) = (1/</w:t>
      </w:r>
      <w:r>
        <w:rPr>
          <w:rFonts w:ascii="Times New Roman" w:hAnsi="Times New Roman"/>
          <w:b/>
          <w:sz w:val="28"/>
          <w:szCs w:val="28"/>
        </w:rPr>
        <w:t>14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>
        <w:rPr>
          <w:rFonts w:ascii="Times New Roman" w:hAnsi="Times New Roman"/>
          <w:b/>
          <w:sz w:val="28"/>
          <w:szCs w:val="28"/>
        </w:rPr>
        <w:t>11</w:t>
      </w:r>
      <w:r w:rsidRPr="00914D59">
        <w:rPr>
          <w:rFonts w:ascii="Times New Roman" w:hAnsi="Times New Roman"/>
          <w:b/>
          <w:sz w:val="28"/>
          <w:szCs w:val="28"/>
        </w:rPr>
        <w:t>*100%) =</w:t>
      </w:r>
      <w:r>
        <w:rPr>
          <w:rFonts w:ascii="Times New Roman" w:hAnsi="Times New Roman"/>
          <w:b/>
          <w:sz w:val="28"/>
          <w:szCs w:val="28"/>
        </w:rPr>
        <w:t xml:space="preserve"> 78,6</w:t>
      </w:r>
      <w:r w:rsidRPr="00914D59">
        <w:rPr>
          <w:rFonts w:ascii="Times New Roman" w:hAnsi="Times New Roman"/>
          <w:b/>
          <w:sz w:val="28"/>
          <w:szCs w:val="28"/>
        </w:rPr>
        <w:t xml:space="preserve"> %</w:t>
      </w:r>
    </w:p>
    <w:p w:rsidR="00390812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>
        <w:rPr>
          <w:rFonts w:ascii="Times New Roman" w:hAnsi="Times New Roman"/>
          <w:b/>
          <w:sz w:val="28"/>
          <w:szCs w:val="28"/>
        </w:rPr>
        <w:t>11</w:t>
      </w:r>
    </w:p>
    <w:p w:rsidR="00390812" w:rsidRPr="00914D59" w:rsidRDefault="00390812" w:rsidP="0039081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90812" w:rsidRPr="00390812" w:rsidRDefault="00390812" w:rsidP="00390812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390812" w:rsidRPr="00390812" w:rsidRDefault="00390812" w:rsidP="00390812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90812">
        <w:rPr>
          <w:rFonts w:ascii="Times New Roman" w:hAnsi="Times New Roman" w:cs="Times New Roman"/>
          <w:sz w:val="28"/>
          <w:szCs w:val="28"/>
          <w:u w:val="single"/>
        </w:rPr>
        <w:t xml:space="preserve">программы: </w:t>
      </w:r>
    </w:p>
    <w:p w:rsidR="00390812" w:rsidRPr="00914D59" w:rsidRDefault="00390812" w:rsidP="00390812">
      <w:pPr>
        <w:pStyle w:val="a3"/>
        <w:spacing w:after="0" w:line="240" w:lineRule="auto"/>
        <w:ind w:left="360" w:firstLine="709"/>
        <w:jc w:val="both"/>
        <w:rPr>
          <w:sz w:val="28"/>
          <w:szCs w:val="28"/>
          <w:u w:val="single"/>
        </w:rPr>
      </w:pP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914D59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914D59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="000A7998">
        <w:rPr>
          <w:rFonts w:ascii="Times New Roman" w:hAnsi="Times New Roman"/>
          <w:b/>
          <w:sz w:val="28"/>
          <w:szCs w:val="28"/>
        </w:rPr>
        <w:t>)/3= (100+0+78</w:t>
      </w:r>
      <w:proofErr w:type="gramStart"/>
      <w:r w:rsidR="000A7998">
        <w:rPr>
          <w:rFonts w:ascii="Times New Roman" w:hAnsi="Times New Roman"/>
          <w:b/>
          <w:sz w:val="28"/>
          <w:szCs w:val="28"/>
        </w:rPr>
        <w:t>,6</w:t>
      </w:r>
      <w:proofErr w:type="gramEnd"/>
      <w:r w:rsidR="000A7998">
        <w:rPr>
          <w:rFonts w:ascii="Times New Roman" w:hAnsi="Times New Roman"/>
          <w:b/>
          <w:sz w:val="28"/>
          <w:szCs w:val="28"/>
        </w:rPr>
        <w:t xml:space="preserve">)/3 = </w:t>
      </w:r>
      <w:r w:rsidR="00A1545E">
        <w:rPr>
          <w:rFonts w:ascii="Times New Roman" w:hAnsi="Times New Roman"/>
          <w:b/>
          <w:sz w:val="28"/>
          <w:szCs w:val="28"/>
        </w:rPr>
        <w:t>59,5</w:t>
      </w:r>
      <w:r w:rsidRPr="00914D59">
        <w:rPr>
          <w:rFonts w:ascii="Times New Roman" w:hAnsi="Times New Roman"/>
          <w:b/>
          <w:sz w:val="28"/>
          <w:szCs w:val="28"/>
        </w:rPr>
        <w:t>%</w:t>
      </w:r>
    </w:p>
    <w:p w:rsidR="00390812" w:rsidRPr="00914D59" w:rsidRDefault="00390812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390812" w:rsidRDefault="000A7998" w:rsidP="00390812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2019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со сред</w:t>
      </w:r>
      <w:r w:rsidR="00A1545E">
        <w:rPr>
          <w:rFonts w:ascii="Times New Roman" w:hAnsi="Times New Roman"/>
          <w:b/>
          <w:i/>
          <w:sz w:val="28"/>
          <w:szCs w:val="28"/>
        </w:rPr>
        <w:t>ним  уровнем эффективности  59,5</w:t>
      </w:r>
      <w:r w:rsidR="00390812" w:rsidRPr="00914D59">
        <w:rPr>
          <w:rFonts w:ascii="Times New Roman" w:hAnsi="Times New Roman"/>
          <w:b/>
          <w:i/>
          <w:sz w:val="28"/>
          <w:szCs w:val="28"/>
        </w:rPr>
        <w:t xml:space="preserve">%  (от 40 до 80%). </w:t>
      </w:r>
    </w:p>
    <w:p w:rsidR="0006273D" w:rsidRDefault="0006273D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538F" w:rsidRDefault="00ED538F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ED538F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lastRenderedPageBreak/>
        <w:t xml:space="preserve">СВОДНАЯ ИНФОРМАЦИЯ ОБ УРОВНЕ ЭФФЕКТИВНОСТИ  МУНИЦИПАЛЬНЫХ  ПРОГРАММ </w:t>
      </w:r>
      <w:r w:rsidR="002146F8">
        <w:rPr>
          <w:rFonts w:ascii="Times New Roman" w:hAnsi="Times New Roman" w:cs="Times New Roman"/>
          <w:b/>
          <w:color w:val="C00000"/>
          <w:sz w:val="24"/>
          <w:szCs w:val="24"/>
        </w:rPr>
        <w:t>ЧАУЗОВСКОГО</w:t>
      </w:r>
      <w:r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СЕЛЬСОВЕТА ТОПЧИХИНСКОГО РАЙОНА </w:t>
      </w:r>
    </w:p>
    <w:p w:rsidR="001C0AA1" w:rsidRPr="00ED538F" w:rsidRDefault="0069361B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</w:rPr>
        <w:t>В 2019</w:t>
      </w:r>
      <w:r w:rsidR="001C0AA1" w:rsidRPr="00ED538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ГОДУ </w:t>
      </w:r>
    </w:p>
    <w:p w:rsidR="001C0AA1" w:rsidRPr="003D0354" w:rsidRDefault="001C0AA1" w:rsidP="001C0AA1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386"/>
        <w:gridCol w:w="1701"/>
        <w:gridCol w:w="1843"/>
      </w:tblGrid>
      <w:tr w:rsidR="001C0AA1" w:rsidRPr="003D0354" w:rsidTr="00995366">
        <w:tc>
          <w:tcPr>
            <w:tcW w:w="709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386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1701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Комплексная оценка эффективности </w:t>
            </w:r>
          </w:p>
        </w:tc>
        <w:tc>
          <w:tcPr>
            <w:tcW w:w="1843" w:type="dxa"/>
          </w:tcPr>
          <w:p w:rsidR="001C0AA1" w:rsidRPr="003D0354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Уровень </w:t>
            </w:r>
            <w:proofErr w:type="spellStart"/>
            <w:proofErr w:type="gramStart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>эффективнос-ти</w:t>
            </w:r>
            <w:proofErr w:type="spellEnd"/>
            <w:proofErr w:type="gramEnd"/>
            <w:r w:rsidRPr="003D0354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7187">
              <w:rPr>
                <w:rFonts w:ascii="Calibri" w:eastAsia="Times New Roman" w:hAnsi="Calibri" w:cs="Times New Roman"/>
                <w:sz w:val="28"/>
                <w:szCs w:val="28"/>
              </w:rPr>
              <w:t xml:space="preserve"> 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«Содействие занятости населения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="0069361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сельсовета» на 2019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DD71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43" w:type="dxa"/>
          </w:tcPr>
          <w:p w:rsidR="001C0AA1" w:rsidRPr="0007302A" w:rsidRDefault="001C0AA1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>«П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>ожарн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ая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безопасност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ь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защит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>а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населения от чрезвычайных ситуаций на территор</w:t>
            </w:r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ии </w:t>
            </w:r>
            <w:proofErr w:type="spellStart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>Чаузовского</w:t>
            </w:r>
            <w:proofErr w:type="spellEnd"/>
            <w:r w:rsidR="002146F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сельсовета на 2019-2023</w:t>
            </w:r>
            <w:r w:rsidRPr="00DD718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  <w:tc>
          <w:tcPr>
            <w:tcW w:w="1701" w:type="dxa"/>
          </w:tcPr>
          <w:p w:rsidR="001C0AA1" w:rsidRPr="0007302A" w:rsidRDefault="00015990" w:rsidP="001C0AA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</w:tc>
        <w:tc>
          <w:tcPr>
            <w:tcW w:w="1843" w:type="dxa"/>
          </w:tcPr>
          <w:p w:rsidR="001C0AA1" w:rsidRDefault="00015990" w:rsidP="001C0AA1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2146F8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:rsidR="001C0AA1" w:rsidRPr="00DD7187" w:rsidRDefault="001C0AA1" w:rsidP="002146F8">
            <w:pPr>
              <w:pStyle w:val="ConsNormal"/>
              <w:widowControl/>
              <w:ind w:right="0" w:firstLine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D7187">
              <w:rPr>
                <w:rFonts w:ascii="Times New Roman" w:hAnsi="Times New Roman"/>
                <w:sz w:val="28"/>
                <w:szCs w:val="28"/>
              </w:rPr>
              <w:t xml:space="preserve">«Развитие и поддержка малого предпринимательства на территории </w:t>
            </w:r>
            <w:proofErr w:type="spellStart"/>
            <w:r w:rsidR="002146F8">
              <w:rPr>
                <w:rFonts w:ascii="Times New Roman" w:hAnsi="Times New Roman"/>
                <w:sz w:val="28"/>
                <w:szCs w:val="28"/>
              </w:rPr>
              <w:t>Чаузовского</w:t>
            </w:r>
            <w:proofErr w:type="spellEnd"/>
            <w:r w:rsidR="00001FDE">
              <w:rPr>
                <w:rFonts w:ascii="Times New Roman" w:hAnsi="Times New Roman"/>
                <w:sz w:val="28"/>
                <w:szCs w:val="28"/>
              </w:rPr>
              <w:t xml:space="preserve"> сельсовета» на 2018-2023</w:t>
            </w:r>
            <w:r w:rsidRPr="00DD7187">
              <w:rPr>
                <w:rFonts w:ascii="Times New Roman" w:hAnsi="Times New Roman"/>
                <w:sz w:val="28"/>
                <w:szCs w:val="28"/>
              </w:rPr>
              <w:t xml:space="preserve"> годы» 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1C0AA1" w:rsidRPr="0007302A" w:rsidTr="00995366">
        <w:tc>
          <w:tcPr>
            <w:tcW w:w="709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:rsidR="001C0AA1" w:rsidRPr="00DD7187" w:rsidRDefault="001C0AA1" w:rsidP="00001FD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«Профилактика правонарушений на территории муниципального образования </w:t>
            </w:r>
            <w:proofErr w:type="spellStart"/>
            <w:r w:rsidR="00001FDE"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</w:t>
            </w:r>
            <w:r w:rsidR="00001FDE"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2019 - 2023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1C0AA1" w:rsidRPr="0007302A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</w:tc>
        <w:tc>
          <w:tcPr>
            <w:tcW w:w="1843" w:type="dxa"/>
          </w:tcPr>
          <w:p w:rsidR="001C0AA1" w:rsidRDefault="001C0AA1" w:rsidP="001C0AA1">
            <w:pPr>
              <w:jc w:val="center"/>
            </w:pPr>
            <w:r w:rsidRPr="00A91FF9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015990" w:rsidRPr="0007302A" w:rsidTr="00995366">
        <w:tc>
          <w:tcPr>
            <w:tcW w:w="709" w:type="dxa"/>
          </w:tcPr>
          <w:p w:rsidR="00015990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6" w:type="dxa"/>
          </w:tcPr>
          <w:p w:rsidR="00015990" w:rsidRPr="00DD7187" w:rsidRDefault="00015990" w:rsidP="00001FD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«Благоустройство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Чаузовский</w:t>
            </w:r>
            <w:proofErr w:type="spellEnd"/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 сельсовет Топчихинского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Алтайского края  на 2019 - 2021</w:t>
            </w:r>
            <w:r w:rsidRPr="00DD7187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1701" w:type="dxa"/>
          </w:tcPr>
          <w:p w:rsidR="00015990" w:rsidRDefault="00015990" w:rsidP="0099536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</w:tcPr>
          <w:p w:rsidR="00015990" w:rsidRPr="00A91FF9" w:rsidRDefault="00015990" w:rsidP="001C0A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</w:tbl>
    <w:p w:rsidR="001C0AA1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C0AA1" w:rsidRPr="0007302A" w:rsidRDefault="001C0AA1" w:rsidP="0006273D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402A" w:rsidRPr="00ED538F" w:rsidRDefault="00C9402A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 Вывод</w:t>
      </w:r>
      <w:r w:rsidR="0006273D" w:rsidRPr="00ED538F">
        <w:rPr>
          <w:rFonts w:ascii="Times New Roman" w:hAnsi="Times New Roman" w:cs="Times New Roman"/>
          <w:sz w:val="28"/>
          <w:szCs w:val="28"/>
        </w:rPr>
        <w:t>: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1 </w:t>
      </w:r>
      <w:r w:rsidR="0006273D" w:rsidRPr="00ED538F">
        <w:rPr>
          <w:rFonts w:ascii="Times New Roman" w:hAnsi="Times New Roman" w:cs="Times New Roman"/>
          <w:sz w:val="28"/>
          <w:szCs w:val="28"/>
        </w:rPr>
        <w:t>муниципальн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Pr="00ED538F">
        <w:rPr>
          <w:rFonts w:ascii="Times New Roman" w:hAnsi="Times New Roman" w:cs="Times New Roman"/>
          <w:sz w:val="28"/>
          <w:szCs w:val="28"/>
        </w:rPr>
        <w:t>а (17 %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 участвующ</w:t>
      </w:r>
      <w:r w:rsidRPr="00ED538F">
        <w:rPr>
          <w:rFonts w:ascii="Times New Roman" w:hAnsi="Times New Roman" w:cs="Times New Roman"/>
          <w:sz w:val="28"/>
          <w:szCs w:val="28"/>
        </w:rPr>
        <w:t>ая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в оценке - </w:t>
      </w:r>
      <w:r w:rsidRPr="00ED538F">
        <w:rPr>
          <w:rFonts w:ascii="Times New Roman" w:hAnsi="Times New Roman" w:cs="Times New Roman"/>
          <w:sz w:val="28"/>
          <w:szCs w:val="28"/>
        </w:rPr>
        <w:t>низкий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эффективности;</w:t>
      </w:r>
    </w:p>
    <w:p w:rsidR="0006273D" w:rsidRPr="00ED538F" w:rsidRDefault="00D159C1" w:rsidP="00C9402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>5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муниципальных программ</w:t>
      </w:r>
      <w:r w:rsidRPr="00ED538F">
        <w:rPr>
          <w:rFonts w:ascii="Times New Roman" w:hAnsi="Times New Roman" w:cs="Times New Roman"/>
          <w:sz w:val="28"/>
          <w:szCs w:val="28"/>
        </w:rPr>
        <w:t xml:space="preserve"> (или 83,3% всех программ)</w:t>
      </w:r>
      <w:r w:rsidR="0006273D" w:rsidRPr="00ED538F">
        <w:rPr>
          <w:rFonts w:ascii="Times New Roman" w:hAnsi="Times New Roman" w:cs="Times New Roman"/>
          <w:sz w:val="28"/>
          <w:szCs w:val="28"/>
        </w:rPr>
        <w:t>,</w:t>
      </w:r>
      <w:r w:rsidRPr="00ED538F">
        <w:rPr>
          <w:rFonts w:ascii="Times New Roman" w:hAnsi="Times New Roman" w:cs="Times New Roman"/>
          <w:sz w:val="28"/>
          <w:szCs w:val="28"/>
        </w:rPr>
        <w:t xml:space="preserve"> 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участвующих в оценке - </w:t>
      </w:r>
      <w:r w:rsidRPr="00ED538F">
        <w:rPr>
          <w:rFonts w:ascii="Times New Roman" w:hAnsi="Times New Roman" w:cs="Times New Roman"/>
          <w:sz w:val="28"/>
          <w:szCs w:val="28"/>
        </w:rPr>
        <w:t>средний</w:t>
      </w:r>
      <w:r w:rsidR="0006273D" w:rsidRPr="00ED538F">
        <w:rPr>
          <w:rFonts w:ascii="Times New Roman" w:hAnsi="Times New Roman" w:cs="Times New Roman"/>
          <w:sz w:val="28"/>
          <w:szCs w:val="28"/>
        </w:rPr>
        <w:t xml:space="preserve"> уровень эффективности.</w:t>
      </w:r>
    </w:p>
    <w:p w:rsidR="0006273D" w:rsidRDefault="0006273D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Default="00D159C1" w:rsidP="00C9402A">
      <w:pPr>
        <w:spacing w:after="0" w:line="240" w:lineRule="auto"/>
        <w:rPr>
          <w:sz w:val="24"/>
          <w:szCs w:val="24"/>
        </w:rPr>
      </w:pPr>
    </w:p>
    <w:p w:rsidR="00D159C1" w:rsidRPr="00ED538F" w:rsidRDefault="00D159C1" w:rsidP="00C940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538F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       </w:t>
      </w:r>
      <w:r w:rsidR="00001FDE">
        <w:rPr>
          <w:rFonts w:ascii="Times New Roman" w:hAnsi="Times New Roman" w:cs="Times New Roman"/>
          <w:sz w:val="28"/>
          <w:szCs w:val="28"/>
        </w:rPr>
        <w:t>К.П.Холкин</w:t>
      </w:r>
    </w:p>
    <w:sectPr w:rsidR="00D159C1" w:rsidRPr="00ED538F" w:rsidSect="007F55D9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42593"/>
    <w:multiLevelType w:val="hybridMultilevel"/>
    <w:tmpl w:val="750A93EE"/>
    <w:lvl w:ilvl="0" w:tplc="7C4CD07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9983167"/>
    <w:multiLevelType w:val="hybridMultilevel"/>
    <w:tmpl w:val="3B0A5F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32D06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8290C"/>
    <w:multiLevelType w:val="hybridMultilevel"/>
    <w:tmpl w:val="CAE07042"/>
    <w:lvl w:ilvl="0" w:tplc="05FA93E2">
      <w:start w:val="1"/>
      <w:numFmt w:val="decimal"/>
      <w:lvlText w:val="%1."/>
      <w:lvlJc w:val="left"/>
      <w:pPr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C6B1B"/>
    <w:multiLevelType w:val="hybridMultilevel"/>
    <w:tmpl w:val="066A81D4"/>
    <w:lvl w:ilvl="0" w:tplc="1EC2684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A7F6C"/>
    <w:multiLevelType w:val="hybridMultilevel"/>
    <w:tmpl w:val="493023A0"/>
    <w:lvl w:ilvl="0" w:tplc="09EE615C">
      <w:start w:val="1"/>
      <w:numFmt w:val="bullet"/>
      <w:lvlText w:val="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1D8700B6"/>
    <w:multiLevelType w:val="hybridMultilevel"/>
    <w:tmpl w:val="E088625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E6B183C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9F169B"/>
    <w:multiLevelType w:val="hybridMultilevel"/>
    <w:tmpl w:val="A50A0440"/>
    <w:lvl w:ilvl="0" w:tplc="05E20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1">
    <w:nsid w:val="229F6496"/>
    <w:multiLevelType w:val="hybridMultilevel"/>
    <w:tmpl w:val="7C6A5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B3CD9"/>
    <w:multiLevelType w:val="hybridMultilevel"/>
    <w:tmpl w:val="024EC86C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3">
    <w:nsid w:val="2AD14F17"/>
    <w:multiLevelType w:val="hybridMultilevel"/>
    <w:tmpl w:val="D5081CD8"/>
    <w:lvl w:ilvl="0" w:tplc="C85AB8E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A51394"/>
    <w:multiLevelType w:val="hybridMultilevel"/>
    <w:tmpl w:val="C3284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113F2B"/>
    <w:multiLevelType w:val="hybridMultilevel"/>
    <w:tmpl w:val="1FB0FF12"/>
    <w:lvl w:ilvl="0" w:tplc="09EE615C">
      <w:start w:val="1"/>
      <w:numFmt w:val="bullet"/>
      <w:lvlText w:val="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2DB113AA"/>
    <w:multiLevelType w:val="hybridMultilevel"/>
    <w:tmpl w:val="5C1E4D78"/>
    <w:lvl w:ilvl="0" w:tplc="4B8EF6DA">
      <w:start w:val="1"/>
      <w:numFmt w:val="decimal"/>
      <w:lvlText w:val="%1."/>
      <w:lvlJc w:val="left"/>
      <w:pPr>
        <w:ind w:left="1864" w:hanging="115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54136F7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1054CE"/>
    <w:multiLevelType w:val="hybridMultilevel"/>
    <w:tmpl w:val="E40EB2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060ACC"/>
    <w:multiLevelType w:val="hybridMultilevel"/>
    <w:tmpl w:val="01BAA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6154C6"/>
    <w:multiLevelType w:val="hybridMultilevel"/>
    <w:tmpl w:val="0D6C6114"/>
    <w:lvl w:ilvl="0" w:tplc="13C48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FE6A19"/>
    <w:multiLevelType w:val="hybridMultilevel"/>
    <w:tmpl w:val="63D8BCAE"/>
    <w:lvl w:ilvl="0" w:tplc="C20600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C66D37"/>
    <w:multiLevelType w:val="hybridMultilevel"/>
    <w:tmpl w:val="47AE5A48"/>
    <w:lvl w:ilvl="0" w:tplc="4634B43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2D33FE4"/>
    <w:multiLevelType w:val="hybridMultilevel"/>
    <w:tmpl w:val="1E0E8394"/>
    <w:lvl w:ilvl="0" w:tplc="AE46313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53F51898"/>
    <w:multiLevelType w:val="hybridMultilevel"/>
    <w:tmpl w:val="FFEEE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38798E"/>
    <w:multiLevelType w:val="hybridMultilevel"/>
    <w:tmpl w:val="3E1053B0"/>
    <w:lvl w:ilvl="0" w:tplc="0F163E0C">
      <w:start w:val="1"/>
      <w:numFmt w:val="upperRoman"/>
      <w:lvlText w:val="%1."/>
      <w:lvlJc w:val="left"/>
      <w:pPr>
        <w:ind w:left="1699" w:hanging="99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2577569"/>
    <w:multiLevelType w:val="hybridMultilevel"/>
    <w:tmpl w:val="8772A074"/>
    <w:lvl w:ilvl="0" w:tplc="954E398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0A68D4"/>
    <w:multiLevelType w:val="hybridMultilevel"/>
    <w:tmpl w:val="B2724B40"/>
    <w:lvl w:ilvl="0" w:tplc="09EE615C">
      <w:start w:val="1"/>
      <w:numFmt w:val="bullet"/>
      <w:lvlText w:val="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76806598"/>
    <w:multiLevelType w:val="hybridMultilevel"/>
    <w:tmpl w:val="1F30BB5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D0A4F00"/>
    <w:multiLevelType w:val="hybridMultilevel"/>
    <w:tmpl w:val="EBD4AD2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cs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15"/>
        </w:tabs>
        <w:ind w:left="24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0">
    <w:nsid w:val="7F077897"/>
    <w:multiLevelType w:val="hybridMultilevel"/>
    <w:tmpl w:val="8F2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4"/>
  </w:num>
  <w:num w:numId="3">
    <w:abstractNumId w:val="23"/>
  </w:num>
  <w:num w:numId="4">
    <w:abstractNumId w:val="20"/>
  </w:num>
  <w:num w:numId="5">
    <w:abstractNumId w:val="24"/>
  </w:num>
  <w:num w:numId="6">
    <w:abstractNumId w:val="11"/>
  </w:num>
  <w:num w:numId="7">
    <w:abstractNumId w:val="0"/>
  </w:num>
  <w:num w:numId="8">
    <w:abstractNumId w:val="4"/>
  </w:num>
  <w:num w:numId="9">
    <w:abstractNumId w:val="22"/>
  </w:num>
  <w:num w:numId="10">
    <w:abstractNumId w:val="30"/>
  </w:num>
  <w:num w:numId="11">
    <w:abstractNumId w:val="2"/>
  </w:num>
  <w:num w:numId="12">
    <w:abstractNumId w:val="3"/>
  </w:num>
  <w:num w:numId="13">
    <w:abstractNumId w:val="13"/>
  </w:num>
  <w:num w:numId="14">
    <w:abstractNumId w:val="29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  <w:num w:numId="19">
    <w:abstractNumId w:val="27"/>
  </w:num>
  <w:num w:numId="20">
    <w:abstractNumId w:val="19"/>
  </w:num>
  <w:num w:numId="21">
    <w:abstractNumId w:val="7"/>
  </w:num>
  <w:num w:numId="22">
    <w:abstractNumId w:val="17"/>
  </w:num>
  <w:num w:numId="23">
    <w:abstractNumId w:val="26"/>
  </w:num>
  <w:num w:numId="24">
    <w:abstractNumId w:val="25"/>
  </w:num>
  <w:num w:numId="25">
    <w:abstractNumId w:val="9"/>
  </w:num>
  <w:num w:numId="26">
    <w:abstractNumId w:val="21"/>
  </w:num>
  <w:num w:numId="27">
    <w:abstractNumId w:val="10"/>
  </w:num>
  <w:num w:numId="28">
    <w:abstractNumId w:val="16"/>
  </w:num>
  <w:num w:numId="29">
    <w:abstractNumId w:val="18"/>
  </w:num>
  <w:num w:numId="30">
    <w:abstractNumId w:val="8"/>
  </w:num>
  <w:num w:numId="3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73D"/>
    <w:rsid w:val="00001FDE"/>
    <w:rsid w:val="00015990"/>
    <w:rsid w:val="000247DE"/>
    <w:rsid w:val="00043966"/>
    <w:rsid w:val="0006273D"/>
    <w:rsid w:val="00062B1B"/>
    <w:rsid w:val="0007302A"/>
    <w:rsid w:val="000736C2"/>
    <w:rsid w:val="000A7998"/>
    <w:rsid w:val="000B0BED"/>
    <w:rsid w:val="000B3074"/>
    <w:rsid w:val="000C5B80"/>
    <w:rsid w:val="001044FB"/>
    <w:rsid w:val="00104CAF"/>
    <w:rsid w:val="0016136E"/>
    <w:rsid w:val="001A12AD"/>
    <w:rsid w:val="001B3B64"/>
    <w:rsid w:val="001C0AA1"/>
    <w:rsid w:val="001C5EE8"/>
    <w:rsid w:val="00206EFB"/>
    <w:rsid w:val="002146F8"/>
    <w:rsid w:val="0022517E"/>
    <w:rsid w:val="00236999"/>
    <w:rsid w:val="00257A7D"/>
    <w:rsid w:val="002A1E30"/>
    <w:rsid w:val="002A57EF"/>
    <w:rsid w:val="002A6471"/>
    <w:rsid w:val="002A64AF"/>
    <w:rsid w:val="002B7D62"/>
    <w:rsid w:val="002C7D48"/>
    <w:rsid w:val="002D683E"/>
    <w:rsid w:val="002F058A"/>
    <w:rsid w:val="002F290B"/>
    <w:rsid w:val="0030730E"/>
    <w:rsid w:val="00351D87"/>
    <w:rsid w:val="00390812"/>
    <w:rsid w:val="0039413B"/>
    <w:rsid w:val="003C4318"/>
    <w:rsid w:val="003D0354"/>
    <w:rsid w:val="003E3612"/>
    <w:rsid w:val="00400DAF"/>
    <w:rsid w:val="0041329D"/>
    <w:rsid w:val="00454BDF"/>
    <w:rsid w:val="004573BA"/>
    <w:rsid w:val="004B591A"/>
    <w:rsid w:val="004F4542"/>
    <w:rsid w:val="00535436"/>
    <w:rsid w:val="005456EB"/>
    <w:rsid w:val="005536BA"/>
    <w:rsid w:val="0056402A"/>
    <w:rsid w:val="00586D05"/>
    <w:rsid w:val="005A07A1"/>
    <w:rsid w:val="005F2848"/>
    <w:rsid w:val="00615C14"/>
    <w:rsid w:val="006272DA"/>
    <w:rsid w:val="00630DE1"/>
    <w:rsid w:val="00632521"/>
    <w:rsid w:val="006530DE"/>
    <w:rsid w:val="00667794"/>
    <w:rsid w:val="00676870"/>
    <w:rsid w:val="0068709F"/>
    <w:rsid w:val="0069361B"/>
    <w:rsid w:val="006D0858"/>
    <w:rsid w:val="006D6CF0"/>
    <w:rsid w:val="00704494"/>
    <w:rsid w:val="00711237"/>
    <w:rsid w:val="00722F79"/>
    <w:rsid w:val="0072655F"/>
    <w:rsid w:val="00741F19"/>
    <w:rsid w:val="00766905"/>
    <w:rsid w:val="00776732"/>
    <w:rsid w:val="007838C9"/>
    <w:rsid w:val="00785ECA"/>
    <w:rsid w:val="0079361F"/>
    <w:rsid w:val="007A189A"/>
    <w:rsid w:val="007A71B2"/>
    <w:rsid w:val="007C1A65"/>
    <w:rsid w:val="007C3265"/>
    <w:rsid w:val="007F2374"/>
    <w:rsid w:val="007F55D9"/>
    <w:rsid w:val="00817D9A"/>
    <w:rsid w:val="00851106"/>
    <w:rsid w:val="008736C2"/>
    <w:rsid w:val="008B2F6A"/>
    <w:rsid w:val="008B5A6A"/>
    <w:rsid w:val="008B5C44"/>
    <w:rsid w:val="008F109D"/>
    <w:rsid w:val="008F7CDD"/>
    <w:rsid w:val="009261B7"/>
    <w:rsid w:val="0093157F"/>
    <w:rsid w:val="00995366"/>
    <w:rsid w:val="00995776"/>
    <w:rsid w:val="009B4433"/>
    <w:rsid w:val="009C2245"/>
    <w:rsid w:val="009D314D"/>
    <w:rsid w:val="009E409A"/>
    <w:rsid w:val="00A01435"/>
    <w:rsid w:val="00A1409D"/>
    <w:rsid w:val="00A1545E"/>
    <w:rsid w:val="00A33134"/>
    <w:rsid w:val="00A92AA5"/>
    <w:rsid w:val="00AC165F"/>
    <w:rsid w:val="00AF016A"/>
    <w:rsid w:val="00B22EC8"/>
    <w:rsid w:val="00B30427"/>
    <w:rsid w:val="00B644ED"/>
    <w:rsid w:val="00B73ABE"/>
    <w:rsid w:val="00B808C2"/>
    <w:rsid w:val="00B900E8"/>
    <w:rsid w:val="00BA51F4"/>
    <w:rsid w:val="00BA6178"/>
    <w:rsid w:val="00BC071A"/>
    <w:rsid w:val="00BC6377"/>
    <w:rsid w:val="00BE1F46"/>
    <w:rsid w:val="00BF312F"/>
    <w:rsid w:val="00C06128"/>
    <w:rsid w:val="00C25777"/>
    <w:rsid w:val="00C30FF0"/>
    <w:rsid w:val="00C33CA2"/>
    <w:rsid w:val="00C45BFA"/>
    <w:rsid w:val="00C53D17"/>
    <w:rsid w:val="00C63BD2"/>
    <w:rsid w:val="00C7565D"/>
    <w:rsid w:val="00C9402A"/>
    <w:rsid w:val="00CD1CD6"/>
    <w:rsid w:val="00CE45E7"/>
    <w:rsid w:val="00CF2204"/>
    <w:rsid w:val="00D14999"/>
    <w:rsid w:val="00D159C1"/>
    <w:rsid w:val="00D16155"/>
    <w:rsid w:val="00D17FEB"/>
    <w:rsid w:val="00D20416"/>
    <w:rsid w:val="00D21B6A"/>
    <w:rsid w:val="00D358EA"/>
    <w:rsid w:val="00D55853"/>
    <w:rsid w:val="00D817FD"/>
    <w:rsid w:val="00DD7187"/>
    <w:rsid w:val="00DE0DD2"/>
    <w:rsid w:val="00E30349"/>
    <w:rsid w:val="00E36D2F"/>
    <w:rsid w:val="00E43654"/>
    <w:rsid w:val="00E77AFE"/>
    <w:rsid w:val="00E9001C"/>
    <w:rsid w:val="00ED538F"/>
    <w:rsid w:val="00EE3E20"/>
    <w:rsid w:val="00EE64ED"/>
    <w:rsid w:val="00F00721"/>
    <w:rsid w:val="00F11BE8"/>
    <w:rsid w:val="00F24914"/>
    <w:rsid w:val="00F564D7"/>
    <w:rsid w:val="00F919C6"/>
    <w:rsid w:val="00F972F1"/>
    <w:rsid w:val="00FE63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89A"/>
  </w:style>
  <w:style w:type="paragraph" w:styleId="5">
    <w:name w:val="heading 5"/>
    <w:basedOn w:val="a"/>
    <w:next w:val="a"/>
    <w:link w:val="50"/>
    <w:qFormat/>
    <w:rsid w:val="009D314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73D"/>
    <w:pPr>
      <w:ind w:left="720"/>
      <w:contextualSpacing/>
    </w:pPr>
  </w:style>
  <w:style w:type="character" w:customStyle="1" w:styleId="a4">
    <w:name w:val="Верхний колонтитул Знак"/>
    <w:basedOn w:val="a0"/>
    <w:link w:val="a5"/>
    <w:uiPriority w:val="99"/>
    <w:semiHidden/>
    <w:rsid w:val="0006273D"/>
  </w:style>
  <w:style w:type="paragraph" w:styleId="a5">
    <w:name w:val="header"/>
    <w:basedOn w:val="a"/>
    <w:link w:val="a4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7"/>
    <w:uiPriority w:val="99"/>
    <w:semiHidden/>
    <w:rsid w:val="0006273D"/>
  </w:style>
  <w:style w:type="paragraph" w:styleId="a7">
    <w:name w:val="footer"/>
    <w:basedOn w:val="a"/>
    <w:link w:val="a6"/>
    <w:uiPriority w:val="99"/>
    <w:semiHidden/>
    <w:unhideWhenUsed/>
    <w:rsid w:val="0006273D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link w:val="ConsPlusNormal0"/>
    <w:rsid w:val="0006273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06273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06273D"/>
    <w:rPr>
      <w:rFonts w:ascii="Times New Roman" w:hAnsi="Times New Roman"/>
      <w:sz w:val="22"/>
    </w:rPr>
  </w:style>
  <w:style w:type="character" w:styleId="a8">
    <w:name w:val="Emphasis"/>
    <w:basedOn w:val="a0"/>
    <w:qFormat/>
    <w:rsid w:val="0006273D"/>
    <w:rPr>
      <w:i/>
      <w:iCs/>
    </w:rPr>
  </w:style>
  <w:style w:type="character" w:customStyle="1" w:styleId="a9">
    <w:name w:val="Текст сноски Знак"/>
    <w:basedOn w:val="a0"/>
    <w:link w:val="aa"/>
    <w:uiPriority w:val="99"/>
    <w:semiHidden/>
    <w:rsid w:val="0006273D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footnote text"/>
    <w:basedOn w:val="a"/>
    <w:link w:val="a9"/>
    <w:uiPriority w:val="99"/>
    <w:semiHidden/>
    <w:unhideWhenUsed/>
    <w:rsid w:val="000627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b">
    <w:name w:val="Table Grid"/>
    <w:basedOn w:val="a1"/>
    <w:rsid w:val="000627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06273D"/>
    <w:pPr>
      <w:autoSpaceDE w:val="0"/>
      <w:autoSpaceDN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Default">
    <w:name w:val="Default"/>
    <w:uiPriority w:val="99"/>
    <w:rsid w:val="000627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06273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06273D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9">
    <w:name w:val="Font Style29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FontStyle18">
    <w:name w:val="Font Style18"/>
    <w:basedOn w:val="a0"/>
    <w:uiPriority w:val="99"/>
    <w:rsid w:val="0006273D"/>
    <w:rPr>
      <w:rFonts w:ascii="Times New Roman" w:hAnsi="Times New Roman" w:cs="Times New Roman"/>
      <w:sz w:val="18"/>
      <w:szCs w:val="18"/>
    </w:rPr>
  </w:style>
  <w:style w:type="character" w:customStyle="1" w:styleId="ConsPlusNormal0">
    <w:name w:val="ConsPlusNormal Знак"/>
    <w:link w:val="ConsPlusNormal"/>
    <w:locked/>
    <w:rsid w:val="00EE3E20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50">
    <w:name w:val="Заголовок 5 Знак"/>
    <w:basedOn w:val="a0"/>
    <w:link w:val="5"/>
    <w:rsid w:val="009D314D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Normal">
    <w:name w:val="ConsNormal"/>
    <w:rsid w:val="00F919C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e">
    <w:name w:val="Normal (Web)"/>
    <w:basedOn w:val="a"/>
    <w:uiPriority w:val="99"/>
    <w:unhideWhenUsed/>
    <w:rsid w:val="000B3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No Spacing"/>
    <w:basedOn w:val="a"/>
    <w:uiPriority w:val="1"/>
    <w:qFormat/>
    <w:rsid w:val="00D20416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eastAsia="en-US" w:bidi="en-US"/>
    </w:rPr>
  </w:style>
  <w:style w:type="paragraph" w:customStyle="1" w:styleId="af0">
    <w:name w:val="Прижатый влево"/>
    <w:basedOn w:val="a"/>
    <w:next w:val="a"/>
    <w:rsid w:val="0039081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12188-D778-4F3D-B143-83A7FF892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13</Pages>
  <Words>3197</Words>
  <Characters>18224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Пользователь</cp:lastModifiedBy>
  <cp:revision>44</cp:revision>
  <cp:lastPrinted>2019-04-08T08:55:00Z</cp:lastPrinted>
  <dcterms:created xsi:type="dcterms:W3CDTF">2019-08-29T05:04:00Z</dcterms:created>
  <dcterms:modified xsi:type="dcterms:W3CDTF">2020-08-31T09:06:00Z</dcterms:modified>
</cp:coreProperties>
</file>