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B9D" w:rsidRDefault="00161D13">
      <w:r>
        <w:rPr>
          <w:noProof/>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6" type="#_x0000_t170" style="position:absolute;margin-left:-23.7pt;margin-top:6.9pt;width:493.8pt;height:90pt;z-index:-251656192" wrapcoords="17529 -180 3053 -180 1871 0 1871 2700 1215 8460 722 14220 689 15120 689 17100 1838 19980 1904 21960 1970 21960 2331 21960 20057 19980 20123 19800 19598 17100 21075 17100 21173 16920 20976 12780 20615 12060 19499 11340 18941 5400 17956 2700 17759 -180 17529 -180" adj="2158" fillcolor="#520402" strokecolor="#b2b2b2" strokeweight="1pt">
            <v:fill color2="#fc0" focus="100%" type="gradient"/>
            <v:shadow on="t" type="perspective" color="#875b0d" opacity="45875f" origin=",.5" matrix=",,,.5,,-4768371582e-16"/>
            <v:textpath style="font-family:&quot;Arial Black&quot;;v-text-kern:t" trim="t" fitpath="t" string="Определяем качество хлеба..."/>
            <w10:wrap type="tight"/>
          </v:shape>
        </w:pict>
      </w:r>
    </w:p>
    <w:p w:rsidR="00434B9D" w:rsidRPr="00434B9D" w:rsidRDefault="00434B9D" w:rsidP="00434B9D"/>
    <w:p w:rsidR="00434B9D" w:rsidRPr="00434B9D" w:rsidRDefault="00434B9D" w:rsidP="00434B9D"/>
    <w:p w:rsidR="00434B9D" w:rsidRPr="00434B9D" w:rsidRDefault="00434B9D" w:rsidP="00E62BDF">
      <w:pPr>
        <w:numPr>
          <w:ilvl w:val="0"/>
          <w:numId w:val="2"/>
        </w:numPr>
        <w:shd w:val="clear" w:color="auto" w:fill="FFFFFF"/>
        <w:spacing w:after="96" w:line="300" w:lineRule="atLeast"/>
        <w:rPr>
          <w:rFonts w:ascii="Arial" w:eastAsia="Times New Roman" w:hAnsi="Arial" w:cs="Arial"/>
          <w:color w:val="000000"/>
          <w:sz w:val="25"/>
          <w:szCs w:val="25"/>
          <w:lang w:eastAsia="ru-RU"/>
        </w:rPr>
      </w:pPr>
      <w:r w:rsidRPr="00434B9D">
        <w:rPr>
          <w:rFonts w:ascii="Arial" w:eastAsia="Times New Roman" w:hAnsi="Arial" w:cs="Arial"/>
          <w:color w:val="000000"/>
          <w:sz w:val="25"/>
          <w:szCs w:val="25"/>
          <w:lang w:eastAsia="ru-RU"/>
        </w:rPr>
        <w:t>У качественного продукта правильная форма, нет вмятин, боковых наплывов и трещин.</w:t>
      </w:r>
    </w:p>
    <w:p w:rsidR="00434B9D" w:rsidRPr="00434B9D" w:rsidRDefault="00434B9D" w:rsidP="00E62BDF">
      <w:pPr>
        <w:numPr>
          <w:ilvl w:val="0"/>
          <w:numId w:val="2"/>
        </w:numPr>
        <w:shd w:val="clear" w:color="auto" w:fill="FFFFFF"/>
        <w:spacing w:after="96" w:line="300" w:lineRule="atLeast"/>
        <w:rPr>
          <w:rFonts w:ascii="Arial" w:eastAsia="Times New Roman" w:hAnsi="Arial" w:cs="Arial"/>
          <w:color w:val="000000"/>
          <w:sz w:val="25"/>
          <w:szCs w:val="25"/>
          <w:lang w:eastAsia="ru-RU"/>
        </w:rPr>
      </w:pPr>
      <w:proofErr w:type="gramStart"/>
      <w:r w:rsidRPr="00434B9D">
        <w:rPr>
          <w:rFonts w:ascii="Arial" w:eastAsia="Times New Roman" w:hAnsi="Arial" w:cs="Arial"/>
          <w:color w:val="000000"/>
          <w:sz w:val="25"/>
          <w:szCs w:val="25"/>
          <w:lang w:eastAsia="ru-RU"/>
        </w:rPr>
        <w:t>Цвет от нежно-золотистого до темно-коричневого, без белесого налета, черного нагара или окалины на корке.</w:t>
      </w:r>
      <w:proofErr w:type="gramEnd"/>
    </w:p>
    <w:p w:rsidR="00434B9D" w:rsidRPr="00434B9D" w:rsidRDefault="00434B9D" w:rsidP="00E62BDF">
      <w:pPr>
        <w:numPr>
          <w:ilvl w:val="0"/>
          <w:numId w:val="2"/>
        </w:numPr>
        <w:shd w:val="clear" w:color="auto" w:fill="FFFFFF"/>
        <w:spacing w:after="96" w:line="300" w:lineRule="atLeast"/>
        <w:rPr>
          <w:rFonts w:ascii="Arial" w:eastAsia="Times New Roman" w:hAnsi="Arial" w:cs="Arial"/>
          <w:color w:val="000000"/>
          <w:sz w:val="25"/>
          <w:szCs w:val="25"/>
          <w:lang w:eastAsia="ru-RU"/>
        </w:rPr>
      </w:pPr>
      <w:r w:rsidRPr="00434B9D">
        <w:rPr>
          <w:rFonts w:ascii="Arial" w:eastAsia="Times New Roman" w:hAnsi="Arial" w:cs="Arial"/>
          <w:color w:val="000000"/>
          <w:sz w:val="25"/>
          <w:szCs w:val="25"/>
          <w:lang w:eastAsia="ru-RU"/>
        </w:rPr>
        <w:t>При малейшем проявлении плесени на поверхности хлеба от приобретения товара следует отказаться.</w:t>
      </w:r>
    </w:p>
    <w:p w:rsidR="00434B9D" w:rsidRPr="00434B9D" w:rsidRDefault="00434B9D" w:rsidP="00E62BDF">
      <w:pPr>
        <w:numPr>
          <w:ilvl w:val="0"/>
          <w:numId w:val="2"/>
        </w:numPr>
        <w:shd w:val="clear" w:color="auto" w:fill="FFFFFF"/>
        <w:spacing w:after="96" w:line="300" w:lineRule="atLeast"/>
        <w:rPr>
          <w:rFonts w:ascii="Arial" w:eastAsia="Times New Roman" w:hAnsi="Arial" w:cs="Arial"/>
          <w:color w:val="000000"/>
          <w:sz w:val="25"/>
          <w:szCs w:val="25"/>
          <w:lang w:eastAsia="ru-RU"/>
        </w:rPr>
      </w:pPr>
      <w:r w:rsidRPr="00434B9D">
        <w:rPr>
          <w:rFonts w:ascii="Arial" w:eastAsia="Times New Roman" w:hAnsi="Arial" w:cs="Arial"/>
          <w:color w:val="000000"/>
          <w:sz w:val="25"/>
          <w:szCs w:val="25"/>
          <w:lang w:eastAsia="ru-RU"/>
        </w:rPr>
        <w:t>Выбирайте продукцию, в составе которой минимальный набор ингредиентов. Наличие «</w:t>
      </w:r>
      <w:proofErr w:type="spellStart"/>
      <w:r w:rsidRPr="00434B9D">
        <w:rPr>
          <w:rFonts w:ascii="Arial" w:eastAsia="Times New Roman" w:hAnsi="Arial" w:cs="Arial"/>
          <w:color w:val="000000"/>
          <w:sz w:val="25"/>
          <w:szCs w:val="25"/>
          <w:lang w:eastAsia="ru-RU"/>
        </w:rPr>
        <w:t>улучшителей</w:t>
      </w:r>
      <w:proofErr w:type="spellEnd"/>
      <w:r w:rsidRPr="00434B9D">
        <w:rPr>
          <w:rFonts w:ascii="Arial" w:eastAsia="Times New Roman" w:hAnsi="Arial" w:cs="Arial"/>
          <w:color w:val="000000"/>
          <w:sz w:val="25"/>
          <w:szCs w:val="25"/>
          <w:lang w:eastAsia="ru-RU"/>
        </w:rPr>
        <w:t>», консервантов и других элементов помогает продлить срок годности продукта, но не делает его полезнее и вкуснее.</w:t>
      </w:r>
    </w:p>
    <w:p w:rsidR="00434B9D" w:rsidRPr="00434B9D" w:rsidRDefault="00434B9D" w:rsidP="00E62BDF">
      <w:pPr>
        <w:numPr>
          <w:ilvl w:val="0"/>
          <w:numId w:val="2"/>
        </w:numPr>
        <w:shd w:val="clear" w:color="auto" w:fill="FFFFFF"/>
        <w:spacing w:after="96" w:line="300" w:lineRule="atLeast"/>
        <w:rPr>
          <w:rFonts w:ascii="Arial" w:eastAsia="Times New Roman" w:hAnsi="Arial" w:cs="Arial"/>
          <w:color w:val="000000"/>
          <w:sz w:val="25"/>
          <w:szCs w:val="25"/>
          <w:lang w:eastAsia="ru-RU"/>
        </w:rPr>
      </w:pPr>
      <w:r w:rsidRPr="00434B9D">
        <w:rPr>
          <w:rFonts w:ascii="Arial" w:eastAsia="Times New Roman" w:hAnsi="Arial" w:cs="Arial"/>
          <w:color w:val="000000"/>
          <w:sz w:val="25"/>
          <w:szCs w:val="25"/>
          <w:lang w:eastAsia="ru-RU"/>
        </w:rPr>
        <w:t>Пользу организму принесет хлеб, который готовится с добавлением патоки, солода, кориандра и других натуральных компонентов.</w:t>
      </w:r>
    </w:p>
    <w:p w:rsidR="00434B9D" w:rsidRPr="00434B9D" w:rsidRDefault="00E62BDF" w:rsidP="00E62BDF">
      <w:pPr>
        <w:numPr>
          <w:ilvl w:val="0"/>
          <w:numId w:val="2"/>
        </w:numPr>
        <w:shd w:val="clear" w:color="auto" w:fill="FFFFFF"/>
        <w:spacing w:after="96" w:line="300" w:lineRule="atLeast"/>
        <w:rPr>
          <w:rFonts w:ascii="Arial" w:eastAsia="Times New Roman" w:hAnsi="Arial" w:cs="Arial"/>
          <w:color w:val="000000"/>
          <w:sz w:val="25"/>
          <w:szCs w:val="25"/>
          <w:lang w:eastAsia="ru-RU"/>
        </w:rPr>
      </w:pPr>
      <w:r w:rsidRPr="00E62BDF">
        <w:rPr>
          <w:rFonts w:ascii="Arial" w:eastAsia="Times New Roman" w:hAnsi="Arial" w:cs="Arial"/>
          <w:noProof/>
          <w:color w:val="000000"/>
          <w:sz w:val="25"/>
          <w:szCs w:val="25"/>
          <w:lang w:eastAsia="ru-RU"/>
        </w:rPr>
        <w:drawing>
          <wp:anchor distT="0" distB="0" distL="114300" distR="114300" simplePos="0" relativeHeight="251661312" behindDoc="1" locked="0" layoutInCell="1" allowOverlap="1">
            <wp:simplePos x="0" y="0"/>
            <wp:positionH relativeFrom="column">
              <wp:posOffset>2017395</wp:posOffset>
            </wp:positionH>
            <wp:positionV relativeFrom="paragraph">
              <wp:posOffset>412750</wp:posOffset>
            </wp:positionV>
            <wp:extent cx="3813810" cy="2857500"/>
            <wp:effectExtent l="19050" t="0" r="0" b="0"/>
            <wp:wrapTight wrapText="bothSides">
              <wp:wrapPolygon edited="0">
                <wp:start x="-108" y="0"/>
                <wp:lineTo x="-108" y="21456"/>
                <wp:lineTo x="21578" y="21456"/>
                <wp:lineTo x="21578" y="0"/>
                <wp:lineTo x="-108" y="0"/>
              </wp:wrapPolygon>
            </wp:wrapTight>
            <wp:docPr id="4" name="Рисунок 4" descr="Как определить качество хлеба? | «Экспресс-Сервис» - производств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к определить качество хлеба? | «Экспресс-Сервис» - производство ..."/>
                    <pic:cNvPicPr>
                      <a:picLocks noChangeAspect="1" noChangeArrowheads="1"/>
                    </pic:cNvPicPr>
                  </pic:nvPicPr>
                  <pic:blipFill>
                    <a:blip r:embed="rId6" cstate="print"/>
                    <a:srcRect/>
                    <a:stretch>
                      <a:fillRect/>
                    </a:stretch>
                  </pic:blipFill>
                  <pic:spPr bwMode="auto">
                    <a:xfrm>
                      <a:off x="0" y="0"/>
                      <a:ext cx="3813810" cy="2857500"/>
                    </a:xfrm>
                    <a:prstGeom prst="rect">
                      <a:avLst/>
                    </a:prstGeom>
                    <a:noFill/>
                    <a:ln w="9525">
                      <a:noFill/>
                      <a:miter lim="800000"/>
                      <a:headEnd/>
                      <a:tailEnd/>
                    </a:ln>
                  </pic:spPr>
                </pic:pic>
              </a:graphicData>
            </a:graphic>
          </wp:anchor>
        </w:drawing>
      </w:r>
      <w:r w:rsidR="00434B9D" w:rsidRPr="00434B9D">
        <w:rPr>
          <w:rFonts w:ascii="Arial" w:eastAsia="Times New Roman" w:hAnsi="Arial" w:cs="Arial"/>
          <w:color w:val="000000"/>
          <w:sz w:val="25"/>
          <w:szCs w:val="25"/>
          <w:lang w:eastAsia="ru-RU"/>
        </w:rPr>
        <w:t>Лучше приобретать продукцию в герметичной заводской упаковке, что гарантирует минимальное количество микробов на ее поверхности.</w:t>
      </w:r>
    </w:p>
    <w:p w:rsidR="00434B9D" w:rsidRPr="00434B9D" w:rsidRDefault="00434B9D" w:rsidP="00E62BDF">
      <w:pPr>
        <w:numPr>
          <w:ilvl w:val="0"/>
          <w:numId w:val="2"/>
        </w:numPr>
        <w:shd w:val="clear" w:color="auto" w:fill="FFFFFF"/>
        <w:spacing w:after="96" w:line="300" w:lineRule="atLeast"/>
        <w:rPr>
          <w:rFonts w:ascii="Arial" w:eastAsia="Times New Roman" w:hAnsi="Arial" w:cs="Arial"/>
          <w:color w:val="000000"/>
          <w:sz w:val="25"/>
          <w:szCs w:val="25"/>
          <w:lang w:eastAsia="ru-RU"/>
        </w:rPr>
      </w:pPr>
      <w:r w:rsidRPr="00434B9D">
        <w:rPr>
          <w:rFonts w:ascii="Arial" w:eastAsia="Times New Roman" w:hAnsi="Arial" w:cs="Arial"/>
          <w:color w:val="000000"/>
          <w:sz w:val="25"/>
          <w:szCs w:val="25"/>
          <w:lang w:eastAsia="ru-RU"/>
        </w:rPr>
        <w:t>При наличии конденсата внутри упаковки, следует отказаться от выбора этого хлеба, так как он обладает повышенной влажностью и вреден для здоровья.</w:t>
      </w:r>
    </w:p>
    <w:p w:rsidR="00434B9D" w:rsidRPr="00434B9D" w:rsidRDefault="00434B9D" w:rsidP="00E62BDF">
      <w:pPr>
        <w:numPr>
          <w:ilvl w:val="0"/>
          <w:numId w:val="2"/>
        </w:numPr>
        <w:shd w:val="clear" w:color="auto" w:fill="FFFFFF"/>
        <w:spacing w:after="96" w:line="300" w:lineRule="atLeast"/>
        <w:rPr>
          <w:rFonts w:ascii="Arial" w:eastAsia="Times New Roman" w:hAnsi="Arial" w:cs="Arial"/>
          <w:color w:val="000000"/>
          <w:sz w:val="25"/>
          <w:szCs w:val="25"/>
          <w:lang w:eastAsia="ru-RU"/>
        </w:rPr>
      </w:pPr>
      <w:r w:rsidRPr="00434B9D">
        <w:rPr>
          <w:rFonts w:ascii="Arial" w:eastAsia="Times New Roman" w:hAnsi="Arial" w:cs="Arial"/>
          <w:color w:val="000000"/>
          <w:sz w:val="25"/>
          <w:szCs w:val="25"/>
          <w:lang w:eastAsia="ru-RU"/>
        </w:rPr>
        <w:t>Качественная хлебная продукция упруга и обладает равномерной плотностью.</w:t>
      </w:r>
    </w:p>
    <w:p w:rsidR="00434B9D" w:rsidRPr="00434B9D" w:rsidRDefault="00434B9D" w:rsidP="00E62BDF">
      <w:pPr>
        <w:numPr>
          <w:ilvl w:val="0"/>
          <w:numId w:val="2"/>
        </w:numPr>
        <w:shd w:val="clear" w:color="auto" w:fill="FFFFFF"/>
        <w:spacing w:after="96" w:line="300" w:lineRule="atLeast"/>
        <w:rPr>
          <w:rFonts w:ascii="Arial" w:eastAsia="Times New Roman" w:hAnsi="Arial" w:cs="Arial"/>
          <w:color w:val="000000"/>
          <w:sz w:val="25"/>
          <w:szCs w:val="25"/>
          <w:lang w:eastAsia="ru-RU"/>
        </w:rPr>
      </w:pPr>
      <w:r w:rsidRPr="00434B9D">
        <w:rPr>
          <w:rFonts w:ascii="Arial" w:eastAsia="Times New Roman" w:hAnsi="Arial" w:cs="Arial"/>
          <w:color w:val="000000"/>
          <w:sz w:val="25"/>
          <w:szCs w:val="25"/>
          <w:lang w:eastAsia="ru-RU"/>
        </w:rPr>
        <w:t>Приобретайте свежий хлеб, так как изделия из пшеничной муки теряют полезные свойства через 24 часа после выпекания, а серый и черный хлеб – через 36 часов. Завернув продукт в пищевую пленку, свежесть можно сохранять до трех дней.</w:t>
      </w:r>
    </w:p>
    <w:p w:rsidR="00434B9D" w:rsidRPr="00E62BDF" w:rsidRDefault="00434B9D" w:rsidP="00434B9D">
      <w:pPr>
        <w:rPr>
          <w:sz w:val="25"/>
          <w:szCs w:val="25"/>
        </w:rPr>
      </w:pPr>
    </w:p>
    <w:p w:rsidR="00E62BDF" w:rsidRPr="00E62BDF" w:rsidRDefault="00E62BDF" w:rsidP="00E62BDF">
      <w:pPr>
        <w:pStyle w:val="ConsPlusNormal"/>
        <w:spacing w:line="216" w:lineRule="auto"/>
        <w:jc w:val="center"/>
        <w:rPr>
          <w:b/>
          <w:bCs/>
          <w:sz w:val="16"/>
          <w:szCs w:val="16"/>
        </w:rPr>
      </w:pPr>
      <w:r w:rsidRPr="00E62BDF">
        <w:rPr>
          <w:b/>
          <w:sz w:val="16"/>
          <w:szCs w:val="16"/>
        </w:rPr>
        <w:t>Филиал</w:t>
      </w:r>
      <w:r w:rsidRPr="00E62BDF">
        <w:rPr>
          <w:b/>
          <w:bCs/>
          <w:sz w:val="16"/>
          <w:szCs w:val="16"/>
        </w:rPr>
        <w:t xml:space="preserve"> ФБУЗ «Центр гигиены и эпидемиологии в Алтайском крае в городе Алейске, Алейском,</w:t>
      </w:r>
    </w:p>
    <w:p w:rsidR="00E62BDF" w:rsidRPr="00E62BDF" w:rsidRDefault="00E62BDF" w:rsidP="00E62BDF">
      <w:pPr>
        <w:pStyle w:val="ConsPlusNormal"/>
        <w:spacing w:line="216" w:lineRule="auto"/>
        <w:jc w:val="center"/>
        <w:rPr>
          <w:b/>
          <w:sz w:val="16"/>
          <w:szCs w:val="16"/>
        </w:rPr>
      </w:pPr>
      <w:r w:rsidRPr="00E62BDF">
        <w:rPr>
          <w:b/>
          <w:bCs/>
          <w:sz w:val="16"/>
          <w:szCs w:val="16"/>
        </w:rPr>
        <w:t xml:space="preserve">Калманском, Топчихинском, Усть-Калманском, Усть-Пристанском и </w:t>
      </w:r>
      <w:proofErr w:type="gramStart"/>
      <w:r w:rsidRPr="00E62BDF">
        <w:rPr>
          <w:b/>
          <w:bCs/>
          <w:sz w:val="16"/>
          <w:szCs w:val="16"/>
        </w:rPr>
        <w:t>Чарышском</w:t>
      </w:r>
      <w:proofErr w:type="gramEnd"/>
      <w:r w:rsidRPr="00E62BDF">
        <w:rPr>
          <w:b/>
          <w:bCs/>
          <w:sz w:val="16"/>
          <w:szCs w:val="16"/>
        </w:rPr>
        <w:t xml:space="preserve"> районах</w:t>
      </w:r>
      <w:r w:rsidRPr="00E62BDF">
        <w:rPr>
          <w:b/>
          <w:sz w:val="16"/>
          <w:szCs w:val="16"/>
        </w:rPr>
        <w:t>»</w:t>
      </w:r>
    </w:p>
    <w:p w:rsidR="00E62BDF" w:rsidRPr="00E62BDF" w:rsidRDefault="00E62BDF" w:rsidP="00E62BDF">
      <w:pPr>
        <w:pStyle w:val="ConsPlusNormal"/>
        <w:spacing w:line="216" w:lineRule="auto"/>
        <w:jc w:val="center"/>
        <w:rPr>
          <w:b/>
          <w:sz w:val="16"/>
          <w:szCs w:val="16"/>
        </w:rPr>
      </w:pPr>
      <w:r w:rsidRPr="00E62BDF">
        <w:rPr>
          <w:b/>
          <w:sz w:val="16"/>
          <w:szCs w:val="16"/>
        </w:rPr>
        <w:t>Группа по защите прав потребителей, гигиенического обучения и воспитания населения</w:t>
      </w:r>
    </w:p>
    <w:p w:rsidR="00E62BDF" w:rsidRPr="001E44AF" w:rsidRDefault="00E62BDF" w:rsidP="00E62BDF">
      <w:pPr>
        <w:pStyle w:val="ConsPlusNormal"/>
        <w:spacing w:line="216" w:lineRule="auto"/>
        <w:jc w:val="center"/>
        <w:rPr>
          <w:b/>
          <w:sz w:val="16"/>
          <w:szCs w:val="16"/>
        </w:rPr>
      </w:pPr>
      <w:r w:rsidRPr="001E44AF">
        <w:rPr>
          <w:b/>
          <w:sz w:val="16"/>
          <w:szCs w:val="16"/>
        </w:rPr>
        <w:t xml:space="preserve">658130,  Алтайский край, </w:t>
      </w:r>
      <w:proofErr w:type="gramStart"/>
      <w:r w:rsidRPr="001E44AF">
        <w:rPr>
          <w:b/>
          <w:sz w:val="16"/>
          <w:szCs w:val="16"/>
        </w:rPr>
        <w:t>г</w:t>
      </w:r>
      <w:proofErr w:type="gramEnd"/>
      <w:r w:rsidRPr="001E44AF">
        <w:rPr>
          <w:b/>
          <w:sz w:val="16"/>
          <w:szCs w:val="16"/>
        </w:rPr>
        <w:t xml:space="preserve">. Алейск, </w:t>
      </w:r>
      <w:proofErr w:type="spellStart"/>
      <w:r w:rsidRPr="001E44AF">
        <w:rPr>
          <w:b/>
          <w:sz w:val="16"/>
          <w:szCs w:val="16"/>
        </w:rPr>
        <w:t>пр-д</w:t>
      </w:r>
      <w:proofErr w:type="spellEnd"/>
      <w:r w:rsidRPr="001E44AF">
        <w:rPr>
          <w:b/>
          <w:sz w:val="16"/>
          <w:szCs w:val="16"/>
        </w:rPr>
        <w:t>. Олимпийский, 7</w:t>
      </w:r>
    </w:p>
    <w:p w:rsidR="00E62BDF" w:rsidRPr="001E44AF" w:rsidRDefault="00E62BDF" w:rsidP="00E62BDF">
      <w:pPr>
        <w:pStyle w:val="a6"/>
        <w:jc w:val="center"/>
        <w:rPr>
          <w:rFonts w:ascii="Times New Roman" w:hAnsi="Times New Roman" w:cs="Times New Roman"/>
          <w:b/>
          <w:color w:val="0000FF"/>
          <w:sz w:val="16"/>
          <w:szCs w:val="16"/>
          <w:u w:val="single"/>
          <w:lang w:eastAsia="en-US"/>
        </w:rPr>
      </w:pPr>
      <w:r w:rsidRPr="001E44AF">
        <w:rPr>
          <w:rFonts w:ascii="Times New Roman" w:hAnsi="Times New Roman" w:cs="Times New Roman"/>
          <w:b/>
          <w:sz w:val="16"/>
          <w:szCs w:val="16"/>
          <w:lang w:eastAsia="en-US"/>
        </w:rPr>
        <w:t xml:space="preserve">Тел/факс (38553) 22-0-86, 23-3-05, </w:t>
      </w:r>
      <w:r w:rsidRPr="001E44AF">
        <w:rPr>
          <w:rFonts w:ascii="Times New Roman" w:hAnsi="Times New Roman" w:cs="Times New Roman"/>
          <w:b/>
          <w:sz w:val="16"/>
          <w:szCs w:val="16"/>
          <w:lang w:val="en-US"/>
        </w:rPr>
        <w:t>E</w:t>
      </w:r>
      <w:r w:rsidRPr="001E44AF">
        <w:rPr>
          <w:rFonts w:ascii="Times New Roman" w:hAnsi="Times New Roman" w:cs="Times New Roman"/>
          <w:b/>
          <w:sz w:val="16"/>
          <w:szCs w:val="16"/>
        </w:rPr>
        <w:t>-</w:t>
      </w:r>
      <w:r w:rsidRPr="001E44AF">
        <w:rPr>
          <w:rFonts w:ascii="Times New Roman" w:hAnsi="Times New Roman" w:cs="Times New Roman"/>
          <w:b/>
          <w:sz w:val="16"/>
          <w:szCs w:val="16"/>
          <w:lang w:val="en-US"/>
        </w:rPr>
        <w:t>mail</w:t>
      </w:r>
      <w:r w:rsidRPr="001E44AF">
        <w:rPr>
          <w:rFonts w:ascii="Times New Roman" w:hAnsi="Times New Roman" w:cs="Times New Roman"/>
          <w:b/>
          <w:sz w:val="16"/>
          <w:szCs w:val="16"/>
        </w:rPr>
        <w:t xml:space="preserve">: </w:t>
      </w:r>
      <w:hyperlink r:id="rId7" w:history="1">
        <w:r w:rsidRPr="001E44AF">
          <w:rPr>
            <w:rStyle w:val="a5"/>
            <w:rFonts w:ascii="Times New Roman" w:hAnsi="Times New Roman" w:cs="Times New Roman"/>
            <w:b/>
            <w:sz w:val="16"/>
            <w:szCs w:val="16"/>
            <w:lang w:eastAsia="en-US"/>
          </w:rPr>
          <w:t>aleysk@altcge.ru</w:t>
        </w:r>
      </w:hyperlink>
    </w:p>
    <w:p w:rsidR="00471F80" w:rsidRPr="00434B9D" w:rsidRDefault="00E62BDF" w:rsidP="00E62BDF">
      <w:pPr>
        <w:jc w:val="center"/>
      </w:pPr>
      <w:r>
        <w:rPr>
          <w:rFonts w:ascii="Times New Roman" w:hAnsi="Times New Roman" w:cs="Times New Roman"/>
          <w:b/>
          <w:color w:val="0000FF"/>
          <w:sz w:val="16"/>
          <w:szCs w:val="16"/>
          <w:u w:val="single"/>
        </w:rPr>
        <w:t>19.06.2020</w:t>
      </w:r>
    </w:p>
    <w:sectPr w:rsidR="00471F80" w:rsidRPr="00434B9D" w:rsidSect="00E62BDF">
      <w:pgSz w:w="11906" w:h="16838"/>
      <w:pgMar w:top="1134" w:right="850" w:bottom="1134" w:left="1276" w:header="708" w:footer="708" w:gutter="0"/>
      <w:pgBorders w:offsetFrom="page">
        <w:top w:val="swirligig" w:sz="21" w:space="24" w:color="auto"/>
        <w:left w:val="swirligig" w:sz="21" w:space="24" w:color="auto"/>
        <w:bottom w:val="swirligig" w:sz="21" w:space="24" w:color="auto"/>
        <w:right w:val="swirligig"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E6241"/>
    <w:multiLevelType w:val="multilevel"/>
    <w:tmpl w:val="2D4636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C95348"/>
    <w:multiLevelType w:val="multilevel"/>
    <w:tmpl w:val="AF805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5083"/>
    <w:rsid w:val="00161D13"/>
    <w:rsid w:val="00166752"/>
    <w:rsid w:val="001B5083"/>
    <w:rsid w:val="0042035C"/>
    <w:rsid w:val="00434B9D"/>
    <w:rsid w:val="00471F80"/>
    <w:rsid w:val="004F333C"/>
    <w:rsid w:val="007A77C7"/>
    <w:rsid w:val="008163E2"/>
    <w:rsid w:val="00E62B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3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4B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4B9D"/>
    <w:rPr>
      <w:rFonts w:ascii="Tahoma" w:hAnsi="Tahoma" w:cs="Tahoma"/>
      <w:sz w:val="16"/>
      <w:szCs w:val="16"/>
    </w:rPr>
  </w:style>
  <w:style w:type="character" w:styleId="a5">
    <w:name w:val="Hyperlink"/>
    <w:basedOn w:val="a0"/>
    <w:uiPriority w:val="99"/>
    <w:semiHidden/>
    <w:unhideWhenUsed/>
    <w:rsid w:val="00E62BDF"/>
    <w:rPr>
      <w:color w:val="0000FF"/>
      <w:u w:val="single"/>
    </w:rPr>
  </w:style>
  <w:style w:type="paragraph" w:styleId="a6">
    <w:name w:val="No Spacing"/>
    <w:uiPriority w:val="1"/>
    <w:qFormat/>
    <w:rsid w:val="00E62BDF"/>
    <w:pPr>
      <w:spacing w:after="0" w:line="240" w:lineRule="auto"/>
    </w:pPr>
    <w:rPr>
      <w:rFonts w:eastAsiaTheme="minorEastAsia"/>
      <w:lang w:eastAsia="ru-RU"/>
    </w:rPr>
  </w:style>
  <w:style w:type="paragraph" w:customStyle="1" w:styleId="ConsPlusNormal">
    <w:name w:val="ConsPlusNormal"/>
    <w:rsid w:val="00E62BDF"/>
    <w:pPr>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8558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eysk@altcg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0C063-F6ED-4DAC-B634-3A5296664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241</Words>
  <Characters>1375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kleykov</dc:creator>
  <cp:keywords/>
  <dc:description/>
  <cp:lastModifiedBy>kleykov</cp:lastModifiedBy>
  <cp:revision>3</cp:revision>
  <dcterms:created xsi:type="dcterms:W3CDTF">2020-06-22T10:00:00Z</dcterms:created>
  <dcterms:modified xsi:type="dcterms:W3CDTF">2020-06-23T05:14:00Z</dcterms:modified>
</cp:coreProperties>
</file>