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62"/>
        <w:tblW w:w="0" w:type="auto"/>
        <w:tblLook w:val="04A0"/>
      </w:tblPr>
      <w:tblGrid>
        <w:gridCol w:w="4464"/>
      </w:tblGrid>
      <w:tr w:rsidR="005E2FDF" w:rsidRPr="0019066C" w:rsidTr="00040D2D">
        <w:trPr>
          <w:trHeight w:val="1942"/>
        </w:trPr>
        <w:tc>
          <w:tcPr>
            <w:tcW w:w="4464" w:type="dxa"/>
            <w:hideMark/>
          </w:tcPr>
          <w:p w:rsidR="005E2FDF" w:rsidRPr="0019066C" w:rsidRDefault="005E2FDF" w:rsidP="00040D2D">
            <w:pPr>
              <w:tabs>
                <w:tab w:val="left" w:pos="6030"/>
              </w:tabs>
              <w:spacing w:after="0" w:line="240" w:lineRule="auto"/>
              <w:jc w:val="center"/>
              <w:rPr>
                <w:rFonts w:ascii="Times New Roman" w:hAnsi="Times New Roman" w:cs="Times New Roman"/>
                <w:sz w:val="26"/>
                <w:szCs w:val="26"/>
              </w:rPr>
            </w:pPr>
            <w:r w:rsidRPr="0019066C">
              <w:rPr>
                <w:rStyle w:val="affd"/>
                <w:rFonts w:ascii="Times New Roman" w:hAnsi="Times New Roman" w:cs="Times New Roman"/>
                <w:b w:val="0"/>
                <w:color w:val="auto"/>
                <w:sz w:val="26"/>
                <w:szCs w:val="26"/>
              </w:rPr>
              <w:t>УТВЕРЖДЕНА</w:t>
            </w:r>
          </w:p>
          <w:p w:rsidR="005E2FDF" w:rsidRPr="0019066C" w:rsidRDefault="005E2FDF" w:rsidP="00040D2D">
            <w:pPr>
              <w:tabs>
                <w:tab w:val="left" w:pos="6030"/>
              </w:tabs>
              <w:spacing w:after="0" w:line="240" w:lineRule="auto"/>
              <w:jc w:val="center"/>
              <w:rPr>
                <w:rStyle w:val="affd"/>
                <w:rFonts w:ascii="Times New Roman" w:hAnsi="Times New Roman" w:cs="Times New Roman"/>
                <w:b w:val="0"/>
                <w:color w:val="auto"/>
                <w:sz w:val="26"/>
                <w:szCs w:val="26"/>
              </w:rPr>
            </w:pPr>
            <w:r w:rsidRPr="0019066C">
              <w:rPr>
                <w:rFonts w:ascii="Times New Roman" w:hAnsi="Times New Roman" w:cs="Times New Roman"/>
                <w:sz w:val="26"/>
                <w:szCs w:val="26"/>
              </w:rPr>
              <w:t>Приложение № 2</w:t>
            </w:r>
          </w:p>
          <w:p w:rsidR="005E2FDF" w:rsidRPr="0019066C" w:rsidRDefault="005E2FDF" w:rsidP="00040D2D">
            <w:pPr>
              <w:spacing w:after="0" w:line="240" w:lineRule="auto"/>
              <w:jc w:val="center"/>
              <w:rPr>
                <w:rStyle w:val="affd"/>
                <w:rFonts w:ascii="Times New Roman" w:hAnsi="Times New Roman" w:cs="Times New Roman"/>
                <w:b w:val="0"/>
                <w:color w:val="auto"/>
                <w:sz w:val="26"/>
                <w:szCs w:val="26"/>
              </w:rPr>
            </w:pPr>
            <w:r w:rsidRPr="0019066C">
              <w:rPr>
                <w:rStyle w:val="affd"/>
                <w:rFonts w:ascii="Times New Roman" w:hAnsi="Times New Roman" w:cs="Times New Roman"/>
                <w:b w:val="0"/>
                <w:color w:val="auto"/>
                <w:sz w:val="26"/>
                <w:szCs w:val="26"/>
              </w:rPr>
              <w:t>к постановлению Администрации района</w:t>
            </w:r>
          </w:p>
          <w:p w:rsidR="005E2FDF" w:rsidRPr="0019066C" w:rsidRDefault="005E2FDF" w:rsidP="001A5B3B">
            <w:pPr>
              <w:jc w:val="center"/>
              <w:rPr>
                <w:sz w:val="20"/>
                <w:szCs w:val="20"/>
              </w:rPr>
            </w:pPr>
            <w:r w:rsidRPr="0019066C">
              <w:rPr>
                <w:rStyle w:val="affd"/>
                <w:rFonts w:ascii="Times New Roman" w:hAnsi="Times New Roman" w:cs="Times New Roman"/>
                <w:b w:val="0"/>
                <w:color w:val="auto"/>
                <w:sz w:val="26"/>
                <w:szCs w:val="26"/>
              </w:rPr>
              <w:t>от</w:t>
            </w:r>
            <w:r w:rsidR="00CF1F3E" w:rsidRPr="0019066C">
              <w:rPr>
                <w:rStyle w:val="affd"/>
                <w:rFonts w:ascii="Times New Roman" w:hAnsi="Times New Roman" w:cs="Times New Roman"/>
                <w:b w:val="0"/>
                <w:color w:val="auto"/>
                <w:sz w:val="26"/>
                <w:szCs w:val="26"/>
              </w:rPr>
              <w:t xml:space="preserve"> </w:t>
            </w:r>
            <w:r w:rsidR="00CF32CB" w:rsidRPr="0019066C">
              <w:rPr>
                <w:rStyle w:val="affd"/>
                <w:rFonts w:ascii="Times New Roman" w:hAnsi="Times New Roman" w:cs="Times New Roman"/>
                <w:b w:val="0"/>
                <w:color w:val="auto"/>
                <w:sz w:val="26"/>
                <w:szCs w:val="26"/>
              </w:rPr>
              <w:t>________</w:t>
            </w:r>
            <w:r w:rsidR="00CF1F3E" w:rsidRPr="0019066C">
              <w:rPr>
                <w:rStyle w:val="affd"/>
                <w:rFonts w:ascii="Times New Roman" w:hAnsi="Times New Roman" w:cs="Times New Roman"/>
                <w:b w:val="0"/>
                <w:color w:val="auto"/>
                <w:sz w:val="26"/>
                <w:szCs w:val="26"/>
              </w:rPr>
              <w:t>.</w:t>
            </w:r>
            <w:r w:rsidRPr="0019066C">
              <w:rPr>
                <w:rStyle w:val="affd"/>
                <w:rFonts w:ascii="Times New Roman" w:hAnsi="Times New Roman" w:cs="Times New Roman"/>
                <w:b w:val="0"/>
                <w:color w:val="auto"/>
                <w:sz w:val="26"/>
                <w:szCs w:val="26"/>
              </w:rPr>
              <w:t>20</w:t>
            </w:r>
            <w:r w:rsidR="001A5B3B" w:rsidRPr="0019066C">
              <w:rPr>
                <w:rStyle w:val="affd"/>
                <w:rFonts w:ascii="Times New Roman" w:hAnsi="Times New Roman" w:cs="Times New Roman"/>
                <w:b w:val="0"/>
                <w:color w:val="auto"/>
                <w:sz w:val="26"/>
                <w:szCs w:val="26"/>
              </w:rPr>
              <w:t>20</w:t>
            </w:r>
            <w:r w:rsidRPr="0019066C">
              <w:rPr>
                <w:rStyle w:val="affd"/>
                <w:rFonts w:ascii="Times New Roman" w:hAnsi="Times New Roman" w:cs="Times New Roman"/>
                <w:b w:val="0"/>
                <w:color w:val="auto"/>
                <w:sz w:val="26"/>
                <w:szCs w:val="26"/>
              </w:rPr>
              <w:t xml:space="preserve"> №</w:t>
            </w:r>
            <w:r w:rsidR="00CF1F3E" w:rsidRPr="0019066C">
              <w:rPr>
                <w:rStyle w:val="affd"/>
                <w:rFonts w:ascii="Times New Roman" w:hAnsi="Times New Roman" w:cs="Times New Roman"/>
                <w:b w:val="0"/>
                <w:color w:val="auto"/>
                <w:sz w:val="26"/>
                <w:szCs w:val="26"/>
              </w:rPr>
              <w:t xml:space="preserve"> </w:t>
            </w:r>
            <w:r w:rsidR="00CF32CB" w:rsidRPr="0019066C">
              <w:rPr>
                <w:rStyle w:val="affd"/>
                <w:rFonts w:ascii="Times New Roman" w:hAnsi="Times New Roman" w:cs="Times New Roman"/>
                <w:b w:val="0"/>
                <w:color w:val="auto"/>
                <w:sz w:val="26"/>
                <w:szCs w:val="26"/>
              </w:rPr>
              <w:t>_____</w:t>
            </w:r>
          </w:p>
        </w:tc>
      </w:tr>
    </w:tbl>
    <w:p w:rsidR="005E2FDF" w:rsidRPr="0019066C" w:rsidRDefault="005E2FDF" w:rsidP="005E2FDF">
      <w:pPr>
        <w:jc w:val="center"/>
        <w:rPr>
          <w:rFonts w:ascii="Times New Roman" w:hAnsi="Times New Roman"/>
          <w:sz w:val="20"/>
          <w:szCs w:val="20"/>
        </w:rPr>
      </w:pPr>
    </w:p>
    <w:p w:rsidR="005E2FDF" w:rsidRPr="0019066C" w:rsidRDefault="005E2FDF" w:rsidP="005E2FDF">
      <w:pPr>
        <w:jc w:val="center"/>
        <w:rPr>
          <w:rFonts w:ascii="Times New Roman" w:hAnsi="Times New Roman"/>
          <w:sz w:val="20"/>
          <w:szCs w:val="20"/>
        </w:rPr>
      </w:pPr>
    </w:p>
    <w:p w:rsidR="005E2FDF" w:rsidRPr="0019066C" w:rsidRDefault="005E2FDF" w:rsidP="005E2FDF">
      <w:pPr>
        <w:jc w:val="center"/>
        <w:rPr>
          <w:rFonts w:ascii="Times New Roman" w:hAnsi="Times New Roman"/>
          <w:sz w:val="20"/>
          <w:szCs w:val="20"/>
        </w:rPr>
      </w:pPr>
    </w:p>
    <w:p w:rsidR="005E2FDF" w:rsidRPr="0019066C" w:rsidRDefault="005E2FDF" w:rsidP="005E2FDF">
      <w:pPr>
        <w:jc w:val="center"/>
        <w:rPr>
          <w:rFonts w:ascii="Times New Roman" w:hAnsi="Times New Roman"/>
          <w:sz w:val="20"/>
          <w:szCs w:val="20"/>
        </w:rPr>
      </w:pPr>
    </w:p>
    <w:p w:rsidR="005E2FDF" w:rsidRPr="0019066C" w:rsidRDefault="005E2FDF" w:rsidP="005E2FDF">
      <w:pPr>
        <w:jc w:val="center"/>
        <w:rPr>
          <w:rFonts w:ascii="Times New Roman" w:hAnsi="Times New Roman"/>
          <w:b/>
          <w:sz w:val="20"/>
          <w:szCs w:val="20"/>
        </w:rPr>
      </w:pPr>
    </w:p>
    <w:p w:rsidR="005E2FDF" w:rsidRPr="0019066C" w:rsidRDefault="005E2FDF" w:rsidP="005E2FDF">
      <w:pPr>
        <w:jc w:val="center"/>
        <w:rPr>
          <w:rFonts w:ascii="Times New Roman" w:hAnsi="Times New Roman"/>
          <w:b/>
          <w:sz w:val="20"/>
          <w:szCs w:val="20"/>
        </w:rPr>
      </w:pPr>
    </w:p>
    <w:p w:rsidR="005E2FDF" w:rsidRPr="0019066C" w:rsidRDefault="005E2FDF" w:rsidP="005E2FDF">
      <w:pPr>
        <w:jc w:val="center"/>
        <w:rPr>
          <w:rFonts w:ascii="Times New Roman" w:hAnsi="Times New Roman"/>
          <w:b/>
          <w:sz w:val="20"/>
          <w:szCs w:val="20"/>
        </w:rPr>
      </w:pPr>
    </w:p>
    <w:p w:rsidR="005E2FDF" w:rsidRPr="0019066C" w:rsidRDefault="005E2FDF" w:rsidP="005E2FDF">
      <w:pPr>
        <w:jc w:val="center"/>
        <w:rPr>
          <w:rFonts w:ascii="Times New Roman" w:hAnsi="Times New Roman"/>
          <w:b/>
          <w:sz w:val="20"/>
          <w:szCs w:val="20"/>
        </w:rPr>
      </w:pPr>
    </w:p>
    <w:p w:rsidR="005E2FDF" w:rsidRPr="0019066C" w:rsidRDefault="005E2FDF" w:rsidP="005E2FDF">
      <w:pPr>
        <w:jc w:val="center"/>
        <w:rPr>
          <w:rFonts w:ascii="Times New Roman" w:hAnsi="Times New Roman"/>
          <w:b/>
          <w:sz w:val="26"/>
          <w:szCs w:val="26"/>
        </w:rPr>
      </w:pPr>
      <w:r w:rsidRPr="0019066C">
        <w:rPr>
          <w:rFonts w:ascii="Times New Roman" w:hAnsi="Times New Roman"/>
          <w:b/>
          <w:sz w:val="26"/>
          <w:szCs w:val="26"/>
        </w:rPr>
        <w:t>Конкурсная документация</w:t>
      </w:r>
    </w:p>
    <w:p w:rsidR="005E2FDF" w:rsidRPr="0019066C" w:rsidRDefault="005E2FDF" w:rsidP="005E2FDF">
      <w:pPr>
        <w:jc w:val="center"/>
        <w:rPr>
          <w:rFonts w:ascii="Times New Roman" w:hAnsi="Times New Roman"/>
          <w:b/>
          <w:sz w:val="26"/>
          <w:szCs w:val="26"/>
        </w:rPr>
      </w:pPr>
      <w:r w:rsidRPr="0019066C">
        <w:rPr>
          <w:rFonts w:ascii="Times New Roman" w:hAnsi="Times New Roman"/>
          <w:b/>
          <w:sz w:val="26"/>
          <w:szCs w:val="26"/>
        </w:rPr>
        <w:t xml:space="preserve">Открытый конкурс </w:t>
      </w:r>
      <w:r w:rsidR="007E16CB" w:rsidRPr="007E16CB">
        <w:rPr>
          <w:rFonts w:ascii="Times New Roman" w:hAnsi="Times New Roman" w:cs="Times New Roman"/>
          <w:b/>
          <w:sz w:val="27"/>
          <w:szCs w:val="27"/>
        </w:rPr>
        <w:t xml:space="preserve">на </w:t>
      </w:r>
      <w:r w:rsidR="007E16CB" w:rsidRPr="007E16CB">
        <w:rPr>
          <w:rFonts w:ascii="Times New Roman" w:hAnsi="Times New Roman" w:cs="Times New Roman"/>
          <w:b/>
          <w:sz w:val="26"/>
          <w:szCs w:val="26"/>
        </w:rPr>
        <w:t>право заключения договора управления многоквартирными домами, расположенными по адресу:</w:t>
      </w:r>
      <w:r w:rsidR="007E16CB" w:rsidRPr="007E16CB">
        <w:rPr>
          <w:b/>
          <w:sz w:val="26"/>
          <w:szCs w:val="26"/>
        </w:rPr>
        <w:br/>
      </w:r>
      <w:r w:rsidR="007E16CB" w:rsidRPr="007E16CB">
        <w:rPr>
          <w:rFonts w:ascii="Times New Roman" w:hAnsi="Times New Roman" w:cs="Times New Roman"/>
          <w:b/>
          <w:sz w:val="26"/>
          <w:szCs w:val="26"/>
        </w:rPr>
        <w:t xml:space="preserve">Алтайский край, Топчихинский район, </w:t>
      </w:r>
      <w:proofErr w:type="gramStart"/>
      <w:r w:rsidR="007E16CB" w:rsidRPr="007E16CB">
        <w:rPr>
          <w:rFonts w:ascii="Times New Roman" w:hAnsi="Times New Roman" w:cs="Times New Roman"/>
          <w:b/>
          <w:sz w:val="26"/>
          <w:szCs w:val="26"/>
        </w:rPr>
        <w:t>с</w:t>
      </w:r>
      <w:proofErr w:type="gramEnd"/>
      <w:r w:rsidR="007E16CB" w:rsidRPr="007E16CB">
        <w:rPr>
          <w:rFonts w:ascii="Times New Roman" w:hAnsi="Times New Roman" w:cs="Times New Roman"/>
          <w:b/>
          <w:sz w:val="26"/>
          <w:szCs w:val="26"/>
        </w:rPr>
        <w:t xml:space="preserve">. Топчиха, ул. Топчиха-1, </w:t>
      </w:r>
      <w:r w:rsidR="007E16CB" w:rsidRPr="007E16CB">
        <w:rPr>
          <w:b/>
          <w:sz w:val="26"/>
          <w:szCs w:val="26"/>
        </w:rPr>
        <w:br/>
      </w:r>
      <w:r w:rsidR="007E16CB" w:rsidRPr="007E16CB">
        <w:rPr>
          <w:rFonts w:ascii="Times New Roman" w:hAnsi="Times New Roman" w:cs="Times New Roman"/>
          <w:b/>
          <w:sz w:val="26"/>
          <w:szCs w:val="26"/>
        </w:rPr>
        <w:t>д. 24, 33, 82, 83. 84, 85, 86, 150, 188, 212.</w:t>
      </w:r>
    </w:p>
    <w:p w:rsidR="005E2FDF" w:rsidRPr="0019066C" w:rsidRDefault="005E2FDF" w:rsidP="005E2FDF">
      <w:pPr>
        <w:rPr>
          <w:rFonts w:ascii="Times New Roman" w:hAnsi="Times New Roman"/>
          <w:sz w:val="26"/>
          <w:szCs w:val="26"/>
        </w:rPr>
      </w:pPr>
    </w:p>
    <w:p w:rsidR="005E2FDF" w:rsidRPr="0019066C" w:rsidRDefault="005E2FDF" w:rsidP="005E2FDF">
      <w:pPr>
        <w:rPr>
          <w:rFonts w:ascii="Times New Roman" w:hAnsi="Times New Roman"/>
          <w:b/>
          <w:sz w:val="26"/>
          <w:szCs w:val="26"/>
        </w:rPr>
      </w:pPr>
      <w:r w:rsidRPr="0019066C">
        <w:rPr>
          <w:rFonts w:ascii="Times New Roman" w:hAnsi="Times New Roman"/>
          <w:b/>
          <w:sz w:val="26"/>
          <w:szCs w:val="26"/>
        </w:rPr>
        <w:t>Торги проводит:                                                                        Организатор конкурса</w:t>
      </w:r>
    </w:p>
    <w:p w:rsidR="005E2FDF" w:rsidRPr="0019066C" w:rsidRDefault="005E2FDF" w:rsidP="005E2FDF">
      <w:pPr>
        <w:rPr>
          <w:rFonts w:ascii="Times New Roman" w:hAnsi="Times New Roman"/>
          <w:b/>
          <w:sz w:val="26"/>
          <w:szCs w:val="26"/>
        </w:rPr>
      </w:pPr>
      <w:r w:rsidRPr="0019066C">
        <w:rPr>
          <w:rFonts w:ascii="Times New Roman" w:hAnsi="Times New Roman"/>
          <w:b/>
          <w:sz w:val="26"/>
          <w:szCs w:val="26"/>
        </w:rPr>
        <w:t>Организатор конкурса:                            Администрация Топчихинского района</w:t>
      </w: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pStyle w:val="5"/>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rPr>
          <w:sz w:val="20"/>
          <w:szCs w:val="20"/>
        </w:rPr>
      </w:pPr>
    </w:p>
    <w:p w:rsidR="005E2FDF" w:rsidRPr="0019066C" w:rsidRDefault="005E2FDF" w:rsidP="005E2FDF">
      <w:pPr>
        <w:jc w:val="center"/>
      </w:pPr>
      <w:r w:rsidRPr="0019066C">
        <w:rPr>
          <w:sz w:val="20"/>
          <w:szCs w:val="20"/>
        </w:rPr>
        <w:t>20</w:t>
      </w:r>
      <w:r w:rsidR="00B541A6" w:rsidRPr="0019066C">
        <w:rPr>
          <w:sz w:val="20"/>
          <w:szCs w:val="20"/>
        </w:rPr>
        <w:t>20</w:t>
      </w:r>
    </w:p>
    <w:p w:rsidR="00377E2D" w:rsidRPr="0019066C" w:rsidRDefault="00377E2D" w:rsidP="00790867">
      <w:pPr>
        <w:pStyle w:val="af"/>
        <w:jc w:val="left"/>
        <w:rPr>
          <w:sz w:val="26"/>
          <w:szCs w:val="26"/>
        </w:rPr>
      </w:pPr>
    </w:p>
    <w:p w:rsidR="00790867" w:rsidRPr="0019066C" w:rsidRDefault="00790867" w:rsidP="00284066">
      <w:pPr>
        <w:pStyle w:val="af"/>
        <w:rPr>
          <w:sz w:val="26"/>
          <w:szCs w:val="26"/>
        </w:rPr>
      </w:pPr>
    </w:p>
    <w:p w:rsidR="00BB4046" w:rsidRPr="0019066C" w:rsidRDefault="00BB4046" w:rsidP="00284066">
      <w:pPr>
        <w:pStyle w:val="af"/>
        <w:rPr>
          <w:sz w:val="26"/>
          <w:szCs w:val="26"/>
        </w:rPr>
      </w:pPr>
      <w:r w:rsidRPr="0019066C">
        <w:rPr>
          <w:sz w:val="26"/>
          <w:szCs w:val="26"/>
        </w:rPr>
        <w:t>СОДЕРЖАНИЕ</w:t>
      </w:r>
    </w:p>
    <w:p w:rsidR="00BB4046" w:rsidRPr="0019066C" w:rsidRDefault="00BB4046" w:rsidP="00284066">
      <w:pPr>
        <w:keepNext/>
        <w:keepLines/>
        <w:widowControl w:val="0"/>
        <w:suppressLineNumbers/>
        <w:tabs>
          <w:tab w:val="left" w:pos="708"/>
        </w:tabs>
        <w:spacing w:after="0" w:line="240" w:lineRule="auto"/>
        <w:ind w:firstLine="709"/>
        <w:jc w:val="center"/>
        <w:rPr>
          <w:rFonts w:ascii="Times New Roman" w:hAnsi="Times New Roman" w:cs="Times New Roman"/>
          <w:sz w:val="26"/>
          <w:szCs w:val="26"/>
        </w:rPr>
      </w:pPr>
    </w:p>
    <w:tbl>
      <w:tblPr>
        <w:tblW w:w="9931" w:type="dxa"/>
        <w:tblInd w:w="-42" w:type="dxa"/>
        <w:tblLayout w:type="fixed"/>
        <w:tblLook w:val="0000"/>
      </w:tblPr>
      <w:tblGrid>
        <w:gridCol w:w="2135"/>
        <w:gridCol w:w="7796"/>
      </w:tblGrid>
      <w:tr w:rsidR="00BB4046" w:rsidRPr="0019066C" w:rsidTr="00C51844">
        <w:tc>
          <w:tcPr>
            <w:tcW w:w="2135" w:type="dxa"/>
          </w:tcPr>
          <w:p w:rsidR="00BB4046" w:rsidRPr="0019066C" w:rsidRDefault="00BB4046" w:rsidP="00284066">
            <w:pPr>
              <w:tabs>
                <w:tab w:val="right" w:pos="1919"/>
              </w:tabs>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ЧАСТЬ </w:t>
            </w:r>
            <w:r w:rsidRPr="0019066C">
              <w:rPr>
                <w:rFonts w:ascii="Times New Roman" w:hAnsi="Times New Roman" w:cs="Times New Roman"/>
                <w:sz w:val="26"/>
                <w:szCs w:val="26"/>
                <w:lang w:val="en-US"/>
              </w:rPr>
              <w:t>I</w:t>
            </w:r>
            <w:r w:rsidRPr="0019066C">
              <w:rPr>
                <w:rFonts w:ascii="Times New Roman" w:hAnsi="Times New Roman" w:cs="Times New Roman"/>
                <w:sz w:val="26"/>
                <w:szCs w:val="26"/>
              </w:rPr>
              <w:t>.</w:t>
            </w:r>
            <w:r w:rsidRPr="0019066C">
              <w:rPr>
                <w:rFonts w:ascii="Times New Roman" w:hAnsi="Times New Roman" w:cs="Times New Roman"/>
                <w:sz w:val="26"/>
                <w:szCs w:val="26"/>
              </w:rPr>
              <w:tab/>
            </w:r>
          </w:p>
        </w:tc>
        <w:tc>
          <w:tcPr>
            <w:tcW w:w="7796"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КОНКУРСНАЯ ДОКУМЕНТАЦИЯ</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РАЗДЕЛ 1.</w:t>
            </w:r>
          </w:p>
        </w:tc>
        <w:tc>
          <w:tcPr>
            <w:tcW w:w="7796"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Общие условия проведения конкурса </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РАЗДЕЛ 2.</w:t>
            </w:r>
          </w:p>
        </w:tc>
        <w:tc>
          <w:tcPr>
            <w:tcW w:w="7796"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Информационная карта конкурса </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РАЗДЕЛ 3.</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 xml:space="preserve">Образцы форм и документов для заполнения претендентами </w:t>
            </w:r>
          </w:p>
        </w:tc>
      </w:tr>
      <w:tr w:rsidR="00BB4046" w:rsidRPr="0019066C" w:rsidTr="00C51844">
        <w:tc>
          <w:tcPr>
            <w:tcW w:w="2135" w:type="dxa"/>
          </w:tcPr>
          <w:p w:rsidR="00BB4046" w:rsidRPr="0019066C" w:rsidRDefault="00BB4046" w:rsidP="00284066">
            <w:pPr>
              <w:snapToGrid w:val="0"/>
              <w:spacing w:after="0" w:line="240" w:lineRule="auto"/>
              <w:ind w:left="572"/>
              <w:rPr>
                <w:rFonts w:ascii="Times New Roman" w:hAnsi="Times New Roman" w:cs="Times New Roman"/>
                <w:sz w:val="26"/>
                <w:szCs w:val="26"/>
              </w:rPr>
            </w:pPr>
            <w:r w:rsidRPr="0019066C">
              <w:rPr>
                <w:rFonts w:ascii="Times New Roman" w:hAnsi="Times New Roman" w:cs="Times New Roman"/>
                <w:sz w:val="26"/>
                <w:szCs w:val="26"/>
              </w:rPr>
              <w:t>Форма 1</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 xml:space="preserve">Опись документов, предоставляемых для участия в открытом конкурсе </w:t>
            </w:r>
          </w:p>
        </w:tc>
      </w:tr>
      <w:tr w:rsidR="00BB4046" w:rsidRPr="0019066C" w:rsidTr="00C51844">
        <w:tc>
          <w:tcPr>
            <w:tcW w:w="2135" w:type="dxa"/>
          </w:tcPr>
          <w:p w:rsidR="00BB4046" w:rsidRPr="0019066C" w:rsidRDefault="00BB4046" w:rsidP="00284066">
            <w:pPr>
              <w:snapToGrid w:val="0"/>
              <w:spacing w:after="0" w:line="240" w:lineRule="auto"/>
              <w:ind w:left="572"/>
              <w:rPr>
                <w:rFonts w:ascii="Times New Roman" w:hAnsi="Times New Roman" w:cs="Times New Roman"/>
                <w:sz w:val="26"/>
                <w:szCs w:val="26"/>
              </w:rPr>
            </w:pPr>
            <w:r w:rsidRPr="0019066C">
              <w:rPr>
                <w:rFonts w:ascii="Times New Roman" w:hAnsi="Times New Roman" w:cs="Times New Roman"/>
                <w:sz w:val="26"/>
                <w:szCs w:val="26"/>
              </w:rPr>
              <w:t>Форма 2.</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Заявка на участие в конкурсе и инструкция по ее заполнению</w:t>
            </w:r>
          </w:p>
        </w:tc>
      </w:tr>
      <w:tr w:rsidR="00BB4046" w:rsidRPr="0019066C" w:rsidTr="00C51844">
        <w:tc>
          <w:tcPr>
            <w:tcW w:w="2135" w:type="dxa"/>
          </w:tcPr>
          <w:p w:rsidR="00BB4046" w:rsidRPr="0019066C" w:rsidRDefault="00BB4046" w:rsidP="00284066">
            <w:pPr>
              <w:snapToGrid w:val="0"/>
              <w:spacing w:after="0" w:line="240" w:lineRule="auto"/>
              <w:ind w:left="572"/>
              <w:rPr>
                <w:rFonts w:ascii="Times New Roman" w:hAnsi="Times New Roman" w:cs="Times New Roman"/>
                <w:sz w:val="26"/>
                <w:szCs w:val="26"/>
              </w:rPr>
            </w:pPr>
            <w:r w:rsidRPr="0019066C">
              <w:rPr>
                <w:rFonts w:ascii="Times New Roman" w:hAnsi="Times New Roman" w:cs="Times New Roman"/>
                <w:sz w:val="26"/>
                <w:szCs w:val="26"/>
              </w:rPr>
              <w:t>Форма 3.</w:t>
            </w:r>
          </w:p>
        </w:tc>
        <w:tc>
          <w:tcPr>
            <w:tcW w:w="7796" w:type="dxa"/>
          </w:tcPr>
          <w:p w:rsidR="00BB4046" w:rsidRPr="0019066C" w:rsidRDefault="00BB4046" w:rsidP="00231C96">
            <w:pPr>
              <w:pStyle w:val="15"/>
              <w:snapToGrid w:val="0"/>
              <w:spacing w:after="0"/>
              <w:jc w:val="left"/>
              <w:rPr>
                <w:sz w:val="26"/>
                <w:szCs w:val="26"/>
              </w:rPr>
            </w:pPr>
            <w:r w:rsidRPr="0019066C">
              <w:rPr>
                <w:sz w:val="26"/>
                <w:szCs w:val="26"/>
              </w:rPr>
              <w:t>Анкет</w:t>
            </w:r>
            <w:r w:rsidR="00231C96" w:rsidRPr="0019066C">
              <w:rPr>
                <w:sz w:val="26"/>
                <w:szCs w:val="26"/>
              </w:rPr>
              <w:t>а</w:t>
            </w:r>
            <w:r w:rsidRPr="0019066C">
              <w:rPr>
                <w:sz w:val="26"/>
                <w:szCs w:val="26"/>
              </w:rPr>
              <w:t xml:space="preserve"> претендента</w:t>
            </w:r>
          </w:p>
        </w:tc>
      </w:tr>
      <w:tr w:rsidR="00BB4046" w:rsidRPr="0019066C" w:rsidTr="00C51844">
        <w:tc>
          <w:tcPr>
            <w:tcW w:w="2135" w:type="dxa"/>
          </w:tcPr>
          <w:p w:rsidR="00BB4046" w:rsidRPr="0019066C" w:rsidRDefault="00BB4046" w:rsidP="007E599A">
            <w:pPr>
              <w:snapToGrid w:val="0"/>
              <w:spacing w:after="0" w:line="240" w:lineRule="auto"/>
              <w:ind w:left="572"/>
              <w:rPr>
                <w:rFonts w:ascii="Times New Roman" w:hAnsi="Times New Roman" w:cs="Times New Roman"/>
                <w:sz w:val="26"/>
                <w:szCs w:val="26"/>
              </w:rPr>
            </w:pPr>
            <w:r w:rsidRPr="0019066C">
              <w:rPr>
                <w:rFonts w:ascii="Times New Roman" w:hAnsi="Times New Roman" w:cs="Times New Roman"/>
                <w:sz w:val="26"/>
                <w:szCs w:val="26"/>
              </w:rPr>
              <w:t xml:space="preserve">Форма </w:t>
            </w:r>
            <w:r w:rsidR="007E599A" w:rsidRPr="0019066C">
              <w:rPr>
                <w:rFonts w:ascii="Times New Roman" w:hAnsi="Times New Roman" w:cs="Times New Roman"/>
                <w:sz w:val="26"/>
                <w:szCs w:val="26"/>
              </w:rPr>
              <w:t>4</w:t>
            </w:r>
            <w:r w:rsidRPr="0019066C">
              <w:rPr>
                <w:rFonts w:ascii="Times New Roman" w:hAnsi="Times New Roman" w:cs="Times New Roman"/>
                <w:sz w:val="26"/>
                <w:szCs w:val="26"/>
              </w:rPr>
              <w:t>.</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Доверенность на уполномоченное лицо, имеющее право подписи документов организации-претендента</w:t>
            </w:r>
          </w:p>
        </w:tc>
      </w:tr>
      <w:tr w:rsidR="00BB4046" w:rsidRPr="0019066C" w:rsidTr="00C51844">
        <w:tc>
          <w:tcPr>
            <w:tcW w:w="2135" w:type="dxa"/>
          </w:tcPr>
          <w:p w:rsidR="00BB4046" w:rsidRPr="0019066C" w:rsidRDefault="00BB4046" w:rsidP="007E599A">
            <w:pPr>
              <w:snapToGrid w:val="0"/>
              <w:spacing w:after="0" w:line="240" w:lineRule="auto"/>
              <w:ind w:left="572"/>
              <w:rPr>
                <w:rFonts w:ascii="Times New Roman" w:hAnsi="Times New Roman" w:cs="Times New Roman"/>
                <w:sz w:val="26"/>
                <w:szCs w:val="26"/>
              </w:rPr>
            </w:pPr>
            <w:r w:rsidRPr="0019066C">
              <w:rPr>
                <w:rFonts w:ascii="Times New Roman" w:hAnsi="Times New Roman" w:cs="Times New Roman"/>
                <w:sz w:val="26"/>
                <w:szCs w:val="26"/>
              </w:rPr>
              <w:t xml:space="preserve">Форма </w:t>
            </w:r>
            <w:r w:rsidR="007E599A" w:rsidRPr="0019066C">
              <w:rPr>
                <w:rFonts w:ascii="Times New Roman" w:hAnsi="Times New Roman" w:cs="Times New Roman"/>
                <w:sz w:val="26"/>
                <w:szCs w:val="26"/>
              </w:rPr>
              <w:t>5</w:t>
            </w:r>
            <w:r w:rsidRPr="0019066C">
              <w:rPr>
                <w:rFonts w:ascii="Times New Roman" w:hAnsi="Times New Roman" w:cs="Times New Roman"/>
                <w:sz w:val="26"/>
                <w:szCs w:val="26"/>
              </w:rPr>
              <w:t>.</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ЧАСТЬ </w:t>
            </w:r>
            <w:r w:rsidRPr="0019066C">
              <w:rPr>
                <w:rFonts w:ascii="Times New Roman" w:hAnsi="Times New Roman" w:cs="Times New Roman"/>
                <w:sz w:val="26"/>
                <w:szCs w:val="26"/>
                <w:lang w:val="en-US"/>
              </w:rPr>
              <w:t>II</w:t>
            </w:r>
            <w:r w:rsidRPr="0019066C">
              <w:rPr>
                <w:rFonts w:ascii="Times New Roman" w:hAnsi="Times New Roman" w:cs="Times New Roman"/>
                <w:sz w:val="26"/>
                <w:szCs w:val="26"/>
              </w:rPr>
              <w:t>.</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ПРИЛОЖЕНИЯ К КОНКУРСНОЙ ДОКУМЕНТАЦИИ</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Приложение № 1</w:t>
            </w:r>
          </w:p>
        </w:tc>
        <w:tc>
          <w:tcPr>
            <w:tcW w:w="7796" w:type="dxa"/>
          </w:tcPr>
          <w:p w:rsidR="00BB4046" w:rsidRPr="0019066C" w:rsidRDefault="00BB4046" w:rsidP="00284066">
            <w:pPr>
              <w:pStyle w:val="15"/>
              <w:snapToGrid w:val="0"/>
              <w:spacing w:after="0"/>
              <w:jc w:val="left"/>
              <w:rPr>
                <w:rFonts w:eastAsia="Times New Roman CYR"/>
                <w:sz w:val="26"/>
                <w:szCs w:val="26"/>
              </w:rPr>
            </w:pPr>
            <w:r w:rsidRPr="0019066C">
              <w:rPr>
                <w:rFonts w:eastAsia="Times New Roman CYR"/>
                <w:sz w:val="26"/>
                <w:szCs w:val="26"/>
              </w:rPr>
              <w:t>Характеристика объектов конкурса</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Приложение № 2</w:t>
            </w:r>
          </w:p>
        </w:tc>
        <w:tc>
          <w:tcPr>
            <w:tcW w:w="7796" w:type="dxa"/>
          </w:tcPr>
          <w:p w:rsidR="00BB4046" w:rsidRPr="0019066C" w:rsidRDefault="00BB4046" w:rsidP="00594870">
            <w:pPr>
              <w:pStyle w:val="15"/>
              <w:snapToGrid w:val="0"/>
              <w:spacing w:after="0"/>
              <w:jc w:val="left"/>
              <w:rPr>
                <w:color w:val="000000"/>
                <w:sz w:val="26"/>
                <w:szCs w:val="26"/>
              </w:rPr>
            </w:pPr>
            <w:r w:rsidRPr="0019066C">
              <w:rPr>
                <w:rFonts w:eastAsia="Times New Roman CYR"/>
                <w:sz w:val="26"/>
                <w:szCs w:val="26"/>
              </w:rPr>
              <w:t>Акты о состоянии общего имущества собственников помещений в</w:t>
            </w:r>
            <w:r w:rsidR="00594870" w:rsidRPr="0019066C">
              <w:rPr>
                <w:rFonts w:eastAsia="Times New Roman CYR"/>
                <w:sz w:val="26"/>
                <w:szCs w:val="26"/>
              </w:rPr>
              <w:t xml:space="preserve"> </w:t>
            </w:r>
            <w:r w:rsidRPr="0019066C">
              <w:rPr>
                <w:rFonts w:eastAsia="Times New Roman CYR"/>
                <w:sz w:val="26"/>
                <w:szCs w:val="26"/>
              </w:rPr>
              <w:t>многоквартирном доме, являющегося объектом конкурса</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Приложение № 3</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Перечень обязательных работ и услуг по содержанию и ремонту общего имущества</w:t>
            </w:r>
          </w:p>
        </w:tc>
      </w:tr>
      <w:tr w:rsidR="003E42A0" w:rsidRPr="0019066C" w:rsidTr="00C51844">
        <w:tc>
          <w:tcPr>
            <w:tcW w:w="2135" w:type="dxa"/>
          </w:tcPr>
          <w:p w:rsidR="003E42A0" w:rsidRPr="0019066C" w:rsidRDefault="003E42A0"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Приложение № 4</w:t>
            </w:r>
          </w:p>
        </w:tc>
        <w:tc>
          <w:tcPr>
            <w:tcW w:w="7796" w:type="dxa"/>
          </w:tcPr>
          <w:p w:rsidR="003E42A0" w:rsidRPr="0019066C" w:rsidRDefault="003E42A0" w:rsidP="00284066">
            <w:pPr>
              <w:pStyle w:val="15"/>
              <w:snapToGrid w:val="0"/>
              <w:spacing w:after="0"/>
              <w:jc w:val="left"/>
              <w:rPr>
                <w:sz w:val="26"/>
                <w:szCs w:val="26"/>
              </w:rPr>
            </w:pPr>
            <w:r w:rsidRPr="0019066C">
              <w:rPr>
                <w:sz w:val="26"/>
                <w:szCs w:val="26"/>
              </w:rPr>
              <w:t>Размер обеспечения исполнения обязательств</w:t>
            </w:r>
          </w:p>
        </w:tc>
      </w:tr>
      <w:tr w:rsidR="00BB4046" w:rsidRPr="0019066C" w:rsidTr="00C51844">
        <w:tc>
          <w:tcPr>
            <w:tcW w:w="2135" w:type="dxa"/>
          </w:tcPr>
          <w:p w:rsidR="00BB4046" w:rsidRPr="0019066C" w:rsidRDefault="00BB4046" w:rsidP="003E42A0">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Приложение № </w:t>
            </w:r>
            <w:r w:rsidR="003E42A0" w:rsidRPr="0019066C">
              <w:rPr>
                <w:rFonts w:ascii="Times New Roman" w:hAnsi="Times New Roman" w:cs="Times New Roman"/>
                <w:sz w:val="26"/>
                <w:szCs w:val="26"/>
              </w:rPr>
              <w:t>5</w:t>
            </w:r>
          </w:p>
        </w:tc>
        <w:tc>
          <w:tcPr>
            <w:tcW w:w="7796" w:type="dxa"/>
          </w:tcPr>
          <w:p w:rsidR="00BB4046" w:rsidRPr="0019066C" w:rsidRDefault="00BB4046" w:rsidP="00284066">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Перечень коммунальных услуг, предоставляемых управляющей организацией</w:t>
            </w:r>
          </w:p>
        </w:tc>
      </w:tr>
      <w:tr w:rsidR="00BB4046" w:rsidRPr="0019066C" w:rsidTr="00C51844">
        <w:tc>
          <w:tcPr>
            <w:tcW w:w="2135" w:type="dxa"/>
          </w:tcPr>
          <w:p w:rsidR="00BB4046" w:rsidRPr="0019066C" w:rsidRDefault="00BB4046" w:rsidP="00284066">
            <w:pPr>
              <w:snapToGri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ЧАСТЬ </w:t>
            </w:r>
            <w:r w:rsidRPr="0019066C">
              <w:rPr>
                <w:rFonts w:ascii="Times New Roman" w:hAnsi="Times New Roman" w:cs="Times New Roman"/>
                <w:sz w:val="26"/>
                <w:szCs w:val="26"/>
                <w:lang w:val="en-US"/>
              </w:rPr>
              <w:t>III</w:t>
            </w:r>
            <w:r w:rsidRPr="0019066C">
              <w:rPr>
                <w:rFonts w:ascii="Times New Roman" w:hAnsi="Times New Roman" w:cs="Times New Roman"/>
                <w:sz w:val="26"/>
                <w:szCs w:val="26"/>
              </w:rPr>
              <w:t>.</w:t>
            </w:r>
          </w:p>
        </w:tc>
        <w:tc>
          <w:tcPr>
            <w:tcW w:w="7796" w:type="dxa"/>
          </w:tcPr>
          <w:p w:rsidR="00BB4046" w:rsidRPr="0019066C" w:rsidRDefault="00BB4046" w:rsidP="00284066">
            <w:pPr>
              <w:pStyle w:val="15"/>
              <w:snapToGrid w:val="0"/>
              <w:spacing w:after="0"/>
              <w:jc w:val="left"/>
              <w:rPr>
                <w:sz w:val="26"/>
                <w:szCs w:val="26"/>
              </w:rPr>
            </w:pPr>
            <w:r w:rsidRPr="0019066C">
              <w:rPr>
                <w:sz w:val="26"/>
                <w:szCs w:val="26"/>
              </w:rPr>
              <w:t>ПРОЕКТ ДОГОВОРА</w:t>
            </w:r>
          </w:p>
        </w:tc>
      </w:tr>
    </w:tbl>
    <w:p w:rsidR="00BB4046" w:rsidRPr="0019066C" w:rsidRDefault="00BB4046" w:rsidP="00284066">
      <w:pPr>
        <w:spacing w:after="0" w:line="240" w:lineRule="auto"/>
        <w:rPr>
          <w:rFonts w:ascii="Times New Roman" w:hAnsi="Times New Roman" w:cs="Times New Roman"/>
          <w:sz w:val="26"/>
          <w:szCs w:val="26"/>
        </w:rPr>
        <w:sectPr w:rsidR="00BB4046" w:rsidRPr="0019066C" w:rsidSect="00377E2D">
          <w:headerReference w:type="even" r:id="rId8"/>
          <w:headerReference w:type="default" r:id="rId9"/>
          <w:footnotePr>
            <w:numFmt w:val="chicago"/>
          </w:footnotePr>
          <w:pgSz w:w="11906" w:h="16838" w:code="9"/>
          <w:pgMar w:top="567" w:right="567" w:bottom="567" w:left="1701" w:header="709" w:footer="709" w:gutter="0"/>
          <w:cols w:space="708"/>
          <w:titlePg/>
          <w:docGrid w:linePitch="360"/>
        </w:sectPr>
      </w:pPr>
    </w:p>
    <w:p w:rsidR="00BB4046" w:rsidRPr="0019066C" w:rsidRDefault="00BB4046" w:rsidP="00284066">
      <w:pPr>
        <w:pStyle w:val="1"/>
        <w:spacing w:line="240" w:lineRule="auto"/>
        <w:ind w:left="0" w:firstLine="0"/>
        <w:jc w:val="center"/>
        <w:rPr>
          <w:color w:val="auto"/>
          <w:sz w:val="26"/>
          <w:szCs w:val="26"/>
        </w:rPr>
      </w:pPr>
      <w:bookmarkStart w:id="0" w:name="_Toc238283268"/>
      <w:r w:rsidRPr="0019066C">
        <w:rPr>
          <w:b/>
          <w:sz w:val="26"/>
          <w:szCs w:val="26"/>
        </w:rPr>
        <w:lastRenderedPageBreak/>
        <w:t>Часть I. КОНКУРС</w:t>
      </w:r>
      <w:bookmarkEnd w:id="0"/>
      <w:r w:rsidRPr="0019066C">
        <w:rPr>
          <w:b/>
          <w:sz w:val="26"/>
          <w:szCs w:val="26"/>
        </w:rPr>
        <w:t>НАЯ ДОКУМЕНТАЦИЯ</w:t>
      </w:r>
    </w:p>
    <w:p w:rsidR="00BB4046" w:rsidRPr="0019066C" w:rsidRDefault="00BB4046" w:rsidP="00284066">
      <w:pPr>
        <w:pStyle w:val="1"/>
        <w:spacing w:line="240" w:lineRule="auto"/>
        <w:ind w:left="0"/>
        <w:jc w:val="center"/>
        <w:rPr>
          <w:b/>
          <w:sz w:val="26"/>
          <w:szCs w:val="26"/>
        </w:rPr>
      </w:pPr>
      <w:bookmarkStart w:id="1" w:name="_Toc238283269"/>
    </w:p>
    <w:p w:rsidR="00BB4046" w:rsidRPr="0019066C" w:rsidRDefault="00BB4046" w:rsidP="00284066">
      <w:pPr>
        <w:pStyle w:val="1"/>
        <w:spacing w:line="240" w:lineRule="auto"/>
        <w:ind w:left="0"/>
        <w:jc w:val="center"/>
        <w:rPr>
          <w:b/>
          <w:sz w:val="26"/>
          <w:szCs w:val="26"/>
        </w:rPr>
      </w:pPr>
      <w:r w:rsidRPr="0019066C">
        <w:rPr>
          <w:b/>
          <w:sz w:val="26"/>
          <w:szCs w:val="26"/>
        </w:rPr>
        <w:t>Раздел 1. Общие условия проведения конкурса</w:t>
      </w:r>
    </w:p>
    <w:p w:rsidR="00BB4046" w:rsidRPr="0019066C" w:rsidRDefault="00BB4046" w:rsidP="00284066">
      <w:pPr>
        <w:spacing w:after="0" w:line="240" w:lineRule="auto"/>
        <w:rPr>
          <w:rFonts w:ascii="Times New Roman" w:hAnsi="Times New Roman" w:cs="Times New Roman"/>
          <w:sz w:val="18"/>
          <w:szCs w:val="18"/>
        </w:rPr>
      </w:pPr>
    </w:p>
    <w:p w:rsidR="00BB4046" w:rsidRPr="0019066C" w:rsidRDefault="00594870" w:rsidP="00284066">
      <w:pPr>
        <w:autoSpaceDE w:val="0"/>
        <w:autoSpaceDN w:val="0"/>
        <w:adjustRightInd w:val="0"/>
        <w:spacing w:after="0" w:line="240" w:lineRule="auto"/>
        <w:jc w:val="center"/>
        <w:rPr>
          <w:rFonts w:ascii="Times New Roman" w:hAnsi="Times New Roman" w:cs="Times New Roman"/>
          <w:b/>
          <w:bCs/>
          <w:sz w:val="26"/>
          <w:szCs w:val="26"/>
        </w:rPr>
      </w:pPr>
      <w:r w:rsidRPr="0019066C">
        <w:rPr>
          <w:rFonts w:ascii="Times New Roman" w:hAnsi="Times New Roman" w:cs="Times New Roman"/>
          <w:b/>
          <w:bCs/>
          <w:sz w:val="26"/>
          <w:szCs w:val="26"/>
        </w:rPr>
        <w:t xml:space="preserve">1. </w:t>
      </w:r>
      <w:r w:rsidR="00BB4046" w:rsidRPr="0019066C">
        <w:rPr>
          <w:rFonts w:ascii="Times New Roman" w:hAnsi="Times New Roman" w:cs="Times New Roman"/>
          <w:b/>
          <w:bCs/>
          <w:sz w:val="26"/>
          <w:szCs w:val="26"/>
        </w:rPr>
        <w:t>Законодательное регулирование</w:t>
      </w:r>
    </w:p>
    <w:p w:rsidR="006B77CF"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9066C">
        <w:rPr>
          <w:rFonts w:ascii="Times New Roman" w:hAnsi="Times New Roman" w:cs="Times New Roman"/>
          <w:sz w:val="26"/>
          <w:szCs w:val="26"/>
        </w:rPr>
        <w:t>Настоящая Конкурсная документация открытого конкурса по отбору управляющей организации для управления многоквартирным дом</w:t>
      </w:r>
      <w:r w:rsidR="006B77CF" w:rsidRPr="0019066C">
        <w:rPr>
          <w:rFonts w:ascii="Times New Roman" w:hAnsi="Times New Roman" w:cs="Times New Roman"/>
          <w:sz w:val="26"/>
          <w:szCs w:val="26"/>
        </w:rPr>
        <w:t>ом</w:t>
      </w:r>
      <w:r w:rsidRPr="0019066C">
        <w:rPr>
          <w:rFonts w:ascii="Times New Roman" w:hAnsi="Times New Roman" w:cs="Times New Roman"/>
          <w:sz w:val="26"/>
          <w:szCs w:val="26"/>
        </w:rPr>
        <w:t xml:space="preserve"> разработана в соответствии</w:t>
      </w:r>
      <w:r w:rsidR="006B77CF" w:rsidRPr="0019066C">
        <w:rPr>
          <w:rFonts w:ascii="Times New Roman" w:hAnsi="Times New Roman" w:cs="Times New Roman"/>
          <w:sz w:val="26"/>
          <w:szCs w:val="26"/>
        </w:rPr>
        <w:t xml:space="preserve"> с Жилищным</w:t>
      </w:r>
      <w:r w:rsidRPr="0019066C">
        <w:rPr>
          <w:rFonts w:ascii="Times New Roman" w:hAnsi="Times New Roman" w:cs="Times New Roman"/>
          <w:sz w:val="26"/>
          <w:szCs w:val="26"/>
        </w:rPr>
        <w:t xml:space="preserve"> кодекс</w:t>
      </w:r>
      <w:r w:rsidR="006B77CF" w:rsidRPr="0019066C">
        <w:rPr>
          <w:rFonts w:ascii="Times New Roman" w:hAnsi="Times New Roman" w:cs="Times New Roman"/>
          <w:sz w:val="26"/>
          <w:szCs w:val="26"/>
        </w:rPr>
        <w:t xml:space="preserve">ом </w:t>
      </w:r>
      <w:r w:rsidRPr="0019066C">
        <w:rPr>
          <w:rFonts w:ascii="Times New Roman" w:hAnsi="Times New Roman" w:cs="Times New Roman"/>
          <w:sz w:val="26"/>
          <w:szCs w:val="26"/>
        </w:rPr>
        <w:t xml:space="preserve">Российской Федерации, </w:t>
      </w:r>
      <w:r w:rsidR="006B77CF" w:rsidRPr="0019066C">
        <w:rPr>
          <w:rStyle w:val="FontStyle20"/>
        </w:rPr>
        <w:t>Федеральным законом от 06.10.2003 № 131-ФЗ «Об общих принципах организации местного самоуправления в Российской Федерации»</w:t>
      </w:r>
      <w:r w:rsidR="006B77CF" w:rsidRPr="0019066C">
        <w:rPr>
          <w:rFonts w:ascii="Times New Roman" w:hAnsi="Times New Roman" w:cs="Times New Roman"/>
          <w:sz w:val="26"/>
          <w:szCs w:val="26"/>
        </w:rPr>
        <w:t>,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roofErr w:type="gramEnd"/>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Для целей настоящей Конкурсной документации все термины и понятия используются в значении, определенном Правилами.</w:t>
      </w:r>
      <w:bookmarkEnd w:id="1"/>
    </w:p>
    <w:p w:rsidR="00284066" w:rsidRPr="0019066C" w:rsidRDefault="00284066" w:rsidP="00284066">
      <w:pPr>
        <w:autoSpaceDE w:val="0"/>
        <w:autoSpaceDN w:val="0"/>
        <w:adjustRightInd w:val="0"/>
        <w:spacing w:after="0" w:line="240" w:lineRule="auto"/>
        <w:ind w:firstLine="567"/>
        <w:jc w:val="both"/>
        <w:rPr>
          <w:rFonts w:ascii="Times New Roman" w:hAnsi="Times New Roman" w:cs="Times New Roman"/>
          <w:sz w:val="18"/>
          <w:szCs w:val="18"/>
        </w:rPr>
      </w:pPr>
    </w:p>
    <w:p w:rsidR="00BB4046" w:rsidRPr="0019066C" w:rsidRDefault="00BB4046" w:rsidP="00284066">
      <w:pPr>
        <w:autoSpaceDE w:val="0"/>
        <w:autoSpaceDN w:val="0"/>
        <w:adjustRightInd w:val="0"/>
        <w:spacing w:after="0" w:line="240" w:lineRule="auto"/>
        <w:jc w:val="center"/>
        <w:rPr>
          <w:rFonts w:ascii="Times New Roman" w:hAnsi="Times New Roman" w:cs="Times New Roman"/>
          <w:b/>
          <w:bCs/>
          <w:sz w:val="26"/>
          <w:szCs w:val="26"/>
        </w:rPr>
      </w:pPr>
      <w:r w:rsidRPr="0019066C">
        <w:rPr>
          <w:rFonts w:ascii="Times New Roman" w:hAnsi="Times New Roman" w:cs="Times New Roman"/>
          <w:b/>
          <w:bCs/>
          <w:sz w:val="26"/>
          <w:szCs w:val="26"/>
        </w:rPr>
        <w:t>2. Организатор конкурса</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Организатор конкурса: </w:t>
      </w:r>
      <w:r w:rsidR="006B77CF" w:rsidRPr="0019066C">
        <w:rPr>
          <w:rFonts w:ascii="Times New Roman" w:hAnsi="Times New Roman" w:cs="Times New Roman"/>
          <w:sz w:val="26"/>
          <w:szCs w:val="26"/>
        </w:rPr>
        <w:t>Администрация Топчихинского района.</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bCs/>
          <w:sz w:val="26"/>
          <w:szCs w:val="26"/>
        </w:rPr>
      </w:pPr>
      <w:r w:rsidRPr="0019066C">
        <w:rPr>
          <w:rFonts w:ascii="Times New Roman" w:hAnsi="Times New Roman" w:cs="Times New Roman"/>
          <w:sz w:val="26"/>
          <w:szCs w:val="26"/>
        </w:rPr>
        <w:t xml:space="preserve">Место нахождения Организатора конкурса: </w:t>
      </w:r>
      <w:r w:rsidR="006B77CF" w:rsidRPr="0019066C">
        <w:rPr>
          <w:rFonts w:ascii="Times New Roman" w:hAnsi="Times New Roman" w:cs="Times New Roman"/>
          <w:sz w:val="26"/>
          <w:szCs w:val="26"/>
        </w:rPr>
        <w:t>А</w:t>
      </w:r>
      <w:r w:rsidR="006B77CF" w:rsidRPr="0019066C">
        <w:rPr>
          <w:rFonts w:ascii="Times New Roman" w:hAnsi="Times New Roman" w:cs="Times New Roman"/>
          <w:bCs/>
          <w:sz w:val="26"/>
          <w:szCs w:val="26"/>
        </w:rPr>
        <w:t>лтайский край, Топчихинский район, село Топчиха, улица Куйбышева, 18.</w:t>
      </w:r>
    </w:p>
    <w:p w:rsidR="006B77CF" w:rsidRPr="0019066C" w:rsidRDefault="006B77CF" w:rsidP="006B77CF">
      <w:pPr>
        <w:spacing w:after="0" w:line="240" w:lineRule="auto"/>
        <w:ind w:firstLine="709"/>
        <w:jc w:val="both"/>
        <w:rPr>
          <w:rFonts w:ascii="Times New Roman" w:hAnsi="Times New Roman" w:cs="Times New Roman"/>
          <w:bCs/>
          <w:sz w:val="26"/>
          <w:szCs w:val="26"/>
        </w:rPr>
      </w:pPr>
      <w:r w:rsidRPr="0019066C">
        <w:rPr>
          <w:rFonts w:ascii="Times New Roman" w:hAnsi="Times New Roman" w:cs="Times New Roman"/>
          <w:bCs/>
          <w:sz w:val="26"/>
          <w:szCs w:val="26"/>
        </w:rPr>
        <w:t>Почтовый адрес: 659070, Алтайский край, Топчихинский район, село Топчиха, улица Куйбышева, 18.</w:t>
      </w:r>
    </w:p>
    <w:p w:rsidR="006B77CF" w:rsidRPr="0019066C" w:rsidRDefault="006B77CF" w:rsidP="006B77CF">
      <w:pPr>
        <w:spacing w:after="0" w:line="240" w:lineRule="auto"/>
        <w:ind w:firstLine="709"/>
        <w:jc w:val="both"/>
        <w:rPr>
          <w:rFonts w:ascii="Times New Roman" w:hAnsi="Times New Roman" w:cs="Times New Roman"/>
          <w:sz w:val="26"/>
          <w:szCs w:val="26"/>
        </w:rPr>
      </w:pPr>
      <w:r w:rsidRPr="0019066C">
        <w:rPr>
          <w:rFonts w:ascii="Times New Roman" w:hAnsi="Times New Roman" w:cs="Times New Roman"/>
          <w:bCs/>
          <w:sz w:val="26"/>
          <w:szCs w:val="26"/>
        </w:rPr>
        <w:t xml:space="preserve">Адрес электронной почты: </w:t>
      </w:r>
      <w:proofErr w:type="spellStart"/>
      <w:r w:rsidRPr="0019066C">
        <w:rPr>
          <w:rFonts w:ascii="Times New Roman" w:hAnsi="Times New Roman" w:cs="Times New Roman"/>
          <w:sz w:val="26"/>
          <w:szCs w:val="26"/>
          <w:lang w:val="en-US"/>
        </w:rPr>
        <w:t>gkh</w:t>
      </w:r>
      <w:proofErr w:type="spellEnd"/>
      <w:r w:rsidRPr="0019066C">
        <w:rPr>
          <w:rFonts w:ascii="Times New Roman" w:hAnsi="Times New Roman" w:cs="Times New Roman"/>
          <w:sz w:val="26"/>
          <w:szCs w:val="26"/>
        </w:rPr>
        <w:t>1932@</w:t>
      </w:r>
      <w:proofErr w:type="spellStart"/>
      <w:r w:rsidRPr="0019066C">
        <w:rPr>
          <w:rFonts w:ascii="Times New Roman" w:hAnsi="Times New Roman" w:cs="Times New Roman"/>
          <w:sz w:val="26"/>
          <w:szCs w:val="26"/>
          <w:lang w:val="en-US"/>
        </w:rPr>
        <w:t>yandex</w:t>
      </w:r>
      <w:proofErr w:type="spellEnd"/>
      <w:r w:rsidRPr="0019066C">
        <w:rPr>
          <w:rFonts w:ascii="Times New Roman" w:hAnsi="Times New Roman" w:cs="Times New Roman"/>
          <w:sz w:val="26"/>
          <w:szCs w:val="26"/>
        </w:rPr>
        <w:t>.</w:t>
      </w:r>
      <w:proofErr w:type="spellStart"/>
      <w:r w:rsidRPr="0019066C">
        <w:rPr>
          <w:rFonts w:ascii="Times New Roman" w:hAnsi="Times New Roman" w:cs="Times New Roman"/>
          <w:sz w:val="26"/>
          <w:szCs w:val="26"/>
          <w:lang w:val="en-US"/>
        </w:rPr>
        <w:t>ru</w:t>
      </w:r>
      <w:proofErr w:type="spellEnd"/>
      <w:r w:rsidRPr="0019066C">
        <w:rPr>
          <w:rFonts w:ascii="Times New Roman" w:hAnsi="Times New Roman" w:cs="Times New Roman"/>
          <w:sz w:val="26"/>
          <w:szCs w:val="26"/>
        </w:rPr>
        <w:t>.</w:t>
      </w:r>
    </w:p>
    <w:p w:rsidR="006B77CF" w:rsidRPr="0019066C" w:rsidRDefault="006B77CF" w:rsidP="006B77CF">
      <w:pPr>
        <w:spacing w:after="0" w:line="240" w:lineRule="auto"/>
        <w:ind w:firstLine="709"/>
        <w:jc w:val="both"/>
        <w:rPr>
          <w:rFonts w:ascii="Times New Roman" w:hAnsi="Times New Roman" w:cs="Times New Roman"/>
          <w:sz w:val="26"/>
          <w:szCs w:val="26"/>
        </w:rPr>
      </w:pPr>
      <w:r w:rsidRPr="0019066C">
        <w:rPr>
          <w:rFonts w:ascii="Times New Roman" w:hAnsi="Times New Roman" w:cs="Times New Roman"/>
          <w:sz w:val="26"/>
          <w:szCs w:val="26"/>
        </w:rPr>
        <w:t>Телефон: 8(385-52) 2-</w:t>
      </w:r>
      <w:r w:rsidR="007A7767" w:rsidRPr="0019066C">
        <w:rPr>
          <w:rFonts w:ascii="Times New Roman" w:hAnsi="Times New Roman" w:cs="Times New Roman"/>
          <w:sz w:val="26"/>
          <w:szCs w:val="26"/>
        </w:rPr>
        <w:t>10-17</w:t>
      </w:r>
      <w:r w:rsidRPr="0019066C">
        <w:rPr>
          <w:rFonts w:ascii="Times New Roman" w:hAnsi="Times New Roman" w:cs="Times New Roman"/>
          <w:sz w:val="26"/>
          <w:szCs w:val="26"/>
        </w:rPr>
        <w:t>, 2-25-36.</w:t>
      </w:r>
    </w:p>
    <w:p w:rsidR="006B77CF" w:rsidRPr="0019066C" w:rsidRDefault="006B77CF" w:rsidP="006B77CF">
      <w:pPr>
        <w:spacing w:after="0" w:line="240" w:lineRule="auto"/>
        <w:ind w:firstLine="709"/>
        <w:jc w:val="both"/>
        <w:rPr>
          <w:rFonts w:ascii="Times New Roman" w:hAnsi="Times New Roman" w:cs="Times New Roman"/>
          <w:sz w:val="26"/>
          <w:szCs w:val="26"/>
        </w:rPr>
      </w:pPr>
      <w:r w:rsidRPr="0019066C">
        <w:rPr>
          <w:rFonts w:ascii="Times New Roman" w:hAnsi="Times New Roman" w:cs="Times New Roman"/>
          <w:sz w:val="26"/>
          <w:szCs w:val="26"/>
        </w:rPr>
        <w:t xml:space="preserve">Контактные лица: </w:t>
      </w:r>
      <w:proofErr w:type="spellStart"/>
      <w:r w:rsidR="007A7767" w:rsidRPr="0019066C">
        <w:rPr>
          <w:rFonts w:ascii="Times New Roman" w:hAnsi="Times New Roman" w:cs="Times New Roman"/>
          <w:sz w:val="26"/>
          <w:szCs w:val="26"/>
        </w:rPr>
        <w:t>Исупов</w:t>
      </w:r>
      <w:proofErr w:type="spellEnd"/>
      <w:r w:rsidR="007A7767" w:rsidRPr="0019066C">
        <w:rPr>
          <w:rFonts w:ascii="Times New Roman" w:hAnsi="Times New Roman" w:cs="Times New Roman"/>
          <w:sz w:val="26"/>
          <w:szCs w:val="26"/>
        </w:rPr>
        <w:t xml:space="preserve"> Максим Сергеевич, Янковская Татьяна Владимировна, </w:t>
      </w:r>
      <w:r w:rsidRPr="0019066C">
        <w:rPr>
          <w:rFonts w:ascii="Times New Roman" w:hAnsi="Times New Roman" w:cs="Times New Roman"/>
          <w:sz w:val="26"/>
          <w:szCs w:val="26"/>
        </w:rPr>
        <w:t>Путилина Анастасия Александровна.</w:t>
      </w:r>
    </w:p>
    <w:p w:rsidR="00284066" w:rsidRPr="0019066C" w:rsidRDefault="00284066" w:rsidP="0089253E">
      <w:pPr>
        <w:autoSpaceDE w:val="0"/>
        <w:autoSpaceDN w:val="0"/>
        <w:adjustRightInd w:val="0"/>
        <w:spacing w:after="0" w:line="240" w:lineRule="auto"/>
        <w:jc w:val="both"/>
        <w:rPr>
          <w:rFonts w:ascii="Times New Roman" w:hAnsi="Times New Roman" w:cs="Times New Roman"/>
          <w:sz w:val="18"/>
          <w:szCs w:val="18"/>
        </w:rPr>
      </w:pPr>
    </w:p>
    <w:p w:rsidR="00BB4046" w:rsidRPr="0019066C" w:rsidRDefault="00BB4046" w:rsidP="00284066">
      <w:pPr>
        <w:widowControl w:val="0"/>
        <w:spacing w:after="0" w:line="240" w:lineRule="auto"/>
        <w:jc w:val="center"/>
        <w:rPr>
          <w:rFonts w:ascii="Times New Roman" w:hAnsi="Times New Roman" w:cs="Times New Roman"/>
          <w:b/>
          <w:noProof/>
          <w:sz w:val="26"/>
          <w:szCs w:val="26"/>
        </w:rPr>
      </w:pPr>
      <w:r w:rsidRPr="0019066C">
        <w:rPr>
          <w:rFonts w:ascii="Times New Roman" w:hAnsi="Times New Roman" w:cs="Times New Roman"/>
          <w:b/>
          <w:noProof/>
          <w:sz w:val="26"/>
          <w:szCs w:val="26"/>
        </w:rPr>
        <w:t>3. Форма торгов</w:t>
      </w:r>
    </w:p>
    <w:p w:rsidR="00BB4046" w:rsidRPr="0019066C" w:rsidRDefault="00BB4046" w:rsidP="00284066">
      <w:pPr>
        <w:pStyle w:val="ConsPlusNormal"/>
        <w:ind w:firstLine="540"/>
        <w:jc w:val="both"/>
        <w:rPr>
          <w:rFonts w:ascii="Times New Roman" w:hAnsi="Times New Roman" w:cs="Times New Roman"/>
          <w:sz w:val="26"/>
          <w:szCs w:val="26"/>
        </w:rPr>
      </w:pPr>
      <w:r w:rsidRPr="0019066C">
        <w:rPr>
          <w:rFonts w:ascii="Times New Roman" w:hAnsi="Times New Roman" w:cs="Times New Roman"/>
          <w:sz w:val="26"/>
          <w:szCs w:val="26"/>
        </w:rPr>
        <w:t>Конкурс, открытый по составу участников и по форме подачи заявок.</w:t>
      </w:r>
    </w:p>
    <w:p w:rsidR="00284066" w:rsidRPr="0019066C" w:rsidRDefault="00284066" w:rsidP="00284066">
      <w:pPr>
        <w:pStyle w:val="ConsPlusNormal"/>
        <w:ind w:firstLine="540"/>
        <w:jc w:val="both"/>
        <w:rPr>
          <w:rFonts w:ascii="Times New Roman" w:hAnsi="Times New Roman" w:cs="Times New Roman"/>
          <w:sz w:val="18"/>
          <w:szCs w:val="18"/>
        </w:rPr>
      </w:pPr>
    </w:p>
    <w:p w:rsidR="00BB4046" w:rsidRPr="0019066C" w:rsidRDefault="00BB4046" w:rsidP="00284066">
      <w:pPr>
        <w:widowControl w:val="0"/>
        <w:numPr>
          <w:ilvl w:val="0"/>
          <w:numId w:val="14"/>
        </w:numPr>
        <w:spacing w:after="0" w:line="240" w:lineRule="auto"/>
        <w:jc w:val="center"/>
        <w:rPr>
          <w:rFonts w:ascii="Times New Roman" w:hAnsi="Times New Roman" w:cs="Times New Roman"/>
          <w:sz w:val="26"/>
          <w:szCs w:val="26"/>
        </w:rPr>
      </w:pPr>
      <w:r w:rsidRPr="0019066C">
        <w:rPr>
          <w:rFonts w:ascii="Times New Roman" w:hAnsi="Times New Roman" w:cs="Times New Roman"/>
          <w:b/>
          <w:sz w:val="26"/>
          <w:szCs w:val="26"/>
        </w:rPr>
        <w:t>Предмет конкурса</w:t>
      </w:r>
    </w:p>
    <w:p w:rsidR="00BB4046" w:rsidRPr="0019066C" w:rsidRDefault="00BB4046" w:rsidP="00284066">
      <w:pPr>
        <w:widowControl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Право заключения договор</w:t>
      </w:r>
      <w:r w:rsidR="00CD15E8"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управления многоквартирным</w:t>
      </w:r>
      <w:r w:rsidR="0012063C"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359DC" w:rsidRPr="0019066C">
        <w:rPr>
          <w:rFonts w:ascii="Times New Roman" w:hAnsi="Times New Roman" w:cs="Times New Roman"/>
          <w:sz w:val="26"/>
          <w:szCs w:val="26"/>
        </w:rPr>
        <w:t>а</w:t>
      </w:r>
      <w:r w:rsidR="007A7767" w:rsidRPr="0019066C">
        <w:rPr>
          <w:rFonts w:ascii="Times New Roman" w:hAnsi="Times New Roman" w:cs="Times New Roman"/>
          <w:sz w:val="26"/>
          <w:szCs w:val="26"/>
        </w:rPr>
        <w:t>м</w:t>
      </w:r>
      <w:r w:rsidR="0012063C" w:rsidRPr="0019066C">
        <w:rPr>
          <w:rFonts w:ascii="Times New Roman" w:hAnsi="Times New Roman" w:cs="Times New Roman"/>
          <w:sz w:val="26"/>
          <w:szCs w:val="26"/>
        </w:rPr>
        <w:t>и</w:t>
      </w:r>
      <w:r w:rsidR="00F359DC" w:rsidRPr="0019066C">
        <w:rPr>
          <w:rFonts w:ascii="Times New Roman" w:hAnsi="Times New Roman" w:cs="Times New Roman"/>
          <w:sz w:val="26"/>
          <w:szCs w:val="26"/>
        </w:rPr>
        <w:t xml:space="preserve"> в отношении объектов</w:t>
      </w:r>
      <w:r w:rsidRPr="0019066C">
        <w:rPr>
          <w:rFonts w:ascii="Times New Roman" w:hAnsi="Times New Roman" w:cs="Times New Roman"/>
          <w:sz w:val="26"/>
          <w:szCs w:val="26"/>
        </w:rPr>
        <w:t xml:space="preserve"> конкурса.</w:t>
      </w:r>
    </w:p>
    <w:p w:rsidR="00284066" w:rsidRPr="0019066C" w:rsidRDefault="00284066" w:rsidP="00284066">
      <w:pPr>
        <w:widowControl w:val="0"/>
        <w:spacing w:after="0" w:line="240" w:lineRule="auto"/>
        <w:ind w:firstLine="567"/>
        <w:jc w:val="both"/>
        <w:rPr>
          <w:rFonts w:ascii="Times New Roman" w:hAnsi="Times New Roman" w:cs="Times New Roman"/>
          <w:sz w:val="18"/>
          <w:szCs w:val="18"/>
        </w:rPr>
      </w:pPr>
    </w:p>
    <w:p w:rsidR="00BB4046" w:rsidRPr="0019066C" w:rsidRDefault="00BB4046" w:rsidP="00284066">
      <w:pPr>
        <w:widowControl w:val="0"/>
        <w:numPr>
          <w:ilvl w:val="0"/>
          <w:numId w:val="14"/>
        </w:numPr>
        <w:spacing w:after="0" w:line="240" w:lineRule="auto"/>
        <w:jc w:val="center"/>
        <w:rPr>
          <w:rFonts w:ascii="Times New Roman" w:hAnsi="Times New Roman" w:cs="Times New Roman"/>
          <w:b/>
          <w:bCs/>
          <w:sz w:val="26"/>
          <w:szCs w:val="26"/>
        </w:rPr>
      </w:pPr>
      <w:r w:rsidRPr="0019066C">
        <w:rPr>
          <w:rFonts w:ascii="Times New Roman" w:hAnsi="Times New Roman" w:cs="Times New Roman"/>
          <w:b/>
          <w:sz w:val="26"/>
          <w:szCs w:val="26"/>
        </w:rPr>
        <w:t>Объект конкурса</w:t>
      </w:r>
    </w:p>
    <w:p w:rsidR="00BB4046" w:rsidRPr="0019066C" w:rsidRDefault="00BB4046" w:rsidP="00284066">
      <w:pPr>
        <w:widowControl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Общее имущество собственников помещений в многоквартирн</w:t>
      </w:r>
      <w:r w:rsidR="00F359DC" w:rsidRPr="0019066C">
        <w:rPr>
          <w:rFonts w:ascii="Times New Roman" w:hAnsi="Times New Roman" w:cs="Times New Roman"/>
          <w:sz w:val="26"/>
          <w:szCs w:val="26"/>
        </w:rPr>
        <w:t>ых</w:t>
      </w:r>
      <w:r w:rsidRPr="0019066C">
        <w:rPr>
          <w:rFonts w:ascii="Times New Roman" w:hAnsi="Times New Roman" w:cs="Times New Roman"/>
          <w:sz w:val="26"/>
          <w:szCs w:val="26"/>
        </w:rPr>
        <w:t xml:space="preserve"> дом</w:t>
      </w:r>
      <w:r w:rsidR="00F359DC" w:rsidRPr="0019066C">
        <w:rPr>
          <w:rFonts w:ascii="Times New Roman" w:hAnsi="Times New Roman" w:cs="Times New Roman"/>
          <w:sz w:val="26"/>
          <w:szCs w:val="26"/>
        </w:rPr>
        <w:t>ах</w:t>
      </w:r>
      <w:r w:rsidRPr="0019066C">
        <w:rPr>
          <w:rFonts w:ascii="Times New Roman" w:hAnsi="Times New Roman" w:cs="Times New Roman"/>
          <w:sz w:val="26"/>
          <w:szCs w:val="26"/>
        </w:rPr>
        <w:t xml:space="preserve">, на право </w:t>
      </w:r>
      <w:r w:rsidR="00284066" w:rsidRPr="0019066C">
        <w:rPr>
          <w:rFonts w:ascii="Times New Roman" w:hAnsi="Times New Roman" w:cs="Times New Roman"/>
          <w:sz w:val="26"/>
          <w:szCs w:val="26"/>
        </w:rPr>
        <w:t>управления,</w:t>
      </w:r>
      <w:r w:rsidRPr="0019066C">
        <w:rPr>
          <w:rFonts w:ascii="Times New Roman" w:hAnsi="Times New Roman" w:cs="Times New Roman"/>
          <w:sz w:val="26"/>
          <w:szCs w:val="26"/>
        </w:rPr>
        <w:t xml:space="preserve"> которым</w:t>
      </w:r>
      <w:r w:rsidR="006A5F28" w:rsidRPr="0019066C">
        <w:rPr>
          <w:rFonts w:ascii="Times New Roman" w:hAnsi="Times New Roman" w:cs="Times New Roman"/>
          <w:sz w:val="26"/>
          <w:szCs w:val="26"/>
        </w:rPr>
        <w:t>и</w:t>
      </w:r>
      <w:r w:rsidRPr="0019066C">
        <w:rPr>
          <w:rFonts w:ascii="Times New Roman" w:hAnsi="Times New Roman" w:cs="Times New Roman"/>
          <w:sz w:val="26"/>
          <w:szCs w:val="26"/>
        </w:rPr>
        <w:t>, проводится конкурс.</w:t>
      </w:r>
    </w:p>
    <w:p w:rsidR="00284066" w:rsidRPr="0019066C" w:rsidRDefault="00284066" w:rsidP="00284066">
      <w:pPr>
        <w:widowControl w:val="0"/>
        <w:spacing w:after="0" w:line="240" w:lineRule="auto"/>
        <w:ind w:firstLine="567"/>
        <w:jc w:val="both"/>
        <w:rPr>
          <w:rFonts w:ascii="Times New Roman" w:hAnsi="Times New Roman" w:cs="Times New Roman"/>
          <w:sz w:val="18"/>
          <w:szCs w:val="18"/>
        </w:rPr>
      </w:pPr>
    </w:p>
    <w:p w:rsidR="00BB4046" w:rsidRPr="0019066C" w:rsidRDefault="00BB4046" w:rsidP="00284066">
      <w:pPr>
        <w:widowControl w:val="0"/>
        <w:numPr>
          <w:ilvl w:val="0"/>
          <w:numId w:val="14"/>
        </w:numPr>
        <w:spacing w:after="0" w:line="240" w:lineRule="auto"/>
        <w:jc w:val="center"/>
        <w:rPr>
          <w:rFonts w:ascii="Times New Roman" w:hAnsi="Times New Roman" w:cs="Times New Roman"/>
          <w:b/>
          <w:bCs/>
          <w:sz w:val="26"/>
          <w:szCs w:val="26"/>
        </w:rPr>
      </w:pPr>
      <w:r w:rsidRPr="0019066C">
        <w:rPr>
          <w:rFonts w:ascii="Times New Roman" w:hAnsi="Times New Roman" w:cs="Times New Roman"/>
          <w:b/>
          <w:sz w:val="26"/>
          <w:szCs w:val="26"/>
        </w:rPr>
        <w:t>Требования к Претендентам на участие в конкурсе</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6.2. При проведении конкурса устанавливаются следующие требования к претендентам:</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3) деятельность претендента не приостановлена в порядке, предусмотренном </w:t>
      </w:r>
      <w:hyperlink r:id="rId10" w:history="1">
        <w:r w:rsidRPr="0019066C">
          <w:rPr>
            <w:rFonts w:ascii="Times New Roman" w:hAnsi="Times New Roman" w:cs="Times New Roman"/>
            <w:sz w:val="26"/>
            <w:szCs w:val="26"/>
          </w:rPr>
          <w:t>Кодексом</w:t>
        </w:r>
      </w:hyperlink>
      <w:r w:rsidRPr="0019066C">
        <w:rPr>
          <w:rFonts w:ascii="Times New Roman" w:hAnsi="Times New Roman" w:cs="Times New Roman"/>
          <w:sz w:val="26"/>
          <w:szCs w:val="26"/>
        </w:rPr>
        <w:t xml:space="preserve"> Российской Федерации об административных правонарушениях;</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w:t>
      </w:r>
      <w:r w:rsidRPr="0019066C">
        <w:rPr>
          <w:rFonts w:ascii="Times New Roman" w:hAnsi="Times New Roman" w:cs="Times New Roman"/>
          <w:sz w:val="26"/>
          <w:szCs w:val="26"/>
        </w:rPr>
        <w:lastRenderedPageBreak/>
        <w:t xml:space="preserve">отчетности за последний завершенный отчетный период. Претендент считается соответствующим установленному требованию, если он </w:t>
      </w:r>
      <w:proofErr w:type="gramStart"/>
      <w:r w:rsidRPr="0019066C">
        <w:rPr>
          <w:rFonts w:ascii="Times New Roman" w:hAnsi="Times New Roman" w:cs="Times New Roman"/>
          <w:sz w:val="26"/>
          <w:szCs w:val="26"/>
        </w:rPr>
        <w:t xml:space="preserve">обжаловал наличие указанной задолженности в соответствии с </w:t>
      </w:r>
      <w:hyperlink r:id="rId11"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 и решение по такой жалобе не вступило</w:t>
      </w:r>
      <w:proofErr w:type="gramEnd"/>
      <w:r w:rsidRPr="0019066C">
        <w:rPr>
          <w:rFonts w:ascii="Times New Roman" w:hAnsi="Times New Roman" w:cs="Times New Roman"/>
          <w:sz w:val="26"/>
          <w:szCs w:val="26"/>
        </w:rPr>
        <w:t xml:space="preserve"> в силу;</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19066C">
        <w:rPr>
          <w:rFonts w:ascii="Times New Roman" w:hAnsi="Times New Roman" w:cs="Times New Roman"/>
          <w:sz w:val="26"/>
          <w:szCs w:val="26"/>
        </w:rPr>
        <w:t>ств пр</w:t>
      </w:r>
      <w:proofErr w:type="gramEnd"/>
      <w:r w:rsidRPr="0019066C">
        <w:rPr>
          <w:rFonts w:ascii="Times New Roman" w:hAnsi="Times New Roman" w:cs="Times New Roman"/>
          <w:sz w:val="26"/>
          <w:szCs w:val="26"/>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6) внесение претендентом на счет, указанный в конкурсной документации, сре</w:t>
      </w:r>
      <w:proofErr w:type="gramStart"/>
      <w:r w:rsidRPr="0019066C">
        <w:rPr>
          <w:rFonts w:ascii="Times New Roman" w:hAnsi="Times New Roman" w:cs="Times New Roman"/>
          <w:sz w:val="26"/>
          <w:szCs w:val="26"/>
        </w:rPr>
        <w:t>дств в к</w:t>
      </w:r>
      <w:proofErr w:type="gramEnd"/>
      <w:r w:rsidRPr="0019066C">
        <w:rPr>
          <w:rFonts w:ascii="Times New Roman" w:hAnsi="Times New Roman" w:cs="Times New Roman"/>
          <w:sz w:val="26"/>
          <w:szCs w:val="26"/>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7) отсутствие у претендента задолженности перед </w:t>
      </w:r>
      <w:proofErr w:type="spellStart"/>
      <w:r w:rsidRPr="0019066C">
        <w:rPr>
          <w:rFonts w:ascii="Times New Roman" w:hAnsi="Times New Roman" w:cs="Times New Roman"/>
          <w:sz w:val="26"/>
          <w:szCs w:val="26"/>
        </w:rPr>
        <w:t>ресурсоснабжающей</w:t>
      </w:r>
      <w:proofErr w:type="spellEnd"/>
      <w:r w:rsidRPr="0019066C">
        <w:rPr>
          <w:rFonts w:ascii="Times New Roman" w:hAnsi="Times New Roman" w:cs="Times New Roman"/>
          <w:sz w:val="26"/>
          <w:szCs w:val="26"/>
        </w:rPr>
        <w:t xml:space="preserve"> организацией за 2 и более </w:t>
      </w:r>
      <w:proofErr w:type="gramStart"/>
      <w:r w:rsidRPr="0019066C">
        <w:rPr>
          <w:rFonts w:ascii="Times New Roman" w:hAnsi="Times New Roman" w:cs="Times New Roman"/>
          <w:sz w:val="26"/>
          <w:szCs w:val="26"/>
        </w:rPr>
        <w:t>расчетных</w:t>
      </w:r>
      <w:proofErr w:type="gramEnd"/>
      <w:r w:rsidRPr="0019066C">
        <w:rPr>
          <w:rFonts w:ascii="Times New Roman" w:hAnsi="Times New Roman" w:cs="Times New Roman"/>
          <w:sz w:val="26"/>
          <w:szCs w:val="26"/>
        </w:rPr>
        <w:t xml:space="preserve"> периода, подтвержденное актами сверки либо решением суда, вступившим в законную силу;</w:t>
      </w:r>
    </w:p>
    <w:p w:rsidR="00CD15E8" w:rsidRPr="0019066C" w:rsidRDefault="00CD15E8" w:rsidP="00CD15E8">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6.3. Требования, указанные в </w:t>
      </w:r>
      <w:hyperlink r:id="rId12" w:history="1">
        <w:r w:rsidRPr="0019066C">
          <w:rPr>
            <w:rFonts w:ascii="Times New Roman" w:hAnsi="Times New Roman" w:cs="Times New Roman"/>
            <w:sz w:val="26"/>
            <w:szCs w:val="26"/>
          </w:rPr>
          <w:t xml:space="preserve">пункте </w:t>
        </w:r>
      </w:hyperlink>
      <w:r w:rsidRPr="0019066C">
        <w:rPr>
          <w:rFonts w:ascii="Times New Roman" w:hAnsi="Times New Roman" w:cs="Times New Roman"/>
          <w:sz w:val="26"/>
          <w:szCs w:val="26"/>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6.4. Проверка соответствия претендентов требованиям, указанным в </w:t>
      </w:r>
      <w:hyperlink r:id="rId13" w:history="1">
        <w:r w:rsidRPr="0019066C">
          <w:rPr>
            <w:rFonts w:ascii="Times New Roman" w:hAnsi="Times New Roman" w:cs="Times New Roman"/>
            <w:sz w:val="26"/>
            <w:szCs w:val="26"/>
          </w:rPr>
          <w:t>подпунктах 2</w:t>
        </w:r>
      </w:hyperlink>
      <w:r w:rsidRPr="0019066C">
        <w:rPr>
          <w:rFonts w:ascii="Times New Roman" w:hAnsi="Times New Roman" w:cs="Times New Roman"/>
          <w:sz w:val="26"/>
          <w:szCs w:val="26"/>
        </w:rPr>
        <w:t xml:space="preserve"> - </w:t>
      </w:r>
      <w:hyperlink r:id="rId14" w:history="1">
        <w:r w:rsidR="00CD15E8" w:rsidRPr="0019066C">
          <w:rPr>
            <w:rFonts w:ascii="Times New Roman" w:hAnsi="Times New Roman" w:cs="Times New Roman"/>
            <w:sz w:val="26"/>
            <w:szCs w:val="26"/>
          </w:rPr>
          <w:t>8</w:t>
        </w:r>
      </w:hyperlink>
      <w:r w:rsidRPr="0019066C">
        <w:rPr>
          <w:rFonts w:ascii="Times New Roman" w:hAnsi="Times New Roman" w:cs="Times New Roman"/>
          <w:sz w:val="26"/>
          <w:szCs w:val="26"/>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284066" w:rsidRPr="0019066C" w:rsidRDefault="0028406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950618" w:rsidP="00284066">
      <w:pPr>
        <w:autoSpaceDE w:val="0"/>
        <w:autoSpaceDN w:val="0"/>
        <w:adjustRightInd w:val="0"/>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 xml:space="preserve">7. </w:t>
      </w:r>
      <w:r w:rsidR="00BB4046" w:rsidRPr="0019066C">
        <w:rPr>
          <w:rFonts w:ascii="Times New Roman" w:hAnsi="Times New Roman" w:cs="Times New Roman"/>
          <w:b/>
          <w:sz w:val="26"/>
          <w:szCs w:val="26"/>
        </w:rPr>
        <w:t>Отказ допуска к участию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bookmarkStart w:id="2" w:name="Par0"/>
      <w:bookmarkEnd w:id="2"/>
      <w:r w:rsidRPr="0019066C">
        <w:rPr>
          <w:rFonts w:ascii="Times New Roman" w:hAnsi="Times New Roman" w:cs="Times New Roman"/>
          <w:sz w:val="26"/>
          <w:szCs w:val="26"/>
        </w:rPr>
        <w:t>7.1.Основаниями для отказа допуска к участию в конкурсе являются:</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 несоответствие претендента требованиям, установленным </w:t>
      </w:r>
      <w:hyperlink r:id="rId15" w:history="1">
        <w:r w:rsidRPr="0019066C">
          <w:rPr>
            <w:rFonts w:ascii="Times New Roman" w:hAnsi="Times New Roman" w:cs="Times New Roman"/>
            <w:sz w:val="26"/>
            <w:szCs w:val="26"/>
          </w:rPr>
          <w:t xml:space="preserve">пунктом </w:t>
        </w:r>
      </w:hyperlink>
      <w:r w:rsidRPr="0019066C">
        <w:rPr>
          <w:rFonts w:ascii="Times New Roman" w:hAnsi="Times New Roman" w:cs="Times New Roman"/>
          <w:sz w:val="26"/>
          <w:szCs w:val="26"/>
        </w:rPr>
        <w:t>6.2. настоящей конкурсной документации;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3) несоответствие заявки на участие в конкурсе требованиям, установленным </w:t>
      </w:r>
      <w:hyperlink r:id="rId16" w:history="1">
        <w:r w:rsidRPr="0019066C">
          <w:rPr>
            <w:rFonts w:ascii="Times New Roman" w:hAnsi="Times New Roman" w:cs="Times New Roman"/>
            <w:sz w:val="26"/>
            <w:szCs w:val="26"/>
          </w:rPr>
          <w:t xml:space="preserve">пунктами </w:t>
        </w:r>
      </w:hyperlink>
      <w:r w:rsidRPr="0019066C">
        <w:rPr>
          <w:rFonts w:ascii="Times New Roman" w:hAnsi="Times New Roman" w:cs="Times New Roman"/>
          <w:sz w:val="26"/>
          <w:szCs w:val="26"/>
        </w:rPr>
        <w:t>13.4-13.5 настоящей конкурсной документации.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7.2. В случае </w:t>
      </w:r>
      <w:proofErr w:type="gramStart"/>
      <w:r w:rsidRPr="0019066C">
        <w:rPr>
          <w:rFonts w:ascii="Times New Roman" w:hAnsi="Times New Roman" w:cs="Times New Roman"/>
          <w:sz w:val="26"/>
          <w:szCs w:val="26"/>
        </w:rPr>
        <w:t>установления фактов несоответствия участника конкурса</w:t>
      </w:r>
      <w:proofErr w:type="gramEnd"/>
      <w:r w:rsidRPr="0019066C">
        <w:rPr>
          <w:rFonts w:ascii="Times New Roman" w:hAnsi="Times New Roman" w:cs="Times New Roman"/>
          <w:sz w:val="26"/>
          <w:szCs w:val="26"/>
        </w:rPr>
        <w:t xml:space="preserve"> требованиям к претендентам, установленным </w:t>
      </w:r>
      <w:hyperlink r:id="rId17" w:history="1">
        <w:r w:rsidRPr="0019066C">
          <w:rPr>
            <w:rFonts w:ascii="Times New Roman" w:hAnsi="Times New Roman" w:cs="Times New Roman"/>
            <w:sz w:val="26"/>
            <w:szCs w:val="26"/>
          </w:rPr>
          <w:t xml:space="preserve">пунктом </w:t>
        </w:r>
      </w:hyperlink>
      <w:r w:rsidRPr="0019066C">
        <w:rPr>
          <w:rFonts w:ascii="Times New Roman" w:hAnsi="Times New Roman" w:cs="Times New Roman"/>
          <w:sz w:val="26"/>
          <w:szCs w:val="26"/>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7.3. Отказ в допуске к участию в конкурсе по основаниям, не предусмотренным </w:t>
      </w:r>
      <w:hyperlink w:anchor="Par0" w:history="1">
        <w:r w:rsidRPr="0019066C">
          <w:rPr>
            <w:rFonts w:ascii="Times New Roman" w:hAnsi="Times New Roman" w:cs="Times New Roman"/>
            <w:sz w:val="26"/>
            <w:szCs w:val="26"/>
          </w:rPr>
          <w:t xml:space="preserve">пунктом </w:t>
        </w:r>
      </w:hyperlink>
      <w:r w:rsidRPr="0019066C">
        <w:rPr>
          <w:rFonts w:ascii="Times New Roman" w:hAnsi="Times New Roman" w:cs="Times New Roman"/>
          <w:sz w:val="26"/>
          <w:szCs w:val="26"/>
        </w:rPr>
        <w:t>7.1 настоящей конкурсной документации, не допускается.</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8" w:history="1">
        <w:r w:rsidRPr="0019066C">
          <w:rPr>
            <w:rFonts w:ascii="Times New Roman" w:hAnsi="Times New Roman" w:cs="Times New Roman"/>
            <w:sz w:val="26"/>
            <w:szCs w:val="26"/>
          </w:rPr>
          <w:t>порядке</w:t>
        </w:r>
      </w:hyperlink>
      <w:r w:rsidRPr="0019066C">
        <w:rPr>
          <w:rFonts w:ascii="Times New Roman" w:hAnsi="Times New Roman" w:cs="Times New Roman"/>
          <w:sz w:val="26"/>
          <w:szCs w:val="26"/>
        </w:rPr>
        <w:t>, установленном законодательством Российской Федерации.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722777" w:rsidP="00722777">
      <w:pPr>
        <w:pStyle w:val="affa"/>
        <w:autoSpaceDE w:val="0"/>
        <w:autoSpaceDN w:val="0"/>
        <w:adjustRightInd w:val="0"/>
        <w:spacing w:after="0" w:line="240" w:lineRule="auto"/>
        <w:ind w:left="0"/>
        <w:jc w:val="center"/>
        <w:rPr>
          <w:rFonts w:ascii="Times New Roman" w:hAnsi="Times New Roman"/>
          <w:b/>
          <w:sz w:val="26"/>
          <w:szCs w:val="26"/>
        </w:rPr>
      </w:pPr>
      <w:r w:rsidRPr="0019066C">
        <w:rPr>
          <w:rFonts w:ascii="Times New Roman" w:hAnsi="Times New Roman"/>
          <w:b/>
          <w:sz w:val="26"/>
          <w:szCs w:val="26"/>
        </w:rPr>
        <w:lastRenderedPageBreak/>
        <w:t xml:space="preserve">8. </w:t>
      </w:r>
      <w:r w:rsidR="00BB4046" w:rsidRPr="0019066C">
        <w:rPr>
          <w:rFonts w:ascii="Times New Roman" w:hAnsi="Times New Roman"/>
          <w:b/>
          <w:sz w:val="26"/>
          <w:szCs w:val="26"/>
        </w:rPr>
        <w:t>Порядок предоставления конкурсной документации</w:t>
      </w:r>
    </w:p>
    <w:p w:rsidR="00BB4046" w:rsidRPr="0019066C" w:rsidRDefault="00BB4046" w:rsidP="00284066">
      <w:pPr>
        <w:pStyle w:val="aff9"/>
        <w:ind w:firstLine="567"/>
        <w:jc w:val="both"/>
        <w:rPr>
          <w:rFonts w:cs="Times New Roman"/>
          <w:sz w:val="26"/>
          <w:szCs w:val="26"/>
        </w:rPr>
      </w:pPr>
      <w:r w:rsidRPr="0019066C">
        <w:rPr>
          <w:rFonts w:eastAsia="Times New Roman" w:cs="Times New Roman"/>
          <w:kern w:val="0"/>
          <w:sz w:val="26"/>
          <w:szCs w:val="26"/>
          <w:lang w:eastAsia="ru-RU" w:bidi="ar-SA"/>
        </w:rPr>
        <w:t>8.1.</w:t>
      </w:r>
      <w:r w:rsidRPr="0019066C">
        <w:rPr>
          <w:rFonts w:eastAsia="Times New Roman CYR" w:cs="Times New Roman"/>
          <w:sz w:val="26"/>
          <w:szCs w:val="26"/>
        </w:rPr>
        <w:t xml:space="preserve">Информация о проведении конкурса размещается организатором конкурса </w:t>
      </w:r>
      <w:r w:rsidR="006537C4" w:rsidRPr="0019066C">
        <w:rPr>
          <w:rFonts w:eastAsia="Times New Roman CYR" w:cs="Times New Roman"/>
          <w:sz w:val="26"/>
          <w:szCs w:val="26"/>
        </w:rPr>
        <w:t xml:space="preserve">на </w:t>
      </w:r>
      <w:r w:rsidRPr="0019066C">
        <w:rPr>
          <w:rFonts w:cs="Times New Roman"/>
          <w:sz w:val="26"/>
          <w:szCs w:val="26"/>
        </w:rPr>
        <w:t xml:space="preserve">официальном сайте Российской </w:t>
      </w:r>
      <w:r w:rsidR="00284066" w:rsidRPr="0019066C">
        <w:rPr>
          <w:rFonts w:cs="Times New Roman"/>
          <w:sz w:val="26"/>
          <w:szCs w:val="26"/>
        </w:rPr>
        <w:t>Федерации в</w:t>
      </w:r>
      <w:r w:rsidRPr="0019066C">
        <w:rPr>
          <w:rFonts w:cs="Times New Roman"/>
          <w:sz w:val="26"/>
          <w:szCs w:val="26"/>
        </w:rPr>
        <w:t xml:space="preserve"> информационно-телекоммуникационной сети «Интернет» для размещения информации о проведении </w:t>
      </w:r>
      <w:r w:rsidR="00284066" w:rsidRPr="0019066C">
        <w:rPr>
          <w:rFonts w:cs="Times New Roman"/>
          <w:sz w:val="26"/>
          <w:szCs w:val="26"/>
        </w:rPr>
        <w:t>торгов по</w:t>
      </w:r>
      <w:r w:rsidR="007552A3" w:rsidRPr="0019066C">
        <w:rPr>
          <w:rFonts w:cs="Times New Roman"/>
          <w:sz w:val="26"/>
          <w:szCs w:val="26"/>
        </w:rPr>
        <w:t xml:space="preserve"> </w:t>
      </w:r>
      <w:r w:rsidR="00284066" w:rsidRPr="0019066C">
        <w:rPr>
          <w:rFonts w:cs="Times New Roman"/>
          <w:sz w:val="26"/>
          <w:szCs w:val="26"/>
        </w:rPr>
        <w:t xml:space="preserve">адресу </w:t>
      </w:r>
      <w:proofErr w:type="spellStart"/>
      <w:r w:rsidR="00284066" w:rsidRPr="0019066C">
        <w:rPr>
          <w:rFonts w:cs="Times New Roman"/>
          <w:sz w:val="26"/>
          <w:szCs w:val="26"/>
        </w:rPr>
        <w:t>www.torgi.gov.ru</w:t>
      </w:r>
      <w:proofErr w:type="spellEnd"/>
      <w:r w:rsidRPr="0019066C">
        <w:rPr>
          <w:rFonts w:eastAsia="Times New Roman CYR" w:cs="Times New Roman"/>
          <w:sz w:val="26"/>
          <w:szCs w:val="26"/>
        </w:rPr>
        <w:t xml:space="preserve">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BB4046" w:rsidRPr="0019066C" w:rsidRDefault="00BB4046" w:rsidP="00284066">
      <w:pPr>
        <w:autoSpaceDE w:val="0"/>
        <w:spacing w:after="0" w:line="240" w:lineRule="auto"/>
        <w:ind w:firstLine="567"/>
        <w:jc w:val="both"/>
        <w:rPr>
          <w:rFonts w:ascii="Times New Roman" w:eastAsia="Times New Roman CYR" w:hAnsi="Times New Roman" w:cs="Times New Roman"/>
          <w:sz w:val="26"/>
          <w:szCs w:val="26"/>
        </w:rPr>
      </w:pPr>
      <w:r w:rsidRPr="0019066C">
        <w:rPr>
          <w:rFonts w:ascii="Times New Roman" w:hAnsi="Times New Roman" w:cs="Times New Roman"/>
          <w:sz w:val="26"/>
          <w:szCs w:val="26"/>
        </w:rPr>
        <w:t>Конкурсная документация должна быть доступна для ознакомления на официальном сайте всеми заинтересованными лицами без взимания платы.</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eastAsia="Times New Roman CYR" w:hAnsi="Times New Roman" w:cs="Times New Roman"/>
          <w:sz w:val="26"/>
          <w:szCs w:val="26"/>
        </w:rPr>
        <w:t>8.2.</w:t>
      </w:r>
      <w:r w:rsidRPr="0019066C">
        <w:rPr>
          <w:rFonts w:ascii="Times New Roman" w:hAnsi="Times New Roman" w:cs="Times New Roman"/>
          <w:sz w:val="26"/>
          <w:szCs w:val="26"/>
        </w:rPr>
        <w:t xml:space="preserve"> Предоставление конкурсной документации не допускается до размещения на официальном сайте извещения о проведении конкурса</w:t>
      </w:r>
    </w:p>
    <w:p w:rsidR="00BB4046" w:rsidRPr="0019066C" w:rsidRDefault="00BB4046" w:rsidP="00284066">
      <w:pPr>
        <w:pStyle w:val="ConsPlusNormal"/>
        <w:ind w:firstLine="540"/>
        <w:jc w:val="both"/>
        <w:rPr>
          <w:rFonts w:ascii="Times New Roman" w:hAnsi="Times New Roman" w:cs="Times New Roman"/>
          <w:sz w:val="26"/>
          <w:szCs w:val="26"/>
        </w:rPr>
      </w:pPr>
      <w:r w:rsidRPr="0019066C">
        <w:rPr>
          <w:rFonts w:ascii="Times New Roman" w:eastAsia="Times New Roman CYR" w:hAnsi="Times New Roman" w:cs="Times New Roman"/>
          <w:sz w:val="26"/>
          <w:szCs w:val="26"/>
        </w:rPr>
        <w:t>8.3.</w:t>
      </w:r>
      <w:r w:rsidRPr="0019066C">
        <w:rPr>
          <w:rFonts w:ascii="Times New Roman" w:hAnsi="Times New Roman" w:cs="Times New Roman"/>
          <w:sz w:val="26"/>
          <w:szCs w:val="26"/>
        </w:rPr>
        <w:t xml:space="preserve">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19066C">
        <w:rPr>
          <w:rFonts w:ascii="Times New Roman" w:hAnsi="Times New Roman" w:cs="Times New Roman"/>
          <w:sz w:val="26"/>
          <w:szCs w:val="26"/>
        </w:rPr>
        <w:t>с даты получения</w:t>
      </w:r>
      <w:proofErr w:type="gramEnd"/>
      <w:r w:rsidRPr="0019066C">
        <w:rPr>
          <w:rFonts w:ascii="Times New Roman" w:hAnsi="Times New Roman" w:cs="Times New Roman"/>
          <w:sz w:val="26"/>
          <w:szCs w:val="26"/>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8.4. Конкурсная документация, предоставляемая в порядке, установленном </w:t>
      </w:r>
      <w:hyperlink w:anchor="Par0" w:history="1">
        <w:r w:rsidRPr="0019066C">
          <w:rPr>
            <w:rFonts w:ascii="Times New Roman" w:hAnsi="Times New Roman" w:cs="Times New Roman"/>
            <w:sz w:val="26"/>
            <w:szCs w:val="26"/>
          </w:rPr>
          <w:t xml:space="preserve">пунктом </w:t>
        </w:r>
      </w:hyperlink>
      <w:r w:rsidRPr="0019066C">
        <w:rPr>
          <w:rFonts w:ascii="Times New Roman" w:hAnsi="Times New Roman" w:cs="Times New Roman"/>
          <w:sz w:val="26"/>
          <w:szCs w:val="26"/>
        </w:rPr>
        <w:t>8.3. настоящей конкурсной документации, должна соответствовать конкурсной документации, размещенной на официальном сайте.</w:t>
      </w:r>
    </w:p>
    <w:p w:rsidR="00284066" w:rsidRPr="0019066C" w:rsidRDefault="0028406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BB4046" w:rsidP="00284066">
      <w:pPr>
        <w:pStyle w:val="25"/>
        <w:numPr>
          <w:ilvl w:val="0"/>
          <w:numId w:val="15"/>
        </w:numPr>
        <w:tabs>
          <w:tab w:val="left" w:pos="720"/>
        </w:tabs>
        <w:spacing w:after="0"/>
        <w:jc w:val="center"/>
        <w:rPr>
          <w:noProof/>
          <w:sz w:val="26"/>
          <w:szCs w:val="26"/>
        </w:rPr>
      </w:pPr>
      <w:bookmarkStart w:id="3" w:name="_Toc123405464"/>
      <w:r w:rsidRPr="0019066C">
        <w:rPr>
          <w:noProof/>
          <w:sz w:val="26"/>
          <w:szCs w:val="26"/>
        </w:rPr>
        <w:t>Разъяснение положений конкурсной документации</w:t>
      </w:r>
      <w:bookmarkEnd w:id="3"/>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19066C">
        <w:rPr>
          <w:rFonts w:ascii="Times New Roman" w:hAnsi="Times New Roman" w:cs="Times New Roman"/>
          <w:sz w:val="26"/>
          <w:szCs w:val="26"/>
        </w:rPr>
        <w:t>позднее</w:t>
      </w:r>
      <w:proofErr w:type="gramEnd"/>
      <w:r w:rsidRPr="0019066C">
        <w:rPr>
          <w:rFonts w:ascii="Times New Roman" w:hAnsi="Times New Roman" w:cs="Times New Roman"/>
          <w:sz w:val="26"/>
          <w:szCs w:val="26"/>
        </w:rPr>
        <w:t xml:space="preserve"> чем за 2 рабочих дня до даты окончания срока подачи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9.2. В течение 1 рабочего дня </w:t>
      </w:r>
      <w:proofErr w:type="gramStart"/>
      <w:r w:rsidRPr="0019066C">
        <w:rPr>
          <w:rFonts w:ascii="Times New Roman" w:hAnsi="Times New Roman" w:cs="Times New Roman"/>
          <w:sz w:val="26"/>
          <w:szCs w:val="26"/>
        </w:rPr>
        <w:t>с даты направления</w:t>
      </w:r>
      <w:proofErr w:type="gramEnd"/>
      <w:r w:rsidRPr="0019066C">
        <w:rPr>
          <w:rFonts w:ascii="Times New Roman" w:hAnsi="Times New Roman" w:cs="Times New Roman"/>
          <w:sz w:val="26"/>
          <w:szCs w:val="26"/>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B4046" w:rsidRPr="0019066C" w:rsidRDefault="00BB4046" w:rsidP="00AA4A11">
      <w:pPr>
        <w:pStyle w:val="25"/>
        <w:tabs>
          <w:tab w:val="clear" w:pos="1836"/>
          <w:tab w:val="left" w:pos="720"/>
        </w:tabs>
        <w:spacing w:after="0"/>
        <w:ind w:left="560" w:firstLine="0"/>
        <w:rPr>
          <w:sz w:val="18"/>
          <w:szCs w:val="18"/>
        </w:rPr>
      </w:pPr>
    </w:p>
    <w:p w:rsidR="00BB4046" w:rsidRPr="0019066C" w:rsidRDefault="00BB4046" w:rsidP="00284066">
      <w:pPr>
        <w:pStyle w:val="25"/>
        <w:tabs>
          <w:tab w:val="clear" w:pos="1836"/>
          <w:tab w:val="left" w:pos="720"/>
        </w:tabs>
        <w:spacing w:after="0"/>
        <w:ind w:left="560" w:firstLine="0"/>
        <w:jc w:val="center"/>
        <w:rPr>
          <w:noProof/>
          <w:sz w:val="26"/>
          <w:szCs w:val="26"/>
        </w:rPr>
      </w:pPr>
      <w:r w:rsidRPr="0019066C">
        <w:rPr>
          <w:sz w:val="26"/>
          <w:szCs w:val="26"/>
        </w:rPr>
        <w:t>10.</w:t>
      </w:r>
      <w:bookmarkStart w:id="4" w:name="_Ref119429410"/>
      <w:bookmarkStart w:id="5" w:name="_Toc123405465"/>
      <w:r w:rsidR="00722777" w:rsidRPr="0019066C">
        <w:rPr>
          <w:sz w:val="26"/>
          <w:szCs w:val="26"/>
        </w:rPr>
        <w:t xml:space="preserve"> </w:t>
      </w:r>
      <w:r w:rsidRPr="0019066C">
        <w:rPr>
          <w:noProof/>
          <w:sz w:val="26"/>
          <w:szCs w:val="26"/>
        </w:rPr>
        <w:t>Внесение изменений в конкурсную документацию</w:t>
      </w:r>
      <w:bookmarkEnd w:id="4"/>
      <w:bookmarkEnd w:id="5"/>
    </w:p>
    <w:p w:rsidR="00BB4046" w:rsidRPr="0019066C" w:rsidRDefault="00BB4046" w:rsidP="00284066">
      <w:pPr>
        <w:pStyle w:val="ConsPlusNormal"/>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9066C">
        <w:rPr>
          <w:rFonts w:ascii="Times New Roman" w:hAnsi="Times New Roman" w:cs="Times New Roman"/>
          <w:sz w:val="26"/>
          <w:szCs w:val="26"/>
        </w:rPr>
        <w:t>позднее</w:t>
      </w:r>
      <w:proofErr w:type="gramEnd"/>
      <w:r w:rsidRPr="0019066C">
        <w:rPr>
          <w:rFonts w:ascii="Times New Roman" w:hAnsi="Times New Roman" w:cs="Times New Roman"/>
          <w:sz w:val="26"/>
          <w:szCs w:val="26"/>
        </w:rPr>
        <w:t xml:space="preserve"> чем за 15 дней до даты окончания срока подачи заявок на участие в конкурсе. В течение 2 рабочих дней </w:t>
      </w:r>
      <w:proofErr w:type="gramStart"/>
      <w:r w:rsidRPr="0019066C">
        <w:rPr>
          <w:rFonts w:ascii="Times New Roman" w:hAnsi="Times New Roman" w:cs="Times New Roman"/>
          <w:sz w:val="26"/>
          <w:szCs w:val="26"/>
        </w:rPr>
        <w:t>с даты принятия</w:t>
      </w:r>
      <w:proofErr w:type="gramEnd"/>
      <w:r w:rsidRPr="0019066C">
        <w:rPr>
          <w:rFonts w:ascii="Times New Roman" w:hAnsi="Times New Roman" w:cs="Times New Roman"/>
          <w:sz w:val="26"/>
          <w:szCs w:val="26"/>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B4046" w:rsidRPr="0019066C" w:rsidRDefault="00BB4046" w:rsidP="00284066">
      <w:pPr>
        <w:pStyle w:val="35"/>
        <w:tabs>
          <w:tab w:val="clear" w:pos="1067"/>
          <w:tab w:val="left" w:pos="567"/>
        </w:tabs>
        <w:ind w:left="0"/>
        <w:rPr>
          <w:noProof/>
          <w:sz w:val="26"/>
          <w:szCs w:val="26"/>
        </w:rPr>
      </w:pPr>
      <w:r w:rsidRPr="0019066C">
        <w:rPr>
          <w:noProof/>
          <w:sz w:val="26"/>
          <w:szCs w:val="26"/>
        </w:rPr>
        <w:tab/>
        <w:t xml:space="preserve">10.2. Чтобы предоставить участникам конкурса разумное время для внесения изменений в заявки на участие в конкурсе на основании изменений, внесенных в </w:t>
      </w:r>
      <w:r w:rsidRPr="0019066C">
        <w:rPr>
          <w:noProof/>
          <w:sz w:val="26"/>
          <w:szCs w:val="26"/>
        </w:rPr>
        <w:lastRenderedPageBreak/>
        <w:t>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19066C">
        <w:rPr>
          <w:noProof/>
          <w:sz w:val="26"/>
          <w:szCs w:val="26"/>
          <w:lang w:val="en-US"/>
        </w:rPr>
        <w:t>torgi</w:t>
      </w:r>
      <w:r w:rsidRPr="0019066C">
        <w:rPr>
          <w:noProof/>
          <w:sz w:val="26"/>
          <w:szCs w:val="26"/>
        </w:rPr>
        <w:t>.</w:t>
      </w:r>
      <w:r w:rsidRPr="0019066C">
        <w:rPr>
          <w:noProof/>
          <w:sz w:val="26"/>
          <w:szCs w:val="26"/>
          <w:lang w:val="en-US"/>
        </w:rPr>
        <w:t>gov</w:t>
      </w:r>
      <w:r w:rsidRPr="0019066C">
        <w:rPr>
          <w:noProof/>
          <w:sz w:val="26"/>
          <w:szCs w:val="26"/>
        </w:rPr>
        <w:t xml:space="preserve">.ru и направляется всем участникам размещения заказа, которым была предоставлена конкурсная документация. </w:t>
      </w:r>
    </w:p>
    <w:p w:rsidR="00BB4046" w:rsidRPr="0019066C" w:rsidRDefault="00BB4046" w:rsidP="00284066">
      <w:pPr>
        <w:pStyle w:val="35"/>
        <w:tabs>
          <w:tab w:val="clear" w:pos="1067"/>
          <w:tab w:val="left" w:pos="567"/>
        </w:tabs>
        <w:ind w:left="0"/>
        <w:rPr>
          <w:noProof/>
          <w:sz w:val="26"/>
          <w:szCs w:val="26"/>
        </w:rPr>
      </w:pPr>
      <w:r w:rsidRPr="0019066C">
        <w:rPr>
          <w:noProof/>
          <w:sz w:val="26"/>
          <w:szCs w:val="26"/>
        </w:rPr>
        <w:tab/>
        <w:t>10.3.Участники конкурса, использующие конкурсную документацию с сайта www.</w:t>
      </w:r>
      <w:r w:rsidRPr="0019066C">
        <w:rPr>
          <w:noProof/>
          <w:sz w:val="26"/>
          <w:szCs w:val="26"/>
          <w:lang w:val="en-US"/>
        </w:rPr>
        <w:t>torgi</w:t>
      </w:r>
      <w:r w:rsidRPr="0019066C">
        <w:rPr>
          <w:noProof/>
          <w:sz w:val="26"/>
          <w:szCs w:val="26"/>
        </w:rPr>
        <w:t>.</w:t>
      </w:r>
      <w:r w:rsidRPr="0019066C">
        <w:rPr>
          <w:noProof/>
          <w:sz w:val="26"/>
          <w:szCs w:val="26"/>
          <w:lang w:val="en-US"/>
        </w:rPr>
        <w:t>gov</w:t>
      </w:r>
      <w:r w:rsidRPr="0019066C">
        <w:rPr>
          <w:noProof/>
          <w:sz w:val="26"/>
          <w:szCs w:val="26"/>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19066C">
        <w:rPr>
          <w:noProof/>
          <w:sz w:val="26"/>
          <w:szCs w:val="26"/>
          <w:lang w:val="en-US"/>
        </w:rPr>
        <w:t>torgi</w:t>
      </w:r>
      <w:r w:rsidRPr="0019066C">
        <w:rPr>
          <w:noProof/>
          <w:sz w:val="26"/>
          <w:szCs w:val="26"/>
        </w:rPr>
        <w:t>.</w:t>
      </w:r>
      <w:r w:rsidRPr="0019066C">
        <w:rPr>
          <w:noProof/>
          <w:sz w:val="26"/>
          <w:szCs w:val="26"/>
          <w:lang w:val="en-US"/>
        </w:rPr>
        <w:t>gov</w:t>
      </w:r>
      <w:r w:rsidRPr="0019066C">
        <w:rPr>
          <w:noProof/>
          <w:sz w:val="26"/>
          <w:szCs w:val="26"/>
        </w:rPr>
        <w:t xml:space="preserve">.ru. </w:t>
      </w:r>
    </w:p>
    <w:p w:rsidR="00BB4046" w:rsidRPr="0019066C" w:rsidRDefault="00BB4046" w:rsidP="00284066">
      <w:pPr>
        <w:pStyle w:val="35"/>
        <w:tabs>
          <w:tab w:val="clear" w:pos="1067"/>
          <w:tab w:val="left" w:pos="360"/>
          <w:tab w:val="left" w:pos="720"/>
          <w:tab w:val="num" w:pos="1307"/>
        </w:tabs>
        <w:ind w:left="0" w:firstLine="560"/>
        <w:rPr>
          <w:noProof/>
          <w:sz w:val="26"/>
          <w:szCs w:val="26"/>
        </w:rPr>
      </w:pPr>
      <w:r w:rsidRPr="0019066C">
        <w:rPr>
          <w:noProof/>
          <w:sz w:val="26"/>
          <w:szCs w:val="26"/>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BB4046" w:rsidRPr="0019066C" w:rsidRDefault="00BB4046" w:rsidP="00284066">
      <w:pPr>
        <w:pStyle w:val="35"/>
        <w:tabs>
          <w:tab w:val="clear" w:pos="1067"/>
          <w:tab w:val="left" w:pos="360"/>
          <w:tab w:val="left" w:pos="720"/>
          <w:tab w:val="num" w:pos="1307"/>
        </w:tabs>
        <w:ind w:left="0" w:firstLine="560"/>
        <w:rPr>
          <w:noProof/>
          <w:sz w:val="18"/>
          <w:szCs w:val="18"/>
        </w:rPr>
      </w:pPr>
    </w:p>
    <w:p w:rsidR="00BB4046" w:rsidRPr="0019066C" w:rsidRDefault="00BB4046" w:rsidP="00284066">
      <w:pPr>
        <w:numPr>
          <w:ilvl w:val="0"/>
          <w:numId w:val="16"/>
        </w:numPr>
        <w:autoSpaceDE w:val="0"/>
        <w:autoSpaceDN w:val="0"/>
        <w:adjustRightInd w:val="0"/>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Отказ от проведения конкурса</w:t>
      </w:r>
    </w:p>
    <w:p w:rsidR="00BB4046" w:rsidRPr="0019066C" w:rsidRDefault="00BB4046" w:rsidP="00284066">
      <w:pPr>
        <w:autoSpaceDE w:val="0"/>
        <w:autoSpaceDN w:val="0"/>
        <w:adjustRightInd w:val="0"/>
        <w:spacing w:after="0" w:line="240" w:lineRule="auto"/>
        <w:ind w:firstLine="480"/>
        <w:jc w:val="both"/>
        <w:rPr>
          <w:rFonts w:ascii="Times New Roman" w:hAnsi="Times New Roman" w:cs="Times New Roman"/>
          <w:sz w:val="26"/>
          <w:szCs w:val="26"/>
        </w:rPr>
      </w:pPr>
      <w:r w:rsidRPr="0019066C">
        <w:rPr>
          <w:rFonts w:ascii="Times New Roman" w:hAnsi="Times New Roman" w:cs="Times New Roman"/>
          <w:sz w:val="26"/>
          <w:szCs w:val="26"/>
        </w:rPr>
        <w:t xml:space="preserve">11.1. Если организатор конкурса отказался от проведения конкурса, то организатор конкурса в течение 2 рабочих дней </w:t>
      </w:r>
      <w:proofErr w:type="gramStart"/>
      <w:r w:rsidRPr="0019066C">
        <w:rPr>
          <w:rFonts w:ascii="Times New Roman" w:hAnsi="Times New Roman" w:cs="Times New Roman"/>
          <w:sz w:val="26"/>
          <w:szCs w:val="26"/>
        </w:rPr>
        <w:t>с даты принятия</w:t>
      </w:r>
      <w:proofErr w:type="gramEnd"/>
      <w:r w:rsidRPr="0019066C">
        <w:rPr>
          <w:rFonts w:ascii="Times New Roman" w:hAnsi="Times New Roman" w:cs="Times New Roman"/>
          <w:sz w:val="26"/>
          <w:szCs w:val="26"/>
        </w:rPr>
        <w:t xml:space="preserve"> такого решения обязаны разместить извещение об отказе от проведения конкурса на официальном сайте. В течение 2 рабочих дней </w:t>
      </w:r>
      <w:proofErr w:type="gramStart"/>
      <w:r w:rsidRPr="0019066C">
        <w:rPr>
          <w:rFonts w:ascii="Times New Roman" w:hAnsi="Times New Roman" w:cs="Times New Roman"/>
          <w:sz w:val="26"/>
          <w:szCs w:val="26"/>
        </w:rPr>
        <w:t>с даты принятия</w:t>
      </w:r>
      <w:proofErr w:type="gramEnd"/>
      <w:r w:rsidRPr="0019066C">
        <w:rPr>
          <w:rFonts w:ascii="Times New Roman" w:hAnsi="Times New Roman" w:cs="Times New Roman"/>
          <w:sz w:val="26"/>
          <w:szCs w:val="26"/>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19066C">
        <w:rPr>
          <w:rFonts w:ascii="Times New Roman" w:hAnsi="Times New Roman" w:cs="Times New Roman"/>
          <w:sz w:val="26"/>
          <w:szCs w:val="26"/>
        </w:rPr>
        <w:t>с даты принятия</w:t>
      </w:r>
      <w:proofErr w:type="gramEnd"/>
      <w:r w:rsidRPr="0019066C">
        <w:rPr>
          <w:rFonts w:ascii="Times New Roman" w:hAnsi="Times New Roman" w:cs="Times New Roman"/>
          <w:sz w:val="26"/>
          <w:szCs w:val="26"/>
        </w:rPr>
        <w:t xml:space="preserve"> решения об отказе от проведения конкурса.</w:t>
      </w:r>
    </w:p>
    <w:p w:rsidR="00BB4046" w:rsidRPr="0019066C" w:rsidRDefault="00BB4046" w:rsidP="00284066">
      <w:pPr>
        <w:autoSpaceDE w:val="0"/>
        <w:autoSpaceDN w:val="0"/>
        <w:adjustRightInd w:val="0"/>
        <w:spacing w:after="0" w:line="240" w:lineRule="auto"/>
        <w:ind w:firstLine="480"/>
        <w:jc w:val="both"/>
        <w:rPr>
          <w:rFonts w:ascii="Times New Roman" w:hAnsi="Times New Roman" w:cs="Times New Roman"/>
          <w:sz w:val="18"/>
          <w:szCs w:val="18"/>
        </w:rPr>
      </w:pPr>
    </w:p>
    <w:p w:rsidR="00BB4046" w:rsidRPr="0019066C" w:rsidRDefault="00BB4046" w:rsidP="00284066">
      <w:pPr>
        <w:pStyle w:val="affa"/>
        <w:numPr>
          <w:ilvl w:val="0"/>
          <w:numId w:val="16"/>
        </w:numPr>
        <w:autoSpaceDE w:val="0"/>
        <w:autoSpaceDN w:val="0"/>
        <w:adjustRightInd w:val="0"/>
        <w:spacing w:after="0" w:line="240" w:lineRule="auto"/>
        <w:jc w:val="center"/>
        <w:rPr>
          <w:rFonts w:ascii="Times New Roman" w:hAnsi="Times New Roman"/>
          <w:b/>
          <w:sz w:val="26"/>
          <w:szCs w:val="26"/>
        </w:rPr>
      </w:pPr>
      <w:r w:rsidRPr="0019066C">
        <w:rPr>
          <w:rFonts w:ascii="Times New Roman" w:hAnsi="Times New Roman"/>
          <w:b/>
          <w:sz w:val="26"/>
          <w:szCs w:val="26"/>
        </w:rPr>
        <w:t>Порядок проведения осмотра объекта конкурса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w:t>
      </w:r>
      <w:proofErr w:type="gramStart"/>
      <w:r w:rsidRPr="0019066C">
        <w:rPr>
          <w:rFonts w:ascii="Times New Roman" w:hAnsi="Times New Roman" w:cs="Times New Roman"/>
          <w:sz w:val="26"/>
          <w:szCs w:val="26"/>
        </w:rPr>
        <w:t>позднее</w:t>
      </w:r>
      <w:proofErr w:type="gramEnd"/>
      <w:r w:rsidRPr="0019066C">
        <w:rPr>
          <w:rFonts w:ascii="Times New Roman" w:hAnsi="Times New Roman" w:cs="Times New Roman"/>
          <w:sz w:val="26"/>
          <w:szCs w:val="26"/>
        </w:rPr>
        <w:t xml:space="preserve"> чем за 2 рабочих дня до даты окончания срока подачи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BB4046" w:rsidP="00284066">
      <w:pPr>
        <w:pStyle w:val="affa"/>
        <w:widowControl w:val="0"/>
        <w:numPr>
          <w:ilvl w:val="0"/>
          <w:numId w:val="16"/>
        </w:numPr>
        <w:tabs>
          <w:tab w:val="num" w:pos="1440"/>
        </w:tabs>
        <w:autoSpaceDE w:val="0"/>
        <w:autoSpaceDN w:val="0"/>
        <w:adjustRightInd w:val="0"/>
        <w:spacing w:after="0" w:line="240" w:lineRule="auto"/>
        <w:jc w:val="center"/>
        <w:rPr>
          <w:rFonts w:ascii="Times New Roman" w:hAnsi="Times New Roman"/>
          <w:b/>
          <w:bCs/>
          <w:noProof/>
          <w:sz w:val="26"/>
          <w:szCs w:val="26"/>
        </w:rPr>
      </w:pPr>
      <w:r w:rsidRPr="0019066C">
        <w:rPr>
          <w:rFonts w:ascii="Times New Roman" w:hAnsi="Times New Roman"/>
          <w:b/>
          <w:bCs/>
          <w:noProof/>
          <w:sz w:val="26"/>
          <w:szCs w:val="26"/>
        </w:rPr>
        <w:t>Требования к содержанию и форме заявки на участие в конкурсе</w:t>
      </w:r>
    </w:p>
    <w:p w:rsidR="00BB4046" w:rsidRPr="0019066C" w:rsidRDefault="00BB4046" w:rsidP="00284066">
      <w:pPr>
        <w:pStyle w:val="ConsPlusNormal"/>
        <w:widowControl/>
        <w:ind w:firstLine="567"/>
        <w:jc w:val="both"/>
        <w:rPr>
          <w:rFonts w:ascii="Times New Roman" w:hAnsi="Times New Roman" w:cs="Times New Roman"/>
          <w:sz w:val="26"/>
          <w:szCs w:val="26"/>
        </w:rPr>
      </w:pPr>
      <w:r w:rsidRPr="0019066C">
        <w:rPr>
          <w:rFonts w:ascii="Times New Roman" w:hAnsi="Times New Roman" w:cs="Times New Roman"/>
          <w:sz w:val="26"/>
          <w:szCs w:val="26"/>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BB4046" w:rsidRPr="0019066C" w:rsidRDefault="00BB4046" w:rsidP="00284066">
      <w:pPr>
        <w:pStyle w:val="ConsPlusNormal"/>
        <w:widowControl/>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B4046" w:rsidRPr="0019066C" w:rsidRDefault="00BB4046" w:rsidP="00284066">
      <w:pPr>
        <w:autoSpaceDE w:val="0"/>
        <w:spacing w:after="0" w:line="240" w:lineRule="auto"/>
        <w:ind w:firstLine="567"/>
        <w:jc w:val="both"/>
        <w:rPr>
          <w:rFonts w:ascii="Times New Roman" w:eastAsia="Times New Roman CYR" w:hAnsi="Times New Roman" w:cs="Times New Roman"/>
          <w:sz w:val="26"/>
          <w:szCs w:val="26"/>
        </w:rPr>
      </w:pPr>
      <w:r w:rsidRPr="0019066C">
        <w:rPr>
          <w:rFonts w:ascii="Times New Roman" w:hAnsi="Times New Roman" w:cs="Times New Roman"/>
          <w:sz w:val="26"/>
          <w:szCs w:val="26"/>
        </w:rPr>
        <w:t xml:space="preserve">13.3. </w:t>
      </w:r>
      <w:r w:rsidRPr="0019066C">
        <w:rPr>
          <w:rFonts w:ascii="Times New Roman" w:eastAsia="Times New Roman CYR" w:hAnsi="Times New Roman" w:cs="Times New Roman"/>
          <w:sz w:val="26"/>
          <w:szCs w:val="26"/>
        </w:rPr>
        <w:t xml:space="preserve">Претендент </w:t>
      </w:r>
      <w:r w:rsidR="004C2BED" w:rsidRPr="0019066C">
        <w:rPr>
          <w:rFonts w:ascii="Times New Roman" w:eastAsia="Times New Roman CYR" w:hAnsi="Times New Roman" w:cs="Times New Roman"/>
          <w:sz w:val="26"/>
          <w:szCs w:val="26"/>
        </w:rPr>
        <w:t>самостоятельно несет</w:t>
      </w:r>
      <w:r w:rsidRPr="0019066C">
        <w:rPr>
          <w:rFonts w:ascii="Times New Roman" w:eastAsia="Times New Roman CYR" w:hAnsi="Times New Roman" w:cs="Times New Roman"/>
          <w:sz w:val="26"/>
          <w:szCs w:val="26"/>
        </w:rPr>
        <w:t xml:space="preserve"> все расходы, связанные с подготовкой и подачей заявки на участие в конкурсе, участием в конкурсе и заключением договора.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eastAsia="Times New Roman CYR" w:hAnsi="Times New Roman" w:cs="Times New Roman"/>
          <w:sz w:val="26"/>
          <w:szCs w:val="26"/>
        </w:rPr>
        <w:t xml:space="preserve">13.4. </w:t>
      </w:r>
      <w:r w:rsidRPr="0019066C">
        <w:rPr>
          <w:rFonts w:ascii="Times New Roman" w:hAnsi="Times New Roman" w:cs="Times New Roman"/>
          <w:sz w:val="26"/>
          <w:szCs w:val="26"/>
        </w:rPr>
        <w:t>Для участия в конкурсе заинтересованное лицо подает заявку н</w:t>
      </w:r>
      <w:r w:rsidR="005C456B" w:rsidRPr="0019066C">
        <w:rPr>
          <w:rFonts w:ascii="Times New Roman" w:hAnsi="Times New Roman" w:cs="Times New Roman"/>
          <w:sz w:val="26"/>
          <w:szCs w:val="26"/>
        </w:rPr>
        <w:t xml:space="preserve">а участие в конкурсе по формам 1, </w:t>
      </w:r>
      <w:r w:rsidRPr="0019066C">
        <w:rPr>
          <w:rFonts w:ascii="Times New Roman" w:hAnsi="Times New Roman" w:cs="Times New Roman"/>
          <w:sz w:val="26"/>
          <w:szCs w:val="26"/>
        </w:rPr>
        <w:t>2,</w:t>
      </w:r>
      <w:r w:rsidR="005C456B" w:rsidRPr="0019066C">
        <w:rPr>
          <w:rFonts w:ascii="Times New Roman" w:hAnsi="Times New Roman" w:cs="Times New Roman"/>
          <w:sz w:val="26"/>
          <w:szCs w:val="26"/>
        </w:rPr>
        <w:t xml:space="preserve"> 3</w:t>
      </w:r>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предусмотренн</w:t>
      </w:r>
      <w:r w:rsidR="00E948F5" w:rsidRPr="0019066C">
        <w:rPr>
          <w:rFonts w:ascii="Times New Roman" w:hAnsi="Times New Roman" w:cs="Times New Roman"/>
          <w:sz w:val="26"/>
          <w:szCs w:val="26"/>
        </w:rPr>
        <w:t>ыми</w:t>
      </w:r>
      <w:proofErr w:type="gramEnd"/>
      <w:r w:rsidRPr="0019066C">
        <w:rPr>
          <w:rFonts w:ascii="Times New Roman" w:hAnsi="Times New Roman" w:cs="Times New Roman"/>
          <w:sz w:val="26"/>
          <w:szCs w:val="26"/>
        </w:rPr>
        <w:t xml:space="preserve"> </w:t>
      </w:r>
      <w:r w:rsidRPr="0019066C">
        <w:rPr>
          <w:rFonts w:ascii="Times New Roman" w:hAnsi="Times New Roman" w:cs="Times New Roman"/>
          <w:bCs/>
          <w:sz w:val="26"/>
          <w:szCs w:val="26"/>
        </w:rPr>
        <w:t>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B4046" w:rsidRPr="0019066C" w:rsidRDefault="00BB4046"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13.5. Заявка на участие в конкурсе включает в себя:</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lastRenderedPageBreak/>
        <w:t>1) сведения и документы о претенденте:</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наименование, организационно-правовую форму, место нахождения, почтовый адрес - для юридического лица;</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9066C">
        <w:rPr>
          <w:rFonts w:ascii="Times New Roman" w:hAnsi="Times New Roman" w:cs="Times New Roman"/>
          <w:sz w:val="26"/>
          <w:szCs w:val="26"/>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номер телефона;</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выписку из Единого государственного реестра юридических лиц - для юридического лица;</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выписку из Единого государственного реестра индивидуальных предпринимателей - для индивидуального предпринимателя;</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реквизиты банковского счета для возврата средств, внесенных в качестве обеспечения заявки на участие в конкурсе;</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документы, подтверждающие внесение сре</w:t>
      </w:r>
      <w:proofErr w:type="gramStart"/>
      <w:r w:rsidRPr="0019066C">
        <w:rPr>
          <w:rFonts w:ascii="Times New Roman" w:hAnsi="Times New Roman" w:cs="Times New Roman"/>
          <w:sz w:val="26"/>
          <w:szCs w:val="26"/>
        </w:rPr>
        <w:t>дств в к</w:t>
      </w:r>
      <w:proofErr w:type="gramEnd"/>
      <w:r w:rsidRPr="0019066C">
        <w:rPr>
          <w:rFonts w:ascii="Times New Roman" w:hAnsi="Times New Roman" w:cs="Times New Roman"/>
          <w:sz w:val="26"/>
          <w:szCs w:val="26"/>
        </w:rPr>
        <w:t>ачестве обеспечения заявки на участие в конкурсе;</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копию документов, подтверждающих соответствие претендента требованию, установленному подпунктом 1 </w:t>
      </w:r>
      <w:hyperlink r:id="rId19" w:history="1">
        <w:r w:rsidRPr="0019066C">
          <w:rPr>
            <w:rFonts w:ascii="Times New Roman" w:hAnsi="Times New Roman" w:cs="Times New Roman"/>
            <w:sz w:val="26"/>
            <w:szCs w:val="26"/>
          </w:rPr>
          <w:t xml:space="preserve">пункта </w:t>
        </w:r>
        <w:r w:rsidR="00055756" w:rsidRPr="0019066C">
          <w:rPr>
            <w:rFonts w:ascii="Times New Roman" w:hAnsi="Times New Roman" w:cs="Times New Roman"/>
            <w:sz w:val="26"/>
            <w:szCs w:val="26"/>
          </w:rPr>
          <w:t>6.2 настоящей конкурсной документации</w:t>
        </w:r>
      </w:hyperlink>
      <w:r w:rsidRPr="0019066C">
        <w:rPr>
          <w:rFonts w:ascii="Times New Roman" w:hAnsi="Times New Roman" w:cs="Times New Roman"/>
          <w:sz w:val="26"/>
          <w:szCs w:val="26"/>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копии утвержденного бухгалтерского баланса за последний отчетный период;</w:t>
      </w:r>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9066C">
        <w:rPr>
          <w:rFonts w:ascii="Times New Roman" w:hAnsi="Times New Roman" w:cs="Times New Roman"/>
          <w:sz w:val="26"/>
          <w:szCs w:val="26"/>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8D60E2" w:rsidRPr="0019066C" w:rsidRDefault="008D60E2" w:rsidP="008D60E2">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4) согласие претендента на включение его в перечень организаций для управления многоквартирным домом.</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BB4046" w:rsidP="00284066">
      <w:pPr>
        <w:pStyle w:val="25"/>
        <w:numPr>
          <w:ilvl w:val="0"/>
          <w:numId w:val="16"/>
        </w:numPr>
        <w:tabs>
          <w:tab w:val="left" w:pos="900"/>
          <w:tab w:val="left" w:pos="1286"/>
          <w:tab w:val="left" w:pos="1929"/>
          <w:tab w:val="left" w:pos="2572"/>
          <w:tab w:val="left" w:pos="3215"/>
        </w:tabs>
        <w:spacing w:after="0"/>
        <w:jc w:val="center"/>
        <w:rPr>
          <w:sz w:val="26"/>
          <w:szCs w:val="26"/>
        </w:rPr>
      </w:pPr>
      <w:r w:rsidRPr="0019066C">
        <w:rPr>
          <w:sz w:val="26"/>
          <w:szCs w:val="26"/>
        </w:rPr>
        <w:t>Требования к оформле</w:t>
      </w:r>
      <w:bookmarkStart w:id="6" w:name="_Ref119429636"/>
      <w:r w:rsidRPr="0019066C">
        <w:rPr>
          <w:sz w:val="26"/>
          <w:szCs w:val="26"/>
        </w:rPr>
        <w:t>н</w:t>
      </w:r>
      <w:bookmarkStart w:id="7" w:name="_Ref119429571"/>
      <w:r w:rsidRPr="0019066C">
        <w:rPr>
          <w:sz w:val="26"/>
          <w:szCs w:val="26"/>
        </w:rPr>
        <w:t>ию заявок на участие в конкурсе</w:t>
      </w:r>
      <w:bookmarkEnd w:id="6"/>
      <w:bookmarkEnd w:id="7"/>
    </w:p>
    <w:p w:rsidR="00BB4046" w:rsidRPr="0019066C" w:rsidRDefault="00BB4046" w:rsidP="00284066">
      <w:pPr>
        <w:pStyle w:val="a8"/>
        <w:spacing w:line="240" w:lineRule="auto"/>
        <w:ind w:firstLine="567"/>
        <w:rPr>
          <w:spacing w:val="1"/>
          <w:sz w:val="26"/>
          <w:szCs w:val="26"/>
        </w:rPr>
      </w:pPr>
      <w:r w:rsidRPr="0019066C">
        <w:rPr>
          <w:spacing w:val="1"/>
          <w:sz w:val="26"/>
          <w:szCs w:val="26"/>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pacing w:val="1"/>
          <w:sz w:val="26"/>
          <w:szCs w:val="26"/>
        </w:rPr>
        <w:t>14.2. Сведения, которые содержатся в заявках претендентов, не должны допускать двусмысленных толкований.</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pacing w:val="1"/>
          <w:sz w:val="26"/>
          <w:szCs w:val="26"/>
        </w:rPr>
        <w:t xml:space="preserve">14.3. </w:t>
      </w:r>
      <w:r w:rsidRPr="0019066C">
        <w:rPr>
          <w:rFonts w:ascii="Times New Roman" w:hAnsi="Times New Roman" w:cs="Times New Roman"/>
          <w:sz w:val="26"/>
          <w:szCs w:val="26"/>
        </w:rPr>
        <w:t>Претендент подает заявку на участие в конкурсе в запечатанном конверте. На таком конверте указывается наименование открытого конкурса.</w:t>
      </w:r>
    </w:p>
    <w:p w:rsidR="00BB4046" w:rsidRPr="0019066C" w:rsidRDefault="00BB4046" w:rsidP="00284066">
      <w:pPr>
        <w:pStyle w:val="35"/>
        <w:tabs>
          <w:tab w:val="clear" w:pos="1067"/>
          <w:tab w:val="num" w:pos="567"/>
          <w:tab w:val="num" w:pos="1080"/>
        </w:tabs>
        <w:ind w:left="0"/>
        <w:rPr>
          <w:noProof/>
          <w:sz w:val="26"/>
          <w:szCs w:val="26"/>
        </w:rPr>
      </w:pPr>
      <w:r w:rsidRPr="0019066C">
        <w:rPr>
          <w:spacing w:val="1"/>
          <w:sz w:val="26"/>
          <w:szCs w:val="26"/>
        </w:rPr>
        <w:tab/>
        <w:t xml:space="preserve">14.4. Заинтересованное лицо </w:t>
      </w:r>
      <w:r w:rsidRPr="0019066C">
        <w:rPr>
          <w:noProof/>
          <w:sz w:val="26"/>
          <w:szCs w:val="26"/>
        </w:rPr>
        <w:t>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w:t>
      </w:r>
      <w:r w:rsidR="00D25A3A" w:rsidRPr="0019066C">
        <w:rPr>
          <w:noProof/>
          <w:sz w:val="26"/>
          <w:szCs w:val="26"/>
        </w:rPr>
        <w:t>и</w:t>
      </w:r>
      <w:r w:rsidRPr="0019066C">
        <w:rPr>
          <w:noProof/>
          <w:sz w:val="26"/>
          <w:szCs w:val="26"/>
        </w:rPr>
        <w:t xml:space="preserve"> дом</w:t>
      </w:r>
      <w:r w:rsidR="00B40BAA" w:rsidRPr="0019066C">
        <w:rPr>
          <w:noProof/>
          <w:sz w:val="26"/>
          <w:szCs w:val="26"/>
        </w:rPr>
        <w:t>ом</w:t>
      </w:r>
      <w:r w:rsidR="00D25A3A" w:rsidRPr="0019066C">
        <w:rPr>
          <w:noProof/>
          <w:sz w:val="26"/>
          <w:szCs w:val="26"/>
        </w:rPr>
        <w:t>и</w:t>
      </w:r>
      <w:r w:rsidR="008F0B8E" w:rsidRPr="0019066C">
        <w:rPr>
          <w:noProof/>
          <w:sz w:val="26"/>
          <w:szCs w:val="26"/>
        </w:rPr>
        <w:t>, расположенным</w:t>
      </w:r>
      <w:r w:rsidR="00D25A3A" w:rsidRPr="0019066C">
        <w:rPr>
          <w:noProof/>
          <w:sz w:val="26"/>
          <w:szCs w:val="26"/>
        </w:rPr>
        <w:t>и</w:t>
      </w:r>
      <w:r w:rsidR="008F0B8E" w:rsidRPr="0019066C">
        <w:rPr>
          <w:noProof/>
          <w:sz w:val="26"/>
          <w:szCs w:val="26"/>
        </w:rPr>
        <w:t xml:space="preserve"> по адресу:</w:t>
      </w:r>
      <w:r w:rsidR="00B40BAA" w:rsidRPr="0019066C">
        <w:rPr>
          <w:noProof/>
          <w:sz w:val="26"/>
          <w:szCs w:val="26"/>
        </w:rPr>
        <w:t xml:space="preserve"> </w:t>
      </w:r>
      <w:r w:rsidR="00D25A3A" w:rsidRPr="0019066C">
        <w:rPr>
          <w:sz w:val="26"/>
          <w:szCs w:val="26"/>
        </w:rPr>
        <w:t xml:space="preserve">Алтайский край, Топчихинский район, </w:t>
      </w:r>
      <w:proofErr w:type="gramStart"/>
      <w:r w:rsidR="00D25A3A" w:rsidRPr="0019066C">
        <w:rPr>
          <w:sz w:val="26"/>
          <w:szCs w:val="26"/>
        </w:rPr>
        <w:t>с</w:t>
      </w:r>
      <w:proofErr w:type="gramEnd"/>
      <w:r w:rsidR="00D25A3A" w:rsidRPr="0019066C">
        <w:rPr>
          <w:sz w:val="26"/>
          <w:szCs w:val="26"/>
        </w:rPr>
        <w:t>. Топчиха, ул. Топчиха-1, д. 24, 33, 82, 83. 84, 85, 86, 150, 188, 212</w:t>
      </w:r>
      <w:r w:rsidR="008F0B8E" w:rsidRPr="0019066C">
        <w:rPr>
          <w:noProof/>
          <w:sz w:val="26"/>
          <w:szCs w:val="26"/>
        </w:rPr>
        <w:t>»</w:t>
      </w:r>
      <w:r w:rsidRPr="0019066C">
        <w:rPr>
          <w:noProof/>
          <w:sz w:val="26"/>
          <w:szCs w:val="26"/>
        </w:rPr>
        <w:t>.</w:t>
      </w:r>
    </w:p>
    <w:p w:rsidR="00BB4046" w:rsidRPr="0019066C" w:rsidRDefault="00BB4046" w:rsidP="00284066">
      <w:pPr>
        <w:pStyle w:val="a8"/>
        <w:tabs>
          <w:tab w:val="clear" w:pos="5918"/>
        </w:tabs>
        <w:spacing w:line="240" w:lineRule="auto"/>
        <w:ind w:firstLine="567"/>
        <w:rPr>
          <w:spacing w:val="1"/>
          <w:sz w:val="26"/>
          <w:szCs w:val="26"/>
        </w:rPr>
      </w:pPr>
      <w:r w:rsidRPr="0019066C">
        <w:rPr>
          <w:spacing w:val="1"/>
          <w:sz w:val="26"/>
          <w:szCs w:val="26"/>
        </w:rPr>
        <w:t>14.</w:t>
      </w:r>
      <w:r w:rsidR="00AF500E" w:rsidRPr="0019066C">
        <w:rPr>
          <w:spacing w:val="1"/>
          <w:sz w:val="26"/>
          <w:szCs w:val="26"/>
        </w:rPr>
        <w:t>5</w:t>
      </w:r>
      <w:r w:rsidRPr="0019066C">
        <w:rPr>
          <w:spacing w:val="1"/>
          <w:sz w:val="26"/>
          <w:szCs w:val="26"/>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w:t>
      </w:r>
      <w:r w:rsidR="00AF500E" w:rsidRPr="0019066C">
        <w:rPr>
          <w:spacing w:val="1"/>
          <w:sz w:val="26"/>
          <w:szCs w:val="26"/>
        </w:rPr>
        <w:t xml:space="preserve">, </w:t>
      </w:r>
      <w:r w:rsidRPr="0019066C">
        <w:rPr>
          <w:spacing w:val="1"/>
          <w:sz w:val="26"/>
          <w:szCs w:val="26"/>
        </w:rPr>
        <w:t xml:space="preserve">опечатан на обороте с указанием количества страниц, заверен подписью </w:t>
      </w:r>
      <w:r w:rsidRPr="0019066C">
        <w:rPr>
          <w:spacing w:val="1"/>
          <w:sz w:val="26"/>
          <w:szCs w:val="26"/>
        </w:rPr>
        <w:lastRenderedPageBreak/>
        <w:t xml:space="preserve">(претендента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14.</w:t>
      </w:r>
      <w:r w:rsidR="00AF500E" w:rsidRPr="0019066C">
        <w:rPr>
          <w:rFonts w:ascii="Times New Roman" w:hAnsi="Times New Roman" w:cs="Times New Roman"/>
          <w:sz w:val="26"/>
          <w:szCs w:val="26"/>
        </w:rPr>
        <w:t>6</w:t>
      </w:r>
      <w:r w:rsidRPr="0019066C">
        <w:rPr>
          <w:rFonts w:ascii="Times New Roman" w:hAnsi="Times New Roman" w:cs="Times New Roman"/>
          <w:sz w:val="26"/>
          <w:szCs w:val="26"/>
        </w:rPr>
        <w:t>. В качестве документа, подтверждающего внесение сре</w:t>
      </w:r>
      <w:proofErr w:type="gramStart"/>
      <w:r w:rsidRPr="0019066C">
        <w:rPr>
          <w:rFonts w:ascii="Times New Roman" w:hAnsi="Times New Roman" w:cs="Times New Roman"/>
          <w:sz w:val="26"/>
          <w:szCs w:val="26"/>
        </w:rPr>
        <w:t>дств в к</w:t>
      </w:r>
      <w:proofErr w:type="gramEnd"/>
      <w:r w:rsidRPr="0019066C">
        <w:rPr>
          <w:rFonts w:ascii="Times New Roman" w:hAnsi="Times New Roman" w:cs="Times New Roman"/>
          <w:sz w:val="26"/>
          <w:szCs w:val="26"/>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19066C">
        <w:rPr>
          <w:rFonts w:ascii="Times New Roman" w:hAnsi="Times New Roman" w:cs="Times New Roman"/>
          <w:sz w:val="26"/>
          <w:szCs w:val="26"/>
        </w:rPr>
        <w:t>дств пр</w:t>
      </w:r>
      <w:proofErr w:type="gramEnd"/>
      <w:r w:rsidRPr="0019066C">
        <w:rPr>
          <w:rFonts w:ascii="Times New Roman" w:hAnsi="Times New Roman" w:cs="Times New Roman"/>
          <w:sz w:val="26"/>
          <w:szCs w:val="26"/>
        </w:rPr>
        <w:t>етендентом при помощи системы «Банк-Клиент» предоставляется оригинальная выписка из банка.</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pacing w:val="1"/>
          <w:sz w:val="26"/>
          <w:szCs w:val="26"/>
        </w:rPr>
      </w:pPr>
      <w:r w:rsidRPr="0019066C">
        <w:rPr>
          <w:rFonts w:ascii="Times New Roman" w:hAnsi="Times New Roman" w:cs="Times New Roman"/>
          <w:spacing w:val="1"/>
          <w:sz w:val="26"/>
          <w:szCs w:val="26"/>
        </w:rPr>
        <w:t>14.</w:t>
      </w:r>
      <w:r w:rsidR="00AF500E" w:rsidRPr="0019066C">
        <w:rPr>
          <w:rFonts w:ascii="Times New Roman" w:hAnsi="Times New Roman" w:cs="Times New Roman"/>
          <w:spacing w:val="1"/>
          <w:sz w:val="26"/>
          <w:szCs w:val="26"/>
        </w:rPr>
        <w:t>7</w:t>
      </w:r>
      <w:r w:rsidRPr="0019066C">
        <w:rPr>
          <w:rFonts w:ascii="Times New Roman" w:hAnsi="Times New Roman" w:cs="Times New Roman"/>
          <w:spacing w:val="1"/>
          <w:sz w:val="26"/>
          <w:szCs w:val="26"/>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19066C">
        <w:rPr>
          <w:rFonts w:ascii="Times New Roman" w:hAnsi="Times New Roman" w:cs="Times New Roman"/>
          <w:sz w:val="26"/>
          <w:szCs w:val="26"/>
        </w:rPr>
        <w:t>При подготовке заявки и документов, входящих в состав заявки, не допускается применение факсимильных подписей.</w:t>
      </w:r>
    </w:p>
    <w:p w:rsidR="00BB4046" w:rsidRPr="0019066C" w:rsidRDefault="00BB4046" w:rsidP="00284066">
      <w:pPr>
        <w:pStyle w:val="a8"/>
        <w:spacing w:line="240" w:lineRule="auto"/>
        <w:ind w:firstLine="567"/>
        <w:rPr>
          <w:spacing w:val="1"/>
          <w:sz w:val="26"/>
          <w:szCs w:val="26"/>
        </w:rPr>
      </w:pPr>
      <w:r w:rsidRPr="0019066C">
        <w:rPr>
          <w:spacing w:val="1"/>
          <w:sz w:val="26"/>
          <w:szCs w:val="26"/>
        </w:rPr>
        <w:t>14.</w:t>
      </w:r>
      <w:r w:rsidR="00AF500E" w:rsidRPr="0019066C">
        <w:rPr>
          <w:spacing w:val="1"/>
          <w:sz w:val="26"/>
          <w:szCs w:val="26"/>
        </w:rPr>
        <w:t>8</w:t>
      </w:r>
      <w:r w:rsidRPr="0019066C">
        <w:rPr>
          <w:spacing w:val="1"/>
          <w:sz w:val="26"/>
          <w:szCs w:val="26"/>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BB4046" w:rsidRPr="0019066C" w:rsidRDefault="00BB4046" w:rsidP="00284066">
      <w:pPr>
        <w:pStyle w:val="a8"/>
        <w:spacing w:line="240" w:lineRule="auto"/>
        <w:ind w:firstLine="567"/>
        <w:rPr>
          <w:spacing w:val="1"/>
          <w:sz w:val="26"/>
          <w:szCs w:val="26"/>
        </w:rPr>
      </w:pPr>
      <w:r w:rsidRPr="0019066C">
        <w:rPr>
          <w:spacing w:val="1"/>
          <w:sz w:val="26"/>
          <w:szCs w:val="26"/>
        </w:rPr>
        <w:t>14.</w:t>
      </w:r>
      <w:r w:rsidR="00AF500E" w:rsidRPr="0019066C">
        <w:rPr>
          <w:spacing w:val="1"/>
          <w:sz w:val="26"/>
          <w:szCs w:val="26"/>
        </w:rPr>
        <w:t>9</w:t>
      </w:r>
      <w:r w:rsidRPr="0019066C">
        <w:rPr>
          <w:spacing w:val="1"/>
          <w:sz w:val="26"/>
          <w:szCs w:val="26"/>
        </w:rPr>
        <w:t>. Представленные в составе заявки на участие в конкурсе документы участнику размещения заказа не возвращаются.</w:t>
      </w:r>
    </w:p>
    <w:p w:rsidR="00BB4046" w:rsidRPr="0019066C" w:rsidRDefault="00BB4046" w:rsidP="00284066">
      <w:pPr>
        <w:pStyle w:val="a8"/>
        <w:spacing w:line="240" w:lineRule="auto"/>
        <w:ind w:firstLine="567"/>
        <w:rPr>
          <w:spacing w:val="1"/>
          <w:sz w:val="18"/>
          <w:szCs w:val="18"/>
        </w:rPr>
      </w:pPr>
    </w:p>
    <w:p w:rsidR="00BB4046" w:rsidRPr="0019066C" w:rsidRDefault="00BB4046" w:rsidP="00284066">
      <w:pPr>
        <w:widowControl w:val="0"/>
        <w:tabs>
          <w:tab w:val="num" w:pos="1080"/>
        </w:tabs>
        <w:autoSpaceDE w:val="0"/>
        <w:autoSpaceDN w:val="0"/>
        <w:adjustRightInd w:val="0"/>
        <w:spacing w:after="0" w:line="240" w:lineRule="auto"/>
        <w:ind w:firstLine="360"/>
        <w:jc w:val="center"/>
        <w:rPr>
          <w:rFonts w:ascii="Times New Roman" w:hAnsi="Times New Roman" w:cs="Times New Roman"/>
          <w:b/>
          <w:bCs/>
          <w:noProof/>
          <w:sz w:val="26"/>
          <w:szCs w:val="26"/>
        </w:rPr>
      </w:pPr>
      <w:r w:rsidRPr="0019066C">
        <w:rPr>
          <w:rFonts w:ascii="Times New Roman" w:hAnsi="Times New Roman" w:cs="Times New Roman"/>
          <w:b/>
          <w:bCs/>
          <w:noProof/>
          <w:sz w:val="26"/>
          <w:szCs w:val="26"/>
        </w:rPr>
        <w:t>15. Порядок подачи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bCs/>
          <w:noProof/>
          <w:sz w:val="26"/>
          <w:szCs w:val="26"/>
        </w:rPr>
        <w:t xml:space="preserve">15.1. </w:t>
      </w:r>
      <w:r w:rsidRPr="0019066C">
        <w:rPr>
          <w:rFonts w:ascii="Times New Roman" w:hAnsi="Times New Roman" w:cs="Times New Roman"/>
          <w:sz w:val="26"/>
          <w:szCs w:val="26"/>
        </w:rPr>
        <w:t>Для участия в конкурсе заинтересованное лицо подает заявку на участие в конкурсе по форм</w:t>
      </w:r>
      <w:r w:rsidR="00E948F5" w:rsidRPr="0019066C">
        <w:rPr>
          <w:rFonts w:ascii="Times New Roman" w:hAnsi="Times New Roman" w:cs="Times New Roman"/>
          <w:sz w:val="26"/>
          <w:szCs w:val="26"/>
        </w:rPr>
        <w:t>ам</w:t>
      </w:r>
      <w:r w:rsidRPr="0019066C">
        <w:rPr>
          <w:rFonts w:ascii="Times New Roman" w:hAnsi="Times New Roman" w:cs="Times New Roman"/>
          <w:sz w:val="26"/>
          <w:szCs w:val="26"/>
        </w:rPr>
        <w:t xml:space="preserve"> </w:t>
      </w:r>
      <w:r w:rsidR="00E948F5" w:rsidRPr="0019066C">
        <w:rPr>
          <w:rFonts w:ascii="Times New Roman" w:hAnsi="Times New Roman" w:cs="Times New Roman"/>
          <w:sz w:val="26"/>
          <w:szCs w:val="26"/>
        </w:rPr>
        <w:t>1, 2, 3,</w:t>
      </w:r>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предусмотренн</w:t>
      </w:r>
      <w:r w:rsidR="00E948F5" w:rsidRPr="0019066C">
        <w:rPr>
          <w:rFonts w:ascii="Times New Roman" w:hAnsi="Times New Roman" w:cs="Times New Roman"/>
          <w:sz w:val="26"/>
          <w:szCs w:val="26"/>
        </w:rPr>
        <w:t>ыми</w:t>
      </w:r>
      <w:proofErr w:type="gramEnd"/>
      <w:r w:rsidRPr="0019066C">
        <w:rPr>
          <w:rFonts w:ascii="Times New Roman" w:hAnsi="Times New Roman" w:cs="Times New Roman"/>
          <w:sz w:val="26"/>
          <w:szCs w:val="26"/>
        </w:rPr>
        <w:t xml:space="preserve">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15.2. Заинтересованное лицо подает заявку на участие в конкурсе в письменной форме. Одно лицо вправе подать только одну заявку.</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sz w:val="26"/>
          <w:szCs w:val="26"/>
        </w:rPr>
        <w:t xml:space="preserve">15.3. </w:t>
      </w:r>
      <w:r w:rsidRPr="0019066C">
        <w:rPr>
          <w:rFonts w:ascii="Times New Roman" w:hAnsi="Times New Roman" w:cs="Times New Roman"/>
          <w:noProof/>
          <w:sz w:val="26"/>
          <w:szCs w:val="26"/>
        </w:rPr>
        <w:t xml:space="preserve">Предоставление заявки на участие в конкурсе является согласием претендента выполнить обязательные работы и услуги за плату на содержание и ремонт </w:t>
      </w:r>
      <w:r w:rsidR="009B500C" w:rsidRPr="0019066C">
        <w:rPr>
          <w:rFonts w:ascii="Times New Roman" w:hAnsi="Times New Roman" w:cs="Times New Roman"/>
          <w:noProof/>
          <w:sz w:val="26"/>
          <w:szCs w:val="26"/>
        </w:rPr>
        <w:t>многоквартирных домов</w:t>
      </w:r>
      <w:r w:rsidRPr="0019066C">
        <w:rPr>
          <w:rFonts w:ascii="Times New Roman" w:hAnsi="Times New Roman" w:cs="Times New Roman"/>
          <w:noProof/>
          <w:sz w:val="26"/>
          <w:szCs w:val="26"/>
        </w:rPr>
        <w:t>, размер котор</w:t>
      </w:r>
      <w:r w:rsidR="009B500C" w:rsidRPr="0019066C">
        <w:rPr>
          <w:rFonts w:ascii="Times New Roman" w:hAnsi="Times New Roman" w:cs="Times New Roman"/>
          <w:noProof/>
          <w:sz w:val="26"/>
          <w:szCs w:val="26"/>
        </w:rPr>
        <w:t>ых</w:t>
      </w:r>
      <w:r w:rsidRPr="0019066C">
        <w:rPr>
          <w:rFonts w:ascii="Times New Roman" w:hAnsi="Times New Roman" w:cs="Times New Roman"/>
          <w:noProof/>
          <w:sz w:val="26"/>
          <w:szCs w:val="26"/>
        </w:rPr>
        <w:t xml:space="preserve"> указан в извещении о проведении конкурса, а также предоставлять коммунальные услуги.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noProof/>
          <w:sz w:val="26"/>
          <w:szCs w:val="26"/>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noProof/>
          <w:sz w:val="26"/>
          <w:szCs w:val="26"/>
        </w:rPr>
        <w:t>15.5</w:t>
      </w:r>
      <w:r w:rsidR="00D934E8" w:rsidRPr="0019066C">
        <w:rPr>
          <w:rFonts w:ascii="Times New Roman" w:hAnsi="Times New Roman" w:cs="Times New Roman"/>
          <w:noProof/>
          <w:sz w:val="26"/>
          <w:szCs w:val="26"/>
        </w:rPr>
        <w:t xml:space="preserve">. Заявки на участие в конкурсе </w:t>
      </w:r>
      <w:r w:rsidRPr="0019066C">
        <w:rPr>
          <w:rFonts w:ascii="Times New Roman" w:hAnsi="Times New Roman" w:cs="Times New Roman"/>
          <w:noProof/>
          <w:sz w:val="26"/>
          <w:szCs w:val="26"/>
        </w:rPr>
        <w:t xml:space="preserve">подаются по адресу, указанному в извещении о проведении открытого конкурса и </w:t>
      </w:r>
      <w:hyperlink w:anchor="_РАЗДЕЛ_I.3_ИНФОРМАЦИОННАЯ_КАРТА КОН" w:history="1">
        <w:r w:rsidRPr="0019066C">
          <w:rPr>
            <w:rFonts w:ascii="Times New Roman" w:hAnsi="Times New Roman" w:cs="Times New Roman"/>
            <w:noProof/>
            <w:sz w:val="26"/>
            <w:szCs w:val="26"/>
          </w:rPr>
          <w:t>Информационной карте конкурса</w:t>
        </w:r>
      </w:hyperlink>
      <w:r w:rsidRPr="0019066C">
        <w:rPr>
          <w:rFonts w:ascii="Times New Roman" w:hAnsi="Times New Roman" w:cs="Times New Roman"/>
          <w:noProof/>
          <w:sz w:val="26"/>
          <w:szCs w:val="26"/>
        </w:rPr>
        <w:t>.</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noProof/>
          <w:sz w:val="26"/>
          <w:szCs w:val="26"/>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noProof/>
          <w:sz w:val="26"/>
          <w:szCs w:val="26"/>
        </w:rPr>
      </w:pPr>
      <w:r w:rsidRPr="0019066C">
        <w:rPr>
          <w:rFonts w:ascii="Times New Roman" w:hAnsi="Times New Roman" w:cs="Times New Roman"/>
          <w:noProof/>
          <w:sz w:val="26"/>
          <w:szCs w:val="26"/>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BB4046" w:rsidRPr="0019066C" w:rsidRDefault="00BB4046" w:rsidP="00284066">
      <w:pPr>
        <w:pStyle w:val="35"/>
        <w:tabs>
          <w:tab w:val="clear" w:pos="1067"/>
          <w:tab w:val="num" w:pos="0"/>
          <w:tab w:val="num" w:pos="1080"/>
        </w:tabs>
        <w:ind w:left="0" w:firstLine="560"/>
        <w:rPr>
          <w:noProof/>
          <w:sz w:val="26"/>
          <w:szCs w:val="26"/>
        </w:rPr>
      </w:pPr>
      <w:r w:rsidRPr="0019066C">
        <w:rPr>
          <w:noProof/>
          <w:sz w:val="26"/>
          <w:szCs w:val="26"/>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BB4046" w:rsidRPr="0019066C" w:rsidRDefault="00BB4046" w:rsidP="00284066">
      <w:pPr>
        <w:pStyle w:val="35"/>
        <w:tabs>
          <w:tab w:val="clear" w:pos="1067"/>
          <w:tab w:val="num" w:pos="0"/>
          <w:tab w:val="num" w:pos="1080"/>
        </w:tabs>
        <w:ind w:left="0" w:firstLine="560"/>
        <w:rPr>
          <w:noProof/>
          <w:sz w:val="26"/>
          <w:szCs w:val="26"/>
        </w:rPr>
      </w:pPr>
      <w:r w:rsidRPr="0019066C">
        <w:rPr>
          <w:noProof/>
          <w:sz w:val="26"/>
          <w:szCs w:val="26"/>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w:t>
      </w:r>
      <w:r w:rsidRPr="0019066C">
        <w:rPr>
          <w:noProof/>
          <w:sz w:val="26"/>
          <w:szCs w:val="26"/>
        </w:rPr>
        <w:lastRenderedPageBreak/>
        <w:t>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B4046" w:rsidRPr="0019066C" w:rsidRDefault="00BB4046" w:rsidP="00284066">
      <w:pPr>
        <w:pStyle w:val="35"/>
        <w:tabs>
          <w:tab w:val="clear" w:pos="1067"/>
          <w:tab w:val="num" w:pos="0"/>
          <w:tab w:val="num" w:pos="1080"/>
        </w:tabs>
        <w:ind w:left="0" w:firstLine="560"/>
        <w:rPr>
          <w:noProof/>
          <w:sz w:val="26"/>
          <w:szCs w:val="26"/>
        </w:rPr>
      </w:pPr>
      <w:r w:rsidRPr="0019066C">
        <w:rPr>
          <w:noProof/>
          <w:sz w:val="26"/>
          <w:szCs w:val="26"/>
        </w:rPr>
        <w:t>По требованию претендента выдается расписка о получении такой заявки.</w:t>
      </w:r>
    </w:p>
    <w:p w:rsidR="00BB4046" w:rsidRPr="0019066C" w:rsidRDefault="00BB4046" w:rsidP="00284066">
      <w:pPr>
        <w:pStyle w:val="35"/>
        <w:tabs>
          <w:tab w:val="clear" w:pos="1067"/>
          <w:tab w:val="num" w:pos="0"/>
          <w:tab w:val="num" w:pos="567"/>
        </w:tabs>
        <w:ind w:left="0"/>
        <w:rPr>
          <w:noProof/>
          <w:sz w:val="26"/>
          <w:szCs w:val="26"/>
        </w:rPr>
      </w:pPr>
      <w:r w:rsidRPr="0019066C">
        <w:rPr>
          <w:noProof/>
          <w:sz w:val="26"/>
          <w:szCs w:val="26"/>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BB4046" w:rsidRPr="0019066C" w:rsidRDefault="00BB4046" w:rsidP="00284066">
      <w:pPr>
        <w:pStyle w:val="35"/>
        <w:tabs>
          <w:tab w:val="clear" w:pos="1067"/>
          <w:tab w:val="num" w:pos="0"/>
          <w:tab w:val="num" w:pos="1080"/>
        </w:tabs>
        <w:ind w:left="0" w:firstLine="560"/>
        <w:rPr>
          <w:noProof/>
          <w:sz w:val="26"/>
          <w:szCs w:val="26"/>
        </w:rPr>
      </w:pPr>
      <w:r w:rsidRPr="0019066C">
        <w:rPr>
          <w:noProof/>
          <w:sz w:val="26"/>
          <w:szCs w:val="26"/>
        </w:rPr>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BB4046" w:rsidRPr="0019066C" w:rsidRDefault="00BB4046" w:rsidP="00284066">
      <w:pPr>
        <w:pStyle w:val="35"/>
        <w:tabs>
          <w:tab w:val="clear" w:pos="1067"/>
          <w:tab w:val="num" w:pos="0"/>
          <w:tab w:val="num" w:pos="1080"/>
        </w:tabs>
        <w:ind w:left="0" w:firstLine="560"/>
        <w:rPr>
          <w:noProof/>
          <w:sz w:val="18"/>
          <w:szCs w:val="18"/>
        </w:rPr>
      </w:pPr>
    </w:p>
    <w:p w:rsidR="00BB4046" w:rsidRPr="0019066C" w:rsidRDefault="00BB4046" w:rsidP="00284066">
      <w:pPr>
        <w:pStyle w:val="25"/>
        <w:numPr>
          <w:ilvl w:val="0"/>
          <w:numId w:val="17"/>
        </w:numPr>
        <w:tabs>
          <w:tab w:val="num" w:pos="1080"/>
        </w:tabs>
        <w:spacing w:after="0"/>
        <w:jc w:val="center"/>
        <w:rPr>
          <w:noProof/>
          <w:sz w:val="26"/>
          <w:szCs w:val="26"/>
        </w:rPr>
      </w:pPr>
      <w:bookmarkStart w:id="8" w:name="_Ref119429670"/>
      <w:bookmarkStart w:id="9" w:name="_Toc123405476"/>
      <w:r w:rsidRPr="0019066C">
        <w:rPr>
          <w:noProof/>
          <w:sz w:val="26"/>
          <w:szCs w:val="26"/>
        </w:rPr>
        <w:t>Изменения заявок на участие в конкурсе</w:t>
      </w:r>
      <w:bookmarkEnd w:id="8"/>
      <w:bookmarkEnd w:id="9"/>
    </w:p>
    <w:p w:rsidR="00BB4046" w:rsidRPr="0019066C" w:rsidRDefault="00BB4046" w:rsidP="00284066">
      <w:pPr>
        <w:pStyle w:val="35"/>
        <w:tabs>
          <w:tab w:val="clear" w:pos="1067"/>
          <w:tab w:val="num" w:pos="567"/>
        </w:tabs>
        <w:ind w:left="0"/>
        <w:rPr>
          <w:noProof/>
          <w:sz w:val="26"/>
          <w:szCs w:val="26"/>
        </w:rPr>
      </w:pPr>
      <w:r w:rsidRPr="0019066C">
        <w:rPr>
          <w:sz w:val="26"/>
          <w:szCs w:val="26"/>
        </w:rPr>
        <w:tab/>
        <w:t xml:space="preserve">16.1. Претендент вправе изменить заявку </w:t>
      </w:r>
      <w:proofErr w:type="gramStart"/>
      <w:r w:rsidRPr="0019066C">
        <w:rPr>
          <w:sz w:val="26"/>
          <w:szCs w:val="26"/>
        </w:rPr>
        <w:t>на участие в конкурсе в любое время непосредственно до начала процедуры вскрытия конвертов с заявками</w:t>
      </w:r>
      <w:proofErr w:type="gramEnd"/>
      <w:r w:rsidRPr="0019066C">
        <w:rPr>
          <w:sz w:val="26"/>
          <w:szCs w:val="26"/>
        </w:rPr>
        <w:t xml:space="preserve"> на участие в конкурсе.</w:t>
      </w:r>
    </w:p>
    <w:p w:rsidR="00BB4046" w:rsidRPr="0019066C" w:rsidRDefault="00BB4046" w:rsidP="00284066">
      <w:pPr>
        <w:pStyle w:val="35"/>
        <w:tabs>
          <w:tab w:val="clear" w:pos="1067"/>
          <w:tab w:val="num" w:pos="567"/>
        </w:tabs>
        <w:ind w:left="0"/>
        <w:rPr>
          <w:noProof/>
          <w:sz w:val="26"/>
          <w:szCs w:val="26"/>
        </w:rPr>
      </w:pPr>
      <w:r w:rsidRPr="0019066C">
        <w:rPr>
          <w:noProof/>
          <w:sz w:val="26"/>
          <w:szCs w:val="26"/>
        </w:rPr>
        <w:tab/>
        <w:t>16.2. Изменения, внесенные в заявку, считаются неотъемлемой частью заявки на участие в конкурсе.</w:t>
      </w:r>
    </w:p>
    <w:p w:rsidR="00BB4046" w:rsidRPr="0019066C" w:rsidRDefault="00BB4046" w:rsidP="00284066">
      <w:pPr>
        <w:pStyle w:val="35"/>
        <w:tabs>
          <w:tab w:val="clear" w:pos="1067"/>
          <w:tab w:val="num" w:pos="567"/>
          <w:tab w:val="num" w:pos="2160"/>
        </w:tabs>
        <w:ind w:left="0"/>
        <w:rPr>
          <w:noProof/>
          <w:sz w:val="26"/>
          <w:szCs w:val="26"/>
        </w:rPr>
      </w:pPr>
      <w:r w:rsidRPr="0019066C">
        <w:rPr>
          <w:noProof/>
          <w:sz w:val="26"/>
          <w:szCs w:val="26"/>
        </w:rPr>
        <w:tab/>
        <w:t>16.3. Заявки на участие в конкурсе изменяются в следующем порядке.</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w:t>
      </w:r>
      <w:r w:rsidR="009B500C" w:rsidRPr="0019066C">
        <w:rPr>
          <w:noProof/>
          <w:sz w:val="26"/>
          <w:szCs w:val="26"/>
        </w:rPr>
        <w:t>и</w:t>
      </w:r>
      <w:r w:rsidRPr="0019066C">
        <w:rPr>
          <w:noProof/>
          <w:sz w:val="26"/>
          <w:szCs w:val="26"/>
        </w:rPr>
        <w:t xml:space="preserve"> дом</w:t>
      </w:r>
      <w:r w:rsidR="009B500C" w:rsidRPr="0019066C">
        <w:rPr>
          <w:noProof/>
          <w:sz w:val="26"/>
          <w:szCs w:val="26"/>
        </w:rPr>
        <w:t>ами</w:t>
      </w:r>
      <w:r w:rsidRPr="0019066C">
        <w:rPr>
          <w:noProof/>
          <w:sz w:val="26"/>
          <w:szCs w:val="26"/>
        </w:rPr>
        <w:t xml:space="preserve">___(полное наименование конкурса). Регистрационный номер заявки___».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16.5. После окончания срока подачи заявок не допускается внесение изменений в заявки.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16.7. Конверты с изменениями заявок вскрываются комиссией одновременно с конвертами с заявками на участие в конкурсе.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BB4046" w:rsidRPr="0019066C" w:rsidRDefault="00BB4046" w:rsidP="00284066">
      <w:pPr>
        <w:pStyle w:val="35"/>
        <w:tabs>
          <w:tab w:val="clear" w:pos="1067"/>
          <w:tab w:val="num" w:pos="0"/>
          <w:tab w:val="left" w:pos="720"/>
          <w:tab w:val="num" w:pos="1080"/>
        </w:tabs>
        <w:ind w:left="0" w:firstLine="560"/>
        <w:rPr>
          <w:noProof/>
          <w:sz w:val="26"/>
          <w:szCs w:val="26"/>
        </w:rPr>
      </w:pPr>
      <w:r w:rsidRPr="0019066C">
        <w:rPr>
          <w:noProof/>
          <w:sz w:val="26"/>
          <w:szCs w:val="26"/>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BB4046" w:rsidRPr="0019066C" w:rsidRDefault="00BB4046" w:rsidP="00284066">
      <w:pPr>
        <w:pStyle w:val="35"/>
        <w:tabs>
          <w:tab w:val="clear" w:pos="1067"/>
          <w:tab w:val="num" w:pos="0"/>
          <w:tab w:val="left" w:pos="720"/>
          <w:tab w:val="num" w:pos="1080"/>
        </w:tabs>
        <w:ind w:left="0" w:firstLine="560"/>
        <w:rPr>
          <w:noProof/>
          <w:sz w:val="18"/>
          <w:szCs w:val="18"/>
        </w:rPr>
      </w:pPr>
    </w:p>
    <w:p w:rsidR="00BB4046" w:rsidRPr="0019066C" w:rsidRDefault="0089253E" w:rsidP="00284066">
      <w:pPr>
        <w:pStyle w:val="25"/>
        <w:numPr>
          <w:ilvl w:val="0"/>
          <w:numId w:val="17"/>
        </w:numPr>
        <w:tabs>
          <w:tab w:val="num" w:pos="1080"/>
          <w:tab w:val="num" w:pos="1836"/>
        </w:tabs>
        <w:spacing w:after="0"/>
        <w:jc w:val="center"/>
        <w:rPr>
          <w:noProof/>
          <w:sz w:val="26"/>
          <w:szCs w:val="26"/>
        </w:rPr>
      </w:pPr>
      <w:bookmarkStart w:id="10" w:name="_Toc123405477"/>
      <w:r w:rsidRPr="0019066C">
        <w:rPr>
          <w:noProof/>
          <w:sz w:val="26"/>
          <w:szCs w:val="26"/>
        </w:rPr>
        <w:t xml:space="preserve"> </w:t>
      </w:r>
      <w:r w:rsidR="00BB4046" w:rsidRPr="0019066C">
        <w:rPr>
          <w:noProof/>
          <w:sz w:val="26"/>
          <w:szCs w:val="26"/>
        </w:rPr>
        <w:t>Отзыв заявок на участие в конкурсе</w:t>
      </w:r>
      <w:bookmarkEnd w:id="10"/>
    </w:p>
    <w:p w:rsidR="00BB4046" w:rsidRPr="0019066C" w:rsidRDefault="00BB4046" w:rsidP="00284066">
      <w:pPr>
        <w:pStyle w:val="35"/>
        <w:tabs>
          <w:tab w:val="clear" w:pos="1067"/>
          <w:tab w:val="num" w:pos="567"/>
        </w:tabs>
        <w:ind w:left="0"/>
        <w:rPr>
          <w:sz w:val="26"/>
          <w:szCs w:val="26"/>
        </w:rPr>
      </w:pPr>
      <w:r w:rsidRPr="0019066C">
        <w:rPr>
          <w:sz w:val="26"/>
          <w:szCs w:val="26"/>
        </w:rPr>
        <w:tab/>
        <w:t xml:space="preserve">17.1. Претендент вправе отозвать заявку </w:t>
      </w:r>
      <w:proofErr w:type="gramStart"/>
      <w:r w:rsidRPr="0019066C">
        <w:rPr>
          <w:sz w:val="26"/>
          <w:szCs w:val="26"/>
        </w:rPr>
        <w:t xml:space="preserve">на участие в конкурсе в любое время </w:t>
      </w:r>
      <w:r w:rsidRPr="0019066C">
        <w:rPr>
          <w:sz w:val="26"/>
          <w:szCs w:val="26"/>
        </w:rPr>
        <w:lastRenderedPageBreak/>
        <w:t>непосредственно до начала процедуры вскрытия конвертов с заявками</w:t>
      </w:r>
      <w:proofErr w:type="gramEnd"/>
      <w:r w:rsidRPr="0019066C">
        <w:rPr>
          <w:sz w:val="26"/>
          <w:szCs w:val="26"/>
        </w:rPr>
        <w:t xml:space="preserve"> на участие в конкурсе. </w:t>
      </w:r>
    </w:p>
    <w:p w:rsidR="00BB4046" w:rsidRPr="0019066C" w:rsidRDefault="00BB4046" w:rsidP="00284066">
      <w:pPr>
        <w:pStyle w:val="36"/>
        <w:tabs>
          <w:tab w:val="clear" w:pos="227"/>
          <w:tab w:val="left" w:pos="900"/>
        </w:tabs>
        <w:ind w:firstLine="539"/>
        <w:rPr>
          <w:color w:val="000000"/>
          <w:sz w:val="26"/>
          <w:szCs w:val="26"/>
        </w:rPr>
      </w:pPr>
      <w:r w:rsidRPr="0019066C">
        <w:rPr>
          <w:noProof/>
          <w:sz w:val="26"/>
          <w:szCs w:val="26"/>
        </w:rPr>
        <w:t xml:space="preserve">17.2. </w:t>
      </w:r>
      <w:r w:rsidRPr="0019066C">
        <w:rPr>
          <w:color w:val="000000"/>
          <w:sz w:val="26"/>
          <w:szCs w:val="26"/>
        </w:rPr>
        <w:t xml:space="preserve">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w:t>
      </w:r>
      <w:proofErr w:type="gramStart"/>
      <w:r w:rsidRPr="0019066C">
        <w:rPr>
          <w:color w:val="000000"/>
          <w:sz w:val="26"/>
          <w:szCs w:val="26"/>
        </w:rPr>
        <w:t>при</w:t>
      </w:r>
      <w:proofErr w:type="gramEnd"/>
      <w:r w:rsidRPr="0019066C">
        <w:rPr>
          <w:color w:val="000000"/>
          <w:sz w:val="26"/>
          <w:szCs w:val="26"/>
        </w:rPr>
        <w:t xml:space="preserve"> подачи заявки. </w:t>
      </w:r>
      <w:proofErr w:type="gramStart"/>
      <w:r w:rsidRPr="0019066C">
        <w:rPr>
          <w:color w:val="000000"/>
          <w:sz w:val="26"/>
          <w:szCs w:val="26"/>
        </w:rPr>
        <w:t xml:space="preserve">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w:t>
      </w:r>
      <w:r w:rsidR="00284066" w:rsidRPr="0019066C">
        <w:rPr>
          <w:color w:val="000000"/>
          <w:sz w:val="26"/>
          <w:szCs w:val="26"/>
        </w:rPr>
        <w:t>жительства (</w:t>
      </w:r>
      <w:r w:rsidRPr="0019066C">
        <w:rPr>
          <w:color w:val="000000"/>
          <w:sz w:val="26"/>
          <w:szCs w:val="26"/>
        </w:rPr>
        <w:t>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roofErr w:type="gramEnd"/>
    </w:p>
    <w:p w:rsidR="00BB4046" w:rsidRPr="0019066C" w:rsidRDefault="00BB4046" w:rsidP="00284066">
      <w:pPr>
        <w:pStyle w:val="36"/>
        <w:tabs>
          <w:tab w:val="clear" w:pos="227"/>
          <w:tab w:val="left" w:pos="567"/>
        </w:tabs>
        <w:rPr>
          <w:color w:val="000000"/>
          <w:sz w:val="26"/>
          <w:szCs w:val="26"/>
        </w:rPr>
      </w:pPr>
      <w:r w:rsidRPr="0019066C">
        <w:rPr>
          <w:color w:val="000000"/>
          <w:sz w:val="26"/>
          <w:szCs w:val="26"/>
        </w:rPr>
        <w:tab/>
        <w:t xml:space="preserve">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w:t>
      </w:r>
      <w:proofErr w:type="gramStart"/>
      <w:r w:rsidR="00284066" w:rsidRPr="0019066C">
        <w:rPr>
          <w:color w:val="000000"/>
          <w:sz w:val="26"/>
          <w:szCs w:val="26"/>
        </w:rPr>
        <w:t>В день</w:t>
      </w:r>
      <w:r w:rsidRPr="0019066C">
        <w:rPr>
          <w:color w:val="000000"/>
          <w:sz w:val="26"/>
          <w:szCs w:val="26"/>
        </w:rPr>
        <w:t xml:space="preserve">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w:t>
      </w:r>
      <w:r w:rsidR="00284066" w:rsidRPr="0019066C">
        <w:rPr>
          <w:color w:val="000000"/>
          <w:sz w:val="26"/>
          <w:szCs w:val="26"/>
        </w:rPr>
        <w:t>карте настоящей</w:t>
      </w:r>
      <w:r w:rsidRPr="0019066C">
        <w:rPr>
          <w:color w:val="000000"/>
          <w:sz w:val="26"/>
          <w:szCs w:val="26"/>
        </w:rPr>
        <w:t xml:space="preserve"> конкурсной документации.</w:t>
      </w:r>
      <w:proofErr w:type="gramEnd"/>
    </w:p>
    <w:p w:rsidR="00BB4046" w:rsidRPr="0019066C" w:rsidRDefault="00BB4046" w:rsidP="00284066">
      <w:pPr>
        <w:pStyle w:val="36"/>
        <w:tabs>
          <w:tab w:val="clear" w:pos="227"/>
          <w:tab w:val="left" w:pos="900"/>
        </w:tabs>
        <w:ind w:firstLine="540"/>
        <w:rPr>
          <w:color w:val="000000"/>
          <w:sz w:val="26"/>
          <w:szCs w:val="26"/>
        </w:rPr>
      </w:pPr>
      <w:r w:rsidRPr="0019066C">
        <w:rPr>
          <w:color w:val="000000"/>
          <w:sz w:val="26"/>
          <w:szCs w:val="26"/>
        </w:rPr>
        <w:t>17.4.</w:t>
      </w:r>
      <w:r w:rsidRPr="0019066C">
        <w:rPr>
          <w:color w:val="000000"/>
          <w:sz w:val="26"/>
          <w:szCs w:val="26"/>
        </w:rPr>
        <w:tab/>
        <w:t xml:space="preserve">Заявления об отзыве заявок регистрируются в журнале регистрации заявок на участие в конкурсе в порядке, установленном </w:t>
      </w:r>
      <w:proofErr w:type="gramStart"/>
      <w:r w:rsidRPr="0019066C">
        <w:rPr>
          <w:color w:val="000000"/>
          <w:sz w:val="26"/>
          <w:szCs w:val="26"/>
        </w:rPr>
        <w:t>в</w:t>
      </w:r>
      <w:proofErr w:type="gramEnd"/>
      <w:r w:rsidRPr="0019066C">
        <w:rPr>
          <w:color w:val="000000"/>
          <w:sz w:val="26"/>
          <w:szCs w:val="26"/>
        </w:rPr>
        <w:t xml:space="preserve"> настоящей конкурсной документацией.</w:t>
      </w:r>
    </w:p>
    <w:p w:rsidR="00BB4046" w:rsidRPr="0019066C" w:rsidRDefault="00BB4046" w:rsidP="00284066">
      <w:pPr>
        <w:pStyle w:val="36"/>
        <w:tabs>
          <w:tab w:val="clear" w:pos="227"/>
          <w:tab w:val="left" w:pos="900"/>
        </w:tabs>
        <w:ind w:firstLine="540"/>
        <w:rPr>
          <w:color w:val="000000"/>
          <w:sz w:val="26"/>
          <w:szCs w:val="26"/>
        </w:rPr>
      </w:pPr>
      <w:r w:rsidRPr="0019066C">
        <w:rPr>
          <w:color w:val="000000"/>
          <w:sz w:val="26"/>
          <w:szCs w:val="26"/>
        </w:rPr>
        <w:t>17.5.</w:t>
      </w:r>
      <w:r w:rsidRPr="0019066C">
        <w:rPr>
          <w:color w:val="000000"/>
          <w:sz w:val="26"/>
          <w:szCs w:val="26"/>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BB4046" w:rsidRPr="0019066C" w:rsidRDefault="00BB4046" w:rsidP="00284066">
      <w:pPr>
        <w:pStyle w:val="36"/>
        <w:tabs>
          <w:tab w:val="clear" w:pos="227"/>
          <w:tab w:val="left" w:pos="900"/>
        </w:tabs>
        <w:ind w:firstLine="540"/>
        <w:rPr>
          <w:color w:val="000000"/>
          <w:sz w:val="26"/>
          <w:szCs w:val="26"/>
        </w:rPr>
      </w:pPr>
      <w:r w:rsidRPr="0019066C">
        <w:rPr>
          <w:color w:val="000000"/>
          <w:sz w:val="26"/>
          <w:szCs w:val="26"/>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BB4046" w:rsidRPr="0019066C" w:rsidRDefault="00BB4046" w:rsidP="00284066">
      <w:pPr>
        <w:pStyle w:val="36"/>
        <w:tabs>
          <w:tab w:val="clear" w:pos="227"/>
          <w:tab w:val="left" w:pos="900"/>
        </w:tabs>
        <w:ind w:firstLine="540"/>
        <w:rPr>
          <w:color w:val="000000"/>
          <w:sz w:val="26"/>
          <w:szCs w:val="26"/>
        </w:rPr>
      </w:pPr>
      <w:r w:rsidRPr="0019066C">
        <w:rPr>
          <w:color w:val="000000"/>
          <w:sz w:val="26"/>
          <w:szCs w:val="26"/>
        </w:rPr>
        <w:t xml:space="preserve">17.7. Заявки на участие в конкурсе, отозванные в установленном порядке до момента вскрытия </w:t>
      </w:r>
      <w:r w:rsidR="004C2BED" w:rsidRPr="0019066C">
        <w:rPr>
          <w:color w:val="000000"/>
          <w:sz w:val="26"/>
          <w:szCs w:val="26"/>
        </w:rPr>
        <w:t>конкурсной комиссией</w:t>
      </w:r>
      <w:r w:rsidRPr="0019066C">
        <w:rPr>
          <w:color w:val="000000"/>
          <w:sz w:val="26"/>
          <w:szCs w:val="26"/>
        </w:rPr>
        <w:t xml:space="preserve"> конвертов, а также совершения действий, указанных в п. 17.5, 17.6 настоящей конкурсной документации, считаются не поданными.</w:t>
      </w:r>
    </w:p>
    <w:p w:rsidR="00BB4046" w:rsidRPr="0019066C" w:rsidRDefault="00BB4046" w:rsidP="00284066">
      <w:pPr>
        <w:pStyle w:val="36"/>
        <w:tabs>
          <w:tab w:val="clear" w:pos="227"/>
          <w:tab w:val="left" w:pos="900"/>
        </w:tabs>
        <w:ind w:firstLine="540"/>
        <w:rPr>
          <w:color w:val="000000"/>
          <w:sz w:val="26"/>
          <w:szCs w:val="26"/>
        </w:rPr>
      </w:pPr>
      <w:r w:rsidRPr="0019066C">
        <w:rPr>
          <w:color w:val="000000"/>
          <w:sz w:val="26"/>
          <w:szCs w:val="26"/>
        </w:rPr>
        <w:t>17.8.</w:t>
      </w:r>
      <w:r w:rsidRPr="0019066C">
        <w:rPr>
          <w:color w:val="000000"/>
          <w:sz w:val="26"/>
          <w:szCs w:val="26"/>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BB4046" w:rsidRPr="0019066C" w:rsidRDefault="00BB4046" w:rsidP="00284066">
      <w:pPr>
        <w:pStyle w:val="35"/>
        <w:tabs>
          <w:tab w:val="clear" w:pos="1067"/>
          <w:tab w:val="num" w:pos="0"/>
          <w:tab w:val="left" w:pos="720"/>
          <w:tab w:val="num" w:pos="1120"/>
        </w:tabs>
        <w:ind w:left="0" w:firstLine="560"/>
        <w:rPr>
          <w:noProof/>
          <w:sz w:val="26"/>
          <w:szCs w:val="26"/>
        </w:rPr>
      </w:pPr>
      <w:r w:rsidRPr="0019066C">
        <w:rPr>
          <w:noProof/>
          <w:sz w:val="26"/>
          <w:szCs w:val="26"/>
        </w:rPr>
        <w:t xml:space="preserve">17.9. После окончания срока подачи заявок не допускается отзыв заявок на участие в конкурсе. </w:t>
      </w:r>
    </w:p>
    <w:p w:rsidR="00BB4046" w:rsidRPr="0019066C" w:rsidRDefault="00BB4046" w:rsidP="00284066">
      <w:pPr>
        <w:pStyle w:val="35"/>
        <w:tabs>
          <w:tab w:val="clear" w:pos="1067"/>
          <w:tab w:val="num" w:pos="567"/>
          <w:tab w:val="num" w:pos="2160"/>
        </w:tabs>
        <w:ind w:left="0"/>
        <w:rPr>
          <w:noProof/>
          <w:sz w:val="26"/>
          <w:szCs w:val="26"/>
        </w:rPr>
      </w:pPr>
      <w:r w:rsidRPr="0019066C">
        <w:rPr>
          <w:noProof/>
          <w:sz w:val="26"/>
          <w:szCs w:val="26"/>
        </w:rPr>
        <w:tab/>
        <w:t xml:space="preserve">17.10. </w:t>
      </w:r>
      <w:r w:rsidRPr="0019066C">
        <w:rPr>
          <w:sz w:val="26"/>
          <w:szCs w:val="26"/>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9066C">
        <w:rPr>
          <w:sz w:val="26"/>
          <w:szCs w:val="26"/>
        </w:rPr>
        <w:t>с даты получения</w:t>
      </w:r>
      <w:proofErr w:type="gramEnd"/>
      <w:r w:rsidRPr="0019066C">
        <w:rPr>
          <w:sz w:val="26"/>
          <w:szCs w:val="26"/>
        </w:rPr>
        <w:t xml:space="preserve"> организатором конкурса уведомления об отзыве заявки</w:t>
      </w:r>
      <w:r w:rsidRPr="0019066C">
        <w:rPr>
          <w:noProof/>
          <w:sz w:val="26"/>
          <w:szCs w:val="26"/>
        </w:rPr>
        <w:t>.</w:t>
      </w:r>
    </w:p>
    <w:p w:rsidR="00BB4046" w:rsidRPr="0019066C" w:rsidRDefault="00BB4046" w:rsidP="00284066">
      <w:pPr>
        <w:pStyle w:val="35"/>
        <w:tabs>
          <w:tab w:val="clear" w:pos="1067"/>
          <w:tab w:val="num" w:pos="567"/>
          <w:tab w:val="num" w:pos="2160"/>
        </w:tabs>
        <w:ind w:left="0"/>
        <w:rPr>
          <w:noProof/>
          <w:sz w:val="18"/>
          <w:szCs w:val="18"/>
        </w:rPr>
      </w:pPr>
    </w:p>
    <w:p w:rsidR="00BB4046" w:rsidRPr="0019066C" w:rsidRDefault="00BB4046" w:rsidP="00284066">
      <w:pPr>
        <w:pStyle w:val="25"/>
        <w:numPr>
          <w:ilvl w:val="0"/>
          <w:numId w:val="17"/>
        </w:numPr>
        <w:tabs>
          <w:tab w:val="num" w:pos="1080"/>
        </w:tabs>
        <w:spacing w:after="0"/>
        <w:jc w:val="center"/>
        <w:rPr>
          <w:noProof/>
          <w:sz w:val="26"/>
          <w:szCs w:val="26"/>
        </w:rPr>
      </w:pPr>
      <w:bookmarkStart w:id="11" w:name="_Toc123405478"/>
      <w:r w:rsidRPr="0019066C">
        <w:rPr>
          <w:noProof/>
          <w:sz w:val="26"/>
          <w:szCs w:val="26"/>
        </w:rPr>
        <w:t>Заявки на участие в конкурсе, поданные с опозданием</w:t>
      </w:r>
      <w:bookmarkEnd w:id="11"/>
    </w:p>
    <w:p w:rsidR="00BB4046" w:rsidRPr="0019066C" w:rsidRDefault="00BB4046" w:rsidP="00284066">
      <w:pPr>
        <w:pStyle w:val="35"/>
        <w:tabs>
          <w:tab w:val="clear" w:pos="1067"/>
          <w:tab w:val="num" w:pos="567"/>
          <w:tab w:val="num" w:pos="2200"/>
        </w:tabs>
        <w:ind w:left="0"/>
        <w:rPr>
          <w:noProof/>
          <w:sz w:val="26"/>
          <w:szCs w:val="26"/>
        </w:rPr>
      </w:pPr>
      <w:r w:rsidRPr="0019066C">
        <w:rPr>
          <w:noProof/>
          <w:sz w:val="26"/>
          <w:szCs w:val="26"/>
        </w:rPr>
        <w:tab/>
        <w:t xml:space="preserve">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w:t>
      </w:r>
      <w:r w:rsidRPr="0019066C">
        <w:rPr>
          <w:noProof/>
          <w:sz w:val="26"/>
          <w:szCs w:val="26"/>
        </w:rPr>
        <w:lastRenderedPageBreak/>
        <w:t>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BB4046" w:rsidRPr="0019066C" w:rsidRDefault="00BB4046" w:rsidP="00284066">
      <w:pPr>
        <w:pStyle w:val="35"/>
        <w:numPr>
          <w:ilvl w:val="1"/>
          <w:numId w:val="18"/>
        </w:numPr>
        <w:tabs>
          <w:tab w:val="num" w:pos="0"/>
        </w:tabs>
        <w:ind w:left="0" w:firstLine="567"/>
        <w:rPr>
          <w:noProof/>
          <w:sz w:val="26"/>
          <w:szCs w:val="26"/>
        </w:rPr>
      </w:pPr>
      <w:r w:rsidRPr="0019066C">
        <w:rPr>
          <w:noProof/>
          <w:sz w:val="26"/>
          <w:szCs w:val="26"/>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BB4046" w:rsidRPr="0019066C" w:rsidRDefault="00BB4046" w:rsidP="00284066">
      <w:pPr>
        <w:pStyle w:val="35"/>
        <w:tabs>
          <w:tab w:val="clear" w:pos="1067"/>
        </w:tabs>
        <w:ind w:left="567"/>
        <w:rPr>
          <w:noProof/>
          <w:sz w:val="18"/>
          <w:szCs w:val="18"/>
        </w:rPr>
      </w:pPr>
    </w:p>
    <w:p w:rsidR="00BB4046" w:rsidRPr="0019066C" w:rsidRDefault="00BB4046" w:rsidP="00284066">
      <w:pPr>
        <w:pStyle w:val="35"/>
        <w:numPr>
          <w:ilvl w:val="0"/>
          <w:numId w:val="18"/>
        </w:numPr>
        <w:jc w:val="center"/>
        <w:rPr>
          <w:b/>
          <w:noProof/>
          <w:sz w:val="26"/>
          <w:szCs w:val="26"/>
        </w:rPr>
      </w:pPr>
      <w:r w:rsidRPr="0019066C">
        <w:rPr>
          <w:b/>
          <w:noProof/>
          <w:sz w:val="26"/>
          <w:szCs w:val="26"/>
        </w:rPr>
        <w:t>Обеспечение заявок на участие в конкурсе</w:t>
      </w:r>
    </w:p>
    <w:p w:rsidR="00BB4046" w:rsidRPr="0019066C" w:rsidRDefault="00BB4046" w:rsidP="00284066">
      <w:pPr>
        <w:pStyle w:val="35"/>
        <w:tabs>
          <w:tab w:val="clear" w:pos="1067"/>
          <w:tab w:val="left" w:pos="720"/>
        </w:tabs>
        <w:ind w:left="0" w:firstLine="567"/>
        <w:rPr>
          <w:sz w:val="26"/>
          <w:szCs w:val="26"/>
        </w:rPr>
      </w:pPr>
      <w:r w:rsidRPr="0019066C">
        <w:rPr>
          <w:sz w:val="26"/>
          <w:szCs w:val="26"/>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ab/>
        <w:t>19.3. Факт внесения претендентом денежных сре</w:t>
      </w:r>
      <w:proofErr w:type="gramStart"/>
      <w:r w:rsidRPr="0019066C">
        <w:rPr>
          <w:rFonts w:ascii="Times New Roman" w:hAnsi="Times New Roman" w:cs="Times New Roman"/>
          <w:sz w:val="26"/>
          <w:szCs w:val="26"/>
        </w:rPr>
        <w:t>дств в к</w:t>
      </w:r>
      <w:proofErr w:type="gramEnd"/>
      <w:r w:rsidRPr="0019066C">
        <w:rPr>
          <w:rFonts w:ascii="Times New Roman" w:hAnsi="Times New Roman" w:cs="Times New Roman"/>
          <w:sz w:val="26"/>
          <w:szCs w:val="26"/>
        </w:rPr>
        <w:t xml:space="preserve">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BB4046" w:rsidRPr="0019066C" w:rsidRDefault="00BB4046" w:rsidP="00284066">
      <w:pPr>
        <w:pStyle w:val="35"/>
        <w:tabs>
          <w:tab w:val="clear" w:pos="1067"/>
        </w:tabs>
        <w:ind w:left="0" w:firstLine="567"/>
        <w:rPr>
          <w:sz w:val="26"/>
          <w:szCs w:val="26"/>
        </w:rPr>
      </w:pPr>
      <w:r w:rsidRPr="0019066C">
        <w:rPr>
          <w:sz w:val="26"/>
          <w:szCs w:val="26"/>
        </w:rPr>
        <w:t>В том случае, если перевод денежных сре</w:t>
      </w:r>
      <w:proofErr w:type="gramStart"/>
      <w:r w:rsidRPr="0019066C">
        <w:rPr>
          <w:sz w:val="26"/>
          <w:szCs w:val="26"/>
        </w:rPr>
        <w:t>дств в к</w:t>
      </w:r>
      <w:proofErr w:type="gramEnd"/>
      <w:r w:rsidRPr="0019066C">
        <w:rPr>
          <w:sz w:val="26"/>
          <w:szCs w:val="26"/>
        </w:rPr>
        <w:t xml:space="preserve">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BB4046" w:rsidRPr="0019066C" w:rsidRDefault="00BB4046" w:rsidP="00284066">
      <w:pPr>
        <w:pStyle w:val="35"/>
        <w:tabs>
          <w:tab w:val="clear" w:pos="1067"/>
        </w:tabs>
        <w:ind w:left="0" w:firstLine="567"/>
        <w:rPr>
          <w:sz w:val="26"/>
          <w:szCs w:val="26"/>
        </w:rPr>
      </w:pPr>
      <w:proofErr w:type="gramStart"/>
      <w:r w:rsidRPr="0019066C">
        <w:rPr>
          <w:sz w:val="26"/>
          <w:szCs w:val="26"/>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w:t>
      </w:r>
      <w:proofErr w:type="gramEnd"/>
      <w:r w:rsidRPr="0019066C">
        <w:rPr>
          <w:sz w:val="26"/>
          <w:szCs w:val="26"/>
        </w:rPr>
        <w:t xml:space="preserve"> соответствующих денежных сре</w:t>
      </w:r>
      <w:proofErr w:type="gramStart"/>
      <w:r w:rsidRPr="0019066C">
        <w:rPr>
          <w:sz w:val="26"/>
          <w:szCs w:val="26"/>
        </w:rPr>
        <w:t>дств пр</w:t>
      </w:r>
      <w:proofErr w:type="gramEnd"/>
      <w:r w:rsidRPr="0019066C">
        <w:rPr>
          <w:sz w:val="26"/>
          <w:szCs w:val="26"/>
        </w:rPr>
        <w:t xml:space="preserve">и помощи системы «Банк-Клиент») должно быть подано претендентом в составе документов, входящих в заявку на участие в конкурсе. </w:t>
      </w:r>
    </w:p>
    <w:p w:rsidR="00BB4046" w:rsidRPr="0019066C" w:rsidRDefault="00BB4046" w:rsidP="00284066">
      <w:pPr>
        <w:pStyle w:val="35"/>
        <w:tabs>
          <w:tab w:val="clear" w:pos="1067"/>
        </w:tabs>
        <w:ind w:left="0" w:firstLine="567"/>
        <w:rPr>
          <w:sz w:val="26"/>
          <w:szCs w:val="26"/>
        </w:rPr>
      </w:pPr>
      <w:r w:rsidRPr="0019066C">
        <w:rPr>
          <w:sz w:val="26"/>
          <w:szCs w:val="26"/>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BB4046" w:rsidRPr="0019066C" w:rsidRDefault="00BB4046" w:rsidP="00284066">
      <w:pPr>
        <w:pStyle w:val="35"/>
        <w:tabs>
          <w:tab w:val="clear" w:pos="1067"/>
        </w:tabs>
        <w:ind w:left="0" w:firstLine="567"/>
        <w:rPr>
          <w:sz w:val="26"/>
          <w:szCs w:val="26"/>
        </w:rPr>
      </w:pPr>
      <w:r w:rsidRPr="0019066C">
        <w:rPr>
          <w:sz w:val="26"/>
          <w:szCs w:val="26"/>
        </w:rPr>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BB4046" w:rsidRPr="0019066C" w:rsidRDefault="00BB4046" w:rsidP="00284066">
      <w:pPr>
        <w:pStyle w:val="35"/>
        <w:tabs>
          <w:tab w:val="clear" w:pos="1067"/>
        </w:tabs>
        <w:ind w:left="0" w:firstLine="567"/>
        <w:rPr>
          <w:sz w:val="26"/>
          <w:szCs w:val="26"/>
        </w:rPr>
      </w:pPr>
      <w:r w:rsidRPr="0019066C">
        <w:rPr>
          <w:sz w:val="26"/>
          <w:szCs w:val="26"/>
        </w:rPr>
        <w:t xml:space="preserve">- в течение 5 рабочих дней </w:t>
      </w:r>
      <w:proofErr w:type="gramStart"/>
      <w:r w:rsidRPr="0019066C">
        <w:rPr>
          <w:sz w:val="26"/>
          <w:szCs w:val="26"/>
        </w:rPr>
        <w:t xml:space="preserve">со дня поступления организатору </w:t>
      </w:r>
      <w:r w:rsidR="00284066" w:rsidRPr="0019066C">
        <w:rPr>
          <w:sz w:val="26"/>
          <w:szCs w:val="26"/>
        </w:rPr>
        <w:t>конкурса уведомления</w:t>
      </w:r>
      <w:r w:rsidRPr="0019066C">
        <w:rPr>
          <w:sz w:val="26"/>
          <w:szCs w:val="26"/>
        </w:rPr>
        <w:t xml:space="preserve"> об отзыве претендентом заявки на участие в конкурсе с соблюдением</w:t>
      </w:r>
      <w:proofErr w:type="gramEnd"/>
      <w:r w:rsidRPr="0019066C">
        <w:rPr>
          <w:sz w:val="26"/>
          <w:szCs w:val="26"/>
        </w:rPr>
        <w:t xml:space="preserve"> положений настоящей конкурсной документации претендентам, отозвавшим заявку на участие в конкурсе;</w:t>
      </w:r>
    </w:p>
    <w:p w:rsidR="00BB4046" w:rsidRPr="0019066C" w:rsidRDefault="00BB4046" w:rsidP="00284066">
      <w:pPr>
        <w:pStyle w:val="35"/>
        <w:tabs>
          <w:tab w:val="clear" w:pos="1067"/>
        </w:tabs>
        <w:ind w:left="0" w:firstLine="567"/>
        <w:rPr>
          <w:sz w:val="26"/>
          <w:szCs w:val="26"/>
        </w:rPr>
      </w:pPr>
      <w:r w:rsidRPr="0019066C">
        <w:rPr>
          <w:sz w:val="26"/>
          <w:szCs w:val="26"/>
        </w:rPr>
        <w:t xml:space="preserve">- в течение 5 рабочих дней </w:t>
      </w:r>
      <w:proofErr w:type="gramStart"/>
      <w:r w:rsidRPr="0019066C">
        <w:rPr>
          <w:sz w:val="26"/>
          <w:szCs w:val="26"/>
        </w:rPr>
        <w:t>с даты подписания</w:t>
      </w:r>
      <w:proofErr w:type="gramEnd"/>
      <w:r w:rsidRPr="0019066C">
        <w:rPr>
          <w:sz w:val="26"/>
          <w:szCs w:val="26"/>
        </w:rPr>
        <w:t xml:space="preserve"> протокола вскрытия конвертов претендентам, подавшим конверты с заявками на участие в конкурсе после начала процедуры вскрытия конвертов;</w:t>
      </w:r>
    </w:p>
    <w:p w:rsidR="00BB4046" w:rsidRPr="0019066C" w:rsidRDefault="00BB4046" w:rsidP="00284066">
      <w:pPr>
        <w:pStyle w:val="35"/>
        <w:tabs>
          <w:tab w:val="clear" w:pos="1067"/>
        </w:tabs>
        <w:ind w:left="0" w:firstLine="567"/>
        <w:rPr>
          <w:sz w:val="26"/>
          <w:szCs w:val="26"/>
        </w:rPr>
      </w:pPr>
      <w:r w:rsidRPr="0019066C">
        <w:rPr>
          <w:sz w:val="26"/>
          <w:szCs w:val="26"/>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BB4046" w:rsidRPr="0019066C" w:rsidRDefault="00BB4046" w:rsidP="00284066">
      <w:pPr>
        <w:pStyle w:val="35"/>
        <w:tabs>
          <w:tab w:val="clear" w:pos="1067"/>
        </w:tabs>
        <w:ind w:left="0" w:firstLine="567"/>
        <w:rPr>
          <w:sz w:val="26"/>
          <w:szCs w:val="26"/>
        </w:rPr>
      </w:pPr>
      <w:r w:rsidRPr="0019066C">
        <w:rPr>
          <w:sz w:val="26"/>
          <w:szCs w:val="26"/>
        </w:rPr>
        <w:t xml:space="preserve">- в течение 5 рабочих дней </w:t>
      </w:r>
      <w:proofErr w:type="gramStart"/>
      <w:r w:rsidRPr="0019066C">
        <w:rPr>
          <w:sz w:val="26"/>
          <w:szCs w:val="26"/>
        </w:rPr>
        <w:t>с даты утверждения</w:t>
      </w:r>
      <w:proofErr w:type="gramEnd"/>
      <w:r w:rsidRPr="0019066C">
        <w:rPr>
          <w:sz w:val="26"/>
          <w:szCs w:val="26"/>
        </w:rPr>
        <w:t xml:space="preserve"> протокола конкурса, участникам конкурса, которые не стали победителями конкурса, за исключением участника </w:t>
      </w:r>
      <w:r w:rsidRPr="0019066C">
        <w:rPr>
          <w:sz w:val="26"/>
          <w:szCs w:val="26"/>
        </w:rPr>
        <w:lastRenderedPageBreak/>
        <w:t>конкурса, сделавшего предпоследнее предложение по наибольшей стоимости дополнительных работ и услуг;</w:t>
      </w:r>
    </w:p>
    <w:p w:rsidR="00BB4046" w:rsidRPr="0019066C" w:rsidRDefault="00BB4046" w:rsidP="00302EB7">
      <w:pPr>
        <w:pStyle w:val="35"/>
        <w:tabs>
          <w:tab w:val="clear" w:pos="1067"/>
        </w:tabs>
        <w:ind w:left="0" w:firstLine="567"/>
        <w:rPr>
          <w:sz w:val="26"/>
          <w:szCs w:val="26"/>
        </w:rPr>
      </w:pPr>
      <w:r w:rsidRPr="0019066C">
        <w:rPr>
          <w:sz w:val="26"/>
          <w:szCs w:val="26"/>
        </w:rPr>
        <w:t xml:space="preserve">- в течение 5 рабочих дней </w:t>
      </w:r>
      <w:proofErr w:type="gramStart"/>
      <w:r w:rsidRPr="0019066C">
        <w:rPr>
          <w:sz w:val="26"/>
          <w:szCs w:val="26"/>
        </w:rPr>
        <w:t>с даты представления</w:t>
      </w:r>
      <w:proofErr w:type="gramEnd"/>
      <w:r w:rsidRPr="0019066C">
        <w:rPr>
          <w:sz w:val="26"/>
          <w:szCs w:val="26"/>
        </w:rPr>
        <w:t xml:space="preserve">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BB4046" w:rsidRPr="0019066C" w:rsidRDefault="00BB4046" w:rsidP="00284066">
      <w:pPr>
        <w:pStyle w:val="35"/>
        <w:tabs>
          <w:tab w:val="clear" w:pos="1067"/>
        </w:tabs>
        <w:ind w:left="0" w:firstLine="567"/>
        <w:rPr>
          <w:i/>
          <w:sz w:val="26"/>
          <w:szCs w:val="26"/>
        </w:rPr>
      </w:pPr>
      <w:r w:rsidRPr="0019066C">
        <w:rPr>
          <w:sz w:val="26"/>
          <w:szCs w:val="26"/>
        </w:rPr>
        <w:t xml:space="preserve">- в течение 5 рабочих дней с даты </w:t>
      </w:r>
      <w:proofErr w:type="gramStart"/>
      <w:r w:rsidRPr="0019066C">
        <w:rPr>
          <w:sz w:val="26"/>
          <w:szCs w:val="26"/>
        </w:rPr>
        <w:t>с даты принятия</w:t>
      </w:r>
      <w:proofErr w:type="gramEnd"/>
      <w:r w:rsidRPr="0019066C">
        <w:rPr>
          <w:sz w:val="26"/>
          <w:szCs w:val="26"/>
        </w:rPr>
        <w:t xml:space="preserve"> решения организатором конкурса об отказе от проведения конкурса претендентам, участникам конкурса.</w:t>
      </w:r>
    </w:p>
    <w:p w:rsidR="00BB4046" w:rsidRPr="0019066C" w:rsidRDefault="00BB4046" w:rsidP="00284066">
      <w:pPr>
        <w:pStyle w:val="35"/>
        <w:tabs>
          <w:tab w:val="clear" w:pos="1067"/>
        </w:tabs>
        <w:ind w:left="0" w:firstLine="567"/>
        <w:rPr>
          <w:sz w:val="26"/>
          <w:szCs w:val="26"/>
        </w:rPr>
      </w:pPr>
      <w:r w:rsidRPr="0019066C">
        <w:rPr>
          <w:sz w:val="26"/>
          <w:szCs w:val="26"/>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bookmarkStart w:id="12" w:name="_Toc123405480"/>
    </w:p>
    <w:p w:rsidR="00BB4046" w:rsidRPr="0019066C" w:rsidRDefault="00BB4046" w:rsidP="00284066">
      <w:pPr>
        <w:pStyle w:val="35"/>
        <w:tabs>
          <w:tab w:val="clear" w:pos="1067"/>
        </w:tabs>
        <w:ind w:left="0" w:firstLine="567"/>
        <w:rPr>
          <w:sz w:val="18"/>
          <w:szCs w:val="18"/>
        </w:rPr>
      </w:pPr>
    </w:p>
    <w:p w:rsidR="00BB4046" w:rsidRPr="0019066C" w:rsidRDefault="00BB4046" w:rsidP="00284066">
      <w:pPr>
        <w:pStyle w:val="35"/>
        <w:numPr>
          <w:ilvl w:val="0"/>
          <w:numId w:val="18"/>
        </w:numPr>
        <w:jc w:val="center"/>
        <w:rPr>
          <w:b/>
          <w:noProof/>
          <w:sz w:val="26"/>
          <w:szCs w:val="26"/>
        </w:rPr>
      </w:pPr>
      <w:r w:rsidRPr="0019066C">
        <w:rPr>
          <w:b/>
          <w:noProof/>
          <w:sz w:val="26"/>
          <w:szCs w:val="26"/>
        </w:rPr>
        <w:t>Вскрытие конвертов с заявками на участие в конкурсе</w:t>
      </w:r>
      <w:bookmarkEnd w:id="12"/>
    </w:p>
    <w:p w:rsidR="00BB4046" w:rsidRPr="0019066C" w:rsidRDefault="00BB4046" w:rsidP="00387BA8">
      <w:pPr>
        <w:pStyle w:val="35"/>
        <w:tabs>
          <w:tab w:val="clear" w:pos="1067"/>
          <w:tab w:val="left" w:pos="0"/>
          <w:tab w:val="left" w:pos="1080"/>
        </w:tabs>
        <w:ind w:left="0" w:firstLine="567"/>
        <w:rPr>
          <w:noProof/>
          <w:sz w:val="26"/>
          <w:szCs w:val="26"/>
        </w:rPr>
      </w:pPr>
      <w:r w:rsidRPr="0019066C">
        <w:rPr>
          <w:noProof/>
          <w:sz w:val="26"/>
          <w:szCs w:val="26"/>
        </w:rPr>
        <w:t xml:space="preserve">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BB4046" w:rsidRPr="0019066C" w:rsidRDefault="00387BA8"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sz w:val="26"/>
          <w:szCs w:val="26"/>
        </w:rPr>
        <w:t xml:space="preserve">20.2. </w:t>
      </w:r>
      <w:r w:rsidR="00BB4046" w:rsidRPr="0019066C">
        <w:rPr>
          <w:rFonts w:ascii="Times New Roman" w:hAnsi="Times New Roman" w:cs="Times New Roman"/>
          <w:sz w:val="26"/>
          <w:szCs w:val="26"/>
        </w:rPr>
        <w:t xml:space="preserve">Претенденты или их представители вправе присутствовать при вскрытии конвертов с заявками на участие в конкурсе. </w:t>
      </w:r>
      <w:r w:rsidR="00BB4046" w:rsidRPr="0019066C">
        <w:rPr>
          <w:rFonts w:ascii="Times New Roman" w:hAnsi="Times New Roman" w:cs="Times New Roman"/>
          <w:noProof/>
          <w:sz w:val="26"/>
          <w:szCs w:val="26"/>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noProof/>
          <w:sz w:val="26"/>
          <w:szCs w:val="26"/>
        </w:rPr>
        <w:t>20.3. Все присутствующие при вскрытии конвертов лица регистрируются в Листе регистрации претендентов.</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noProof/>
          <w:sz w:val="26"/>
          <w:szCs w:val="26"/>
        </w:rPr>
      </w:pPr>
      <w:r w:rsidRPr="0019066C">
        <w:rPr>
          <w:rFonts w:ascii="Times New Roman" w:hAnsi="Times New Roman" w:cs="Times New Roman"/>
          <w:noProof/>
          <w:sz w:val="26"/>
          <w:szCs w:val="26"/>
        </w:rPr>
        <w:t xml:space="preserve">20.4. </w:t>
      </w:r>
      <w:proofErr w:type="gramStart"/>
      <w:r w:rsidRPr="0019066C">
        <w:rPr>
          <w:rFonts w:ascii="Times New Roman" w:hAnsi="Times New Roman" w:cs="Times New Roman"/>
          <w:noProof/>
          <w:sz w:val="26"/>
          <w:szCs w:val="26"/>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w:t>
      </w:r>
      <w:proofErr w:type="gramEnd"/>
      <w:r w:rsidRPr="0019066C">
        <w:rPr>
          <w:rFonts w:ascii="Times New Roman" w:hAnsi="Times New Roman" w:cs="Times New Roman"/>
          <w:noProof/>
          <w:sz w:val="26"/>
          <w:szCs w:val="26"/>
        </w:rPr>
        <w:t xml:space="preserve"> отзвать поданные заявки до начала процедуры вскрытия конвертов.</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noProof/>
          <w:sz w:val="26"/>
          <w:szCs w:val="26"/>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20.6.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9066C">
        <w:rPr>
          <w:rFonts w:ascii="Times New Roman" w:hAnsi="Times New Roman" w:cs="Times New Roman"/>
          <w:sz w:val="26"/>
          <w:szCs w:val="26"/>
        </w:rPr>
        <w:t>участие</w:t>
      </w:r>
      <w:proofErr w:type="gramEnd"/>
      <w:r w:rsidRPr="0019066C">
        <w:rPr>
          <w:rFonts w:ascii="Times New Roman" w:hAnsi="Times New Roman" w:cs="Times New Roman"/>
          <w:sz w:val="26"/>
          <w:szCs w:val="26"/>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lastRenderedPageBreak/>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84066" w:rsidRPr="0019066C" w:rsidRDefault="00284066" w:rsidP="00284066">
      <w:pPr>
        <w:autoSpaceDE w:val="0"/>
        <w:autoSpaceDN w:val="0"/>
        <w:adjustRightInd w:val="0"/>
        <w:spacing w:after="0" w:line="240" w:lineRule="auto"/>
        <w:ind w:firstLine="540"/>
        <w:jc w:val="both"/>
        <w:rPr>
          <w:rFonts w:ascii="Times New Roman" w:hAnsi="Times New Roman" w:cs="Times New Roman"/>
          <w:sz w:val="18"/>
          <w:szCs w:val="18"/>
        </w:rPr>
      </w:pPr>
    </w:p>
    <w:p w:rsidR="00BB4046" w:rsidRPr="0019066C" w:rsidRDefault="00BB4046" w:rsidP="00284066">
      <w:pPr>
        <w:pStyle w:val="14"/>
        <w:numPr>
          <w:ilvl w:val="0"/>
          <w:numId w:val="19"/>
        </w:numPr>
        <w:tabs>
          <w:tab w:val="left" w:pos="0"/>
        </w:tabs>
        <w:spacing w:after="0"/>
        <w:jc w:val="center"/>
        <w:rPr>
          <w:noProof/>
          <w:sz w:val="26"/>
          <w:szCs w:val="26"/>
        </w:rPr>
      </w:pPr>
      <w:bookmarkStart w:id="13" w:name="_Ref119430360"/>
      <w:r w:rsidRPr="0019066C">
        <w:rPr>
          <w:noProof/>
          <w:sz w:val="26"/>
          <w:szCs w:val="26"/>
        </w:rPr>
        <w:t>Рассмотрение заявок на участие в конкурсе</w:t>
      </w:r>
      <w:bookmarkEnd w:id="13"/>
    </w:p>
    <w:p w:rsidR="00BB4046" w:rsidRPr="0019066C" w:rsidRDefault="00BB4046" w:rsidP="00284066">
      <w:pPr>
        <w:pStyle w:val="35"/>
        <w:tabs>
          <w:tab w:val="clear" w:pos="1067"/>
        </w:tabs>
        <w:ind w:left="0" w:firstLine="560"/>
        <w:rPr>
          <w:sz w:val="26"/>
          <w:szCs w:val="26"/>
        </w:rPr>
      </w:pPr>
      <w:r w:rsidRPr="0019066C">
        <w:rPr>
          <w:sz w:val="26"/>
          <w:szCs w:val="26"/>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BB4046" w:rsidRPr="0019066C" w:rsidRDefault="00BB4046" w:rsidP="00284066">
      <w:pPr>
        <w:pStyle w:val="ConsPlusNormal"/>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21.2. Срок рассмотрения заявок на участие в конкурсе не может превышать 7 рабочих дней </w:t>
      </w:r>
      <w:proofErr w:type="gramStart"/>
      <w:r w:rsidRPr="0019066C">
        <w:rPr>
          <w:rFonts w:ascii="Times New Roman" w:hAnsi="Times New Roman" w:cs="Times New Roman"/>
          <w:sz w:val="26"/>
          <w:szCs w:val="26"/>
        </w:rPr>
        <w:t>с даты начала</w:t>
      </w:r>
      <w:proofErr w:type="gramEnd"/>
      <w:r w:rsidRPr="0019066C">
        <w:rPr>
          <w:rFonts w:ascii="Times New Roman" w:hAnsi="Times New Roman" w:cs="Times New Roman"/>
          <w:sz w:val="26"/>
          <w:szCs w:val="26"/>
        </w:rPr>
        <w:t xml:space="preserve"> процедуры вскрытия конвертов с заявками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19066C">
        <w:rPr>
          <w:rFonts w:ascii="Times New Roman" w:hAnsi="Times New Roman" w:cs="Times New Roman"/>
          <w:sz w:val="26"/>
          <w:szCs w:val="26"/>
        </w:rPr>
        <w:t>об отказе в допуске претендента к участию в конкурсе по основаниям</w:t>
      </w:r>
      <w:proofErr w:type="gramEnd"/>
      <w:r w:rsidRPr="0019066C">
        <w:rPr>
          <w:rFonts w:ascii="Times New Roman" w:hAnsi="Times New Roman" w:cs="Times New Roman"/>
          <w:sz w:val="26"/>
          <w:szCs w:val="26"/>
        </w:rPr>
        <w:t xml:space="preserve">, предусмотренным </w:t>
      </w:r>
      <w:hyperlink r:id="rId20" w:history="1">
        <w:r w:rsidRPr="0019066C">
          <w:rPr>
            <w:rFonts w:ascii="Times New Roman" w:hAnsi="Times New Roman" w:cs="Times New Roman"/>
            <w:sz w:val="26"/>
            <w:szCs w:val="26"/>
          </w:rPr>
          <w:t xml:space="preserve">пунктом </w:t>
        </w:r>
      </w:hyperlink>
      <w:r w:rsidRPr="0019066C">
        <w:rPr>
          <w:rFonts w:ascii="Times New Roman" w:hAnsi="Times New Roman" w:cs="Times New Roman"/>
          <w:sz w:val="26"/>
          <w:szCs w:val="26"/>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21.4. В случае если только один претендент признан участником конкурса, организатор конкурса в течение 3 рабочих дней </w:t>
      </w:r>
      <w:proofErr w:type="gramStart"/>
      <w:r w:rsidRPr="0019066C">
        <w:rPr>
          <w:rFonts w:ascii="Times New Roman" w:hAnsi="Times New Roman" w:cs="Times New Roman"/>
          <w:sz w:val="26"/>
          <w:szCs w:val="26"/>
        </w:rPr>
        <w:t>с даты подписания</w:t>
      </w:r>
      <w:proofErr w:type="gramEnd"/>
      <w:r w:rsidRPr="0019066C">
        <w:rPr>
          <w:rFonts w:ascii="Times New Roman" w:hAnsi="Times New Roman" w:cs="Times New Roman"/>
          <w:sz w:val="26"/>
          <w:szCs w:val="26"/>
        </w:rPr>
        <w:t xml:space="preserve"> протокола рассмотрения заявок на участие в конкурсе передает этому претенденту проект договор</w:t>
      </w:r>
      <w:r w:rsidR="00F14A23"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управления многоквартирным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14A23" w:rsidRPr="0019066C">
        <w:rPr>
          <w:rFonts w:ascii="Times New Roman" w:hAnsi="Times New Roman" w:cs="Times New Roman"/>
          <w:sz w:val="26"/>
          <w:szCs w:val="26"/>
        </w:rPr>
        <w:t>а</w:t>
      </w:r>
      <w:r w:rsidRPr="0019066C">
        <w:rPr>
          <w:rFonts w:ascii="Times New Roman" w:hAnsi="Times New Roman" w:cs="Times New Roman"/>
          <w:sz w:val="26"/>
          <w:szCs w:val="26"/>
        </w:rPr>
        <w:t>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входящи</w:t>
      </w:r>
      <w:r w:rsidR="00F14A23" w:rsidRPr="0019066C">
        <w:rPr>
          <w:rFonts w:ascii="Times New Roman" w:hAnsi="Times New Roman" w:cs="Times New Roman"/>
          <w:sz w:val="26"/>
          <w:szCs w:val="26"/>
        </w:rPr>
        <w:t>х</w:t>
      </w:r>
      <w:r w:rsidRPr="0019066C">
        <w:rPr>
          <w:rFonts w:ascii="Times New Roman" w:hAnsi="Times New Roman" w:cs="Times New Roman"/>
          <w:sz w:val="26"/>
          <w:szCs w:val="26"/>
        </w:rPr>
        <w:t xml:space="preserve"> в состав конкурсной документации. При этом договор управления многоквартирным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14A23" w:rsidRPr="0019066C">
        <w:rPr>
          <w:rFonts w:ascii="Times New Roman" w:hAnsi="Times New Roman" w:cs="Times New Roman"/>
          <w:sz w:val="26"/>
          <w:szCs w:val="26"/>
        </w:rPr>
        <w:t>а</w:t>
      </w:r>
      <w:r w:rsidRPr="0019066C">
        <w:rPr>
          <w:rFonts w:ascii="Times New Roman" w:hAnsi="Times New Roman" w:cs="Times New Roman"/>
          <w:sz w:val="26"/>
          <w:szCs w:val="26"/>
        </w:rPr>
        <w:t>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w:t>
      </w:r>
      <w:r w:rsidR="00F14A23" w:rsidRPr="0019066C">
        <w:rPr>
          <w:rFonts w:ascii="Times New Roman" w:hAnsi="Times New Roman" w:cs="Times New Roman"/>
          <w:sz w:val="26"/>
          <w:szCs w:val="26"/>
        </w:rPr>
        <w:t>ых</w:t>
      </w:r>
      <w:r w:rsidRPr="0019066C">
        <w:rPr>
          <w:rFonts w:ascii="Times New Roman" w:hAnsi="Times New Roman" w:cs="Times New Roman"/>
          <w:sz w:val="26"/>
          <w:szCs w:val="26"/>
        </w:rPr>
        <w:t xml:space="preserve"> помещени</w:t>
      </w:r>
      <w:r w:rsidR="00F14A23" w:rsidRPr="0019066C">
        <w:rPr>
          <w:rFonts w:ascii="Times New Roman" w:hAnsi="Times New Roman" w:cs="Times New Roman"/>
          <w:sz w:val="26"/>
          <w:szCs w:val="26"/>
        </w:rPr>
        <w:t>й</w:t>
      </w:r>
      <w:r w:rsidRPr="0019066C">
        <w:rPr>
          <w:rFonts w:ascii="Times New Roman" w:hAnsi="Times New Roman" w:cs="Times New Roman"/>
          <w:sz w:val="26"/>
          <w:szCs w:val="26"/>
        </w:rPr>
        <w:t>,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14A23" w:rsidRPr="0019066C">
        <w:rPr>
          <w:rFonts w:ascii="Times New Roman" w:hAnsi="Times New Roman" w:cs="Times New Roman"/>
          <w:sz w:val="26"/>
          <w:szCs w:val="26"/>
        </w:rPr>
        <w:t>а</w:t>
      </w:r>
      <w:r w:rsidRPr="0019066C">
        <w:rPr>
          <w:rFonts w:ascii="Times New Roman" w:hAnsi="Times New Roman" w:cs="Times New Roman"/>
          <w:sz w:val="26"/>
          <w:szCs w:val="26"/>
        </w:rPr>
        <w:t>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
          <w:bCs/>
          <w:sz w:val="26"/>
          <w:szCs w:val="26"/>
        </w:rPr>
      </w:pPr>
      <w:r w:rsidRPr="0019066C">
        <w:rPr>
          <w:rFonts w:ascii="Times New Roman" w:hAnsi="Times New Roman" w:cs="Times New Roman"/>
          <w:sz w:val="26"/>
          <w:szCs w:val="26"/>
        </w:rPr>
        <w:t xml:space="preserve">21.5.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9066C">
        <w:rPr>
          <w:rFonts w:ascii="Times New Roman" w:hAnsi="Times New Roman" w:cs="Times New Roman"/>
          <w:sz w:val="26"/>
          <w:szCs w:val="26"/>
        </w:rPr>
        <w:t>с даты представления</w:t>
      </w:r>
      <w:proofErr w:type="gramEnd"/>
      <w:r w:rsidRPr="0019066C">
        <w:rPr>
          <w:rFonts w:ascii="Times New Roman" w:hAnsi="Times New Roman" w:cs="Times New Roman"/>
          <w:sz w:val="26"/>
          <w:szCs w:val="26"/>
        </w:rPr>
        <w:t xml:space="preserve"> организатору конкурса подписанного им проект</w:t>
      </w:r>
      <w:r w:rsidR="00F14A23"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договор</w:t>
      </w:r>
      <w:r w:rsidR="00F14A23"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управления многоквартирным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14A23" w:rsidRPr="0019066C">
        <w:rPr>
          <w:rFonts w:ascii="Times New Roman" w:hAnsi="Times New Roman" w:cs="Times New Roman"/>
          <w:sz w:val="26"/>
          <w:szCs w:val="26"/>
        </w:rPr>
        <w:t>а</w:t>
      </w:r>
      <w:r w:rsidRPr="0019066C">
        <w:rPr>
          <w:rFonts w:ascii="Times New Roman" w:hAnsi="Times New Roman" w:cs="Times New Roman"/>
          <w:sz w:val="26"/>
          <w:szCs w:val="26"/>
        </w:rPr>
        <w:t>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и обеспечения исполнения обязательств. При непредставлении организатору конкурса в срок, предусмотренный конкурсной документацией, подписанн</w:t>
      </w:r>
      <w:r w:rsidR="00F14A23" w:rsidRPr="0019066C">
        <w:rPr>
          <w:rFonts w:ascii="Times New Roman" w:hAnsi="Times New Roman" w:cs="Times New Roman"/>
          <w:sz w:val="26"/>
          <w:szCs w:val="26"/>
        </w:rPr>
        <w:t>ых</w:t>
      </w:r>
      <w:r w:rsidRPr="0019066C">
        <w:rPr>
          <w:rFonts w:ascii="Times New Roman" w:hAnsi="Times New Roman" w:cs="Times New Roman"/>
          <w:sz w:val="26"/>
          <w:szCs w:val="26"/>
        </w:rPr>
        <w:t xml:space="preserve"> участником конкурса проект</w:t>
      </w:r>
      <w:r w:rsidR="00F14A23"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договор</w:t>
      </w:r>
      <w:r w:rsidR="00F14A23" w:rsidRPr="0019066C">
        <w:rPr>
          <w:rFonts w:ascii="Times New Roman" w:hAnsi="Times New Roman" w:cs="Times New Roman"/>
          <w:sz w:val="26"/>
          <w:szCs w:val="26"/>
        </w:rPr>
        <w:t>ов</w:t>
      </w:r>
      <w:r w:rsidRPr="0019066C">
        <w:rPr>
          <w:rFonts w:ascii="Times New Roman" w:hAnsi="Times New Roman" w:cs="Times New Roman"/>
          <w:sz w:val="26"/>
          <w:szCs w:val="26"/>
        </w:rPr>
        <w:t xml:space="preserve"> управления многоквартирным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xml:space="preserve"> дом</w:t>
      </w:r>
      <w:r w:rsidR="00F14A23" w:rsidRPr="0019066C">
        <w:rPr>
          <w:rFonts w:ascii="Times New Roman" w:hAnsi="Times New Roman" w:cs="Times New Roman"/>
          <w:sz w:val="26"/>
          <w:szCs w:val="26"/>
        </w:rPr>
        <w:t>а</w:t>
      </w:r>
      <w:r w:rsidRPr="0019066C">
        <w:rPr>
          <w:rFonts w:ascii="Times New Roman" w:hAnsi="Times New Roman" w:cs="Times New Roman"/>
          <w:sz w:val="26"/>
          <w:szCs w:val="26"/>
        </w:rPr>
        <w:t>м</w:t>
      </w:r>
      <w:r w:rsidR="00F14A23" w:rsidRPr="0019066C">
        <w:rPr>
          <w:rFonts w:ascii="Times New Roman" w:hAnsi="Times New Roman" w:cs="Times New Roman"/>
          <w:sz w:val="26"/>
          <w:szCs w:val="26"/>
        </w:rPr>
        <w:t>и</w:t>
      </w:r>
      <w:r w:rsidRPr="0019066C">
        <w:rPr>
          <w:rFonts w:ascii="Times New Roman" w:hAnsi="Times New Roman" w:cs="Times New Roman"/>
          <w:sz w:val="26"/>
          <w:szCs w:val="26"/>
        </w:rPr>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21.6. В случае если </w:t>
      </w:r>
      <w:proofErr w:type="gramStart"/>
      <w:r w:rsidRPr="0019066C">
        <w:rPr>
          <w:rFonts w:ascii="Times New Roman" w:hAnsi="Times New Roman" w:cs="Times New Roman"/>
          <w:sz w:val="26"/>
          <w:szCs w:val="26"/>
        </w:rPr>
        <w:t>на основании результатов рассмотрения заявок на участие в конкурсе принято решение об отказе в допуске</w:t>
      </w:r>
      <w:proofErr w:type="gramEnd"/>
      <w:r w:rsidRPr="0019066C">
        <w:rPr>
          <w:rFonts w:ascii="Times New Roman" w:hAnsi="Times New Roman" w:cs="Times New Roman"/>
          <w:sz w:val="26"/>
          <w:szCs w:val="26"/>
        </w:rPr>
        <w:t xml:space="preserve"> к участию в конкурсе всех </w:t>
      </w:r>
      <w:r w:rsidRPr="0019066C">
        <w:rPr>
          <w:rFonts w:ascii="Times New Roman" w:hAnsi="Times New Roman" w:cs="Times New Roman"/>
          <w:sz w:val="26"/>
          <w:szCs w:val="26"/>
        </w:rPr>
        <w:lastRenderedPageBreak/>
        <w:t>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284066" w:rsidRPr="0019066C" w:rsidRDefault="00284066" w:rsidP="00284066">
      <w:pPr>
        <w:autoSpaceDE w:val="0"/>
        <w:autoSpaceDN w:val="0"/>
        <w:adjustRightInd w:val="0"/>
        <w:spacing w:after="0" w:line="240" w:lineRule="auto"/>
        <w:ind w:firstLine="540"/>
        <w:jc w:val="both"/>
        <w:rPr>
          <w:rFonts w:ascii="Times New Roman" w:hAnsi="Times New Roman" w:cs="Times New Roman"/>
          <w:b/>
          <w:bCs/>
          <w:sz w:val="18"/>
          <w:szCs w:val="18"/>
        </w:rPr>
      </w:pPr>
    </w:p>
    <w:p w:rsidR="007446BC" w:rsidRPr="0019066C" w:rsidRDefault="00BB4046" w:rsidP="0089253E">
      <w:pPr>
        <w:pStyle w:val="14"/>
        <w:numPr>
          <w:ilvl w:val="0"/>
          <w:numId w:val="19"/>
        </w:numPr>
        <w:tabs>
          <w:tab w:val="left" w:pos="0"/>
          <w:tab w:val="left" w:pos="900"/>
        </w:tabs>
        <w:spacing w:after="0"/>
        <w:jc w:val="center"/>
        <w:rPr>
          <w:noProof/>
          <w:sz w:val="26"/>
          <w:szCs w:val="26"/>
        </w:rPr>
      </w:pPr>
      <w:bookmarkStart w:id="14" w:name="_Ref119429773"/>
      <w:bookmarkStart w:id="15" w:name="_Ref119430371"/>
      <w:bookmarkStart w:id="16" w:name="_Toc123405484"/>
      <w:r w:rsidRPr="0019066C">
        <w:rPr>
          <w:noProof/>
          <w:sz w:val="26"/>
          <w:szCs w:val="26"/>
        </w:rPr>
        <w:t xml:space="preserve">Порядок проведения конкурса </w:t>
      </w:r>
      <w:bookmarkEnd w:id="14"/>
      <w:bookmarkEnd w:id="15"/>
      <w:bookmarkEnd w:id="16"/>
    </w:p>
    <w:p w:rsidR="007446BC" w:rsidRPr="0019066C" w:rsidRDefault="007446BC" w:rsidP="007446BC">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22.2. Конкурс начинается с объявления конкурсной комиссией наименования участника конкурса, заявка на </w:t>
      </w:r>
      <w:proofErr w:type="gramStart"/>
      <w:r w:rsidRPr="0019066C">
        <w:rPr>
          <w:rFonts w:ascii="Times New Roman" w:hAnsi="Times New Roman" w:cs="Times New Roman"/>
          <w:sz w:val="26"/>
          <w:szCs w:val="26"/>
        </w:rPr>
        <w:t>участие</w:t>
      </w:r>
      <w:proofErr w:type="gramEnd"/>
      <w:r w:rsidRPr="0019066C">
        <w:rPr>
          <w:rFonts w:ascii="Times New Roman" w:hAnsi="Times New Roman" w:cs="Times New Roman"/>
          <w:sz w:val="26"/>
          <w:szCs w:val="26"/>
        </w:rPr>
        <w:t xml:space="preserve"> в конкурсе которого поступила к организатору конкурса первой, и размера платы за содержание и ремонт жилого помещения.</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22.3. </w:t>
      </w:r>
      <w:proofErr w:type="gramStart"/>
      <w:r w:rsidRPr="0019066C">
        <w:rPr>
          <w:rFonts w:ascii="Times New Roman" w:hAnsi="Times New Roman" w:cs="Times New Roman"/>
          <w:sz w:val="26"/>
          <w:szCs w:val="26"/>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w:t>
      </w:r>
      <w:r w:rsidR="00A477AE" w:rsidRPr="0019066C">
        <w:rPr>
          <w:rFonts w:ascii="Times New Roman" w:hAnsi="Times New Roman" w:cs="Times New Roman"/>
          <w:sz w:val="26"/>
          <w:szCs w:val="26"/>
        </w:rPr>
        <w:t>е</w:t>
      </w:r>
      <w:r w:rsidRPr="0019066C">
        <w:rPr>
          <w:rFonts w:ascii="Times New Roman" w:hAnsi="Times New Roman" w:cs="Times New Roman"/>
          <w:sz w:val="26"/>
          <w:szCs w:val="26"/>
        </w:rPr>
        <w:t xml:space="preserve"> </w:t>
      </w:r>
      <w:r w:rsidR="00A477AE" w:rsidRPr="0019066C">
        <w:rPr>
          <w:rFonts w:ascii="Times New Roman" w:hAnsi="Times New Roman" w:cs="Times New Roman"/>
          <w:sz w:val="26"/>
          <w:szCs w:val="26"/>
        </w:rPr>
        <w:t>документации</w:t>
      </w:r>
      <w:r w:rsidRPr="0019066C">
        <w:rPr>
          <w:rFonts w:ascii="Times New Roman" w:hAnsi="Times New Roman" w:cs="Times New Roman"/>
          <w:sz w:val="26"/>
          <w:szCs w:val="26"/>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9066C">
        <w:rPr>
          <w:rFonts w:ascii="Times New Roman" w:hAnsi="Times New Roman" w:cs="Times New Roman"/>
          <w:sz w:val="26"/>
          <w:szCs w:val="26"/>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bookmarkStart w:id="17" w:name="Par8"/>
      <w:bookmarkEnd w:id="17"/>
      <w:r w:rsidRPr="0019066C">
        <w:rPr>
          <w:rFonts w:ascii="Times New Roman" w:hAnsi="Times New Roman" w:cs="Times New Roman"/>
          <w:sz w:val="26"/>
          <w:szCs w:val="26"/>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22.6. Конкурсная комиссия ведет протокол конкурса по форме согласно </w:t>
      </w:r>
      <w:hyperlink r:id="rId21" w:history="1">
        <w:r w:rsidR="00E06479" w:rsidRPr="0019066C">
          <w:rPr>
            <w:rFonts w:ascii="Times New Roman" w:hAnsi="Times New Roman" w:cs="Times New Roman"/>
            <w:sz w:val="26"/>
            <w:szCs w:val="26"/>
          </w:rPr>
          <w:t>приложению №</w:t>
        </w:r>
        <w:r w:rsidRPr="0019066C">
          <w:rPr>
            <w:rFonts w:ascii="Times New Roman" w:hAnsi="Times New Roman" w:cs="Times New Roman"/>
            <w:sz w:val="26"/>
            <w:szCs w:val="26"/>
          </w:rPr>
          <w:t xml:space="preserve"> 8</w:t>
        </w:r>
        <w:r w:rsidR="00A477AE" w:rsidRPr="0019066C">
          <w:rPr>
            <w:rFonts w:ascii="Times New Roman" w:hAnsi="Times New Roman" w:cs="Times New Roman"/>
            <w:sz w:val="26"/>
            <w:szCs w:val="26"/>
          </w:rPr>
          <w:t xml:space="preserve"> Правил</w:t>
        </w:r>
        <w:r w:rsidRPr="0019066C">
          <w:rPr>
            <w:rFonts w:ascii="Times New Roman" w:hAnsi="Times New Roman" w:cs="Times New Roman"/>
            <w:sz w:val="26"/>
            <w:szCs w:val="26"/>
          </w:rPr>
          <w:t>,</w:t>
        </w:r>
      </w:hyperlink>
      <w:r w:rsidRPr="0019066C">
        <w:rPr>
          <w:rFonts w:ascii="Times New Roman" w:hAnsi="Times New Roman" w:cs="Times New Roman"/>
          <w:sz w:val="26"/>
          <w:szCs w:val="26"/>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22.7. Организатор конкурса в течение 3 рабочих дней </w:t>
      </w:r>
      <w:proofErr w:type="gramStart"/>
      <w:r w:rsidRPr="0019066C">
        <w:rPr>
          <w:rFonts w:ascii="Times New Roman" w:hAnsi="Times New Roman" w:cs="Times New Roman"/>
          <w:sz w:val="26"/>
          <w:szCs w:val="26"/>
        </w:rPr>
        <w:t>с даты утверждения</w:t>
      </w:r>
      <w:proofErr w:type="gramEnd"/>
      <w:r w:rsidRPr="0019066C">
        <w:rPr>
          <w:rFonts w:ascii="Times New Roman" w:hAnsi="Times New Roman" w:cs="Times New Roman"/>
          <w:sz w:val="26"/>
          <w:szCs w:val="26"/>
        </w:rPr>
        <w:t xml:space="preserve"> протокола конкурса передает победителю конкурса один экземпляр протокола и проект договора управления многоквартирным домом.</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9066C">
        <w:rPr>
          <w:rFonts w:ascii="Times New Roman" w:hAnsi="Times New Roman" w:cs="Times New Roman"/>
          <w:sz w:val="26"/>
          <w:szCs w:val="26"/>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A477AE" w:rsidRPr="0019066C">
        <w:rPr>
          <w:rFonts w:ascii="Times New Roman" w:hAnsi="Times New Roman" w:cs="Times New Roman"/>
          <w:sz w:val="26"/>
          <w:szCs w:val="26"/>
        </w:rPr>
        <w:t xml:space="preserve">Приложением № 3 </w:t>
      </w:r>
      <w:r w:rsidRPr="0019066C">
        <w:rPr>
          <w:rFonts w:ascii="Times New Roman" w:hAnsi="Times New Roman" w:cs="Times New Roman"/>
          <w:sz w:val="26"/>
          <w:szCs w:val="26"/>
        </w:rPr>
        <w:t>настоящи</w:t>
      </w:r>
      <w:r w:rsidR="00A477AE" w:rsidRPr="0019066C">
        <w:rPr>
          <w:rFonts w:ascii="Times New Roman" w:hAnsi="Times New Roman" w:cs="Times New Roman"/>
          <w:sz w:val="26"/>
          <w:szCs w:val="26"/>
        </w:rPr>
        <w:t>е</w:t>
      </w:r>
      <w:r w:rsidRPr="0019066C">
        <w:rPr>
          <w:rFonts w:ascii="Times New Roman" w:hAnsi="Times New Roman" w:cs="Times New Roman"/>
          <w:sz w:val="26"/>
          <w:szCs w:val="26"/>
        </w:rPr>
        <w:t xml:space="preserve"> </w:t>
      </w:r>
      <w:r w:rsidR="00A477AE" w:rsidRPr="0019066C">
        <w:rPr>
          <w:rFonts w:ascii="Times New Roman" w:hAnsi="Times New Roman" w:cs="Times New Roman"/>
          <w:sz w:val="26"/>
          <w:szCs w:val="26"/>
        </w:rPr>
        <w:t>документации</w:t>
      </w:r>
      <w:r w:rsidRPr="0019066C">
        <w:rPr>
          <w:rFonts w:ascii="Times New Roman" w:hAnsi="Times New Roman" w:cs="Times New Roman"/>
          <w:sz w:val="26"/>
          <w:szCs w:val="26"/>
        </w:rPr>
        <w:t>,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19066C">
        <w:rPr>
          <w:rFonts w:ascii="Times New Roman" w:hAnsi="Times New Roman" w:cs="Times New Roman"/>
          <w:sz w:val="26"/>
          <w:szCs w:val="26"/>
        </w:rPr>
        <w:t xml:space="preserve"> </w:t>
      </w:r>
      <w:hyperlink w:anchor="Par3" w:history="1">
        <w:r w:rsidRPr="0019066C">
          <w:rPr>
            <w:rFonts w:ascii="Times New Roman" w:hAnsi="Times New Roman" w:cs="Times New Roman"/>
            <w:sz w:val="26"/>
            <w:szCs w:val="26"/>
          </w:rPr>
          <w:t xml:space="preserve">пунктами </w:t>
        </w:r>
      </w:hyperlink>
      <w:r w:rsidR="00A477AE" w:rsidRPr="0019066C">
        <w:rPr>
          <w:rFonts w:ascii="Times New Roman" w:hAnsi="Times New Roman" w:cs="Times New Roman"/>
          <w:sz w:val="26"/>
          <w:szCs w:val="26"/>
        </w:rPr>
        <w:t>22.3</w:t>
      </w:r>
      <w:r w:rsidRPr="0019066C">
        <w:rPr>
          <w:rFonts w:ascii="Times New Roman" w:hAnsi="Times New Roman" w:cs="Times New Roman"/>
          <w:sz w:val="26"/>
          <w:szCs w:val="26"/>
        </w:rPr>
        <w:t xml:space="preserve"> и </w:t>
      </w:r>
      <w:r w:rsidR="00A477AE" w:rsidRPr="0019066C">
        <w:rPr>
          <w:rFonts w:ascii="Times New Roman" w:hAnsi="Times New Roman" w:cs="Times New Roman"/>
          <w:sz w:val="26"/>
          <w:szCs w:val="26"/>
        </w:rPr>
        <w:t>22.5</w:t>
      </w:r>
      <w:r w:rsidRPr="0019066C">
        <w:rPr>
          <w:rFonts w:ascii="Times New Roman" w:hAnsi="Times New Roman" w:cs="Times New Roman"/>
          <w:sz w:val="26"/>
          <w:szCs w:val="26"/>
        </w:rPr>
        <w:t xml:space="preserve"> настоящ</w:t>
      </w:r>
      <w:r w:rsidR="00A477AE" w:rsidRPr="0019066C">
        <w:rPr>
          <w:rFonts w:ascii="Times New Roman" w:hAnsi="Times New Roman" w:cs="Times New Roman"/>
          <w:sz w:val="26"/>
          <w:szCs w:val="26"/>
        </w:rPr>
        <w:t>ей документации</w:t>
      </w:r>
      <w:r w:rsidRPr="0019066C">
        <w:rPr>
          <w:rFonts w:ascii="Times New Roman" w:hAnsi="Times New Roman" w:cs="Times New Roman"/>
          <w:sz w:val="26"/>
          <w:szCs w:val="26"/>
        </w:rPr>
        <w:t>.</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lastRenderedPageBreak/>
        <w:t>22.8. Те</w:t>
      </w:r>
      <w:proofErr w:type="gramStart"/>
      <w:r w:rsidRPr="0019066C">
        <w:rPr>
          <w:rFonts w:ascii="Times New Roman" w:hAnsi="Times New Roman" w:cs="Times New Roman"/>
          <w:sz w:val="26"/>
          <w:szCs w:val="26"/>
        </w:rPr>
        <w:t>кст пр</w:t>
      </w:r>
      <w:proofErr w:type="gramEnd"/>
      <w:r w:rsidRPr="0019066C">
        <w:rPr>
          <w:rFonts w:ascii="Times New Roman" w:hAnsi="Times New Roman" w:cs="Times New Roman"/>
          <w:sz w:val="26"/>
          <w:szCs w:val="26"/>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22.9. </w:t>
      </w:r>
      <w:proofErr w:type="gramStart"/>
      <w:r w:rsidRPr="0019066C">
        <w:rPr>
          <w:rFonts w:ascii="Times New Roman" w:hAnsi="Times New Roman" w:cs="Times New Roman"/>
          <w:sz w:val="26"/>
          <w:szCs w:val="26"/>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2" w:history="1">
        <w:r w:rsidRPr="0019066C">
          <w:rPr>
            <w:rFonts w:ascii="Times New Roman" w:hAnsi="Times New Roman" w:cs="Times New Roman"/>
            <w:sz w:val="26"/>
            <w:szCs w:val="26"/>
          </w:rPr>
          <w:t>пунктом 95</w:t>
        </w:r>
      </w:hyperlink>
      <w:r w:rsidRPr="0019066C">
        <w:rPr>
          <w:rFonts w:ascii="Times New Roman" w:hAnsi="Times New Roman" w:cs="Times New Roman"/>
          <w:sz w:val="26"/>
          <w:szCs w:val="26"/>
        </w:rPr>
        <w:t xml:space="preserve"> Правил.</w:t>
      </w:r>
      <w:proofErr w:type="gramEnd"/>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9066C">
        <w:rPr>
          <w:rFonts w:ascii="Times New Roman" w:hAnsi="Times New Roman" w:cs="Times New Roman"/>
          <w:sz w:val="26"/>
          <w:szCs w:val="26"/>
        </w:rPr>
        <w:t>с даты поступления</w:t>
      </w:r>
      <w:proofErr w:type="gramEnd"/>
      <w:r w:rsidRPr="0019066C">
        <w:rPr>
          <w:rFonts w:ascii="Times New Roman" w:hAnsi="Times New Roman" w:cs="Times New Roman"/>
          <w:sz w:val="26"/>
          <w:szCs w:val="26"/>
        </w:rPr>
        <w:t xml:space="preserve"> запроса обязан представить такому участнику конкурса соответствующие разъяснения в письменной форме.</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22.11. Участник конкурса вправе обжаловать результаты конкурса в </w:t>
      </w:r>
      <w:hyperlink r:id="rId23" w:history="1">
        <w:r w:rsidRPr="0019066C">
          <w:rPr>
            <w:rFonts w:ascii="Times New Roman" w:hAnsi="Times New Roman" w:cs="Times New Roman"/>
            <w:sz w:val="26"/>
            <w:szCs w:val="26"/>
          </w:rPr>
          <w:t>порядке</w:t>
        </w:r>
      </w:hyperlink>
      <w:r w:rsidRPr="0019066C">
        <w:rPr>
          <w:rFonts w:ascii="Times New Roman" w:hAnsi="Times New Roman" w:cs="Times New Roman"/>
          <w:sz w:val="26"/>
          <w:szCs w:val="26"/>
        </w:rPr>
        <w:t>, предусмотренном законодательством Российской Федерации.</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446BC" w:rsidRPr="0019066C" w:rsidRDefault="007446BC" w:rsidP="00A477AE">
      <w:pPr>
        <w:autoSpaceDE w:val="0"/>
        <w:autoSpaceDN w:val="0"/>
        <w:adjustRightInd w:val="0"/>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 xml:space="preserve">22.13. Организатор конкурса в течение 10 рабочих дней </w:t>
      </w:r>
      <w:proofErr w:type="gramStart"/>
      <w:r w:rsidRPr="0019066C">
        <w:rPr>
          <w:rFonts w:ascii="Times New Roman" w:hAnsi="Times New Roman" w:cs="Times New Roman"/>
          <w:sz w:val="26"/>
          <w:szCs w:val="26"/>
        </w:rPr>
        <w:t>с даты утверждения</w:t>
      </w:r>
      <w:proofErr w:type="gramEnd"/>
      <w:r w:rsidRPr="0019066C">
        <w:rPr>
          <w:rFonts w:ascii="Times New Roman" w:hAnsi="Times New Roman" w:cs="Times New Roman"/>
          <w:sz w:val="26"/>
          <w:szCs w:val="26"/>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4" w:history="1">
        <w:r w:rsidRPr="0019066C">
          <w:rPr>
            <w:rFonts w:ascii="Times New Roman" w:hAnsi="Times New Roman" w:cs="Times New Roman"/>
            <w:sz w:val="26"/>
            <w:szCs w:val="26"/>
          </w:rPr>
          <w:t>пунктом 40</w:t>
        </w:r>
      </w:hyperlink>
      <w:r w:rsidRPr="0019066C">
        <w:rPr>
          <w:rFonts w:ascii="Times New Roman" w:hAnsi="Times New Roman" w:cs="Times New Roman"/>
          <w:sz w:val="26"/>
          <w:szCs w:val="26"/>
        </w:rPr>
        <w:t xml:space="preserve"> Правил.</w:t>
      </w:r>
    </w:p>
    <w:p w:rsidR="00BB4046" w:rsidRPr="0019066C" w:rsidRDefault="00BB4046" w:rsidP="00750262">
      <w:pPr>
        <w:pStyle w:val="ConsPlusNormal"/>
        <w:ind w:firstLine="0"/>
        <w:jc w:val="both"/>
        <w:rPr>
          <w:rFonts w:ascii="Times New Roman" w:hAnsi="Times New Roman" w:cs="Times New Roman"/>
          <w:sz w:val="18"/>
          <w:szCs w:val="18"/>
        </w:rPr>
      </w:pPr>
    </w:p>
    <w:p w:rsidR="00164B8D" w:rsidRPr="0019066C" w:rsidRDefault="00BB4046" w:rsidP="0089253E">
      <w:pPr>
        <w:pStyle w:val="ConsPlusNormal"/>
        <w:numPr>
          <w:ilvl w:val="0"/>
          <w:numId w:val="19"/>
        </w:numPr>
        <w:ind w:left="0" w:firstLine="709"/>
        <w:jc w:val="center"/>
        <w:rPr>
          <w:rFonts w:ascii="Times New Roman" w:hAnsi="Times New Roman" w:cs="Times New Roman"/>
          <w:b/>
          <w:noProof/>
          <w:sz w:val="26"/>
          <w:szCs w:val="26"/>
        </w:rPr>
      </w:pPr>
      <w:r w:rsidRPr="0019066C">
        <w:rPr>
          <w:rFonts w:ascii="Times New Roman" w:hAnsi="Times New Roman" w:cs="Times New Roman"/>
          <w:b/>
          <w:noProof/>
          <w:sz w:val="26"/>
          <w:szCs w:val="26"/>
        </w:rPr>
        <w:t>Заключение договора управления многоквартирным домом по результам проведения конкурса</w:t>
      </w:r>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 xml:space="preserve">23.1. Победитель конкурса, участник конкурса в случаях, предусмотренных </w:t>
      </w:r>
      <w:r w:rsidR="006D7AA0" w:rsidRPr="0019066C">
        <w:rPr>
          <w:rFonts w:ascii="Times New Roman" w:eastAsiaTheme="minorHAnsi" w:hAnsi="Times New Roman" w:cs="Times New Roman"/>
          <w:sz w:val="26"/>
          <w:szCs w:val="26"/>
          <w:lang w:eastAsia="en-US"/>
        </w:rPr>
        <w:t xml:space="preserve">пунктами 21.4. </w:t>
      </w:r>
      <w:r w:rsidRPr="0019066C">
        <w:rPr>
          <w:rFonts w:ascii="Times New Roman" w:eastAsiaTheme="minorHAnsi" w:hAnsi="Times New Roman" w:cs="Times New Roman"/>
          <w:sz w:val="26"/>
          <w:szCs w:val="26"/>
          <w:lang w:eastAsia="en-US"/>
        </w:rPr>
        <w:t xml:space="preserve">и </w:t>
      </w:r>
      <w:r w:rsidR="006D7AA0" w:rsidRPr="0019066C">
        <w:rPr>
          <w:rFonts w:ascii="Times New Roman" w:eastAsiaTheme="minorHAnsi" w:hAnsi="Times New Roman" w:cs="Times New Roman"/>
          <w:sz w:val="26"/>
          <w:szCs w:val="26"/>
          <w:lang w:eastAsia="en-US"/>
        </w:rPr>
        <w:t>23.4.</w:t>
      </w:r>
      <w:r w:rsidRPr="0019066C">
        <w:rPr>
          <w:rFonts w:ascii="Times New Roman" w:eastAsiaTheme="minorHAnsi" w:hAnsi="Times New Roman" w:cs="Times New Roman"/>
          <w:sz w:val="26"/>
          <w:szCs w:val="26"/>
          <w:lang w:eastAsia="en-US"/>
        </w:rPr>
        <w:t xml:space="preserve"> настоящ</w:t>
      </w:r>
      <w:r w:rsidR="006D7AA0"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6D7AA0"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xml:space="preserve">, в течение 10 рабочих дней </w:t>
      </w:r>
      <w:proofErr w:type="gramStart"/>
      <w:r w:rsidRPr="0019066C">
        <w:rPr>
          <w:rFonts w:ascii="Times New Roman" w:eastAsiaTheme="minorHAnsi" w:hAnsi="Times New Roman" w:cs="Times New Roman"/>
          <w:sz w:val="26"/>
          <w:szCs w:val="26"/>
          <w:lang w:eastAsia="en-US"/>
        </w:rPr>
        <w:t>с даты утверждения</w:t>
      </w:r>
      <w:proofErr w:type="gramEnd"/>
      <w:r w:rsidRPr="0019066C">
        <w:rPr>
          <w:rFonts w:ascii="Times New Roman" w:eastAsiaTheme="minorHAnsi" w:hAnsi="Times New Roman" w:cs="Times New Roman"/>
          <w:sz w:val="26"/>
          <w:szCs w:val="26"/>
          <w:lang w:eastAsia="en-U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 xml:space="preserve">23.2. </w:t>
      </w:r>
      <w:proofErr w:type="gramStart"/>
      <w:r w:rsidRPr="0019066C">
        <w:rPr>
          <w:rFonts w:ascii="Times New Roman" w:eastAsiaTheme="minorHAnsi" w:hAnsi="Times New Roman" w:cs="Times New Roman"/>
          <w:sz w:val="26"/>
          <w:szCs w:val="26"/>
          <w:lang w:eastAsia="en-US"/>
        </w:rPr>
        <w:t xml:space="preserve">Победитель конкурса, участник конкурса в случаях, предусмотренных </w:t>
      </w:r>
      <w:r w:rsidR="006D7AA0" w:rsidRPr="0019066C">
        <w:rPr>
          <w:rFonts w:ascii="Times New Roman" w:eastAsiaTheme="minorHAnsi" w:hAnsi="Times New Roman" w:cs="Times New Roman"/>
          <w:sz w:val="26"/>
          <w:szCs w:val="26"/>
          <w:lang w:eastAsia="en-US"/>
        </w:rPr>
        <w:t>пунктами 21.4.</w:t>
      </w:r>
      <w:r w:rsidRPr="0019066C">
        <w:rPr>
          <w:rFonts w:ascii="Times New Roman" w:eastAsiaTheme="minorHAnsi" w:hAnsi="Times New Roman" w:cs="Times New Roman"/>
          <w:sz w:val="26"/>
          <w:szCs w:val="26"/>
          <w:lang w:eastAsia="en-US"/>
        </w:rPr>
        <w:t xml:space="preserve"> и </w:t>
      </w:r>
      <w:r w:rsidR="006D7AA0" w:rsidRPr="0019066C">
        <w:rPr>
          <w:rFonts w:ascii="Times New Roman" w:eastAsiaTheme="minorHAnsi" w:hAnsi="Times New Roman" w:cs="Times New Roman"/>
          <w:sz w:val="26"/>
          <w:szCs w:val="26"/>
          <w:lang w:eastAsia="en-US"/>
        </w:rPr>
        <w:t>23.4.</w:t>
      </w:r>
      <w:r w:rsidRPr="0019066C">
        <w:rPr>
          <w:rFonts w:ascii="Times New Roman" w:eastAsiaTheme="minorHAnsi" w:hAnsi="Times New Roman" w:cs="Times New Roman"/>
          <w:sz w:val="26"/>
          <w:szCs w:val="26"/>
          <w:lang w:eastAsia="en-US"/>
        </w:rPr>
        <w:t xml:space="preserve"> настоящ</w:t>
      </w:r>
      <w:r w:rsidR="006D7AA0"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6D7AA0"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19066C">
        <w:rPr>
          <w:rFonts w:ascii="Times New Roman" w:eastAsiaTheme="minorHAnsi" w:hAnsi="Times New Roman" w:cs="Times New Roman"/>
          <w:sz w:val="26"/>
          <w:szCs w:val="26"/>
          <w:lang w:eastAsia="en-US"/>
        </w:rPr>
        <w:t xml:space="preserve">, </w:t>
      </w:r>
      <w:proofErr w:type="gramStart"/>
      <w:r w:rsidRPr="0019066C">
        <w:rPr>
          <w:rFonts w:ascii="Times New Roman" w:eastAsiaTheme="minorHAnsi" w:hAnsi="Times New Roman" w:cs="Times New Roman"/>
          <w:sz w:val="26"/>
          <w:szCs w:val="26"/>
          <w:lang w:eastAsia="en-US"/>
        </w:rPr>
        <w:t>установленном</w:t>
      </w:r>
      <w:proofErr w:type="gramEnd"/>
      <w:r w:rsidRPr="0019066C">
        <w:rPr>
          <w:rFonts w:ascii="Times New Roman" w:eastAsiaTheme="minorHAnsi" w:hAnsi="Times New Roman" w:cs="Times New Roman"/>
          <w:sz w:val="26"/>
          <w:szCs w:val="26"/>
          <w:lang w:eastAsia="en-US"/>
        </w:rPr>
        <w:t xml:space="preserve"> статьей 445 Гражданского кодекса Российской Федерации.</w:t>
      </w:r>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 xml:space="preserve">23.3. </w:t>
      </w:r>
      <w:proofErr w:type="gramStart"/>
      <w:r w:rsidRPr="0019066C">
        <w:rPr>
          <w:rFonts w:ascii="Times New Roman" w:eastAsiaTheme="minorHAnsi" w:hAnsi="Times New Roman" w:cs="Times New Roman"/>
          <w:sz w:val="26"/>
          <w:szCs w:val="26"/>
          <w:lang w:eastAsia="en-US"/>
        </w:rPr>
        <w:t xml:space="preserve">В случае если победитель конкурса в срок, предусмотренный </w:t>
      </w:r>
      <w:r w:rsidR="006D7AA0" w:rsidRPr="0019066C">
        <w:rPr>
          <w:rFonts w:ascii="Times New Roman" w:eastAsiaTheme="minorHAnsi" w:hAnsi="Times New Roman" w:cs="Times New Roman"/>
          <w:sz w:val="26"/>
          <w:szCs w:val="26"/>
          <w:lang w:eastAsia="en-US"/>
        </w:rPr>
        <w:t>пунктом 23.1.</w:t>
      </w:r>
      <w:r w:rsidRPr="0019066C">
        <w:rPr>
          <w:rFonts w:ascii="Times New Roman" w:eastAsiaTheme="minorHAnsi" w:hAnsi="Times New Roman" w:cs="Times New Roman"/>
          <w:sz w:val="26"/>
          <w:szCs w:val="26"/>
          <w:lang w:eastAsia="en-US"/>
        </w:rPr>
        <w:t xml:space="preserve"> настоящ</w:t>
      </w:r>
      <w:r w:rsidR="006D7AA0"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6D7AA0"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18" w:name="Par5"/>
      <w:bookmarkEnd w:id="18"/>
      <w:r w:rsidRPr="0019066C">
        <w:rPr>
          <w:rFonts w:ascii="Times New Roman" w:eastAsiaTheme="minorHAnsi" w:hAnsi="Times New Roman" w:cs="Times New Roman"/>
          <w:sz w:val="26"/>
          <w:szCs w:val="26"/>
          <w:lang w:eastAsia="en-US"/>
        </w:rPr>
        <w:t xml:space="preserve">23.4. В случае признания победителя конкурса, признанного победителем в соответствии с </w:t>
      </w:r>
      <w:r w:rsidR="006D7AA0" w:rsidRPr="0019066C">
        <w:rPr>
          <w:rFonts w:ascii="Times New Roman" w:eastAsiaTheme="minorHAnsi" w:hAnsi="Times New Roman" w:cs="Times New Roman"/>
          <w:sz w:val="26"/>
          <w:szCs w:val="26"/>
          <w:lang w:eastAsia="en-US"/>
        </w:rPr>
        <w:t>пунктом 22.3.</w:t>
      </w:r>
      <w:r w:rsidRPr="0019066C">
        <w:rPr>
          <w:rFonts w:ascii="Times New Roman" w:eastAsiaTheme="minorHAnsi" w:hAnsi="Times New Roman" w:cs="Times New Roman"/>
          <w:sz w:val="26"/>
          <w:szCs w:val="26"/>
          <w:lang w:eastAsia="en-US"/>
        </w:rPr>
        <w:t xml:space="preserve"> настоящ</w:t>
      </w:r>
      <w:r w:rsidR="006D7AA0"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6D7AA0"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xml:space="preserve">, уклонившимся от заключения </w:t>
      </w:r>
      <w:r w:rsidRPr="0019066C">
        <w:rPr>
          <w:rFonts w:ascii="Times New Roman" w:eastAsiaTheme="minorHAnsi" w:hAnsi="Times New Roman" w:cs="Times New Roman"/>
          <w:sz w:val="26"/>
          <w:szCs w:val="26"/>
          <w:lang w:eastAsia="en-US"/>
        </w:rPr>
        <w:lastRenderedPageBreak/>
        <w:t>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19066C">
        <w:rPr>
          <w:rFonts w:ascii="Times New Roman" w:eastAsiaTheme="minorHAnsi" w:hAnsi="Times New Roman" w:cs="Times New Roman"/>
          <w:sz w:val="26"/>
          <w:szCs w:val="26"/>
          <w:lang w:eastAsia="en-US"/>
        </w:rPr>
        <w:t xml:space="preserve">В случае признания победителя конкурса, признанного победителем в соответствии с </w:t>
      </w:r>
      <w:r w:rsidR="006D7AA0" w:rsidRPr="0019066C">
        <w:rPr>
          <w:rFonts w:ascii="Times New Roman" w:eastAsiaTheme="minorHAnsi" w:hAnsi="Times New Roman" w:cs="Times New Roman"/>
          <w:sz w:val="26"/>
          <w:szCs w:val="26"/>
          <w:lang w:eastAsia="en-US"/>
        </w:rPr>
        <w:t xml:space="preserve">пунктом 22.5. </w:t>
      </w:r>
      <w:r w:rsidRPr="0019066C">
        <w:rPr>
          <w:rFonts w:ascii="Times New Roman" w:eastAsiaTheme="minorHAnsi" w:hAnsi="Times New Roman" w:cs="Times New Roman"/>
          <w:sz w:val="26"/>
          <w:szCs w:val="26"/>
          <w:lang w:eastAsia="en-US"/>
        </w:rPr>
        <w:t>настоящ</w:t>
      </w:r>
      <w:r w:rsidR="006D7AA0"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6D7AA0"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 xml:space="preserve">24.6. </w:t>
      </w:r>
      <w:proofErr w:type="gramStart"/>
      <w:r w:rsidRPr="0019066C">
        <w:rPr>
          <w:rFonts w:ascii="Times New Roman" w:eastAsiaTheme="minorHAnsi" w:hAnsi="Times New Roman" w:cs="Times New Roman"/>
          <w:sz w:val="26"/>
          <w:szCs w:val="26"/>
          <w:lang w:eastAsia="en-US"/>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164B8D" w:rsidRPr="0019066C" w:rsidRDefault="00164B8D" w:rsidP="000E33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9066C">
        <w:rPr>
          <w:rFonts w:ascii="Times New Roman" w:eastAsiaTheme="minorHAnsi" w:hAnsi="Times New Roman" w:cs="Times New Roman"/>
          <w:sz w:val="26"/>
          <w:szCs w:val="26"/>
          <w:lang w:eastAsia="en-US"/>
        </w:rPr>
        <w:t xml:space="preserve">24.7. </w:t>
      </w:r>
      <w:proofErr w:type="gramStart"/>
      <w:r w:rsidRPr="0019066C">
        <w:rPr>
          <w:rFonts w:ascii="Times New Roman" w:eastAsiaTheme="minorHAnsi" w:hAnsi="Times New Roman" w:cs="Times New Roman"/>
          <w:sz w:val="26"/>
          <w:szCs w:val="26"/>
          <w:lang w:eastAsia="en-US"/>
        </w:rPr>
        <w:t>Победитель конкурса в случаях, предусмотренных</w:t>
      </w:r>
      <w:r w:rsidR="00225347" w:rsidRPr="0019066C">
        <w:rPr>
          <w:rFonts w:ascii="Times New Roman" w:eastAsiaTheme="minorHAnsi" w:hAnsi="Times New Roman" w:cs="Times New Roman"/>
          <w:sz w:val="26"/>
          <w:szCs w:val="26"/>
          <w:lang w:eastAsia="en-US"/>
        </w:rPr>
        <w:t xml:space="preserve"> пунктами 22.3. и 22.5.</w:t>
      </w:r>
      <w:r w:rsidRPr="0019066C">
        <w:rPr>
          <w:rFonts w:ascii="Times New Roman" w:eastAsiaTheme="minorHAnsi" w:hAnsi="Times New Roman" w:cs="Times New Roman"/>
          <w:sz w:val="26"/>
          <w:szCs w:val="26"/>
          <w:lang w:eastAsia="en-US"/>
        </w:rPr>
        <w:t xml:space="preserve"> настоящ</w:t>
      </w:r>
      <w:r w:rsidR="00225347" w:rsidRPr="0019066C">
        <w:rPr>
          <w:rFonts w:ascii="Times New Roman" w:eastAsiaTheme="minorHAnsi" w:hAnsi="Times New Roman" w:cs="Times New Roman"/>
          <w:sz w:val="26"/>
          <w:szCs w:val="26"/>
          <w:lang w:eastAsia="en-US"/>
        </w:rPr>
        <w:t>ей</w:t>
      </w:r>
      <w:r w:rsidRPr="0019066C">
        <w:rPr>
          <w:rFonts w:ascii="Times New Roman" w:eastAsiaTheme="minorHAnsi" w:hAnsi="Times New Roman" w:cs="Times New Roman"/>
          <w:sz w:val="26"/>
          <w:szCs w:val="26"/>
          <w:lang w:eastAsia="en-US"/>
        </w:rPr>
        <w:t xml:space="preserve"> </w:t>
      </w:r>
      <w:r w:rsidR="00225347" w:rsidRPr="0019066C">
        <w:rPr>
          <w:rFonts w:ascii="Times New Roman" w:eastAsiaTheme="minorHAnsi" w:hAnsi="Times New Roman" w:cs="Times New Roman"/>
          <w:sz w:val="26"/>
          <w:szCs w:val="26"/>
          <w:lang w:eastAsia="en-US"/>
        </w:rPr>
        <w:t>документации</w:t>
      </w:r>
      <w:r w:rsidRPr="0019066C">
        <w:rPr>
          <w:rFonts w:ascii="Times New Roman" w:eastAsiaTheme="minorHAnsi" w:hAnsi="Times New Roman" w:cs="Times New Roman"/>
          <w:sz w:val="26"/>
          <w:szCs w:val="26"/>
          <w:lang w:eastAsia="en-US"/>
        </w:rPr>
        <w:t xml:space="preserve"> (участник конкурса в случаях, предусмотренных </w:t>
      </w:r>
      <w:r w:rsidR="00225347" w:rsidRPr="0019066C">
        <w:rPr>
          <w:rFonts w:ascii="Times New Roman" w:eastAsiaTheme="minorHAnsi" w:hAnsi="Times New Roman" w:cs="Times New Roman"/>
          <w:sz w:val="26"/>
          <w:szCs w:val="26"/>
          <w:lang w:eastAsia="en-US"/>
        </w:rPr>
        <w:t>пунктами 21.4. и 23.4. настоящей документации</w:t>
      </w:r>
      <w:r w:rsidRPr="0019066C">
        <w:rPr>
          <w:rFonts w:ascii="Times New Roman" w:eastAsiaTheme="minorHAnsi" w:hAnsi="Times New Roman" w:cs="Times New Roman"/>
          <w:sz w:val="26"/>
          <w:szCs w:val="26"/>
          <w:lang w:eastAsia="en-US"/>
        </w:rPr>
        <w:t>), принимает на себя обязательства выполнять работы и услуги, входящие в перечень работ и услуг, предусмотренный</w:t>
      </w:r>
      <w:r w:rsidR="00DA47E3" w:rsidRPr="0019066C">
        <w:rPr>
          <w:rFonts w:ascii="Times New Roman" w:hAnsi="Times New Roman" w:cs="Times New Roman"/>
          <w:sz w:val="26"/>
          <w:szCs w:val="26"/>
        </w:rPr>
        <w:t xml:space="preserve"> Приложением № 3 настоящие документации</w:t>
      </w:r>
      <w:r w:rsidRPr="0019066C">
        <w:rPr>
          <w:rFonts w:ascii="Times New Roman" w:eastAsiaTheme="minorHAnsi" w:hAnsi="Times New Roman" w:cs="Times New Roman"/>
          <w:sz w:val="26"/>
          <w:szCs w:val="26"/>
          <w:lang w:eastAsia="en-US"/>
        </w:rPr>
        <w:t>, за плату за содержание и ремонт жилого помещения в размере, предложенном таким победителем (таким участником) конкурса.</w:t>
      </w:r>
      <w:proofErr w:type="gramEnd"/>
    </w:p>
    <w:p w:rsidR="00BB4046" w:rsidRPr="0019066C" w:rsidRDefault="00BB4046" w:rsidP="000E33B4">
      <w:pPr>
        <w:pStyle w:val="35"/>
        <w:tabs>
          <w:tab w:val="clear" w:pos="1067"/>
        </w:tabs>
        <w:ind w:left="0"/>
        <w:rPr>
          <w:bCs/>
          <w:sz w:val="18"/>
          <w:szCs w:val="18"/>
        </w:rPr>
      </w:pPr>
    </w:p>
    <w:p w:rsidR="000E33B4" w:rsidRPr="0019066C" w:rsidRDefault="00BB4046" w:rsidP="0089253E">
      <w:pPr>
        <w:pStyle w:val="35"/>
        <w:numPr>
          <w:ilvl w:val="0"/>
          <w:numId w:val="19"/>
        </w:numPr>
        <w:jc w:val="center"/>
        <w:rPr>
          <w:b/>
          <w:sz w:val="26"/>
          <w:szCs w:val="26"/>
        </w:rPr>
      </w:pPr>
      <w:r w:rsidRPr="0019066C">
        <w:rPr>
          <w:b/>
          <w:sz w:val="26"/>
          <w:szCs w:val="26"/>
        </w:rPr>
        <w:t>Обеспечение исполнения обязательств</w:t>
      </w:r>
    </w:p>
    <w:p w:rsidR="00BB4046" w:rsidRPr="0019066C" w:rsidRDefault="00BB4046" w:rsidP="00284066">
      <w:pPr>
        <w:tabs>
          <w:tab w:val="left" w:pos="900"/>
        </w:tabs>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sz w:val="26"/>
          <w:szCs w:val="26"/>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B4046" w:rsidRPr="0019066C" w:rsidRDefault="00BB4046" w:rsidP="00284066">
      <w:pPr>
        <w:autoSpaceDE w:val="0"/>
        <w:autoSpaceDN w:val="0"/>
        <w:adjustRightInd w:val="0"/>
        <w:spacing w:after="0" w:line="240" w:lineRule="auto"/>
        <w:jc w:val="center"/>
        <w:rPr>
          <w:rFonts w:ascii="Times New Roman" w:hAnsi="Times New Roman" w:cs="Times New Roman"/>
          <w:bCs/>
          <w:sz w:val="26"/>
          <w:szCs w:val="26"/>
        </w:rPr>
      </w:pPr>
      <w:r w:rsidRPr="0019066C">
        <w:rPr>
          <w:rFonts w:ascii="Times New Roman" w:hAnsi="Times New Roman" w:cs="Times New Roman"/>
          <w:bCs/>
          <w:noProof/>
          <w:position w:val="-14"/>
          <w:sz w:val="26"/>
          <w:szCs w:val="26"/>
        </w:rPr>
        <w:drawing>
          <wp:inline distT="0" distB="0" distL="0" distR="0">
            <wp:extent cx="1352550"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1352550" cy="276225"/>
                    </a:xfrm>
                    <a:prstGeom prst="rect">
                      <a:avLst/>
                    </a:prstGeom>
                    <a:noFill/>
                    <a:ln w="9525">
                      <a:noFill/>
                      <a:miter lim="800000"/>
                      <a:headEnd/>
                      <a:tailEnd/>
                    </a:ln>
                  </pic:spPr>
                </pic:pic>
              </a:graphicData>
            </a:graphic>
          </wp:inline>
        </w:drawing>
      </w:r>
      <w:r w:rsidRPr="0019066C">
        <w:rPr>
          <w:rFonts w:ascii="Times New Roman" w:hAnsi="Times New Roman" w:cs="Times New Roman"/>
          <w:bCs/>
          <w:sz w:val="26"/>
          <w:szCs w:val="26"/>
        </w:rPr>
        <w:t>,</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sz w:val="26"/>
          <w:szCs w:val="26"/>
        </w:rPr>
        <w:t>где: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noProof/>
          <w:position w:val="-14"/>
          <w:sz w:val="26"/>
          <w:szCs w:val="26"/>
        </w:rPr>
        <w:drawing>
          <wp:inline distT="0" distB="0" distL="0" distR="0">
            <wp:extent cx="27622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19066C">
        <w:rPr>
          <w:rFonts w:ascii="Times New Roman" w:hAnsi="Times New Roman" w:cs="Times New Roman"/>
          <w:bCs/>
          <w:sz w:val="26"/>
          <w:szCs w:val="26"/>
        </w:rPr>
        <w:t>- размер обеспечения исполнения обязательств;</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19066C">
        <w:rPr>
          <w:rFonts w:ascii="Times New Roman" w:hAnsi="Times New Roman" w:cs="Times New Roman"/>
          <w:bCs/>
          <w:sz w:val="26"/>
          <w:szCs w:val="26"/>
        </w:rPr>
        <w:t>К</w:t>
      </w:r>
      <w:proofErr w:type="gramEnd"/>
      <w:r w:rsidRPr="0019066C">
        <w:rPr>
          <w:rFonts w:ascii="Times New Roman" w:hAnsi="Times New Roman" w:cs="Times New Roman"/>
          <w:bCs/>
          <w:sz w:val="26"/>
          <w:szCs w:val="26"/>
        </w:rPr>
        <w:t xml:space="preserve"> - коэффициент, установленный организатором конкурса в пределах от 0,5 до 0,75;</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noProof/>
          <w:position w:val="-12"/>
          <w:sz w:val="26"/>
          <w:szCs w:val="26"/>
        </w:rPr>
        <w:drawing>
          <wp:inline distT="0" distB="0" distL="0" distR="0">
            <wp:extent cx="247650" cy="2476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9066C">
        <w:rPr>
          <w:rFonts w:ascii="Times New Roman" w:hAnsi="Times New Roman" w:cs="Times New Roman"/>
          <w:bCs/>
          <w:sz w:val="26"/>
          <w:szCs w:val="26"/>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noProof/>
          <w:position w:val="-14"/>
          <w:sz w:val="26"/>
          <w:szCs w:val="26"/>
        </w:rPr>
        <w:lastRenderedPageBreak/>
        <w:drawing>
          <wp:inline distT="0" distB="0" distL="0" distR="0">
            <wp:extent cx="24765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proofErr w:type="gramStart"/>
      <w:r w:rsidRPr="0019066C">
        <w:rPr>
          <w:rFonts w:ascii="Times New Roman" w:hAnsi="Times New Roman" w:cs="Times New Roman"/>
          <w:bCs/>
          <w:sz w:val="26"/>
          <w:szCs w:val="26"/>
        </w:rPr>
        <w:t xml:space="preserve">- размер ежемесячной платы за коммунальные услуги, рассчитанный исходя из среднемесячных объемов потребления ресурсов (холодная вода,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9" w:history="1">
        <w:r w:rsidRPr="0019066C">
          <w:rPr>
            <w:rFonts w:ascii="Times New Roman" w:hAnsi="Times New Roman" w:cs="Times New Roman"/>
            <w:bCs/>
            <w:sz w:val="26"/>
            <w:szCs w:val="26"/>
          </w:rPr>
          <w:t>кодексом</w:t>
        </w:r>
      </w:hyperlink>
      <w:r w:rsidRPr="0019066C">
        <w:rPr>
          <w:rFonts w:ascii="Times New Roman" w:hAnsi="Times New Roman" w:cs="Times New Roman"/>
          <w:bCs/>
          <w:sz w:val="26"/>
          <w:szCs w:val="26"/>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proofErr w:type="gramEnd"/>
      <w:r w:rsidRPr="0019066C">
        <w:rPr>
          <w:rFonts w:ascii="Times New Roman" w:hAnsi="Times New Roman" w:cs="Times New Roman"/>
          <w:bCs/>
          <w:sz w:val="26"/>
          <w:szCs w:val="26"/>
        </w:rPr>
        <w:t xml:space="preserve"> законодательством Российской Федерации.</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sz w:val="26"/>
          <w:szCs w:val="26"/>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sz w:val="26"/>
          <w:szCs w:val="26"/>
        </w:rPr>
        <w:t xml:space="preserve">24.4. </w:t>
      </w:r>
      <w:proofErr w:type="gramStart"/>
      <w:r w:rsidRPr="0019066C">
        <w:rPr>
          <w:rFonts w:ascii="Times New Roman" w:hAnsi="Times New Roman" w:cs="Times New Roman"/>
          <w:bCs/>
          <w:sz w:val="26"/>
          <w:szCs w:val="26"/>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19066C">
        <w:rPr>
          <w:rFonts w:ascii="Times New Roman" w:hAnsi="Times New Roman" w:cs="Times New Roman"/>
          <w:bCs/>
          <w:sz w:val="26"/>
          <w:szCs w:val="26"/>
        </w:rPr>
        <w:t xml:space="preserve"> помещения, а обеспечение исполнения обязательств по оплате управляющей организацией ресурсов </w:t>
      </w:r>
      <w:proofErr w:type="spellStart"/>
      <w:r w:rsidRPr="0019066C">
        <w:rPr>
          <w:rFonts w:ascii="Times New Roman" w:hAnsi="Times New Roman" w:cs="Times New Roman"/>
          <w:bCs/>
          <w:sz w:val="26"/>
          <w:szCs w:val="26"/>
        </w:rPr>
        <w:t>ресурсоснабжающих</w:t>
      </w:r>
      <w:proofErr w:type="spellEnd"/>
      <w:r w:rsidRPr="0019066C">
        <w:rPr>
          <w:rFonts w:ascii="Times New Roman" w:hAnsi="Times New Roman" w:cs="Times New Roman"/>
          <w:bCs/>
          <w:sz w:val="26"/>
          <w:szCs w:val="26"/>
        </w:rPr>
        <w:t xml:space="preserve"> организаций - в пользу соответствующих </w:t>
      </w:r>
      <w:proofErr w:type="spellStart"/>
      <w:r w:rsidRPr="0019066C">
        <w:rPr>
          <w:rFonts w:ascii="Times New Roman" w:hAnsi="Times New Roman" w:cs="Times New Roman"/>
          <w:bCs/>
          <w:sz w:val="26"/>
          <w:szCs w:val="26"/>
        </w:rPr>
        <w:t>ресурсоснабжающих</w:t>
      </w:r>
      <w:proofErr w:type="spellEnd"/>
      <w:r w:rsidRPr="0019066C">
        <w:rPr>
          <w:rFonts w:ascii="Times New Roman" w:hAnsi="Times New Roman" w:cs="Times New Roman"/>
          <w:bCs/>
          <w:sz w:val="26"/>
          <w:szCs w:val="2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19066C">
        <w:rPr>
          <w:rFonts w:ascii="Times New Roman" w:hAnsi="Times New Roman" w:cs="Times New Roman"/>
          <w:bCs/>
          <w:sz w:val="26"/>
          <w:szCs w:val="26"/>
        </w:rPr>
        <w:t>ресурсоснабжения</w:t>
      </w:r>
      <w:proofErr w:type="spellEnd"/>
      <w:r w:rsidRPr="0019066C">
        <w:rPr>
          <w:rFonts w:ascii="Times New Roman" w:hAnsi="Times New Roman" w:cs="Times New Roman"/>
          <w:bCs/>
          <w:sz w:val="26"/>
          <w:szCs w:val="26"/>
        </w:rPr>
        <w:t xml:space="preserve"> и приема (сброса) сточных вод в качестве существенного условия этих договоров.</w:t>
      </w:r>
    </w:p>
    <w:p w:rsidR="00BB4046" w:rsidRPr="0019066C" w:rsidRDefault="00BB4046" w:rsidP="00284066">
      <w:pPr>
        <w:autoSpaceDE w:val="0"/>
        <w:autoSpaceDN w:val="0"/>
        <w:adjustRightInd w:val="0"/>
        <w:spacing w:after="0" w:line="240" w:lineRule="auto"/>
        <w:ind w:firstLine="540"/>
        <w:jc w:val="both"/>
        <w:rPr>
          <w:rFonts w:ascii="Times New Roman" w:hAnsi="Times New Roman" w:cs="Times New Roman"/>
          <w:bCs/>
          <w:sz w:val="26"/>
          <w:szCs w:val="26"/>
        </w:rPr>
      </w:pPr>
      <w:r w:rsidRPr="0019066C">
        <w:rPr>
          <w:rFonts w:ascii="Times New Roman" w:hAnsi="Times New Roman" w:cs="Times New Roman"/>
          <w:bCs/>
          <w:sz w:val="26"/>
          <w:szCs w:val="26"/>
        </w:rPr>
        <w:t xml:space="preserve">24.5. </w:t>
      </w:r>
      <w:r w:rsidRPr="0019066C">
        <w:rPr>
          <w:rFonts w:ascii="Times New Roman" w:hAnsi="Times New Roman" w:cs="Times New Roman"/>
          <w:sz w:val="26"/>
          <w:szCs w:val="26"/>
        </w:rPr>
        <w:t>В том случае, если обеспечение исполнения обязатель</w:t>
      </w:r>
      <w:proofErr w:type="gramStart"/>
      <w:r w:rsidRPr="0019066C">
        <w:rPr>
          <w:rFonts w:ascii="Times New Roman" w:hAnsi="Times New Roman" w:cs="Times New Roman"/>
          <w:sz w:val="26"/>
          <w:szCs w:val="26"/>
        </w:rPr>
        <w:t>ств пр</w:t>
      </w:r>
      <w:proofErr w:type="gramEnd"/>
      <w:r w:rsidRPr="0019066C">
        <w:rPr>
          <w:rFonts w:ascii="Times New Roman" w:hAnsi="Times New Roman" w:cs="Times New Roman"/>
          <w:sz w:val="26"/>
          <w:szCs w:val="26"/>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BB4046" w:rsidRPr="0019066C" w:rsidRDefault="00BB4046" w:rsidP="00284066">
      <w:pPr>
        <w:pStyle w:val="35"/>
        <w:tabs>
          <w:tab w:val="clear" w:pos="1067"/>
        </w:tabs>
        <w:ind w:left="0" w:firstLine="567"/>
        <w:rPr>
          <w:sz w:val="26"/>
          <w:szCs w:val="26"/>
        </w:rPr>
      </w:pPr>
      <w:r w:rsidRPr="0019066C">
        <w:rPr>
          <w:sz w:val="26"/>
          <w:szCs w:val="26"/>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BB4046" w:rsidRPr="0019066C" w:rsidRDefault="00BB4046" w:rsidP="00284066">
      <w:pPr>
        <w:pStyle w:val="35"/>
        <w:tabs>
          <w:tab w:val="clear" w:pos="1067"/>
        </w:tabs>
        <w:ind w:left="0" w:firstLine="567"/>
        <w:rPr>
          <w:sz w:val="26"/>
          <w:szCs w:val="26"/>
        </w:rPr>
      </w:pPr>
      <w:r w:rsidRPr="0019066C">
        <w:rPr>
          <w:sz w:val="26"/>
          <w:szCs w:val="26"/>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19066C">
        <w:rPr>
          <w:sz w:val="26"/>
          <w:szCs w:val="26"/>
        </w:rPr>
        <w:t>ресурсоснабжения</w:t>
      </w:r>
      <w:proofErr w:type="spellEnd"/>
      <w:r w:rsidRPr="0019066C">
        <w:rPr>
          <w:sz w:val="26"/>
          <w:szCs w:val="26"/>
        </w:rPr>
        <w:t xml:space="preserve"> и приема (сброса) сточных вод и оканчиваться не ранее его завершения. </w:t>
      </w:r>
    </w:p>
    <w:p w:rsidR="00BB4046" w:rsidRPr="0019066C" w:rsidRDefault="00BB4046" w:rsidP="00284066">
      <w:pPr>
        <w:pStyle w:val="35"/>
        <w:tabs>
          <w:tab w:val="clear" w:pos="1067"/>
        </w:tabs>
        <w:ind w:left="0" w:firstLine="567"/>
        <w:rPr>
          <w:sz w:val="26"/>
          <w:szCs w:val="26"/>
        </w:rPr>
      </w:pPr>
      <w:r w:rsidRPr="0019066C">
        <w:rPr>
          <w:sz w:val="26"/>
          <w:szCs w:val="26"/>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19066C">
        <w:rPr>
          <w:sz w:val="26"/>
          <w:szCs w:val="26"/>
        </w:rPr>
        <w:t>ресурсоснабжения</w:t>
      </w:r>
      <w:proofErr w:type="spellEnd"/>
      <w:r w:rsidRPr="0019066C">
        <w:rPr>
          <w:sz w:val="26"/>
          <w:szCs w:val="26"/>
        </w:rPr>
        <w:t xml:space="preserve"> и приема (сброса) сточных вод, не освобождают его от обязательств по соответствующей банковской гарантии. </w:t>
      </w:r>
    </w:p>
    <w:p w:rsidR="00BB4046" w:rsidRPr="0019066C" w:rsidRDefault="00BB4046" w:rsidP="00284066">
      <w:pPr>
        <w:pStyle w:val="35"/>
        <w:tabs>
          <w:tab w:val="clear" w:pos="1067"/>
        </w:tabs>
        <w:ind w:left="0" w:firstLine="567"/>
        <w:rPr>
          <w:sz w:val="26"/>
          <w:szCs w:val="26"/>
        </w:rPr>
      </w:pPr>
      <w:r w:rsidRPr="0019066C">
        <w:rPr>
          <w:sz w:val="26"/>
          <w:szCs w:val="26"/>
        </w:rPr>
        <w:t>24.6. В случае</w:t>
      </w:r>
      <w:proofErr w:type="gramStart"/>
      <w:r w:rsidRPr="0019066C">
        <w:rPr>
          <w:sz w:val="26"/>
          <w:szCs w:val="26"/>
        </w:rPr>
        <w:t>,</w:t>
      </w:r>
      <w:proofErr w:type="gramEnd"/>
      <w:r w:rsidRPr="0019066C">
        <w:rPr>
          <w:sz w:val="26"/>
          <w:szCs w:val="26"/>
        </w:rPr>
        <w:t xml:space="preserve"> если обеспечение исполнения обязательств предоставляется страхования ответственности, соответствующий договор страхования ответственности должен </w:t>
      </w:r>
      <w:bookmarkStart w:id="19" w:name="OLE_LINK21"/>
      <w:r w:rsidRPr="0019066C">
        <w:rPr>
          <w:sz w:val="26"/>
          <w:szCs w:val="26"/>
        </w:rPr>
        <w:t xml:space="preserve">соответствовать требованиям, установленным Гражданским кодексом Российской Федерации, а также законодательству Российской Федерации. </w:t>
      </w:r>
    </w:p>
    <w:p w:rsidR="00BB4046" w:rsidRPr="0019066C" w:rsidRDefault="00BB4046" w:rsidP="00284066">
      <w:pPr>
        <w:pStyle w:val="35"/>
        <w:tabs>
          <w:tab w:val="clear" w:pos="1067"/>
        </w:tabs>
        <w:ind w:left="0" w:firstLine="567"/>
        <w:rPr>
          <w:sz w:val="26"/>
          <w:szCs w:val="26"/>
        </w:rPr>
      </w:pPr>
      <w:r w:rsidRPr="0019066C">
        <w:rPr>
          <w:sz w:val="26"/>
          <w:szCs w:val="26"/>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BB4046" w:rsidRPr="0019066C" w:rsidRDefault="00BB4046" w:rsidP="00284066">
      <w:pPr>
        <w:pStyle w:val="35"/>
        <w:tabs>
          <w:tab w:val="clear" w:pos="1067"/>
        </w:tabs>
        <w:ind w:left="0" w:firstLine="567"/>
        <w:rPr>
          <w:sz w:val="26"/>
          <w:szCs w:val="26"/>
        </w:rPr>
      </w:pPr>
      <w:r w:rsidRPr="0019066C">
        <w:rPr>
          <w:sz w:val="26"/>
          <w:szCs w:val="26"/>
        </w:rPr>
        <w:lastRenderedPageBreak/>
        <w:t xml:space="preserve">Страхование должно покрывать случаи виновного неисполнения или ненадлежащего </w:t>
      </w:r>
      <w:r w:rsidR="004C2BED" w:rsidRPr="0019066C">
        <w:rPr>
          <w:sz w:val="26"/>
          <w:szCs w:val="26"/>
        </w:rPr>
        <w:t>исполнения управляющей</w:t>
      </w:r>
      <w:r w:rsidRPr="0019066C">
        <w:rPr>
          <w:sz w:val="26"/>
          <w:szCs w:val="26"/>
        </w:rPr>
        <w:t xml:space="preserve"> организацией своих обязательств по договорам управления многоквартирным домом, договорам </w:t>
      </w:r>
      <w:proofErr w:type="spellStart"/>
      <w:r w:rsidRPr="0019066C">
        <w:rPr>
          <w:sz w:val="26"/>
          <w:szCs w:val="26"/>
        </w:rPr>
        <w:t>ресурсоснабжения</w:t>
      </w:r>
      <w:proofErr w:type="spellEnd"/>
      <w:r w:rsidRPr="0019066C">
        <w:rPr>
          <w:sz w:val="26"/>
          <w:szCs w:val="26"/>
        </w:rPr>
        <w:t xml:space="preserve"> и приема (сброса) сточных вод.</w:t>
      </w:r>
    </w:p>
    <w:p w:rsidR="00BB4046" w:rsidRPr="0019066C" w:rsidRDefault="00BB4046" w:rsidP="00284066">
      <w:pPr>
        <w:pStyle w:val="35"/>
        <w:tabs>
          <w:tab w:val="clear" w:pos="1067"/>
        </w:tabs>
        <w:ind w:left="0" w:firstLine="567"/>
        <w:rPr>
          <w:sz w:val="26"/>
          <w:szCs w:val="26"/>
        </w:rPr>
      </w:pPr>
      <w:r w:rsidRPr="0019066C">
        <w:rPr>
          <w:sz w:val="26"/>
          <w:szCs w:val="26"/>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w:t>
      </w:r>
      <w:proofErr w:type="gramStart"/>
      <w:r w:rsidRPr="0019066C">
        <w:rPr>
          <w:sz w:val="26"/>
          <w:szCs w:val="26"/>
        </w:rPr>
        <w:t>договорах</w:t>
      </w:r>
      <w:proofErr w:type="gramEnd"/>
      <w:r w:rsidRPr="0019066C">
        <w:rPr>
          <w:sz w:val="26"/>
          <w:szCs w:val="26"/>
        </w:rPr>
        <w:t xml:space="preserve"> </w:t>
      </w:r>
      <w:proofErr w:type="spellStart"/>
      <w:r w:rsidRPr="0019066C">
        <w:rPr>
          <w:sz w:val="26"/>
          <w:szCs w:val="26"/>
        </w:rPr>
        <w:t>ресурсоснабжения</w:t>
      </w:r>
      <w:proofErr w:type="spellEnd"/>
      <w:r w:rsidRPr="0019066C">
        <w:rPr>
          <w:sz w:val="26"/>
          <w:szCs w:val="26"/>
        </w:rPr>
        <w:t xml:space="preserve"> и приема (сброса) сточных вод и оканчиваться не ранее его завершения. </w:t>
      </w:r>
    </w:p>
    <w:p w:rsidR="00BB4046" w:rsidRPr="0019066C" w:rsidRDefault="00BB4046" w:rsidP="00284066">
      <w:pPr>
        <w:pStyle w:val="35"/>
        <w:tabs>
          <w:tab w:val="clear" w:pos="1067"/>
        </w:tabs>
        <w:ind w:left="0" w:firstLine="567"/>
        <w:rPr>
          <w:sz w:val="26"/>
          <w:szCs w:val="26"/>
        </w:rPr>
      </w:pPr>
      <w:r w:rsidRPr="0019066C">
        <w:rPr>
          <w:sz w:val="26"/>
          <w:szCs w:val="26"/>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19066C">
        <w:rPr>
          <w:sz w:val="26"/>
          <w:szCs w:val="26"/>
        </w:rPr>
        <w:t>ресурсоснабжения</w:t>
      </w:r>
      <w:proofErr w:type="spellEnd"/>
      <w:r w:rsidRPr="0019066C">
        <w:rPr>
          <w:sz w:val="26"/>
          <w:szCs w:val="26"/>
        </w:rPr>
        <w:t xml:space="preserve"> и приема (сброса) сточных вод, не освобождают его от обязательств по соответствующему договору страхования. </w:t>
      </w:r>
    </w:p>
    <w:p w:rsidR="00BB4046" w:rsidRPr="0019066C" w:rsidRDefault="00BB4046" w:rsidP="00284066">
      <w:pPr>
        <w:pStyle w:val="35"/>
        <w:tabs>
          <w:tab w:val="clear" w:pos="1067"/>
        </w:tabs>
        <w:ind w:left="0" w:firstLine="567"/>
        <w:rPr>
          <w:sz w:val="26"/>
          <w:szCs w:val="26"/>
        </w:rPr>
      </w:pPr>
      <w:r w:rsidRPr="0019066C">
        <w:rPr>
          <w:sz w:val="26"/>
          <w:szCs w:val="26"/>
        </w:rPr>
        <w:t xml:space="preserve">24.7. </w:t>
      </w:r>
      <w:proofErr w:type="gramStart"/>
      <w:r w:rsidRPr="0019066C">
        <w:rPr>
          <w:sz w:val="26"/>
          <w:szCs w:val="26"/>
        </w:rPr>
        <w:t>Залог депозита, вносимый в обеспечение исполнения обязательств должен быть перечислен</w:t>
      </w:r>
      <w:proofErr w:type="gramEnd"/>
      <w:r w:rsidRPr="0019066C">
        <w:rPr>
          <w:sz w:val="26"/>
          <w:szCs w:val="26"/>
        </w:rPr>
        <w:t xml:space="preserve"> в размере, установленном в Информационной карте конкурса на счет, указанный в Информационной карте конкурса. </w:t>
      </w:r>
    </w:p>
    <w:p w:rsidR="00BB4046" w:rsidRPr="0019066C" w:rsidRDefault="00BB4046" w:rsidP="00284066">
      <w:pPr>
        <w:pStyle w:val="35"/>
        <w:tabs>
          <w:tab w:val="clear" w:pos="1067"/>
        </w:tabs>
        <w:ind w:left="0" w:firstLine="567"/>
        <w:rPr>
          <w:sz w:val="26"/>
          <w:szCs w:val="26"/>
        </w:rPr>
      </w:pPr>
      <w:proofErr w:type="gramStart"/>
      <w:r w:rsidRPr="0019066C">
        <w:rPr>
          <w:sz w:val="26"/>
          <w:szCs w:val="26"/>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BB4046" w:rsidRPr="0019066C" w:rsidRDefault="00BB4046" w:rsidP="00284066">
      <w:pPr>
        <w:pStyle w:val="35"/>
        <w:tabs>
          <w:tab w:val="clear" w:pos="1067"/>
        </w:tabs>
        <w:ind w:left="0" w:firstLine="567"/>
        <w:rPr>
          <w:sz w:val="26"/>
          <w:szCs w:val="26"/>
        </w:rPr>
      </w:pPr>
      <w:r w:rsidRPr="0019066C">
        <w:rPr>
          <w:sz w:val="26"/>
          <w:szCs w:val="26"/>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4C2BED" w:rsidRPr="0019066C">
        <w:rPr>
          <w:sz w:val="26"/>
          <w:szCs w:val="26"/>
        </w:rPr>
        <w:t>указанный победителем</w:t>
      </w:r>
      <w:r w:rsidRPr="0019066C">
        <w:rPr>
          <w:sz w:val="26"/>
          <w:szCs w:val="26"/>
        </w:rPr>
        <w:t xml:space="preserve"> конкурса в этом письменном требовании.</w:t>
      </w:r>
      <w:bookmarkEnd w:id="19"/>
    </w:p>
    <w:p w:rsidR="00BB4046" w:rsidRPr="0019066C" w:rsidRDefault="00BB4046" w:rsidP="00284066">
      <w:pPr>
        <w:pStyle w:val="35"/>
        <w:tabs>
          <w:tab w:val="clear" w:pos="1067"/>
        </w:tabs>
        <w:ind w:left="0" w:firstLine="567"/>
        <w:rPr>
          <w:sz w:val="18"/>
          <w:szCs w:val="18"/>
        </w:rPr>
      </w:pPr>
    </w:p>
    <w:p w:rsidR="00BB4046" w:rsidRPr="0019066C" w:rsidRDefault="00BB4046" w:rsidP="00284066">
      <w:pPr>
        <w:pStyle w:val="ConsPlusNormal"/>
        <w:ind w:firstLine="540"/>
        <w:jc w:val="center"/>
        <w:rPr>
          <w:rFonts w:ascii="Times New Roman" w:hAnsi="Times New Roman" w:cs="Times New Roman"/>
          <w:b/>
          <w:sz w:val="26"/>
          <w:szCs w:val="26"/>
        </w:rPr>
      </w:pPr>
      <w:r w:rsidRPr="0019066C">
        <w:rPr>
          <w:rFonts w:ascii="Times New Roman" w:hAnsi="Times New Roman" w:cs="Times New Roman"/>
          <w:b/>
          <w:sz w:val="26"/>
          <w:szCs w:val="26"/>
        </w:rPr>
        <w:t xml:space="preserve">25. Формы и способы осуществления собственниками помещений </w:t>
      </w:r>
    </w:p>
    <w:p w:rsidR="00BB4046" w:rsidRPr="0019066C" w:rsidRDefault="00BB4046" w:rsidP="00284066">
      <w:pPr>
        <w:pStyle w:val="ConsPlusNormal"/>
        <w:ind w:firstLine="540"/>
        <w:jc w:val="center"/>
        <w:rPr>
          <w:rFonts w:ascii="Times New Roman" w:hAnsi="Times New Roman" w:cs="Times New Roman"/>
          <w:b/>
          <w:sz w:val="26"/>
          <w:szCs w:val="26"/>
        </w:rPr>
      </w:pPr>
      <w:r w:rsidRPr="0019066C">
        <w:rPr>
          <w:rFonts w:ascii="Times New Roman" w:hAnsi="Times New Roman" w:cs="Times New Roman"/>
          <w:b/>
          <w:sz w:val="26"/>
          <w:szCs w:val="26"/>
        </w:rPr>
        <w:t xml:space="preserve">в многоквартирном доме и лицами, принявшими помещения, контроля </w:t>
      </w:r>
    </w:p>
    <w:p w:rsidR="00BB4046" w:rsidRPr="0019066C" w:rsidRDefault="00BB4046" w:rsidP="00284066">
      <w:pPr>
        <w:pStyle w:val="ConsPlusNormal"/>
        <w:ind w:firstLine="540"/>
        <w:jc w:val="center"/>
        <w:rPr>
          <w:rFonts w:ascii="Times New Roman" w:hAnsi="Times New Roman" w:cs="Times New Roman"/>
          <w:b/>
          <w:sz w:val="26"/>
          <w:szCs w:val="26"/>
        </w:rPr>
      </w:pPr>
      <w:r w:rsidRPr="0019066C">
        <w:rPr>
          <w:rFonts w:ascii="Times New Roman" w:hAnsi="Times New Roman" w:cs="Times New Roman"/>
          <w:b/>
          <w:sz w:val="26"/>
          <w:szCs w:val="26"/>
        </w:rPr>
        <w:t xml:space="preserve">за выполнением управляющей организацией ее обязательств </w:t>
      </w:r>
    </w:p>
    <w:p w:rsidR="00843ED0" w:rsidRPr="0019066C" w:rsidRDefault="00BB4046" w:rsidP="0089253E">
      <w:pPr>
        <w:pStyle w:val="ConsPlusNormal"/>
        <w:ind w:firstLine="540"/>
        <w:jc w:val="center"/>
        <w:rPr>
          <w:rFonts w:ascii="Times New Roman" w:hAnsi="Times New Roman" w:cs="Times New Roman"/>
          <w:b/>
          <w:sz w:val="26"/>
          <w:szCs w:val="26"/>
        </w:rPr>
      </w:pPr>
      <w:r w:rsidRPr="0019066C">
        <w:rPr>
          <w:rFonts w:ascii="Times New Roman" w:hAnsi="Times New Roman" w:cs="Times New Roman"/>
          <w:b/>
          <w:sz w:val="26"/>
          <w:szCs w:val="26"/>
        </w:rPr>
        <w:t>по договорам управления многоквартирным домом</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 получения от управляющей организации не позднее 3 рабочих дней </w:t>
      </w:r>
      <w:proofErr w:type="gramStart"/>
      <w:r w:rsidRPr="0019066C">
        <w:rPr>
          <w:rFonts w:ascii="Times New Roman" w:hAnsi="Times New Roman" w:cs="Times New Roman"/>
          <w:sz w:val="26"/>
          <w:szCs w:val="26"/>
        </w:rPr>
        <w:t>с даты обращения</w:t>
      </w:r>
      <w:proofErr w:type="gramEnd"/>
      <w:r w:rsidRPr="0019066C">
        <w:rPr>
          <w:rFonts w:ascii="Times New Roman" w:hAnsi="Times New Roman" w:cs="Times New Roman"/>
          <w:sz w:val="26"/>
          <w:szCs w:val="26"/>
        </w:rPr>
        <w:t xml:space="preserve"> информации о перечнях, объемах, качестве и периодичности оказанных услуг и (или) выполненных работ;</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проверки объемов, качества и периодичности оказания услуг и выполнения работ (в том числе путем проведения соответствующей экспертизы);</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составления актов о нарушении условий договора управления многоквартирным домом;</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19066C">
        <w:rPr>
          <w:rFonts w:ascii="Times New Roman" w:hAnsi="Times New Roman" w:cs="Times New Roman"/>
          <w:sz w:val="26"/>
          <w:szCs w:val="26"/>
        </w:rPr>
        <w:t>нереагированию</w:t>
      </w:r>
      <w:proofErr w:type="spellEnd"/>
      <w:r w:rsidRPr="0019066C">
        <w:rPr>
          <w:rFonts w:ascii="Times New Roman" w:hAnsi="Times New Roman" w:cs="Times New Roman"/>
          <w:sz w:val="26"/>
          <w:szCs w:val="26"/>
        </w:rPr>
        <w:t xml:space="preserve">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lastRenderedPageBreak/>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9066C">
        <w:rPr>
          <w:rFonts w:ascii="Times New Roman" w:hAnsi="Times New Roman" w:cs="Times New Roman"/>
          <w:sz w:val="26"/>
          <w:szCs w:val="26"/>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19066C">
        <w:rPr>
          <w:rFonts w:ascii="Times New Roman" w:hAnsi="Times New Roman" w:cs="Times New Roman"/>
          <w:sz w:val="26"/>
          <w:szCs w:val="26"/>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B4046" w:rsidRPr="0019066C" w:rsidRDefault="00BB4046" w:rsidP="00284066">
      <w:pPr>
        <w:autoSpaceDE w:val="0"/>
        <w:autoSpaceDN w:val="0"/>
        <w:adjustRightInd w:val="0"/>
        <w:spacing w:after="0" w:line="240" w:lineRule="auto"/>
        <w:ind w:firstLine="567"/>
        <w:jc w:val="both"/>
        <w:rPr>
          <w:rFonts w:ascii="Times New Roman" w:hAnsi="Times New Roman" w:cs="Times New Roman"/>
          <w:sz w:val="26"/>
          <w:szCs w:val="26"/>
        </w:rPr>
        <w:sectPr w:rsidR="00BB4046" w:rsidRPr="0019066C" w:rsidSect="0089253E">
          <w:footerReference w:type="even" r:id="rId30"/>
          <w:pgSz w:w="11906" w:h="16838" w:code="9"/>
          <w:pgMar w:top="567" w:right="567" w:bottom="284" w:left="1701" w:header="709" w:footer="709" w:gutter="0"/>
          <w:cols w:space="708"/>
          <w:titlePg/>
          <w:docGrid w:linePitch="360"/>
        </w:sectPr>
      </w:pPr>
      <w:r w:rsidRPr="0019066C">
        <w:rPr>
          <w:rFonts w:ascii="Times New Roman" w:hAnsi="Times New Roman" w:cs="Times New Roman"/>
          <w:sz w:val="26"/>
          <w:szCs w:val="26"/>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r w:rsidR="004C1BC8" w:rsidRPr="0019066C">
        <w:rPr>
          <w:rFonts w:ascii="Times New Roman" w:hAnsi="Times New Roman" w:cs="Times New Roman"/>
          <w:sz w:val="26"/>
          <w:szCs w:val="26"/>
        </w:rPr>
        <w:t>.</w:t>
      </w:r>
    </w:p>
    <w:p w:rsidR="00BB4046" w:rsidRPr="0019066C" w:rsidRDefault="00BB4046" w:rsidP="00284066">
      <w:pPr>
        <w:pStyle w:val="1"/>
        <w:spacing w:line="240" w:lineRule="auto"/>
        <w:ind w:left="0" w:firstLine="0"/>
        <w:jc w:val="center"/>
        <w:rPr>
          <w:b/>
          <w:sz w:val="26"/>
          <w:szCs w:val="26"/>
        </w:rPr>
      </w:pPr>
      <w:bookmarkStart w:id="20" w:name="_Toc238283271"/>
      <w:r w:rsidRPr="0019066C">
        <w:rPr>
          <w:b/>
          <w:sz w:val="26"/>
          <w:szCs w:val="26"/>
        </w:rPr>
        <w:lastRenderedPageBreak/>
        <w:t xml:space="preserve">РАЗДЕЛ 2. </w:t>
      </w:r>
      <w:bookmarkEnd w:id="20"/>
      <w:r w:rsidRPr="0019066C">
        <w:rPr>
          <w:b/>
          <w:sz w:val="26"/>
          <w:szCs w:val="26"/>
        </w:rPr>
        <w:t>Информационная карта конкурса</w:t>
      </w:r>
    </w:p>
    <w:p w:rsidR="00BB4046" w:rsidRPr="0019066C" w:rsidRDefault="00BB4046" w:rsidP="00284066">
      <w:pPr>
        <w:keepNext/>
        <w:keepLines/>
        <w:widowControl w:val="0"/>
        <w:suppressLineNumbers/>
        <w:suppressAutoHyphens/>
        <w:spacing w:after="0" w:line="240" w:lineRule="auto"/>
        <w:rPr>
          <w:rFonts w:ascii="Times New Roman" w:hAnsi="Times New Roman" w:cs="Times New Roman"/>
          <w:sz w:val="18"/>
          <w:szCs w:val="18"/>
        </w:rPr>
      </w:pPr>
    </w:p>
    <w:p w:rsidR="00BB4046" w:rsidRPr="0019066C" w:rsidRDefault="00BB4046" w:rsidP="00284066">
      <w:pPr>
        <w:keepNext/>
        <w:keepLines/>
        <w:widowControl w:val="0"/>
        <w:suppressLineNumbers/>
        <w:suppressAutoHyphens/>
        <w:spacing w:after="0" w:line="240" w:lineRule="auto"/>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Следующая информация и данные </w:t>
      </w:r>
      <w:r w:rsidR="004C2BED" w:rsidRPr="0019066C">
        <w:rPr>
          <w:rFonts w:ascii="Times New Roman" w:hAnsi="Times New Roman" w:cs="Times New Roman"/>
          <w:sz w:val="26"/>
          <w:szCs w:val="26"/>
        </w:rPr>
        <w:t>для конкурса</w:t>
      </w:r>
      <w:r w:rsidRPr="0019066C">
        <w:rPr>
          <w:rFonts w:ascii="Times New Roman" w:hAnsi="Times New Roman" w:cs="Times New Roman"/>
          <w:sz w:val="26"/>
          <w:szCs w:val="26"/>
        </w:rPr>
        <w:t xml:space="preserve"> изменяют и/или дополняют положения Раздела </w:t>
      </w:r>
      <w:r w:rsidRPr="0019066C">
        <w:rPr>
          <w:rFonts w:ascii="Times New Roman" w:hAnsi="Times New Roman" w:cs="Times New Roman"/>
          <w:sz w:val="26"/>
          <w:szCs w:val="26"/>
          <w:lang w:val="en-US"/>
        </w:rPr>
        <w:t>I</w:t>
      </w:r>
      <w:r w:rsidRPr="0019066C">
        <w:rPr>
          <w:rFonts w:ascii="Times New Roman" w:hAnsi="Times New Roman" w:cs="Times New Roman"/>
          <w:sz w:val="26"/>
          <w:szCs w:val="26"/>
        </w:rPr>
        <w:t xml:space="preserve">. «Общие условия проведения конкурса». </w:t>
      </w:r>
    </w:p>
    <w:p w:rsidR="00BB4046" w:rsidRPr="0019066C" w:rsidRDefault="00BB4046" w:rsidP="00284066">
      <w:pPr>
        <w:spacing w:after="0" w:line="240" w:lineRule="auto"/>
        <w:ind w:firstLine="560"/>
        <w:jc w:val="both"/>
        <w:rPr>
          <w:rFonts w:ascii="Times New Roman" w:hAnsi="Times New Roman" w:cs="Times New Roman"/>
          <w:sz w:val="26"/>
          <w:szCs w:val="26"/>
        </w:rPr>
      </w:pPr>
      <w:r w:rsidRPr="0019066C">
        <w:rPr>
          <w:rFonts w:ascii="Times New Roman" w:hAnsi="Times New Roman" w:cs="Times New Roman"/>
          <w:sz w:val="26"/>
          <w:szCs w:val="26"/>
        </w:rPr>
        <w:t xml:space="preserve">При возникновении противоречия между положениями, закрепленными в положении Раздела </w:t>
      </w:r>
      <w:r w:rsidRPr="0019066C">
        <w:rPr>
          <w:rFonts w:ascii="Times New Roman" w:hAnsi="Times New Roman" w:cs="Times New Roman"/>
          <w:sz w:val="26"/>
          <w:szCs w:val="26"/>
          <w:lang w:val="en-US"/>
        </w:rPr>
        <w:t>I</w:t>
      </w:r>
      <w:r w:rsidRPr="0019066C">
        <w:rPr>
          <w:rFonts w:ascii="Times New Roman" w:hAnsi="Times New Roman" w:cs="Times New Roman"/>
          <w:sz w:val="26"/>
          <w:szCs w:val="26"/>
        </w:rPr>
        <w:t>. «Общие условия проведения конкурса» и настоящей Информационной карты, применяются положения Информационной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74"/>
        <w:gridCol w:w="6023"/>
      </w:tblGrid>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 xml:space="preserve">№ </w:t>
            </w:r>
            <w:proofErr w:type="spellStart"/>
            <w:proofErr w:type="gramStart"/>
            <w:r w:rsidRPr="0019066C">
              <w:rPr>
                <w:rFonts w:ascii="Times New Roman" w:hAnsi="Times New Roman" w:cs="Times New Roman"/>
                <w:sz w:val="26"/>
                <w:szCs w:val="26"/>
              </w:rPr>
              <w:t>п</w:t>
            </w:r>
            <w:proofErr w:type="spellEnd"/>
            <w:proofErr w:type="gramEnd"/>
            <w:r w:rsidRPr="0019066C">
              <w:rPr>
                <w:rFonts w:ascii="Times New Roman" w:hAnsi="Times New Roman" w:cs="Times New Roman"/>
                <w:sz w:val="26"/>
                <w:szCs w:val="26"/>
              </w:rPr>
              <w:t>/</w:t>
            </w:r>
            <w:proofErr w:type="spellStart"/>
            <w:r w:rsidRPr="0019066C">
              <w:rPr>
                <w:rFonts w:ascii="Times New Roman" w:hAnsi="Times New Roman" w:cs="Times New Roman"/>
                <w:sz w:val="26"/>
                <w:szCs w:val="26"/>
              </w:rPr>
              <w:t>п</w:t>
            </w:r>
            <w:proofErr w:type="spellEnd"/>
          </w:p>
        </w:tc>
        <w:tc>
          <w:tcPr>
            <w:tcW w:w="3474"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Наименование пункта</w:t>
            </w:r>
          </w:p>
        </w:tc>
        <w:tc>
          <w:tcPr>
            <w:tcW w:w="6023"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Пояснения</w:t>
            </w:r>
          </w:p>
        </w:tc>
      </w:tr>
      <w:tr w:rsidR="00BB4046" w:rsidRPr="0019066C" w:rsidTr="00BB4046">
        <w:trPr>
          <w:trHeight w:val="456"/>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Наименование, </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место нахождения, </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почтовый адрес </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адрес электронной почты, номер телефона организатора конкурса</w:t>
            </w:r>
          </w:p>
        </w:tc>
        <w:tc>
          <w:tcPr>
            <w:tcW w:w="6023" w:type="dxa"/>
          </w:tcPr>
          <w:p w:rsidR="00BB4046" w:rsidRPr="0019066C" w:rsidRDefault="00BB4046" w:rsidP="00323F98">
            <w:pPr>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Наименование организатора:</w:t>
            </w:r>
            <w:r w:rsidR="000150FB" w:rsidRPr="0019066C">
              <w:rPr>
                <w:rFonts w:ascii="Times New Roman" w:hAnsi="Times New Roman" w:cs="Times New Roman"/>
                <w:b/>
                <w:sz w:val="26"/>
                <w:szCs w:val="26"/>
              </w:rPr>
              <w:t xml:space="preserve"> </w:t>
            </w:r>
            <w:r w:rsidR="006E05FB" w:rsidRPr="0019066C">
              <w:rPr>
                <w:rFonts w:ascii="Times New Roman" w:hAnsi="Times New Roman" w:cs="Times New Roman"/>
                <w:sz w:val="26"/>
                <w:szCs w:val="26"/>
              </w:rPr>
              <w:t xml:space="preserve">Администрация </w:t>
            </w:r>
            <w:r w:rsidR="00323F98" w:rsidRPr="0019066C">
              <w:rPr>
                <w:rFonts w:ascii="Times New Roman" w:hAnsi="Times New Roman" w:cs="Times New Roman"/>
                <w:sz w:val="26"/>
                <w:szCs w:val="26"/>
              </w:rPr>
              <w:t>Топчихинского района</w:t>
            </w:r>
          </w:p>
        </w:tc>
      </w:tr>
      <w:tr w:rsidR="00BB4046" w:rsidRPr="0019066C" w:rsidTr="00BB4046">
        <w:trPr>
          <w:trHeight w:val="912"/>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Место нахождения и почтовый адрес организатора:</w:t>
            </w:r>
            <w:r w:rsidRPr="0019066C">
              <w:rPr>
                <w:rFonts w:ascii="Times New Roman" w:hAnsi="Times New Roman" w:cs="Times New Roman"/>
                <w:sz w:val="26"/>
                <w:szCs w:val="26"/>
              </w:rPr>
              <w:t xml:space="preserve"> </w:t>
            </w:r>
            <w:r w:rsidR="00323F98" w:rsidRPr="0019066C">
              <w:rPr>
                <w:rFonts w:ascii="Times New Roman" w:hAnsi="Times New Roman" w:cs="Times New Roman"/>
                <w:bCs/>
                <w:sz w:val="26"/>
                <w:szCs w:val="26"/>
              </w:rPr>
              <w:t>659070, Алтайский край, Топчихинский район, село Топчиха, улица Куйбышева, 18.</w:t>
            </w:r>
          </w:p>
        </w:tc>
      </w:tr>
      <w:tr w:rsidR="00BB4046" w:rsidRPr="0019066C" w:rsidTr="00BB4046">
        <w:trPr>
          <w:trHeight w:val="389"/>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23F98">
            <w:pPr>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Адрес электронной почты:</w:t>
            </w:r>
            <w:r w:rsidR="007552A3" w:rsidRPr="0019066C">
              <w:rPr>
                <w:rFonts w:ascii="Times New Roman" w:hAnsi="Times New Roman" w:cs="Times New Roman"/>
                <w:sz w:val="26"/>
                <w:szCs w:val="26"/>
              </w:rPr>
              <w:t xml:space="preserve"> </w:t>
            </w:r>
            <w:proofErr w:type="spellStart"/>
            <w:r w:rsidR="00323F98" w:rsidRPr="0019066C">
              <w:rPr>
                <w:rFonts w:ascii="Times New Roman" w:hAnsi="Times New Roman" w:cs="Times New Roman"/>
                <w:sz w:val="26"/>
                <w:szCs w:val="26"/>
                <w:lang w:val="en-US"/>
              </w:rPr>
              <w:t>gkh</w:t>
            </w:r>
            <w:proofErr w:type="spellEnd"/>
            <w:r w:rsidR="00323F98" w:rsidRPr="0019066C">
              <w:rPr>
                <w:rFonts w:ascii="Times New Roman" w:hAnsi="Times New Roman" w:cs="Times New Roman"/>
                <w:sz w:val="26"/>
                <w:szCs w:val="26"/>
              </w:rPr>
              <w:t>1932@</w:t>
            </w:r>
            <w:proofErr w:type="spellStart"/>
            <w:r w:rsidR="00323F98" w:rsidRPr="0019066C">
              <w:rPr>
                <w:rFonts w:ascii="Times New Roman" w:hAnsi="Times New Roman" w:cs="Times New Roman"/>
                <w:sz w:val="26"/>
                <w:szCs w:val="26"/>
                <w:lang w:val="en-US"/>
              </w:rPr>
              <w:t>yandex</w:t>
            </w:r>
            <w:proofErr w:type="spellEnd"/>
            <w:r w:rsidR="00323F98" w:rsidRPr="0019066C">
              <w:rPr>
                <w:rFonts w:ascii="Times New Roman" w:hAnsi="Times New Roman" w:cs="Times New Roman"/>
                <w:sz w:val="26"/>
                <w:szCs w:val="26"/>
              </w:rPr>
              <w:t>.</w:t>
            </w:r>
            <w:proofErr w:type="spellStart"/>
            <w:r w:rsidR="00323F98" w:rsidRPr="0019066C">
              <w:rPr>
                <w:rFonts w:ascii="Times New Roman" w:hAnsi="Times New Roman" w:cs="Times New Roman"/>
                <w:sz w:val="26"/>
                <w:szCs w:val="26"/>
                <w:lang w:val="en-US"/>
              </w:rPr>
              <w:t>ru</w:t>
            </w:r>
            <w:proofErr w:type="spellEnd"/>
          </w:p>
        </w:tc>
      </w:tr>
      <w:tr w:rsidR="00BB4046" w:rsidRPr="0019066C" w:rsidTr="004E6BF6">
        <w:trPr>
          <w:trHeight w:val="295"/>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323F98" w:rsidP="004E6BF6">
            <w:pPr>
              <w:tabs>
                <w:tab w:val="right" w:pos="5807"/>
              </w:tabs>
              <w:jc w:val="both"/>
              <w:rPr>
                <w:rFonts w:ascii="Times New Roman" w:hAnsi="Times New Roman" w:cs="Times New Roman"/>
                <w:sz w:val="26"/>
                <w:szCs w:val="26"/>
              </w:rPr>
            </w:pPr>
            <w:r w:rsidRPr="0019066C">
              <w:rPr>
                <w:rFonts w:ascii="Times New Roman" w:hAnsi="Times New Roman" w:cs="Times New Roman"/>
                <w:b/>
                <w:sz w:val="26"/>
                <w:szCs w:val="26"/>
              </w:rPr>
              <w:t>Н</w:t>
            </w:r>
            <w:r w:rsidR="00BB4046" w:rsidRPr="0019066C">
              <w:rPr>
                <w:rFonts w:ascii="Times New Roman" w:hAnsi="Times New Roman" w:cs="Times New Roman"/>
                <w:b/>
                <w:sz w:val="26"/>
                <w:szCs w:val="26"/>
              </w:rPr>
              <w:t>омер телефона/факса:</w:t>
            </w:r>
            <w:r w:rsidR="00BB4046" w:rsidRPr="0019066C">
              <w:rPr>
                <w:rFonts w:ascii="Times New Roman" w:hAnsi="Times New Roman" w:cs="Times New Roman"/>
                <w:sz w:val="26"/>
                <w:szCs w:val="26"/>
              </w:rPr>
              <w:t xml:space="preserve"> </w:t>
            </w:r>
            <w:r w:rsidRPr="0019066C">
              <w:rPr>
                <w:rFonts w:ascii="Times New Roman" w:hAnsi="Times New Roman" w:cs="Times New Roman"/>
                <w:sz w:val="26"/>
                <w:szCs w:val="26"/>
              </w:rPr>
              <w:t>8(385-52) 2-10-17, 2-25-36</w:t>
            </w:r>
          </w:p>
        </w:tc>
      </w:tr>
      <w:tr w:rsidR="00BB4046" w:rsidRPr="0019066C" w:rsidTr="00BB4046">
        <w:trPr>
          <w:trHeight w:val="285"/>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4E6BF6">
            <w:pPr>
              <w:spacing w:after="0" w:line="240" w:lineRule="auto"/>
              <w:rPr>
                <w:rFonts w:ascii="Times New Roman" w:hAnsi="Times New Roman" w:cs="Times New Roman"/>
                <w:i/>
                <w:sz w:val="26"/>
                <w:szCs w:val="26"/>
              </w:rPr>
            </w:pPr>
            <w:r w:rsidRPr="0019066C">
              <w:rPr>
                <w:rFonts w:ascii="Times New Roman" w:hAnsi="Times New Roman" w:cs="Times New Roman"/>
                <w:b/>
                <w:sz w:val="26"/>
                <w:szCs w:val="26"/>
              </w:rPr>
              <w:t>Контактное лицо</w:t>
            </w:r>
            <w:r w:rsidRPr="0019066C">
              <w:rPr>
                <w:rFonts w:ascii="Times New Roman" w:hAnsi="Times New Roman" w:cs="Times New Roman"/>
                <w:sz w:val="26"/>
                <w:szCs w:val="26"/>
              </w:rPr>
              <w:t>:</w:t>
            </w:r>
            <w:r w:rsidR="006E05FB" w:rsidRPr="0019066C">
              <w:rPr>
                <w:rFonts w:ascii="Times New Roman" w:hAnsi="Times New Roman" w:cs="Times New Roman"/>
                <w:sz w:val="26"/>
                <w:szCs w:val="26"/>
              </w:rPr>
              <w:t xml:space="preserve"> </w:t>
            </w:r>
            <w:proofErr w:type="spellStart"/>
            <w:r w:rsidR="004E6BF6" w:rsidRPr="0019066C">
              <w:rPr>
                <w:rFonts w:ascii="Times New Roman" w:hAnsi="Times New Roman" w:cs="Times New Roman"/>
                <w:sz w:val="26"/>
                <w:szCs w:val="26"/>
              </w:rPr>
              <w:t>Исупов</w:t>
            </w:r>
            <w:proofErr w:type="spellEnd"/>
            <w:r w:rsidR="004E6BF6" w:rsidRPr="0019066C">
              <w:rPr>
                <w:rFonts w:ascii="Times New Roman" w:hAnsi="Times New Roman" w:cs="Times New Roman"/>
                <w:sz w:val="26"/>
                <w:szCs w:val="26"/>
              </w:rPr>
              <w:t xml:space="preserve"> Максим Сергеевич</w:t>
            </w:r>
            <w:r w:rsidR="00064B24" w:rsidRPr="0019066C">
              <w:rPr>
                <w:rFonts w:ascii="Times New Roman" w:hAnsi="Times New Roman" w:cs="Times New Roman"/>
                <w:sz w:val="26"/>
                <w:szCs w:val="26"/>
              </w:rPr>
              <w:t>, Путилина Анастасия Александровна</w:t>
            </w:r>
          </w:p>
        </w:tc>
      </w:tr>
      <w:tr w:rsidR="00BB4046" w:rsidRPr="0019066C" w:rsidTr="00BB4046">
        <w:trPr>
          <w:trHeight w:val="536"/>
        </w:trPr>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2</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Форма конкурса</w:t>
            </w:r>
          </w:p>
        </w:tc>
        <w:tc>
          <w:tcPr>
            <w:tcW w:w="6023" w:type="dxa"/>
          </w:tcPr>
          <w:p w:rsidR="00BB4046" w:rsidRPr="0019066C" w:rsidRDefault="00BB4046" w:rsidP="00377B11">
            <w:pPr>
              <w:keepNext/>
              <w:keepLines/>
              <w:widowControl w:val="0"/>
              <w:suppressLineNumbers/>
              <w:suppressAutoHyphens/>
              <w:spacing w:after="0" w:line="240" w:lineRule="auto"/>
              <w:rPr>
                <w:rFonts w:ascii="Times New Roman" w:hAnsi="Times New Roman" w:cs="Times New Roman"/>
                <w:sz w:val="26"/>
                <w:szCs w:val="26"/>
              </w:rPr>
            </w:pPr>
            <w:r w:rsidRPr="0019066C">
              <w:rPr>
                <w:rFonts w:ascii="Times New Roman" w:hAnsi="Times New Roman" w:cs="Times New Roman"/>
                <w:sz w:val="26"/>
                <w:szCs w:val="26"/>
              </w:rPr>
              <w:t>Открытый конкурс по составу участников и по форме подачи заявок.</w:t>
            </w:r>
          </w:p>
        </w:tc>
      </w:tr>
      <w:tr w:rsidR="00BB4046" w:rsidRPr="0019066C" w:rsidTr="00BB4046">
        <w:trPr>
          <w:trHeight w:val="856"/>
        </w:trPr>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3</w:t>
            </w:r>
          </w:p>
        </w:tc>
        <w:tc>
          <w:tcPr>
            <w:tcW w:w="3474" w:type="dxa"/>
          </w:tcPr>
          <w:p w:rsidR="00BB4046" w:rsidRPr="0019066C" w:rsidRDefault="00BB4046" w:rsidP="00377B11">
            <w:pPr>
              <w:pStyle w:val="aff6"/>
              <w:keepNext/>
              <w:keepLines/>
              <w:widowControl w:val="0"/>
              <w:suppressLineNumbers/>
              <w:suppressAutoHyphens/>
              <w:spacing w:after="0"/>
              <w:rPr>
                <w:sz w:val="26"/>
                <w:szCs w:val="26"/>
              </w:rPr>
            </w:pPr>
            <w:r w:rsidRPr="0019066C">
              <w:rPr>
                <w:sz w:val="26"/>
                <w:szCs w:val="26"/>
              </w:rPr>
              <w:t>Предмет конкурса</w:t>
            </w:r>
          </w:p>
        </w:tc>
        <w:tc>
          <w:tcPr>
            <w:tcW w:w="6023" w:type="dxa"/>
          </w:tcPr>
          <w:p w:rsidR="00BB4046" w:rsidRPr="0019066C" w:rsidRDefault="00BB4046" w:rsidP="00553A43">
            <w:pPr>
              <w:pStyle w:val="aff6"/>
              <w:keepNext/>
              <w:keepLines/>
              <w:widowControl w:val="0"/>
              <w:suppressLineNumbers/>
              <w:suppressAutoHyphens/>
              <w:spacing w:after="0"/>
              <w:rPr>
                <w:sz w:val="26"/>
                <w:szCs w:val="26"/>
              </w:rPr>
            </w:pPr>
            <w:r w:rsidRPr="0019066C">
              <w:rPr>
                <w:sz w:val="26"/>
                <w:szCs w:val="26"/>
              </w:rPr>
              <w:t>Право заключения договор</w:t>
            </w:r>
            <w:r w:rsidR="00553A43" w:rsidRPr="0019066C">
              <w:rPr>
                <w:sz w:val="26"/>
                <w:szCs w:val="26"/>
              </w:rPr>
              <w:t>ов</w:t>
            </w:r>
            <w:r w:rsidRPr="0019066C">
              <w:rPr>
                <w:sz w:val="26"/>
                <w:szCs w:val="26"/>
              </w:rPr>
              <w:t xml:space="preserve"> управл</w:t>
            </w:r>
            <w:r w:rsidR="00EE04F5" w:rsidRPr="0019066C">
              <w:rPr>
                <w:sz w:val="26"/>
                <w:szCs w:val="26"/>
              </w:rPr>
              <w:t>ения многоквартирным</w:t>
            </w:r>
            <w:r w:rsidR="007D6AAC" w:rsidRPr="0019066C">
              <w:rPr>
                <w:sz w:val="26"/>
                <w:szCs w:val="26"/>
              </w:rPr>
              <w:t>и</w:t>
            </w:r>
            <w:r w:rsidR="00EE04F5" w:rsidRPr="0019066C">
              <w:rPr>
                <w:sz w:val="26"/>
                <w:szCs w:val="26"/>
              </w:rPr>
              <w:t xml:space="preserve"> дом</w:t>
            </w:r>
            <w:r w:rsidR="00553A43" w:rsidRPr="0019066C">
              <w:rPr>
                <w:sz w:val="26"/>
                <w:szCs w:val="26"/>
              </w:rPr>
              <w:t>а</w:t>
            </w:r>
            <w:r w:rsidR="004E6BF6" w:rsidRPr="0019066C">
              <w:rPr>
                <w:sz w:val="26"/>
                <w:szCs w:val="26"/>
              </w:rPr>
              <w:t>м</w:t>
            </w:r>
            <w:r w:rsidR="007D6AAC" w:rsidRPr="0019066C">
              <w:rPr>
                <w:sz w:val="26"/>
                <w:szCs w:val="26"/>
              </w:rPr>
              <w:t>и</w:t>
            </w:r>
            <w:r w:rsidR="001B266F" w:rsidRPr="0019066C">
              <w:rPr>
                <w:sz w:val="26"/>
                <w:szCs w:val="26"/>
              </w:rPr>
              <w:t xml:space="preserve">, </w:t>
            </w:r>
            <w:r w:rsidR="00722777" w:rsidRPr="0019066C">
              <w:rPr>
                <w:sz w:val="26"/>
                <w:szCs w:val="26"/>
              </w:rPr>
              <w:t>расположенным</w:t>
            </w:r>
            <w:r w:rsidR="007D6AAC" w:rsidRPr="0019066C">
              <w:rPr>
                <w:sz w:val="26"/>
                <w:szCs w:val="26"/>
              </w:rPr>
              <w:t>и</w:t>
            </w:r>
            <w:r w:rsidR="00EE04F5" w:rsidRPr="0019066C">
              <w:rPr>
                <w:sz w:val="26"/>
                <w:szCs w:val="26"/>
              </w:rPr>
              <w:t xml:space="preserve"> </w:t>
            </w:r>
            <w:r w:rsidR="004E6BF6" w:rsidRPr="0019066C">
              <w:rPr>
                <w:sz w:val="26"/>
                <w:szCs w:val="26"/>
              </w:rPr>
              <w:t xml:space="preserve">по адресу: </w:t>
            </w:r>
            <w:r w:rsidR="007D6AAC" w:rsidRPr="0019066C">
              <w:rPr>
                <w:sz w:val="26"/>
                <w:szCs w:val="26"/>
              </w:rPr>
              <w:t xml:space="preserve">Алтайский край, Топчихинский район, </w:t>
            </w:r>
            <w:r w:rsidR="007D6AAC" w:rsidRPr="0019066C">
              <w:rPr>
                <w:sz w:val="26"/>
                <w:szCs w:val="26"/>
              </w:rPr>
              <w:br/>
            </w:r>
            <w:proofErr w:type="gramStart"/>
            <w:r w:rsidR="007D6AAC" w:rsidRPr="0019066C">
              <w:rPr>
                <w:sz w:val="26"/>
                <w:szCs w:val="26"/>
              </w:rPr>
              <w:t>с</w:t>
            </w:r>
            <w:proofErr w:type="gramEnd"/>
            <w:r w:rsidR="007D6AAC" w:rsidRPr="0019066C">
              <w:rPr>
                <w:sz w:val="26"/>
                <w:szCs w:val="26"/>
              </w:rPr>
              <w:t>. Топчиха, ул. Топчиха-1, д. 24, 33, 82, 83. 84, 85, 86, 150, 188, 212</w:t>
            </w:r>
          </w:p>
        </w:tc>
      </w:tr>
      <w:tr w:rsidR="00BB4046" w:rsidRPr="0019066C" w:rsidTr="004C2BED">
        <w:trPr>
          <w:trHeight w:val="263"/>
        </w:trPr>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4.</w:t>
            </w:r>
          </w:p>
        </w:tc>
        <w:tc>
          <w:tcPr>
            <w:tcW w:w="3474" w:type="dxa"/>
          </w:tcPr>
          <w:p w:rsidR="00BB4046" w:rsidRPr="0019066C" w:rsidRDefault="00BB4046" w:rsidP="00377B11">
            <w:pPr>
              <w:autoSpaceDE w:val="0"/>
              <w:autoSpaceDN w:val="0"/>
              <w:adjustRightIn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Характеристика объекта конкурса</w:t>
            </w:r>
          </w:p>
        </w:tc>
        <w:tc>
          <w:tcPr>
            <w:tcW w:w="6023" w:type="dxa"/>
          </w:tcPr>
          <w:p w:rsidR="00BB4046" w:rsidRPr="0019066C" w:rsidRDefault="00BB4046" w:rsidP="00377B11">
            <w:pPr>
              <w:spacing w:after="0" w:line="240" w:lineRule="auto"/>
              <w:rPr>
                <w:rFonts w:ascii="Times New Roman" w:hAnsi="Times New Roman" w:cs="Times New Roman"/>
                <w:sz w:val="26"/>
                <w:szCs w:val="26"/>
              </w:rPr>
            </w:pPr>
            <w:proofErr w:type="gramStart"/>
            <w:r w:rsidRPr="0019066C">
              <w:rPr>
                <w:rFonts w:ascii="Times New Roman" w:hAnsi="Times New Roman" w:cs="Times New Roman"/>
                <w:sz w:val="26"/>
                <w:szCs w:val="26"/>
              </w:rPr>
              <w:t>Указана</w:t>
            </w:r>
            <w:proofErr w:type="gramEnd"/>
            <w:r w:rsidRPr="0019066C">
              <w:rPr>
                <w:rFonts w:ascii="Times New Roman" w:hAnsi="Times New Roman" w:cs="Times New Roman"/>
                <w:sz w:val="26"/>
                <w:szCs w:val="26"/>
              </w:rPr>
              <w:t xml:space="preserve"> в </w:t>
            </w:r>
            <w:r w:rsidR="004C2BED" w:rsidRPr="0019066C">
              <w:rPr>
                <w:rFonts w:ascii="Times New Roman" w:hAnsi="Times New Roman" w:cs="Times New Roman"/>
                <w:sz w:val="26"/>
                <w:szCs w:val="26"/>
              </w:rPr>
              <w:t>приложении №</w:t>
            </w:r>
            <w:r w:rsidRPr="0019066C">
              <w:rPr>
                <w:rFonts w:ascii="Times New Roman" w:hAnsi="Times New Roman" w:cs="Times New Roman"/>
                <w:sz w:val="26"/>
                <w:szCs w:val="26"/>
              </w:rPr>
              <w:t xml:space="preserve"> 1 к конкурсной документации </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 xml:space="preserve">5. </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BB4046" w:rsidRPr="0019066C" w:rsidRDefault="00BB4046" w:rsidP="00377B11">
            <w:pPr>
              <w:pStyle w:val="affb"/>
              <w:jc w:val="both"/>
              <w:rPr>
                <w:sz w:val="26"/>
                <w:szCs w:val="26"/>
              </w:rPr>
            </w:pPr>
            <w:r w:rsidRPr="0019066C">
              <w:rPr>
                <w:sz w:val="26"/>
                <w:szCs w:val="26"/>
              </w:rPr>
              <w:t xml:space="preserve">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w:t>
            </w:r>
            <w:proofErr w:type="gramStart"/>
            <w:r w:rsidRPr="0019066C">
              <w:rPr>
                <w:sz w:val="26"/>
                <w:szCs w:val="26"/>
              </w:rPr>
              <w:t>позднее</w:t>
            </w:r>
            <w:proofErr w:type="gramEnd"/>
            <w:r w:rsidRPr="0019066C">
              <w:rPr>
                <w:sz w:val="26"/>
                <w:szCs w:val="26"/>
              </w:rPr>
              <w:t xml:space="preserve"> чем за 2 рабочих дня до даты окончания срока подачи заявок на участие в конкурсе.</w:t>
            </w:r>
          </w:p>
          <w:p w:rsidR="00BB4046" w:rsidRPr="0019066C" w:rsidRDefault="00BB4046" w:rsidP="00377B11">
            <w:pPr>
              <w:autoSpaceDE w:val="0"/>
              <w:autoSpaceDN w:val="0"/>
              <w:adjustRightInd w:val="0"/>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Осмотр объекта конкурса проводится каждую пятницу с </w:t>
            </w:r>
            <w:r w:rsidR="00C24D90" w:rsidRPr="0019066C">
              <w:rPr>
                <w:rFonts w:ascii="Times New Roman" w:hAnsi="Times New Roman" w:cs="Times New Roman"/>
                <w:sz w:val="26"/>
                <w:szCs w:val="26"/>
              </w:rPr>
              <w:t>09</w:t>
            </w:r>
            <w:r w:rsidRPr="0019066C">
              <w:rPr>
                <w:rFonts w:ascii="Times New Roman" w:hAnsi="Times New Roman" w:cs="Times New Roman"/>
                <w:sz w:val="26"/>
                <w:szCs w:val="26"/>
              </w:rPr>
              <w:t>:00 до 1</w:t>
            </w:r>
            <w:r w:rsidR="00C24D90" w:rsidRPr="0019066C">
              <w:rPr>
                <w:rFonts w:ascii="Times New Roman" w:hAnsi="Times New Roman" w:cs="Times New Roman"/>
                <w:sz w:val="26"/>
                <w:szCs w:val="26"/>
              </w:rPr>
              <w:t>7</w:t>
            </w:r>
            <w:r w:rsidRPr="0019066C">
              <w:rPr>
                <w:rFonts w:ascii="Times New Roman" w:hAnsi="Times New Roman" w:cs="Times New Roman"/>
                <w:sz w:val="26"/>
                <w:szCs w:val="26"/>
              </w:rPr>
              <w:t xml:space="preserve">:00 часов местного времени по предварительной записи по телефону </w:t>
            </w:r>
            <w:r w:rsidR="00FC179D" w:rsidRPr="0019066C">
              <w:rPr>
                <w:rFonts w:ascii="Times New Roman" w:hAnsi="Times New Roman" w:cs="Times New Roman"/>
                <w:sz w:val="26"/>
                <w:szCs w:val="26"/>
              </w:rPr>
              <w:br/>
              <w:t>8</w:t>
            </w:r>
            <w:r w:rsidRPr="0019066C">
              <w:rPr>
                <w:rFonts w:ascii="Times New Roman" w:hAnsi="Times New Roman" w:cs="Times New Roman"/>
                <w:sz w:val="26"/>
                <w:szCs w:val="26"/>
              </w:rPr>
              <w:t>(3</w:t>
            </w:r>
            <w:r w:rsidR="00C24D90" w:rsidRPr="0019066C">
              <w:rPr>
                <w:rFonts w:ascii="Times New Roman" w:hAnsi="Times New Roman" w:cs="Times New Roman"/>
                <w:sz w:val="26"/>
                <w:szCs w:val="26"/>
              </w:rPr>
              <w:t>8552</w:t>
            </w:r>
            <w:r w:rsidRPr="0019066C">
              <w:rPr>
                <w:rFonts w:ascii="Times New Roman" w:hAnsi="Times New Roman" w:cs="Times New Roman"/>
                <w:sz w:val="26"/>
                <w:szCs w:val="26"/>
              </w:rPr>
              <w:t>) 2-</w:t>
            </w:r>
            <w:r w:rsidR="00C24D90" w:rsidRPr="0019066C">
              <w:rPr>
                <w:rFonts w:ascii="Times New Roman" w:hAnsi="Times New Roman" w:cs="Times New Roman"/>
                <w:sz w:val="26"/>
                <w:szCs w:val="26"/>
              </w:rPr>
              <w:t>25-36</w:t>
            </w:r>
            <w:r w:rsidRPr="0019066C">
              <w:rPr>
                <w:rFonts w:ascii="Times New Roman" w:hAnsi="Times New Roman" w:cs="Times New Roman"/>
                <w:sz w:val="26"/>
                <w:szCs w:val="26"/>
              </w:rPr>
              <w:t>.</w:t>
            </w:r>
          </w:p>
          <w:p w:rsidR="00BB4046" w:rsidRPr="0019066C" w:rsidRDefault="00BB4046" w:rsidP="00C24D90">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Ответственное лицо: </w:t>
            </w:r>
            <w:r w:rsidR="00C24D90" w:rsidRPr="0019066C">
              <w:rPr>
                <w:rFonts w:ascii="Times New Roman" w:hAnsi="Times New Roman" w:cs="Times New Roman"/>
                <w:sz w:val="26"/>
                <w:szCs w:val="26"/>
              </w:rPr>
              <w:t>Путилина Анастасия Александровна</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6.</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Перечень обязательных работ и услуг</w:t>
            </w:r>
          </w:p>
        </w:tc>
        <w:tc>
          <w:tcPr>
            <w:tcW w:w="6023" w:type="dxa"/>
          </w:tcPr>
          <w:p w:rsidR="00BB4046" w:rsidRPr="0019066C" w:rsidRDefault="00BB4046" w:rsidP="00377B11">
            <w:pPr>
              <w:spacing w:after="0" w:line="240" w:lineRule="auto"/>
              <w:rPr>
                <w:rFonts w:ascii="Times New Roman" w:hAnsi="Times New Roman" w:cs="Times New Roman"/>
                <w:sz w:val="26"/>
                <w:szCs w:val="26"/>
              </w:rPr>
            </w:pPr>
            <w:proofErr w:type="gramStart"/>
            <w:r w:rsidRPr="0019066C">
              <w:rPr>
                <w:rFonts w:ascii="Times New Roman" w:hAnsi="Times New Roman" w:cs="Times New Roman"/>
                <w:sz w:val="26"/>
                <w:szCs w:val="26"/>
              </w:rPr>
              <w:t>Указан</w:t>
            </w:r>
            <w:proofErr w:type="gramEnd"/>
            <w:r w:rsidRPr="0019066C">
              <w:rPr>
                <w:rFonts w:ascii="Times New Roman" w:hAnsi="Times New Roman" w:cs="Times New Roman"/>
                <w:sz w:val="26"/>
                <w:szCs w:val="26"/>
              </w:rPr>
              <w:t xml:space="preserve"> в приложении № 3 к конкурсной документации</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7.</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Перечень коммунальных услуг, предоставляемых управляющей организацией</w:t>
            </w:r>
          </w:p>
        </w:tc>
        <w:tc>
          <w:tcPr>
            <w:tcW w:w="6023" w:type="dxa"/>
          </w:tcPr>
          <w:p w:rsidR="00BB4046" w:rsidRPr="0019066C" w:rsidRDefault="00BB4046" w:rsidP="00377B11">
            <w:pPr>
              <w:spacing w:after="0" w:line="240" w:lineRule="auto"/>
              <w:rPr>
                <w:rFonts w:ascii="Times New Roman" w:hAnsi="Times New Roman" w:cs="Times New Roman"/>
                <w:sz w:val="26"/>
                <w:szCs w:val="26"/>
              </w:rPr>
            </w:pPr>
            <w:proofErr w:type="gramStart"/>
            <w:r w:rsidRPr="0019066C">
              <w:rPr>
                <w:rFonts w:ascii="Times New Roman" w:hAnsi="Times New Roman" w:cs="Times New Roman"/>
                <w:sz w:val="26"/>
                <w:szCs w:val="26"/>
              </w:rPr>
              <w:t>Указан</w:t>
            </w:r>
            <w:proofErr w:type="gramEnd"/>
            <w:r w:rsidRPr="0019066C">
              <w:rPr>
                <w:rFonts w:ascii="Times New Roman" w:hAnsi="Times New Roman" w:cs="Times New Roman"/>
                <w:sz w:val="26"/>
                <w:szCs w:val="26"/>
              </w:rPr>
              <w:t xml:space="preserve"> в приложении № 5 к конкурсной документации</w:t>
            </w:r>
          </w:p>
        </w:tc>
      </w:tr>
      <w:tr w:rsidR="00BB4046" w:rsidRPr="0019066C" w:rsidTr="00BB4046">
        <w:trPr>
          <w:trHeight w:val="608"/>
        </w:trPr>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8.</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Размер платы за содержание и ремонт жилого помещения</w:t>
            </w:r>
          </w:p>
        </w:tc>
        <w:tc>
          <w:tcPr>
            <w:tcW w:w="6023" w:type="dxa"/>
          </w:tcPr>
          <w:p w:rsidR="00BB4046" w:rsidRPr="0019066C" w:rsidRDefault="006E05FB" w:rsidP="006454E5">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t>16</w:t>
            </w:r>
            <w:r w:rsidR="00BB4046" w:rsidRPr="0019066C">
              <w:rPr>
                <w:rFonts w:ascii="Times New Roman" w:hAnsi="Times New Roman" w:cs="Times New Roman"/>
                <w:sz w:val="26"/>
                <w:szCs w:val="26"/>
              </w:rPr>
              <w:t>,</w:t>
            </w:r>
            <w:r w:rsidR="006454E5" w:rsidRPr="0019066C">
              <w:rPr>
                <w:rFonts w:ascii="Times New Roman" w:hAnsi="Times New Roman" w:cs="Times New Roman"/>
                <w:sz w:val="26"/>
                <w:szCs w:val="26"/>
              </w:rPr>
              <w:t>85</w:t>
            </w:r>
            <w:r w:rsidR="00BB4046" w:rsidRPr="0019066C">
              <w:rPr>
                <w:rFonts w:ascii="Times New Roman" w:hAnsi="Times New Roman" w:cs="Times New Roman"/>
                <w:sz w:val="26"/>
                <w:szCs w:val="26"/>
              </w:rPr>
              <w:t xml:space="preserve"> рублей</w:t>
            </w:r>
            <w:r w:rsidR="005012BF" w:rsidRPr="0019066C">
              <w:rPr>
                <w:rFonts w:ascii="Times New Roman" w:hAnsi="Times New Roman" w:cs="Times New Roman"/>
                <w:sz w:val="26"/>
                <w:szCs w:val="26"/>
              </w:rPr>
              <w:t xml:space="preserve"> в месяц</w:t>
            </w:r>
            <w:r w:rsidR="00A95F33" w:rsidRPr="0019066C">
              <w:rPr>
                <w:rFonts w:ascii="Times New Roman" w:hAnsi="Times New Roman" w:cs="Times New Roman"/>
                <w:sz w:val="26"/>
                <w:szCs w:val="26"/>
              </w:rPr>
              <w:t xml:space="preserve"> за один квадратный метр помещения</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9.</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Срок внесения собственниками помещений </w:t>
            </w:r>
            <w:r w:rsidRPr="0019066C">
              <w:rPr>
                <w:rFonts w:ascii="Times New Roman" w:hAnsi="Times New Roman" w:cs="Times New Roman"/>
                <w:sz w:val="26"/>
                <w:szCs w:val="26"/>
              </w:rPr>
              <w:lastRenderedPageBreak/>
              <w:t xml:space="preserve">в многоквартирном доме и лицами, принявшими помещения, платы за содержание и ремонт жилого </w:t>
            </w:r>
            <w:proofErr w:type="gramStart"/>
            <w:r w:rsidRPr="0019066C">
              <w:rPr>
                <w:rFonts w:ascii="Times New Roman" w:hAnsi="Times New Roman" w:cs="Times New Roman"/>
                <w:sz w:val="26"/>
                <w:szCs w:val="26"/>
              </w:rPr>
              <w:t>помещения</w:t>
            </w:r>
            <w:proofErr w:type="gramEnd"/>
            <w:r w:rsidRPr="0019066C">
              <w:rPr>
                <w:rFonts w:ascii="Times New Roman" w:hAnsi="Times New Roman" w:cs="Times New Roman"/>
                <w:sz w:val="26"/>
                <w:szCs w:val="26"/>
              </w:rPr>
              <w:t xml:space="preserve"> и коммунальные услуги</w:t>
            </w: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lastRenderedPageBreak/>
              <w:t xml:space="preserve">Плата за содержание и ремонт жилого </w:t>
            </w:r>
            <w:proofErr w:type="gramStart"/>
            <w:r w:rsidRPr="0019066C">
              <w:rPr>
                <w:rFonts w:ascii="Times New Roman" w:hAnsi="Times New Roman" w:cs="Times New Roman"/>
                <w:sz w:val="26"/>
                <w:szCs w:val="26"/>
              </w:rPr>
              <w:t>помещения</w:t>
            </w:r>
            <w:proofErr w:type="gramEnd"/>
            <w:r w:rsidRPr="0019066C">
              <w:rPr>
                <w:rFonts w:ascii="Times New Roman" w:hAnsi="Times New Roman" w:cs="Times New Roman"/>
                <w:sz w:val="26"/>
                <w:szCs w:val="26"/>
              </w:rPr>
              <w:t xml:space="preserve"> и коммунальные услуги вносится ежемесячно до 10 </w:t>
            </w:r>
            <w:r w:rsidRPr="0019066C">
              <w:rPr>
                <w:rFonts w:ascii="Times New Roman" w:hAnsi="Times New Roman" w:cs="Times New Roman"/>
                <w:sz w:val="26"/>
                <w:szCs w:val="26"/>
              </w:rPr>
              <w:lastRenderedPageBreak/>
              <w:t>(десятого) числа месяца, следующего за расчетным.</w:t>
            </w:r>
          </w:p>
          <w:p w:rsidR="00BB4046" w:rsidRPr="0019066C" w:rsidRDefault="00BB4046" w:rsidP="00377B11">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Плата за содержание и ремонт жилого </w:t>
            </w:r>
            <w:proofErr w:type="gramStart"/>
            <w:r w:rsidRPr="0019066C">
              <w:rPr>
                <w:rFonts w:ascii="Times New Roman" w:hAnsi="Times New Roman" w:cs="Times New Roman"/>
                <w:sz w:val="26"/>
                <w:szCs w:val="26"/>
              </w:rPr>
              <w:t>помещения</w:t>
            </w:r>
            <w:proofErr w:type="gramEnd"/>
            <w:r w:rsidRPr="0019066C">
              <w:rPr>
                <w:rFonts w:ascii="Times New Roman" w:hAnsi="Times New Roman" w:cs="Times New Roman"/>
                <w:sz w:val="26"/>
                <w:szCs w:val="26"/>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BB4046" w:rsidRPr="0019066C" w:rsidRDefault="00BB4046" w:rsidP="00377B11">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для Собственников и нанимателей жилых помещений - счета-квитанции;</w:t>
            </w:r>
          </w:p>
          <w:p w:rsidR="00BB4046" w:rsidRPr="0019066C" w:rsidRDefault="00BB4046" w:rsidP="00377B11">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 - для Собственников и пользователей нежилых помещений - счета на оплату оказанных услуг и выполненных работ. </w:t>
            </w:r>
          </w:p>
        </w:tc>
      </w:tr>
      <w:tr w:rsidR="00BB4046" w:rsidRPr="0019066C" w:rsidTr="00B81559">
        <w:trPr>
          <w:trHeight w:val="6794"/>
        </w:trPr>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lastRenderedPageBreak/>
              <w:t>10.</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Срок действия договоров управления многоквартирным домом, а также условия продления срока действия договоров на 3 месяца</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pStyle w:val="310"/>
              <w:snapToGrid w:val="0"/>
              <w:ind w:firstLine="0"/>
              <w:rPr>
                <w:color w:val="000000"/>
                <w:sz w:val="26"/>
                <w:szCs w:val="26"/>
              </w:rPr>
            </w:pPr>
            <w:r w:rsidRPr="0019066C">
              <w:rPr>
                <w:sz w:val="26"/>
                <w:szCs w:val="26"/>
              </w:rPr>
              <w:t>Договор управления многоквартирным</w:t>
            </w:r>
            <w:r w:rsidR="0013457B" w:rsidRPr="0019066C">
              <w:rPr>
                <w:sz w:val="26"/>
                <w:szCs w:val="26"/>
              </w:rPr>
              <w:t>и дома</w:t>
            </w:r>
            <w:r w:rsidRPr="0019066C">
              <w:rPr>
                <w:sz w:val="26"/>
                <w:szCs w:val="26"/>
              </w:rPr>
              <w:t>м</w:t>
            </w:r>
            <w:r w:rsidR="0013457B" w:rsidRPr="0019066C">
              <w:rPr>
                <w:sz w:val="26"/>
                <w:szCs w:val="26"/>
              </w:rPr>
              <w:t>и</w:t>
            </w:r>
            <w:r w:rsidRPr="0019066C">
              <w:rPr>
                <w:sz w:val="26"/>
                <w:szCs w:val="26"/>
              </w:rPr>
              <w:t xml:space="preserve"> действует в течение </w:t>
            </w:r>
            <w:r w:rsidR="000356AE" w:rsidRPr="0019066C">
              <w:rPr>
                <w:sz w:val="26"/>
                <w:szCs w:val="26"/>
              </w:rPr>
              <w:t>3</w:t>
            </w:r>
            <w:r w:rsidRPr="0019066C">
              <w:rPr>
                <w:sz w:val="26"/>
                <w:szCs w:val="26"/>
              </w:rPr>
              <w:t xml:space="preserve"> (</w:t>
            </w:r>
            <w:r w:rsidR="000356AE" w:rsidRPr="0019066C">
              <w:rPr>
                <w:sz w:val="26"/>
                <w:szCs w:val="26"/>
              </w:rPr>
              <w:t>трех</w:t>
            </w:r>
            <w:r w:rsidRPr="0019066C">
              <w:rPr>
                <w:sz w:val="26"/>
                <w:szCs w:val="26"/>
              </w:rPr>
              <w:t xml:space="preserve">) </w:t>
            </w:r>
            <w:r w:rsidR="007C3CDC" w:rsidRPr="0019066C">
              <w:rPr>
                <w:sz w:val="26"/>
                <w:szCs w:val="26"/>
              </w:rPr>
              <w:t>лет</w:t>
            </w:r>
            <w:r w:rsidRPr="0019066C">
              <w:rPr>
                <w:color w:val="000000"/>
                <w:sz w:val="26"/>
                <w:szCs w:val="26"/>
              </w:rPr>
              <w:t xml:space="preserve"> с момента его заключения.</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Продление срока действия договоров управления на 3 месяца, предусмотрено в случае, если:</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1" w:history="1">
              <w:r w:rsidRPr="0019066C">
                <w:rPr>
                  <w:rFonts w:ascii="Times New Roman" w:hAnsi="Times New Roman" w:cs="Times New Roman"/>
                  <w:sz w:val="26"/>
                  <w:szCs w:val="26"/>
                </w:rPr>
                <w:t>статьей 164</w:t>
              </w:r>
            </w:hyperlink>
            <w:r w:rsidRPr="0019066C">
              <w:rPr>
                <w:rFonts w:ascii="Times New Roman" w:hAnsi="Times New Roman" w:cs="Times New Roman"/>
                <w:sz w:val="26"/>
                <w:szCs w:val="26"/>
              </w:rPr>
              <w:t xml:space="preserve"> Жилищного кодекса Российской Федерации, с лицами, осуществляющими соответствующие виды деятельности;</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roofErr w:type="gramStart"/>
            <w:r w:rsidRPr="0019066C">
              <w:rPr>
                <w:rFonts w:ascii="Times New Roman" w:hAnsi="Times New Roman" w:cs="Times New Roman"/>
                <w:sz w:val="26"/>
                <w:szCs w:val="26"/>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11.</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Срок, в течение которого победитель конкурса должен подписать договоры управления многоквартирным домом и </w:t>
            </w:r>
            <w:r w:rsidRPr="0019066C">
              <w:rPr>
                <w:rFonts w:ascii="Times New Roman" w:hAnsi="Times New Roman" w:cs="Times New Roman"/>
                <w:sz w:val="26"/>
                <w:szCs w:val="26"/>
              </w:rPr>
              <w:lastRenderedPageBreak/>
              <w:t xml:space="preserve">предоставить обеспечение исполнения обязательств </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lastRenderedPageBreak/>
              <w:t xml:space="preserve">Победитель конкурса в течение 20 дней </w:t>
            </w:r>
            <w:proofErr w:type="gramStart"/>
            <w:r w:rsidRPr="0019066C">
              <w:rPr>
                <w:rFonts w:ascii="Times New Roman" w:hAnsi="Times New Roman" w:cs="Times New Roman"/>
                <w:sz w:val="26"/>
                <w:szCs w:val="26"/>
              </w:rPr>
              <w:t>с даты утверждения</w:t>
            </w:r>
            <w:proofErr w:type="gramEnd"/>
            <w:r w:rsidRPr="0019066C">
              <w:rPr>
                <w:rFonts w:ascii="Times New Roman" w:hAnsi="Times New Roman" w:cs="Times New Roman"/>
                <w:sz w:val="26"/>
                <w:szCs w:val="26"/>
              </w:rPr>
              <w:t xml:space="preserve">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w:t>
            </w:r>
            <w:r w:rsidRPr="0019066C">
              <w:rPr>
                <w:rFonts w:ascii="Times New Roman" w:hAnsi="Times New Roman" w:cs="Times New Roman"/>
                <w:sz w:val="26"/>
                <w:szCs w:val="26"/>
              </w:rPr>
              <w:lastRenderedPageBreak/>
              <w:t>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lastRenderedPageBreak/>
              <w:t>12.</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Требования к порядку изменения обязатель</w:t>
            </w:r>
            <w:proofErr w:type="gramStart"/>
            <w:r w:rsidRPr="0019066C">
              <w:rPr>
                <w:rFonts w:ascii="Times New Roman" w:hAnsi="Times New Roman" w:cs="Times New Roman"/>
                <w:sz w:val="26"/>
                <w:szCs w:val="26"/>
              </w:rPr>
              <w:t>ств ст</w:t>
            </w:r>
            <w:proofErr w:type="gramEnd"/>
            <w:r w:rsidRPr="0019066C">
              <w:rPr>
                <w:rFonts w:ascii="Times New Roman" w:hAnsi="Times New Roman" w:cs="Times New Roman"/>
                <w:sz w:val="26"/>
                <w:szCs w:val="26"/>
              </w:rPr>
              <w:t>орон по договору управления многоквартирным домом</w:t>
            </w:r>
          </w:p>
        </w:tc>
        <w:tc>
          <w:tcPr>
            <w:tcW w:w="6023" w:type="dxa"/>
          </w:tcPr>
          <w:p w:rsidR="00BB4046" w:rsidRPr="0019066C" w:rsidRDefault="00BB4046" w:rsidP="0009520F">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Обязательства сторон по договору управления многоквартирным</w:t>
            </w:r>
            <w:r w:rsidR="000B5100" w:rsidRPr="0019066C">
              <w:rPr>
                <w:rFonts w:ascii="Times New Roman" w:hAnsi="Times New Roman" w:cs="Times New Roman"/>
                <w:sz w:val="26"/>
                <w:szCs w:val="26"/>
              </w:rPr>
              <w:t>и дома</w:t>
            </w:r>
            <w:r w:rsidRPr="0019066C">
              <w:rPr>
                <w:rFonts w:ascii="Times New Roman" w:hAnsi="Times New Roman" w:cs="Times New Roman"/>
                <w:sz w:val="26"/>
                <w:szCs w:val="26"/>
              </w:rPr>
              <w:t>м</w:t>
            </w:r>
            <w:r w:rsidR="000B5100" w:rsidRPr="0019066C">
              <w:rPr>
                <w:rFonts w:ascii="Times New Roman" w:hAnsi="Times New Roman" w:cs="Times New Roman"/>
                <w:sz w:val="26"/>
                <w:szCs w:val="26"/>
              </w:rPr>
              <w:t>и</w:t>
            </w:r>
            <w:r w:rsidRPr="0019066C">
              <w:rPr>
                <w:rFonts w:ascii="Times New Roman" w:hAnsi="Times New Roman" w:cs="Times New Roman"/>
                <w:sz w:val="26"/>
                <w:szCs w:val="26"/>
              </w:rPr>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9066C">
              <w:rPr>
                <w:rFonts w:ascii="Times New Roman" w:hAnsi="Times New Roman" w:cs="Times New Roman"/>
                <w:sz w:val="26"/>
                <w:szCs w:val="26"/>
              </w:rPr>
              <w:t>При наступлении обстоятельств непреодолимой силы управляющая организация осуществляет указанные в договоре управления многоквартирным</w:t>
            </w:r>
            <w:r w:rsidR="00721234" w:rsidRPr="0019066C">
              <w:rPr>
                <w:rFonts w:ascii="Times New Roman" w:hAnsi="Times New Roman" w:cs="Times New Roman"/>
                <w:sz w:val="26"/>
                <w:szCs w:val="26"/>
              </w:rPr>
              <w:t>и дома</w:t>
            </w:r>
            <w:r w:rsidRPr="0019066C">
              <w:rPr>
                <w:rFonts w:ascii="Times New Roman" w:hAnsi="Times New Roman" w:cs="Times New Roman"/>
                <w:sz w:val="26"/>
                <w:szCs w:val="26"/>
              </w:rPr>
              <w:t>м</w:t>
            </w:r>
            <w:r w:rsidR="00721234" w:rsidRPr="0019066C">
              <w:rPr>
                <w:rFonts w:ascii="Times New Roman" w:hAnsi="Times New Roman" w:cs="Times New Roman"/>
                <w:sz w:val="26"/>
                <w:szCs w:val="26"/>
              </w:rPr>
              <w:t>и</w:t>
            </w:r>
            <w:r w:rsidRPr="0019066C">
              <w:rPr>
                <w:rFonts w:ascii="Times New Roman" w:hAnsi="Times New Roman" w:cs="Times New Roman"/>
                <w:sz w:val="26"/>
                <w:szCs w:val="26"/>
              </w:rPr>
              <w:t xml:space="preserve"> работы и услуги по содержанию и ремонту общего имущества собственников помещений в многоквартирн</w:t>
            </w:r>
            <w:r w:rsidR="00775838" w:rsidRPr="0019066C">
              <w:rPr>
                <w:rFonts w:ascii="Times New Roman" w:hAnsi="Times New Roman" w:cs="Times New Roman"/>
                <w:sz w:val="26"/>
                <w:szCs w:val="26"/>
              </w:rPr>
              <w:t>ых</w:t>
            </w:r>
            <w:r w:rsidRPr="0019066C">
              <w:rPr>
                <w:rFonts w:ascii="Times New Roman" w:hAnsi="Times New Roman" w:cs="Times New Roman"/>
                <w:sz w:val="26"/>
                <w:szCs w:val="26"/>
              </w:rPr>
              <w:t xml:space="preserve"> дом</w:t>
            </w:r>
            <w:r w:rsidR="00775838" w:rsidRPr="0019066C">
              <w:rPr>
                <w:rFonts w:ascii="Times New Roman" w:hAnsi="Times New Roman" w:cs="Times New Roman"/>
                <w:sz w:val="26"/>
                <w:szCs w:val="26"/>
              </w:rPr>
              <w:t>ах</w:t>
            </w:r>
            <w:r w:rsidRPr="0019066C">
              <w:rPr>
                <w:rFonts w:ascii="Times New Roman" w:hAnsi="Times New Roman" w:cs="Times New Roman"/>
                <w:sz w:val="26"/>
                <w:szCs w:val="26"/>
              </w:rPr>
              <w:t>, выполнение и оказание которых возможно в сложившихся условиях, и предъявляет собственникам помещений в многоквартирн</w:t>
            </w:r>
            <w:r w:rsidR="0009520F" w:rsidRPr="0019066C">
              <w:rPr>
                <w:rFonts w:ascii="Times New Roman" w:hAnsi="Times New Roman" w:cs="Times New Roman"/>
                <w:sz w:val="26"/>
                <w:szCs w:val="26"/>
              </w:rPr>
              <w:t>ых</w:t>
            </w:r>
            <w:r w:rsidRPr="0019066C">
              <w:rPr>
                <w:rFonts w:ascii="Times New Roman" w:hAnsi="Times New Roman" w:cs="Times New Roman"/>
                <w:sz w:val="26"/>
                <w:szCs w:val="26"/>
              </w:rPr>
              <w:t xml:space="preserve"> дом</w:t>
            </w:r>
            <w:r w:rsidR="0009520F" w:rsidRPr="0019066C">
              <w:rPr>
                <w:rFonts w:ascii="Times New Roman" w:hAnsi="Times New Roman" w:cs="Times New Roman"/>
                <w:sz w:val="26"/>
                <w:szCs w:val="26"/>
              </w:rPr>
              <w:t>ах</w:t>
            </w:r>
            <w:r w:rsidRPr="0019066C">
              <w:rPr>
                <w:rFonts w:ascii="Times New Roman" w:hAnsi="Times New Roman" w:cs="Times New Roman"/>
                <w:sz w:val="26"/>
                <w:szCs w:val="26"/>
              </w:rPr>
              <w:t>, лицам, принявшим помещения, счета по оплате таких выполненных работ и оказанных услуг.</w:t>
            </w:r>
            <w:proofErr w:type="gramEnd"/>
            <w:r w:rsidRPr="0019066C">
              <w:rPr>
                <w:rFonts w:ascii="Times New Roman" w:hAnsi="Times New Roman" w:cs="Times New Roman"/>
                <w:sz w:val="26"/>
                <w:szCs w:val="26"/>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13.</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Срок начала </w:t>
            </w:r>
            <w:r w:rsidR="004C2BED" w:rsidRPr="0019066C">
              <w:rPr>
                <w:rFonts w:ascii="Times New Roman" w:hAnsi="Times New Roman" w:cs="Times New Roman"/>
                <w:sz w:val="26"/>
                <w:szCs w:val="26"/>
              </w:rPr>
              <w:t>выполнения управляющей организацией,</w:t>
            </w:r>
            <w:r w:rsidRPr="0019066C">
              <w:rPr>
                <w:rFonts w:ascii="Times New Roman" w:hAnsi="Times New Roman" w:cs="Times New Roman"/>
                <w:sz w:val="26"/>
                <w:szCs w:val="26"/>
              </w:rPr>
              <w:t xml:space="preserve"> возникших по результатам конкурса обязательств</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Не позднее 30 дней </w:t>
            </w:r>
            <w:proofErr w:type="gramStart"/>
            <w:r w:rsidRPr="0019066C">
              <w:rPr>
                <w:rFonts w:ascii="Times New Roman" w:hAnsi="Times New Roman" w:cs="Times New Roman"/>
                <w:sz w:val="26"/>
                <w:szCs w:val="26"/>
              </w:rPr>
              <w:t>с даты подписания</w:t>
            </w:r>
            <w:proofErr w:type="gramEnd"/>
            <w:r w:rsidRPr="0019066C">
              <w:rPr>
                <w:rFonts w:ascii="Times New Roman" w:hAnsi="Times New Roman" w:cs="Times New Roman"/>
                <w:sz w:val="26"/>
                <w:szCs w:val="26"/>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14</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Требования к участникам конкурса</w:t>
            </w: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t>Установлены пунктами 6.1-6.4 раздела 1 «Общие условия проведения конкурса»</w:t>
            </w:r>
          </w:p>
        </w:tc>
      </w:tr>
      <w:tr w:rsidR="00BB4046" w:rsidRPr="0019066C" w:rsidTr="00BB4046">
        <w:tc>
          <w:tcPr>
            <w:tcW w:w="817" w:type="dxa"/>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15.</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Форма заявки на участие в конкурсе и утвержденная организатором конкурса инструкция по ее заполнению</w:t>
            </w: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Установлены в разделе 3 «Образцы форм и документов для заполнения Претендентами» </w:t>
            </w:r>
            <w:r w:rsidR="004C2BED" w:rsidRPr="0019066C">
              <w:rPr>
                <w:rFonts w:ascii="Times New Roman" w:hAnsi="Times New Roman" w:cs="Times New Roman"/>
                <w:sz w:val="26"/>
                <w:szCs w:val="26"/>
              </w:rPr>
              <w:t>настоящей конкурсной</w:t>
            </w:r>
            <w:r w:rsidRPr="0019066C">
              <w:rPr>
                <w:rFonts w:ascii="Times New Roman" w:hAnsi="Times New Roman" w:cs="Times New Roman"/>
                <w:sz w:val="26"/>
                <w:szCs w:val="26"/>
              </w:rPr>
              <w:t xml:space="preserve"> документации.</w:t>
            </w:r>
          </w:p>
        </w:tc>
      </w:tr>
      <w:tr w:rsidR="00BB4046" w:rsidRPr="0019066C" w:rsidTr="00BB4046">
        <w:trPr>
          <w:trHeight w:val="276"/>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16.</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BB4046" w:rsidRPr="0019066C" w:rsidRDefault="00BB4046" w:rsidP="00377B11">
            <w:pPr>
              <w:pStyle w:val="ConsPlusNormal"/>
              <w:ind w:firstLine="0"/>
              <w:jc w:val="both"/>
              <w:rPr>
                <w:rFonts w:ascii="Times New Roman" w:hAnsi="Times New Roman" w:cs="Times New Roman"/>
                <w:sz w:val="26"/>
                <w:szCs w:val="26"/>
              </w:rPr>
            </w:pPr>
            <w:r w:rsidRPr="0019066C">
              <w:rPr>
                <w:rFonts w:ascii="Times New Roman" w:hAnsi="Times New Roman" w:cs="Times New Roman"/>
                <w:b/>
                <w:sz w:val="26"/>
                <w:szCs w:val="26"/>
              </w:rPr>
              <w:t xml:space="preserve">Срок предоставления конкурсной </w:t>
            </w:r>
            <w:r w:rsidR="00B81559" w:rsidRPr="0019066C">
              <w:rPr>
                <w:rFonts w:ascii="Times New Roman" w:hAnsi="Times New Roman" w:cs="Times New Roman"/>
                <w:b/>
                <w:sz w:val="26"/>
                <w:szCs w:val="26"/>
              </w:rPr>
              <w:t>документации:</w:t>
            </w:r>
            <w:r w:rsidR="00B81559" w:rsidRPr="0019066C">
              <w:rPr>
                <w:rFonts w:ascii="Times New Roman" w:hAnsi="Times New Roman" w:cs="Times New Roman"/>
                <w:sz w:val="26"/>
                <w:szCs w:val="26"/>
              </w:rPr>
              <w:t xml:space="preserve"> в</w:t>
            </w:r>
            <w:r w:rsidRPr="0019066C">
              <w:rPr>
                <w:rFonts w:ascii="Times New Roman" w:hAnsi="Times New Roman" w:cs="Times New Roman"/>
                <w:sz w:val="26"/>
                <w:szCs w:val="26"/>
              </w:rPr>
              <w:t xml:space="preserve"> течение 2 рабочих дней </w:t>
            </w:r>
            <w:proofErr w:type="gramStart"/>
            <w:r w:rsidRPr="0019066C">
              <w:rPr>
                <w:rFonts w:ascii="Times New Roman" w:hAnsi="Times New Roman" w:cs="Times New Roman"/>
                <w:sz w:val="26"/>
                <w:szCs w:val="26"/>
              </w:rPr>
              <w:t>с даты получения</w:t>
            </w:r>
            <w:proofErr w:type="gramEnd"/>
            <w:r w:rsidRPr="0019066C">
              <w:rPr>
                <w:rFonts w:ascii="Times New Roman" w:hAnsi="Times New Roman" w:cs="Times New Roman"/>
                <w:sz w:val="26"/>
                <w:szCs w:val="26"/>
              </w:rPr>
              <w:t xml:space="preserve"> заявления</w:t>
            </w:r>
            <w:r w:rsidR="002A126E" w:rsidRPr="0019066C">
              <w:rPr>
                <w:rFonts w:ascii="Times New Roman" w:hAnsi="Times New Roman" w:cs="Times New Roman"/>
                <w:sz w:val="26"/>
                <w:szCs w:val="26"/>
              </w:rPr>
              <w:t xml:space="preserve"> </w:t>
            </w:r>
            <w:r w:rsidRPr="0019066C">
              <w:rPr>
                <w:rFonts w:ascii="Times New Roman" w:hAnsi="Times New Roman" w:cs="Times New Roman"/>
                <w:sz w:val="26"/>
                <w:szCs w:val="26"/>
              </w:rPr>
              <w:t xml:space="preserve">от заинтересованного лица </w:t>
            </w:r>
          </w:p>
        </w:tc>
      </w:tr>
      <w:tr w:rsidR="00BB4046" w:rsidRPr="0019066C" w:rsidTr="00B81559">
        <w:trPr>
          <w:trHeight w:val="1481"/>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BD2454">
            <w:pPr>
              <w:spacing w:after="0" w:line="240" w:lineRule="auto"/>
              <w:jc w:val="both"/>
              <w:rPr>
                <w:bCs/>
                <w:sz w:val="26"/>
                <w:szCs w:val="26"/>
              </w:rPr>
            </w:pPr>
            <w:r w:rsidRPr="0019066C">
              <w:rPr>
                <w:rFonts w:ascii="Times New Roman" w:hAnsi="Times New Roman" w:cs="Times New Roman"/>
                <w:b/>
                <w:sz w:val="26"/>
                <w:szCs w:val="26"/>
              </w:rPr>
              <w:t xml:space="preserve">Место предоставления конкурсной документации: </w:t>
            </w:r>
            <w:r w:rsidRPr="0019066C">
              <w:rPr>
                <w:rFonts w:ascii="Times New Roman" w:hAnsi="Times New Roman" w:cs="Times New Roman"/>
                <w:sz w:val="26"/>
                <w:szCs w:val="26"/>
              </w:rPr>
              <w:t xml:space="preserve">конкурсная документации предоставляется по адресу: </w:t>
            </w:r>
            <w:r w:rsidR="001F58A2" w:rsidRPr="0019066C">
              <w:rPr>
                <w:rFonts w:ascii="Times New Roman" w:hAnsi="Times New Roman" w:cs="Times New Roman"/>
                <w:bCs/>
                <w:sz w:val="26"/>
                <w:szCs w:val="26"/>
              </w:rPr>
              <w:t>659070, Алтайский край, Топчихинский район, село Топчиха, улица Куйбышева, 18, комитет ЖКХ, дорожного хозяйства, транспорта, связи Администрации Топчихинского района</w:t>
            </w:r>
          </w:p>
        </w:tc>
      </w:tr>
      <w:tr w:rsidR="00BB4046" w:rsidRPr="0019066C" w:rsidTr="00B81559">
        <w:trPr>
          <w:trHeight w:val="1219"/>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pStyle w:val="ConsPlusNormal"/>
              <w:ind w:firstLine="0"/>
              <w:jc w:val="both"/>
              <w:rPr>
                <w:rFonts w:ascii="Times New Roman" w:hAnsi="Times New Roman" w:cs="Times New Roman"/>
                <w:sz w:val="26"/>
                <w:szCs w:val="26"/>
              </w:rPr>
            </w:pPr>
            <w:r w:rsidRPr="0019066C">
              <w:rPr>
                <w:rFonts w:ascii="Times New Roman" w:hAnsi="Times New Roman" w:cs="Times New Roman"/>
                <w:b/>
                <w:sz w:val="26"/>
                <w:szCs w:val="26"/>
              </w:rPr>
              <w:t>Порядок предоставления конкурсной документации:</w:t>
            </w:r>
            <w:r w:rsidRPr="0019066C">
              <w:rPr>
                <w:rFonts w:ascii="Times New Roman" w:hAnsi="Times New Roman" w:cs="Times New Roman"/>
                <w:sz w:val="26"/>
                <w:szCs w:val="26"/>
              </w:rPr>
              <w:t xml:space="preserve"> на основании заявления любого заинтересованного лица, поданного в письменной форме.</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Конкурсная документация предоставляется в письменной форме </w:t>
            </w:r>
            <w:r w:rsidR="004C2BED" w:rsidRPr="0019066C">
              <w:rPr>
                <w:rFonts w:ascii="Times New Roman" w:hAnsi="Times New Roman" w:cs="Times New Roman"/>
                <w:sz w:val="26"/>
                <w:szCs w:val="26"/>
              </w:rPr>
              <w:t>или форме</w:t>
            </w:r>
            <w:r w:rsidRPr="0019066C">
              <w:rPr>
                <w:rFonts w:ascii="Times New Roman" w:hAnsi="Times New Roman" w:cs="Times New Roman"/>
                <w:sz w:val="26"/>
                <w:szCs w:val="26"/>
              </w:rPr>
              <w:t xml:space="preserve"> электронного документа</w:t>
            </w:r>
          </w:p>
        </w:tc>
      </w:tr>
      <w:tr w:rsidR="00BB4046" w:rsidRPr="0019066C" w:rsidTr="00BB4046">
        <w:trPr>
          <w:trHeight w:val="442"/>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 xml:space="preserve">Порядок и сроки внесения платы, взимаемой организатором конкурса за предоставление конкурсной документации: </w:t>
            </w:r>
            <w:r w:rsidRPr="0019066C">
              <w:rPr>
                <w:rFonts w:ascii="Times New Roman" w:hAnsi="Times New Roman" w:cs="Times New Roman"/>
                <w:sz w:val="26"/>
                <w:szCs w:val="26"/>
              </w:rPr>
              <w:t>плата не установлена</w:t>
            </w:r>
          </w:p>
        </w:tc>
      </w:tr>
      <w:tr w:rsidR="00BB4046" w:rsidRPr="0019066C" w:rsidTr="00BB4046">
        <w:trPr>
          <w:trHeight w:val="255"/>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17.</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Место, порядок и срок подачи заявок на участие в конкурсе</w:t>
            </w: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Место подачи заявок:</w:t>
            </w:r>
            <w:r w:rsidRPr="0019066C">
              <w:rPr>
                <w:rFonts w:ascii="Times New Roman" w:hAnsi="Times New Roman" w:cs="Times New Roman"/>
                <w:sz w:val="26"/>
                <w:szCs w:val="26"/>
              </w:rPr>
              <w:t xml:space="preserve"> </w:t>
            </w:r>
            <w:r w:rsidR="001F58A2" w:rsidRPr="0019066C">
              <w:rPr>
                <w:rFonts w:ascii="Times New Roman" w:hAnsi="Times New Roman" w:cs="Times New Roman"/>
                <w:bCs/>
                <w:sz w:val="26"/>
                <w:szCs w:val="26"/>
              </w:rPr>
              <w:t>659070, Алтайский край, Топчихинский район, село Топчиха, улица Куйбышева, 18, комитет ЖКХ, дорожного хозяйства, транспорта, связи Администрации Топчихинского района</w:t>
            </w:r>
          </w:p>
        </w:tc>
      </w:tr>
      <w:tr w:rsidR="00BB4046" w:rsidRPr="0019066C" w:rsidTr="00BB4046">
        <w:trPr>
          <w:trHeight w:val="255"/>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autoSpaceDE w:val="0"/>
              <w:autoSpaceDN w:val="0"/>
              <w:adjustRightInd w:val="0"/>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Порядок подачи заявок:</w:t>
            </w:r>
            <w:r w:rsidRPr="0019066C">
              <w:rPr>
                <w:rFonts w:ascii="Times New Roman" w:hAnsi="Times New Roman" w:cs="Times New Roman"/>
                <w:sz w:val="26"/>
                <w:szCs w:val="26"/>
              </w:rPr>
              <w:t xml:space="preserve"> Прием заявок в рабочие дни с 09:00 часов до 1</w:t>
            </w:r>
            <w:r w:rsidR="001F58A2" w:rsidRPr="0019066C">
              <w:rPr>
                <w:rFonts w:ascii="Times New Roman" w:hAnsi="Times New Roman" w:cs="Times New Roman"/>
                <w:sz w:val="26"/>
                <w:szCs w:val="26"/>
              </w:rPr>
              <w:t>7</w:t>
            </w:r>
            <w:r w:rsidRPr="0019066C">
              <w:rPr>
                <w:rFonts w:ascii="Times New Roman" w:hAnsi="Times New Roman" w:cs="Times New Roman"/>
                <w:sz w:val="26"/>
                <w:szCs w:val="26"/>
              </w:rPr>
              <w:t>:</w:t>
            </w:r>
            <w:r w:rsidR="002A126E" w:rsidRPr="0019066C">
              <w:rPr>
                <w:rFonts w:ascii="Times New Roman" w:hAnsi="Times New Roman" w:cs="Times New Roman"/>
                <w:sz w:val="26"/>
                <w:szCs w:val="26"/>
              </w:rPr>
              <w:t>00</w:t>
            </w:r>
            <w:r w:rsidRPr="0019066C">
              <w:rPr>
                <w:rFonts w:ascii="Times New Roman" w:hAnsi="Times New Roman" w:cs="Times New Roman"/>
                <w:sz w:val="26"/>
                <w:szCs w:val="26"/>
              </w:rPr>
              <w:t xml:space="preserve"> часов местного времени до даты окончания срока подачи заявок</w:t>
            </w:r>
            <w:r w:rsidR="008A1D56" w:rsidRPr="0019066C">
              <w:rPr>
                <w:rFonts w:ascii="Times New Roman" w:hAnsi="Times New Roman" w:cs="Times New Roman"/>
                <w:sz w:val="26"/>
                <w:szCs w:val="26"/>
              </w:rPr>
              <w:t>, обед с 13-00 до 14-00.</w:t>
            </w:r>
          </w:p>
        </w:tc>
      </w:tr>
      <w:tr w:rsidR="00BB4046" w:rsidRPr="0019066C" w:rsidTr="00BB4046">
        <w:trPr>
          <w:trHeight w:val="661"/>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F1429F">
            <w:pPr>
              <w:autoSpaceDE w:val="0"/>
              <w:autoSpaceDN w:val="0"/>
              <w:adjustRightInd w:val="0"/>
              <w:spacing w:after="0" w:line="240" w:lineRule="auto"/>
              <w:rPr>
                <w:rFonts w:ascii="Times New Roman" w:hAnsi="Times New Roman" w:cs="Times New Roman"/>
                <w:sz w:val="26"/>
                <w:szCs w:val="26"/>
              </w:rPr>
            </w:pPr>
            <w:r w:rsidRPr="0019066C">
              <w:rPr>
                <w:rFonts w:ascii="Times New Roman" w:hAnsi="Times New Roman" w:cs="Times New Roman"/>
                <w:b/>
                <w:sz w:val="26"/>
                <w:szCs w:val="26"/>
              </w:rPr>
              <w:t>Срок подачи заявок:</w:t>
            </w:r>
            <w:r w:rsidR="002A126E" w:rsidRPr="0019066C">
              <w:rPr>
                <w:rFonts w:ascii="Times New Roman" w:hAnsi="Times New Roman" w:cs="Times New Roman"/>
                <w:b/>
                <w:sz w:val="26"/>
                <w:szCs w:val="26"/>
              </w:rPr>
              <w:t xml:space="preserve"> </w:t>
            </w:r>
            <w:r w:rsidRPr="0019066C">
              <w:rPr>
                <w:rFonts w:ascii="Times New Roman" w:hAnsi="Times New Roman" w:cs="Times New Roman"/>
                <w:sz w:val="26"/>
                <w:szCs w:val="26"/>
              </w:rPr>
              <w:t xml:space="preserve">с </w:t>
            </w:r>
            <w:r w:rsidR="00F1429F">
              <w:rPr>
                <w:rFonts w:ascii="Times New Roman" w:hAnsi="Times New Roman" w:cs="Times New Roman"/>
                <w:sz w:val="26"/>
                <w:szCs w:val="26"/>
              </w:rPr>
              <w:t>12</w:t>
            </w:r>
            <w:r w:rsidR="009A0C74" w:rsidRPr="0019066C">
              <w:rPr>
                <w:rFonts w:ascii="Times New Roman" w:hAnsi="Times New Roman" w:cs="Times New Roman"/>
                <w:sz w:val="26"/>
                <w:szCs w:val="26"/>
              </w:rPr>
              <w:t>.05</w:t>
            </w:r>
            <w:r w:rsidR="008E66EA" w:rsidRPr="0019066C">
              <w:rPr>
                <w:rFonts w:ascii="Times New Roman" w:hAnsi="Times New Roman" w:cs="Times New Roman"/>
                <w:sz w:val="26"/>
                <w:szCs w:val="26"/>
              </w:rPr>
              <w:t>.2020</w:t>
            </w:r>
            <w:r w:rsidR="00673986" w:rsidRPr="0019066C">
              <w:rPr>
                <w:rFonts w:ascii="Times New Roman" w:hAnsi="Times New Roman" w:cs="Times New Roman"/>
                <w:sz w:val="26"/>
                <w:szCs w:val="26"/>
              </w:rPr>
              <w:t xml:space="preserve"> по </w:t>
            </w:r>
            <w:r w:rsidR="00F1429F">
              <w:rPr>
                <w:rFonts w:ascii="Times New Roman" w:hAnsi="Times New Roman" w:cs="Times New Roman"/>
                <w:sz w:val="26"/>
                <w:szCs w:val="26"/>
              </w:rPr>
              <w:t>10</w:t>
            </w:r>
            <w:r w:rsidR="00AA1A05" w:rsidRPr="0019066C">
              <w:rPr>
                <w:rFonts w:ascii="Times New Roman" w:hAnsi="Times New Roman" w:cs="Times New Roman"/>
                <w:sz w:val="26"/>
                <w:szCs w:val="26"/>
              </w:rPr>
              <w:t>.06</w:t>
            </w:r>
            <w:r w:rsidR="008E66EA" w:rsidRPr="0019066C">
              <w:rPr>
                <w:rFonts w:ascii="Times New Roman" w:hAnsi="Times New Roman" w:cs="Times New Roman"/>
                <w:sz w:val="26"/>
                <w:szCs w:val="26"/>
              </w:rPr>
              <w:t>.2020</w:t>
            </w:r>
          </w:p>
        </w:tc>
      </w:tr>
      <w:tr w:rsidR="00BB4046" w:rsidRPr="0019066C" w:rsidTr="00BB4046">
        <w:trPr>
          <w:trHeight w:val="458"/>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18.</w:t>
            </w:r>
          </w:p>
        </w:tc>
        <w:tc>
          <w:tcPr>
            <w:tcW w:w="3474" w:type="dxa"/>
            <w:vMerge w:val="restart"/>
          </w:tcPr>
          <w:p w:rsidR="00BB4046" w:rsidRPr="0019066C" w:rsidRDefault="001940ED" w:rsidP="00377B1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дата и время вс</w:t>
            </w:r>
            <w:r w:rsidR="00FC242B">
              <w:rPr>
                <w:rFonts w:ascii="Times New Roman" w:hAnsi="Times New Roman" w:cs="Times New Roman"/>
                <w:sz w:val="26"/>
                <w:szCs w:val="26"/>
              </w:rPr>
              <w:t>крытия конвертов с заявками на участие в конкурсе</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 xml:space="preserve">Место вскрытия конвертов с заявками на участие в конкурсе: </w:t>
            </w:r>
            <w:r w:rsidR="00BC13A5" w:rsidRPr="0019066C">
              <w:rPr>
                <w:rFonts w:ascii="Times New Roman" w:hAnsi="Times New Roman" w:cs="Times New Roman"/>
                <w:bCs/>
                <w:sz w:val="26"/>
                <w:szCs w:val="26"/>
              </w:rPr>
              <w:t>659070, Алтайский край, Топчихинский район, село Топчиха, улица Куйбышева, 18, комитет ЖКХ, дорожного хозяйства, транспорта, связи Администрации Топчихинского района</w:t>
            </w:r>
          </w:p>
        </w:tc>
      </w:tr>
      <w:tr w:rsidR="00BB4046" w:rsidRPr="0019066C" w:rsidTr="00BB4046">
        <w:trPr>
          <w:trHeight w:val="1035"/>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spacing w:after="0" w:line="240" w:lineRule="auto"/>
              <w:rPr>
                <w:rFonts w:ascii="Times New Roman" w:hAnsi="Times New Roman" w:cs="Times New Roman"/>
                <w:b/>
                <w:sz w:val="26"/>
                <w:szCs w:val="26"/>
              </w:rPr>
            </w:pPr>
            <w:r w:rsidRPr="0019066C">
              <w:rPr>
                <w:rFonts w:ascii="Times New Roman" w:hAnsi="Times New Roman" w:cs="Times New Roman"/>
                <w:b/>
                <w:sz w:val="26"/>
                <w:szCs w:val="26"/>
              </w:rPr>
              <w:t xml:space="preserve">Дата и время вскрытия конвертов с заявками на участие в конкурсе: </w:t>
            </w:r>
          </w:p>
          <w:p w:rsidR="00BB4046" w:rsidRPr="0019066C" w:rsidRDefault="00FC242B" w:rsidP="005F17A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w:t>
            </w:r>
            <w:r w:rsidR="00C410B8" w:rsidRPr="0019066C">
              <w:rPr>
                <w:rFonts w:ascii="Times New Roman" w:hAnsi="Times New Roman" w:cs="Times New Roman"/>
                <w:color w:val="000000"/>
                <w:sz w:val="26"/>
                <w:szCs w:val="26"/>
              </w:rPr>
              <w:t>.06.</w:t>
            </w:r>
            <w:r w:rsidR="008E66EA" w:rsidRPr="0019066C">
              <w:rPr>
                <w:rFonts w:ascii="Times New Roman" w:hAnsi="Times New Roman" w:cs="Times New Roman"/>
                <w:color w:val="000000"/>
                <w:sz w:val="26"/>
                <w:szCs w:val="26"/>
              </w:rPr>
              <w:t>2020</w:t>
            </w:r>
            <w:r w:rsidR="00BB4046" w:rsidRPr="0019066C">
              <w:rPr>
                <w:rFonts w:ascii="Times New Roman" w:hAnsi="Times New Roman" w:cs="Times New Roman"/>
                <w:color w:val="000000"/>
                <w:sz w:val="26"/>
                <w:szCs w:val="26"/>
              </w:rPr>
              <w:t xml:space="preserve"> в 1</w:t>
            </w:r>
            <w:r w:rsidR="009D2DE5" w:rsidRPr="0019066C">
              <w:rPr>
                <w:rFonts w:ascii="Times New Roman" w:hAnsi="Times New Roman" w:cs="Times New Roman"/>
                <w:color w:val="000000"/>
                <w:sz w:val="26"/>
                <w:szCs w:val="26"/>
              </w:rPr>
              <w:t>1</w:t>
            </w:r>
            <w:r w:rsidR="00BB4046" w:rsidRPr="0019066C">
              <w:rPr>
                <w:rFonts w:ascii="Times New Roman" w:hAnsi="Times New Roman" w:cs="Times New Roman"/>
                <w:color w:val="000000"/>
                <w:sz w:val="26"/>
                <w:szCs w:val="26"/>
              </w:rPr>
              <w:t xml:space="preserve"> час. </w:t>
            </w:r>
            <w:r w:rsidR="009D2DE5" w:rsidRPr="0019066C">
              <w:rPr>
                <w:rFonts w:ascii="Times New Roman" w:hAnsi="Times New Roman" w:cs="Times New Roman"/>
                <w:color w:val="000000"/>
                <w:sz w:val="26"/>
                <w:szCs w:val="26"/>
              </w:rPr>
              <w:t>0</w:t>
            </w:r>
            <w:r w:rsidR="004C2BED" w:rsidRPr="0019066C">
              <w:rPr>
                <w:rFonts w:ascii="Times New Roman" w:hAnsi="Times New Roman" w:cs="Times New Roman"/>
                <w:color w:val="000000"/>
                <w:sz w:val="26"/>
                <w:szCs w:val="26"/>
              </w:rPr>
              <w:t>0 мин.</w:t>
            </w:r>
            <w:r w:rsidR="00BB4046" w:rsidRPr="0019066C">
              <w:rPr>
                <w:rFonts w:ascii="Times New Roman" w:hAnsi="Times New Roman" w:cs="Times New Roman"/>
                <w:color w:val="000000"/>
                <w:sz w:val="26"/>
                <w:szCs w:val="26"/>
              </w:rPr>
              <w:t xml:space="preserve"> местного времени</w:t>
            </w:r>
          </w:p>
        </w:tc>
      </w:tr>
      <w:tr w:rsidR="00BB4046" w:rsidRPr="0019066C" w:rsidTr="00BC13A5">
        <w:trPr>
          <w:trHeight w:val="1410"/>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19.</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Место, дата и время рассмотрения конкурсной комиссией заявок на участие в конкурсе</w:t>
            </w:r>
          </w:p>
        </w:tc>
        <w:tc>
          <w:tcPr>
            <w:tcW w:w="6023" w:type="dxa"/>
          </w:tcPr>
          <w:p w:rsidR="00BB4046" w:rsidRPr="0019066C" w:rsidRDefault="00BB4046" w:rsidP="00377B11">
            <w:pPr>
              <w:spacing w:after="0" w:line="240" w:lineRule="auto"/>
              <w:rPr>
                <w:rFonts w:ascii="Times New Roman" w:hAnsi="Times New Roman" w:cs="Times New Roman"/>
                <w:b/>
                <w:sz w:val="26"/>
                <w:szCs w:val="26"/>
              </w:rPr>
            </w:pPr>
            <w:r w:rsidRPr="0019066C">
              <w:rPr>
                <w:rFonts w:ascii="Times New Roman" w:hAnsi="Times New Roman" w:cs="Times New Roman"/>
                <w:b/>
                <w:sz w:val="26"/>
                <w:szCs w:val="26"/>
              </w:rPr>
              <w:t xml:space="preserve">Место рассмотрения конкурсной комиссией заявок на участие в </w:t>
            </w:r>
            <w:r w:rsidR="004C2BED" w:rsidRPr="0019066C">
              <w:rPr>
                <w:rFonts w:ascii="Times New Roman" w:hAnsi="Times New Roman" w:cs="Times New Roman"/>
                <w:b/>
                <w:sz w:val="26"/>
                <w:szCs w:val="26"/>
              </w:rPr>
              <w:t>конкурсе:</w:t>
            </w:r>
            <w:r w:rsidR="004C2BED" w:rsidRPr="0019066C">
              <w:rPr>
                <w:rFonts w:ascii="Times New Roman" w:hAnsi="Times New Roman" w:cs="Times New Roman"/>
                <w:sz w:val="26"/>
                <w:szCs w:val="26"/>
              </w:rPr>
              <w:t xml:space="preserve"> </w:t>
            </w:r>
            <w:r w:rsidR="00BC13A5" w:rsidRPr="0019066C">
              <w:rPr>
                <w:rFonts w:ascii="Times New Roman" w:hAnsi="Times New Roman" w:cs="Times New Roman"/>
                <w:bCs/>
                <w:sz w:val="26"/>
                <w:szCs w:val="26"/>
              </w:rPr>
              <w:t>659070, Алтайский край, Топчихинский район, село Топчиха, улица Куйбышева, 18, комитет ЖКХ, дорожного хозяйства, транспорта, связи Администрации Топчихинского района</w:t>
            </w:r>
          </w:p>
        </w:tc>
      </w:tr>
      <w:tr w:rsidR="00BB4046" w:rsidRPr="0019066C" w:rsidTr="00BB4046">
        <w:trPr>
          <w:trHeight w:val="838"/>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377B11">
            <w:pPr>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 xml:space="preserve">Дата и время рассмотрения конкурсной комиссией заявок на участие в конкурсе: </w:t>
            </w:r>
          </w:p>
          <w:p w:rsidR="00BB4046" w:rsidRPr="0019066C" w:rsidRDefault="00F1429F" w:rsidP="008E66EA">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10</w:t>
            </w:r>
            <w:r w:rsidR="006E38FE" w:rsidRPr="0019066C">
              <w:rPr>
                <w:rFonts w:ascii="Times New Roman" w:hAnsi="Times New Roman" w:cs="Times New Roman"/>
                <w:color w:val="000000"/>
                <w:sz w:val="26"/>
                <w:szCs w:val="26"/>
              </w:rPr>
              <w:t>.06</w:t>
            </w:r>
            <w:r w:rsidR="008E66EA" w:rsidRPr="0019066C">
              <w:rPr>
                <w:rFonts w:ascii="Times New Roman" w:hAnsi="Times New Roman" w:cs="Times New Roman"/>
                <w:color w:val="000000"/>
                <w:sz w:val="26"/>
                <w:szCs w:val="26"/>
              </w:rPr>
              <w:t>.2020 в 11 час. 3</w:t>
            </w:r>
            <w:r w:rsidR="00BC13A5" w:rsidRPr="0019066C">
              <w:rPr>
                <w:rFonts w:ascii="Times New Roman" w:hAnsi="Times New Roman" w:cs="Times New Roman"/>
                <w:color w:val="000000"/>
                <w:sz w:val="26"/>
                <w:szCs w:val="26"/>
              </w:rPr>
              <w:t>0 мин. местного времени</w:t>
            </w:r>
          </w:p>
        </w:tc>
      </w:tr>
      <w:tr w:rsidR="00BB4046" w:rsidRPr="0019066C" w:rsidTr="00BB4046">
        <w:trPr>
          <w:trHeight w:val="233"/>
        </w:trPr>
        <w:tc>
          <w:tcPr>
            <w:tcW w:w="817" w:type="dxa"/>
            <w:vMerge w:val="restart"/>
          </w:tcPr>
          <w:p w:rsidR="00BB4046" w:rsidRPr="0019066C" w:rsidRDefault="00BB4046"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 xml:space="preserve">20. </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Место, дата и время проведения конкурса</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Место проведения конкурса:</w:t>
            </w:r>
            <w:r w:rsidRPr="0019066C">
              <w:rPr>
                <w:rFonts w:ascii="Times New Roman" w:hAnsi="Times New Roman" w:cs="Times New Roman"/>
                <w:sz w:val="26"/>
                <w:szCs w:val="26"/>
              </w:rPr>
              <w:t xml:space="preserve"> </w:t>
            </w:r>
            <w:r w:rsidR="00BC13A5" w:rsidRPr="0019066C">
              <w:rPr>
                <w:rFonts w:ascii="Times New Roman" w:hAnsi="Times New Roman" w:cs="Times New Roman"/>
                <w:bCs/>
                <w:sz w:val="26"/>
                <w:szCs w:val="26"/>
              </w:rPr>
              <w:t>659070, Алтайский край, Топчихинский район, село Топчиха, улица Куйбышева, 18, комитет ЖКХ, дорожного хозяйства, транспорта, связи Администрации Топчихинского района</w:t>
            </w:r>
          </w:p>
        </w:tc>
      </w:tr>
      <w:tr w:rsidR="00BB4046" w:rsidRPr="0019066C" w:rsidTr="00CE1CC8">
        <w:trPr>
          <w:trHeight w:val="670"/>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BB4046" w:rsidRPr="0019066C" w:rsidRDefault="00BB4046" w:rsidP="00F1429F">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Да</w:t>
            </w:r>
            <w:r w:rsidR="00CE1CC8" w:rsidRPr="0019066C">
              <w:rPr>
                <w:rFonts w:ascii="Times New Roman" w:hAnsi="Times New Roman" w:cs="Times New Roman"/>
                <w:b/>
                <w:sz w:val="26"/>
                <w:szCs w:val="26"/>
              </w:rPr>
              <w:t xml:space="preserve">та и время проведения </w:t>
            </w:r>
            <w:r w:rsidR="004C2BED" w:rsidRPr="0019066C">
              <w:rPr>
                <w:rFonts w:ascii="Times New Roman" w:hAnsi="Times New Roman" w:cs="Times New Roman"/>
                <w:b/>
                <w:sz w:val="26"/>
                <w:szCs w:val="26"/>
              </w:rPr>
              <w:t>конкурса:</w:t>
            </w:r>
            <w:r w:rsidR="009D2DE5" w:rsidRPr="0019066C">
              <w:rPr>
                <w:rFonts w:ascii="Times New Roman" w:hAnsi="Times New Roman" w:cs="Times New Roman"/>
                <w:sz w:val="26"/>
                <w:szCs w:val="26"/>
              </w:rPr>
              <w:t xml:space="preserve"> </w:t>
            </w:r>
            <w:r w:rsidR="00BC13A5" w:rsidRPr="0019066C">
              <w:rPr>
                <w:rFonts w:ascii="Times New Roman" w:hAnsi="Times New Roman" w:cs="Times New Roman"/>
                <w:sz w:val="26"/>
                <w:szCs w:val="26"/>
              </w:rPr>
              <w:br/>
            </w:r>
            <w:r w:rsidR="00F1429F">
              <w:rPr>
                <w:rFonts w:ascii="Times New Roman" w:hAnsi="Times New Roman" w:cs="Times New Roman"/>
                <w:color w:val="000000"/>
                <w:sz w:val="26"/>
                <w:szCs w:val="26"/>
              </w:rPr>
              <w:t>10</w:t>
            </w:r>
            <w:r w:rsidR="00D12887" w:rsidRPr="0019066C">
              <w:rPr>
                <w:rFonts w:ascii="Times New Roman" w:hAnsi="Times New Roman" w:cs="Times New Roman"/>
                <w:color w:val="000000"/>
                <w:sz w:val="26"/>
                <w:szCs w:val="26"/>
              </w:rPr>
              <w:t>.06</w:t>
            </w:r>
            <w:r w:rsidR="008E66EA" w:rsidRPr="0019066C">
              <w:rPr>
                <w:rFonts w:ascii="Times New Roman" w:hAnsi="Times New Roman" w:cs="Times New Roman"/>
                <w:color w:val="000000"/>
                <w:sz w:val="26"/>
                <w:szCs w:val="26"/>
              </w:rPr>
              <w:t>.2020</w:t>
            </w:r>
            <w:r w:rsidR="00BD2454" w:rsidRPr="0019066C">
              <w:rPr>
                <w:rFonts w:ascii="Times New Roman" w:hAnsi="Times New Roman" w:cs="Times New Roman"/>
                <w:color w:val="000000"/>
                <w:sz w:val="26"/>
                <w:szCs w:val="26"/>
              </w:rPr>
              <w:t>. в 12</w:t>
            </w:r>
            <w:r w:rsidR="00BC13A5" w:rsidRPr="0019066C">
              <w:rPr>
                <w:rFonts w:ascii="Times New Roman" w:hAnsi="Times New Roman" w:cs="Times New Roman"/>
                <w:color w:val="000000"/>
                <w:sz w:val="26"/>
                <w:szCs w:val="26"/>
              </w:rPr>
              <w:t xml:space="preserve"> час. </w:t>
            </w:r>
            <w:r w:rsidR="00925839" w:rsidRPr="0019066C">
              <w:rPr>
                <w:rFonts w:ascii="Times New Roman" w:hAnsi="Times New Roman" w:cs="Times New Roman"/>
                <w:color w:val="000000"/>
                <w:sz w:val="26"/>
                <w:szCs w:val="26"/>
              </w:rPr>
              <w:t>3</w:t>
            </w:r>
            <w:r w:rsidR="00BC13A5" w:rsidRPr="0019066C">
              <w:rPr>
                <w:rFonts w:ascii="Times New Roman" w:hAnsi="Times New Roman" w:cs="Times New Roman"/>
                <w:color w:val="000000"/>
                <w:sz w:val="26"/>
                <w:szCs w:val="26"/>
              </w:rPr>
              <w:t>0 мин. местного времени</w:t>
            </w:r>
          </w:p>
        </w:tc>
      </w:tr>
      <w:tr w:rsidR="00BB4046" w:rsidRPr="0019066C" w:rsidTr="00BB4046">
        <w:tc>
          <w:tcPr>
            <w:tcW w:w="817" w:type="dxa"/>
          </w:tcPr>
          <w:p w:rsidR="00BB4046" w:rsidRPr="0019066C" w:rsidRDefault="00A47EBD"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21</w:t>
            </w:r>
            <w:r w:rsidR="00BB4046" w:rsidRPr="0019066C">
              <w:rPr>
                <w:rFonts w:ascii="Times New Roman" w:hAnsi="Times New Roman" w:cs="Times New Roman"/>
                <w:sz w:val="26"/>
                <w:szCs w:val="26"/>
              </w:rPr>
              <w:t>.</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Реквизиты банковского счета для перечисления сре</w:t>
            </w:r>
            <w:proofErr w:type="gramStart"/>
            <w:r w:rsidRPr="0019066C">
              <w:rPr>
                <w:rFonts w:ascii="Times New Roman" w:hAnsi="Times New Roman" w:cs="Times New Roman"/>
                <w:sz w:val="26"/>
                <w:szCs w:val="26"/>
              </w:rPr>
              <w:t>дств в к</w:t>
            </w:r>
            <w:proofErr w:type="gramEnd"/>
            <w:r w:rsidRPr="0019066C">
              <w:rPr>
                <w:rFonts w:ascii="Times New Roman" w:hAnsi="Times New Roman" w:cs="Times New Roman"/>
                <w:sz w:val="26"/>
                <w:szCs w:val="26"/>
              </w:rPr>
              <w:t xml:space="preserve">ачестве </w:t>
            </w:r>
            <w:r w:rsidRPr="0019066C">
              <w:rPr>
                <w:rFonts w:ascii="Times New Roman" w:hAnsi="Times New Roman" w:cs="Times New Roman"/>
                <w:sz w:val="26"/>
                <w:szCs w:val="26"/>
              </w:rPr>
              <w:lastRenderedPageBreak/>
              <w:t>обеспечения заявки на участие в конкурсе</w:t>
            </w:r>
          </w:p>
        </w:tc>
        <w:tc>
          <w:tcPr>
            <w:tcW w:w="6023" w:type="dxa"/>
          </w:tcPr>
          <w:p w:rsidR="00C502CC" w:rsidRPr="0019066C" w:rsidRDefault="008B697D" w:rsidP="00C502CC">
            <w:pPr>
              <w:spacing w:after="0" w:line="240" w:lineRule="auto"/>
              <w:ind w:right="-766"/>
              <w:jc w:val="both"/>
              <w:rPr>
                <w:rFonts w:ascii="Times New Roman" w:eastAsia="Times New Roman" w:hAnsi="Times New Roman" w:cs="Times New Roman"/>
                <w:sz w:val="26"/>
                <w:szCs w:val="26"/>
              </w:rPr>
            </w:pPr>
            <w:bookmarkStart w:id="21" w:name="OLE_LINK17"/>
            <w:bookmarkStart w:id="22" w:name="OLE_LINK18"/>
            <w:bookmarkStart w:id="23" w:name="OLE_LINK19"/>
            <w:r w:rsidRPr="0019066C">
              <w:rPr>
                <w:rFonts w:ascii="Times New Roman" w:hAnsi="Times New Roman" w:cs="Times New Roman"/>
                <w:sz w:val="26"/>
                <w:szCs w:val="26"/>
              </w:rPr>
              <w:lastRenderedPageBreak/>
              <w:t xml:space="preserve">Получатель: </w:t>
            </w:r>
            <w:r w:rsidR="00C502CC" w:rsidRPr="0019066C">
              <w:rPr>
                <w:rFonts w:ascii="Times New Roman" w:eastAsia="Times New Roman" w:hAnsi="Times New Roman" w:cs="Times New Roman"/>
                <w:sz w:val="26"/>
                <w:szCs w:val="26"/>
              </w:rPr>
              <w:t>Администрация Топчихинского района Алтайского края</w:t>
            </w:r>
          </w:p>
          <w:p w:rsidR="00C502CC" w:rsidRPr="0019066C" w:rsidRDefault="00C502CC" w:rsidP="00C502CC">
            <w:pPr>
              <w:spacing w:after="0" w:line="240" w:lineRule="auto"/>
              <w:ind w:right="-766"/>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659070, Алтайский край, Топчихинский район, </w:t>
            </w:r>
            <w:r w:rsidR="009966D2" w:rsidRPr="0019066C">
              <w:rPr>
                <w:rFonts w:ascii="Times New Roman" w:hAnsi="Times New Roman" w:cs="Times New Roman"/>
                <w:sz w:val="26"/>
                <w:szCs w:val="26"/>
              </w:rPr>
              <w:br/>
            </w:r>
            <w:proofErr w:type="gramStart"/>
            <w:r w:rsidRPr="0019066C">
              <w:rPr>
                <w:rFonts w:ascii="Times New Roman" w:eastAsia="Times New Roman" w:hAnsi="Times New Roman" w:cs="Times New Roman"/>
                <w:sz w:val="26"/>
                <w:szCs w:val="26"/>
              </w:rPr>
              <w:lastRenderedPageBreak/>
              <w:t>с</w:t>
            </w:r>
            <w:proofErr w:type="gramEnd"/>
            <w:r w:rsidRPr="0019066C">
              <w:rPr>
                <w:rFonts w:ascii="Times New Roman" w:eastAsia="Times New Roman" w:hAnsi="Times New Roman" w:cs="Times New Roman"/>
                <w:sz w:val="26"/>
                <w:szCs w:val="26"/>
              </w:rPr>
              <w:t xml:space="preserve">. Топчиха, </w:t>
            </w:r>
          </w:p>
          <w:p w:rsidR="00C502CC" w:rsidRPr="0019066C" w:rsidRDefault="00C502CC" w:rsidP="00C502CC">
            <w:pPr>
              <w:spacing w:after="0" w:line="240" w:lineRule="auto"/>
              <w:ind w:right="-766"/>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ул. Куйбышева 18</w:t>
            </w:r>
          </w:p>
          <w:p w:rsidR="00647EA8" w:rsidRPr="0019066C" w:rsidRDefault="00C502CC" w:rsidP="00C502CC">
            <w:pPr>
              <w:spacing w:after="0" w:line="240" w:lineRule="auto"/>
              <w:jc w:val="both"/>
              <w:rPr>
                <w:rFonts w:ascii="Times New Roman" w:hAnsi="Times New Roman" w:cs="Times New Roman"/>
                <w:sz w:val="26"/>
                <w:szCs w:val="26"/>
              </w:rPr>
            </w:pPr>
            <w:r w:rsidRPr="0019066C">
              <w:rPr>
                <w:rFonts w:ascii="Times New Roman" w:eastAsia="Times New Roman" w:hAnsi="Times New Roman" w:cs="Times New Roman"/>
                <w:sz w:val="26"/>
                <w:szCs w:val="26"/>
              </w:rPr>
              <w:t>ИНН</w:t>
            </w:r>
            <w:r w:rsidR="00647EA8" w:rsidRPr="0019066C">
              <w:rPr>
                <w:rFonts w:ascii="Times New Roman" w:hAnsi="Times New Roman" w:cs="Times New Roman"/>
                <w:sz w:val="26"/>
                <w:szCs w:val="26"/>
              </w:rPr>
              <w:t xml:space="preserve"> 2279002582/</w:t>
            </w:r>
            <w:r w:rsidR="00647EA8" w:rsidRPr="0019066C">
              <w:rPr>
                <w:rFonts w:ascii="Times New Roman" w:eastAsia="Times New Roman" w:hAnsi="Times New Roman" w:cs="Times New Roman"/>
                <w:sz w:val="26"/>
                <w:szCs w:val="26"/>
              </w:rPr>
              <w:t>КПП 227901001</w:t>
            </w:r>
          </w:p>
          <w:p w:rsidR="00C502CC" w:rsidRPr="0019066C" w:rsidRDefault="00C502CC" w:rsidP="00C502CC">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ОГРН 1022202767971 </w:t>
            </w:r>
          </w:p>
          <w:p w:rsidR="00C502CC" w:rsidRPr="0019066C" w:rsidRDefault="00C502CC" w:rsidP="00C502CC">
            <w:pPr>
              <w:spacing w:after="0" w:line="240" w:lineRule="auto"/>
              <w:ind w:right="-766"/>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Наименование в платежном поручении: </w:t>
            </w:r>
            <w:proofErr w:type="gramStart"/>
            <w:r w:rsidRPr="0019066C">
              <w:rPr>
                <w:rFonts w:ascii="Times New Roman" w:eastAsia="Times New Roman" w:hAnsi="Times New Roman" w:cs="Times New Roman"/>
                <w:sz w:val="26"/>
                <w:szCs w:val="26"/>
              </w:rPr>
              <w:t>УФК по Алтайскому краю (Администрация Топчихинского района Алтайского края,</w:t>
            </w:r>
            <w:proofErr w:type="gramEnd"/>
          </w:p>
          <w:p w:rsidR="00C502CC" w:rsidRPr="0019066C" w:rsidRDefault="00C502CC" w:rsidP="00C502CC">
            <w:pPr>
              <w:spacing w:after="0" w:line="240" w:lineRule="auto"/>
              <w:ind w:right="-766"/>
              <w:jc w:val="both"/>
              <w:rPr>
                <w:rFonts w:ascii="Times New Roman" w:eastAsia="Times New Roman" w:hAnsi="Times New Roman" w:cs="Times New Roman"/>
                <w:sz w:val="26"/>
                <w:szCs w:val="26"/>
              </w:rPr>
            </w:pPr>
            <w:proofErr w:type="spellStart"/>
            <w:proofErr w:type="gramStart"/>
            <w:r w:rsidRPr="0019066C">
              <w:rPr>
                <w:rFonts w:ascii="Times New Roman" w:eastAsia="Times New Roman" w:hAnsi="Times New Roman" w:cs="Times New Roman"/>
                <w:sz w:val="26"/>
                <w:szCs w:val="26"/>
              </w:rPr>
              <w:t>л</w:t>
            </w:r>
            <w:proofErr w:type="gramEnd"/>
            <w:r w:rsidRPr="0019066C">
              <w:rPr>
                <w:rFonts w:ascii="Times New Roman" w:eastAsia="Times New Roman" w:hAnsi="Times New Roman" w:cs="Times New Roman"/>
                <w:sz w:val="26"/>
                <w:szCs w:val="26"/>
              </w:rPr>
              <w:t>\сч</w:t>
            </w:r>
            <w:proofErr w:type="spellEnd"/>
            <w:r w:rsidRPr="0019066C">
              <w:rPr>
                <w:rFonts w:ascii="Times New Roman" w:eastAsia="Times New Roman" w:hAnsi="Times New Roman" w:cs="Times New Roman"/>
                <w:sz w:val="26"/>
                <w:szCs w:val="26"/>
              </w:rPr>
              <w:t xml:space="preserve"> 03173022290)</w:t>
            </w:r>
          </w:p>
          <w:p w:rsidR="00C502CC" w:rsidRPr="0019066C" w:rsidRDefault="00C502CC" w:rsidP="00C502CC">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Отделение Барнаул </w:t>
            </w:r>
            <w:proofErr w:type="gramStart"/>
            <w:r w:rsidRPr="0019066C">
              <w:rPr>
                <w:rFonts w:ascii="Times New Roman" w:eastAsia="Times New Roman" w:hAnsi="Times New Roman" w:cs="Times New Roman"/>
                <w:sz w:val="26"/>
                <w:szCs w:val="26"/>
              </w:rPr>
              <w:t>г</w:t>
            </w:r>
            <w:proofErr w:type="gramEnd"/>
            <w:r w:rsidRPr="0019066C">
              <w:rPr>
                <w:rFonts w:ascii="Times New Roman" w:eastAsia="Times New Roman" w:hAnsi="Times New Roman" w:cs="Times New Roman"/>
                <w:sz w:val="26"/>
                <w:szCs w:val="26"/>
              </w:rPr>
              <w:t>. Барнаул</w:t>
            </w:r>
          </w:p>
          <w:p w:rsidR="00C502CC" w:rsidRPr="0019066C" w:rsidRDefault="00C502CC" w:rsidP="00C502CC">
            <w:pPr>
              <w:spacing w:after="0" w:line="240" w:lineRule="auto"/>
              <w:jc w:val="both"/>
              <w:rPr>
                <w:rFonts w:ascii="Times New Roman" w:eastAsia="Times New Roman" w:hAnsi="Times New Roman" w:cs="Times New Roman"/>
                <w:sz w:val="26"/>
                <w:szCs w:val="26"/>
              </w:rPr>
            </w:pPr>
            <w:proofErr w:type="spellStart"/>
            <w:proofErr w:type="gramStart"/>
            <w:r w:rsidRPr="0019066C">
              <w:rPr>
                <w:rFonts w:ascii="Times New Roman" w:eastAsia="Times New Roman" w:hAnsi="Times New Roman" w:cs="Times New Roman"/>
                <w:sz w:val="26"/>
                <w:szCs w:val="26"/>
              </w:rPr>
              <w:t>р</w:t>
            </w:r>
            <w:proofErr w:type="gramEnd"/>
            <w:r w:rsidRPr="0019066C">
              <w:rPr>
                <w:rFonts w:ascii="Times New Roman" w:eastAsia="Times New Roman" w:hAnsi="Times New Roman" w:cs="Times New Roman"/>
                <w:sz w:val="26"/>
                <w:szCs w:val="26"/>
              </w:rPr>
              <w:t>\сч</w:t>
            </w:r>
            <w:proofErr w:type="spellEnd"/>
            <w:r w:rsidRPr="0019066C">
              <w:rPr>
                <w:rFonts w:ascii="Times New Roman" w:eastAsia="Times New Roman" w:hAnsi="Times New Roman" w:cs="Times New Roman"/>
                <w:sz w:val="26"/>
                <w:szCs w:val="26"/>
              </w:rPr>
              <w:t xml:space="preserve"> 40204810800000004900</w:t>
            </w:r>
          </w:p>
          <w:p w:rsidR="00BB4046" w:rsidRPr="0019066C" w:rsidRDefault="00C502CC"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БИК</w:t>
            </w:r>
            <w:r w:rsidRPr="0019066C">
              <w:rPr>
                <w:rFonts w:ascii="Times New Roman" w:eastAsia="Times New Roman" w:hAnsi="Times New Roman" w:cs="Times New Roman"/>
                <w:sz w:val="26"/>
                <w:szCs w:val="26"/>
              </w:rPr>
              <w:t xml:space="preserve"> 040173001</w:t>
            </w:r>
            <w:bookmarkEnd w:id="21"/>
            <w:bookmarkEnd w:id="22"/>
            <w:bookmarkEnd w:id="23"/>
          </w:p>
        </w:tc>
      </w:tr>
      <w:tr w:rsidR="00BB4046" w:rsidRPr="0019066C" w:rsidTr="008976C9">
        <w:trPr>
          <w:trHeight w:val="1091"/>
        </w:trPr>
        <w:tc>
          <w:tcPr>
            <w:tcW w:w="817" w:type="dxa"/>
            <w:vMerge w:val="restart"/>
          </w:tcPr>
          <w:p w:rsidR="00BB4046" w:rsidRPr="0019066C" w:rsidRDefault="00A47EBD"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lastRenderedPageBreak/>
              <w:t>22</w:t>
            </w:r>
            <w:r w:rsidR="00BB4046" w:rsidRPr="0019066C">
              <w:rPr>
                <w:rFonts w:ascii="Times New Roman" w:hAnsi="Times New Roman" w:cs="Times New Roman"/>
                <w:sz w:val="26"/>
                <w:szCs w:val="26"/>
              </w:rPr>
              <w:t>.</w:t>
            </w:r>
          </w:p>
        </w:tc>
        <w:tc>
          <w:tcPr>
            <w:tcW w:w="3474" w:type="dxa"/>
            <w:vMerge w:val="restart"/>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Размер и срок представления обеспечения исполнения обязательств</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b/>
                <w:sz w:val="26"/>
                <w:szCs w:val="26"/>
              </w:rPr>
              <w:t xml:space="preserve">Срок представления обеспечения исполнения обязательств: </w:t>
            </w:r>
            <w:r w:rsidRPr="0019066C">
              <w:rPr>
                <w:rFonts w:ascii="Times New Roman" w:hAnsi="Times New Roman" w:cs="Times New Roman"/>
                <w:sz w:val="26"/>
                <w:szCs w:val="26"/>
              </w:rPr>
              <w:t>обеспечение исполнения обязатель</w:t>
            </w:r>
            <w:proofErr w:type="gramStart"/>
            <w:r w:rsidRPr="0019066C">
              <w:rPr>
                <w:rFonts w:ascii="Times New Roman" w:hAnsi="Times New Roman" w:cs="Times New Roman"/>
                <w:sz w:val="26"/>
                <w:szCs w:val="26"/>
              </w:rPr>
              <w:t>ств пр</w:t>
            </w:r>
            <w:proofErr w:type="gramEnd"/>
            <w:r w:rsidRPr="0019066C">
              <w:rPr>
                <w:rFonts w:ascii="Times New Roman" w:hAnsi="Times New Roman" w:cs="Times New Roman"/>
                <w:sz w:val="26"/>
                <w:szCs w:val="26"/>
              </w:rPr>
              <w:t>едоставляется управляющей организацией (победитель конкурса/единственный участник</w:t>
            </w:r>
            <w:r w:rsidR="008976C9" w:rsidRPr="0019066C">
              <w:rPr>
                <w:rFonts w:ascii="Times New Roman" w:hAnsi="Times New Roman" w:cs="Times New Roman"/>
                <w:sz w:val="26"/>
                <w:szCs w:val="26"/>
              </w:rPr>
              <w:t xml:space="preserve">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8976C9" w:rsidRPr="0019066C" w:rsidTr="00BB4046">
        <w:trPr>
          <w:trHeight w:val="1113"/>
        </w:trPr>
        <w:tc>
          <w:tcPr>
            <w:tcW w:w="817" w:type="dxa"/>
            <w:vMerge/>
          </w:tcPr>
          <w:p w:rsidR="008976C9" w:rsidRPr="0019066C" w:rsidRDefault="008976C9" w:rsidP="00377B11">
            <w:pPr>
              <w:spacing w:after="0" w:line="240" w:lineRule="auto"/>
              <w:jc w:val="center"/>
              <w:rPr>
                <w:rFonts w:ascii="Times New Roman" w:hAnsi="Times New Roman" w:cs="Times New Roman"/>
                <w:sz w:val="26"/>
                <w:szCs w:val="26"/>
              </w:rPr>
            </w:pPr>
          </w:p>
        </w:tc>
        <w:tc>
          <w:tcPr>
            <w:tcW w:w="3474" w:type="dxa"/>
            <w:vMerge/>
          </w:tcPr>
          <w:p w:rsidR="008976C9" w:rsidRPr="0019066C" w:rsidRDefault="008976C9" w:rsidP="00377B11">
            <w:pPr>
              <w:autoSpaceDE w:val="0"/>
              <w:autoSpaceDN w:val="0"/>
              <w:adjustRightInd w:val="0"/>
              <w:spacing w:after="0" w:line="240" w:lineRule="auto"/>
              <w:jc w:val="both"/>
              <w:rPr>
                <w:rFonts w:ascii="Times New Roman" w:hAnsi="Times New Roman" w:cs="Times New Roman"/>
                <w:sz w:val="26"/>
                <w:szCs w:val="26"/>
              </w:rPr>
            </w:pPr>
          </w:p>
        </w:tc>
        <w:tc>
          <w:tcPr>
            <w:tcW w:w="6023" w:type="dxa"/>
          </w:tcPr>
          <w:p w:rsidR="008976C9" w:rsidRPr="0019066C" w:rsidRDefault="008976C9" w:rsidP="008976C9">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Размер предоставления обеспечения исполнения обязательств:</w:t>
            </w:r>
          </w:p>
          <w:p w:rsidR="008976C9" w:rsidRPr="0019066C" w:rsidRDefault="00533D4C" w:rsidP="00533D4C">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eastAsia="Times New Roman" w:hAnsi="Times New Roman" w:cs="Times New Roman"/>
                <w:b/>
                <w:sz w:val="26"/>
                <w:szCs w:val="26"/>
              </w:rPr>
              <w:t>867373,4675 = 0,5*(16,85-12124,1+1530455,85</w:t>
            </w:r>
            <w:r w:rsidR="00AC1A38" w:rsidRPr="0019066C">
              <w:rPr>
                <w:rFonts w:ascii="Times New Roman" w:eastAsia="Times New Roman" w:hAnsi="Times New Roman" w:cs="Times New Roman"/>
                <w:b/>
                <w:sz w:val="26"/>
                <w:szCs w:val="26"/>
              </w:rPr>
              <w:t>)руб.</w:t>
            </w:r>
          </w:p>
        </w:tc>
      </w:tr>
      <w:tr w:rsidR="00BB4046" w:rsidRPr="0019066C" w:rsidTr="00BB4046">
        <w:trPr>
          <w:trHeight w:val="127"/>
        </w:trPr>
        <w:tc>
          <w:tcPr>
            <w:tcW w:w="817" w:type="dxa"/>
            <w:vMerge/>
          </w:tcPr>
          <w:p w:rsidR="00BB4046" w:rsidRPr="0019066C" w:rsidRDefault="00BB4046" w:rsidP="00377B11">
            <w:pPr>
              <w:spacing w:after="0" w:line="240" w:lineRule="auto"/>
              <w:jc w:val="center"/>
              <w:rPr>
                <w:rFonts w:ascii="Times New Roman" w:hAnsi="Times New Roman" w:cs="Times New Roman"/>
                <w:sz w:val="26"/>
                <w:szCs w:val="26"/>
              </w:rPr>
            </w:pPr>
          </w:p>
        </w:tc>
        <w:tc>
          <w:tcPr>
            <w:tcW w:w="3474" w:type="dxa"/>
            <w:vMerge/>
          </w:tcPr>
          <w:p w:rsidR="00BB4046" w:rsidRPr="0019066C" w:rsidRDefault="00BB4046" w:rsidP="00377B11">
            <w:pPr>
              <w:autoSpaceDE w:val="0"/>
              <w:autoSpaceDN w:val="0"/>
              <w:adjustRightInd w:val="0"/>
              <w:spacing w:after="0" w:line="240" w:lineRule="auto"/>
              <w:jc w:val="both"/>
              <w:rPr>
                <w:rFonts w:ascii="Times New Roman" w:hAnsi="Times New Roman" w:cs="Times New Roman"/>
                <w:b/>
                <w:sz w:val="26"/>
                <w:szCs w:val="26"/>
              </w:rPr>
            </w:pPr>
          </w:p>
        </w:tc>
        <w:tc>
          <w:tcPr>
            <w:tcW w:w="6023" w:type="dxa"/>
          </w:tcPr>
          <w:p w:rsidR="005F4BD4" w:rsidRPr="0019066C" w:rsidRDefault="00BB4046"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b/>
                <w:sz w:val="26"/>
                <w:szCs w:val="26"/>
              </w:rPr>
              <w:t>Реквизиты счета для перечисления денежных сре</w:t>
            </w:r>
            <w:proofErr w:type="gramStart"/>
            <w:r w:rsidRPr="0019066C">
              <w:rPr>
                <w:rFonts w:ascii="Times New Roman" w:hAnsi="Times New Roman" w:cs="Times New Roman"/>
                <w:b/>
                <w:sz w:val="26"/>
                <w:szCs w:val="26"/>
              </w:rPr>
              <w:t>дств в к</w:t>
            </w:r>
            <w:proofErr w:type="gramEnd"/>
            <w:r w:rsidRPr="0019066C">
              <w:rPr>
                <w:rFonts w:ascii="Times New Roman" w:hAnsi="Times New Roman" w:cs="Times New Roman"/>
                <w:b/>
                <w:sz w:val="26"/>
                <w:szCs w:val="26"/>
              </w:rPr>
              <w:t>ачестве обеспечения исполнения обязательств:</w:t>
            </w:r>
            <w:r w:rsidRPr="0019066C">
              <w:rPr>
                <w:rFonts w:ascii="Times New Roman" w:hAnsi="Times New Roman" w:cs="Times New Roman"/>
                <w:sz w:val="26"/>
                <w:szCs w:val="26"/>
              </w:rPr>
              <w:t xml:space="preserve"> </w:t>
            </w:r>
            <w:r w:rsidR="008B697D" w:rsidRPr="0019066C">
              <w:rPr>
                <w:rFonts w:ascii="Times New Roman" w:hAnsi="Times New Roman" w:cs="Times New Roman"/>
                <w:sz w:val="26"/>
                <w:szCs w:val="26"/>
              </w:rPr>
              <w:t xml:space="preserve">Администрация Топчихинского района Алтайского края, </w:t>
            </w:r>
            <w:r w:rsidR="008B697D" w:rsidRPr="0019066C">
              <w:rPr>
                <w:rFonts w:ascii="Times New Roman" w:hAnsi="Times New Roman" w:cs="Times New Roman"/>
                <w:sz w:val="26"/>
                <w:szCs w:val="26"/>
              </w:rPr>
              <w:br/>
              <w:t xml:space="preserve">659070, Алтайский края, Топчихинский район, </w:t>
            </w:r>
          </w:p>
          <w:p w:rsidR="008B697D" w:rsidRPr="0019066C" w:rsidRDefault="008B697D" w:rsidP="008B697D">
            <w:pPr>
              <w:spacing w:after="0" w:line="240" w:lineRule="auto"/>
              <w:jc w:val="both"/>
              <w:rPr>
                <w:rFonts w:ascii="Times New Roman" w:hAnsi="Times New Roman" w:cs="Times New Roman"/>
                <w:sz w:val="26"/>
                <w:szCs w:val="26"/>
              </w:rPr>
            </w:pPr>
            <w:proofErr w:type="gramStart"/>
            <w:r w:rsidRPr="0019066C">
              <w:rPr>
                <w:rFonts w:ascii="Times New Roman" w:hAnsi="Times New Roman" w:cs="Times New Roman"/>
                <w:sz w:val="26"/>
                <w:szCs w:val="26"/>
              </w:rPr>
              <w:t>с</w:t>
            </w:r>
            <w:proofErr w:type="gramEnd"/>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Топчиха</w:t>
            </w:r>
            <w:proofErr w:type="gramEnd"/>
            <w:r w:rsidRPr="0019066C">
              <w:rPr>
                <w:rFonts w:ascii="Times New Roman" w:hAnsi="Times New Roman" w:cs="Times New Roman"/>
                <w:sz w:val="26"/>
                <w:szCs w:val="26"/>
              </w:rPr>
              <w:t>, ул. Куйбышева. 18</w:t>
            </w:r>
          </w:p>
          <w:p w:rsidR="005F4BD4" w:rsidRPr="0019066C" w:rsidRDefault="008B697D"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ИНН 2279002582 </w:t>
            </w:r>
          </w:p>
          <w:p w:rsidR="005F4BD4" w:rsidRPr="0019066C" w:rsidRDefault="008B697D" w:rsidP="005F4BD4">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КПП 227901001</w:t>
            </w:r>
            <w:r w:rsidR="005F4BD4" w:rsidRPr="0019066C">
              <w:rPr>
                <w:rFonts w:ascii="Times New Roman" w:hAnsi="Times New Roman" w:cs="Times New Roman"/>
                <w:sz w:val="26"/>
                <w:szCs w:val="26"/>
              </w:rPr>
              <w:t xml:space="preserve"> </w:t>
            </w:r>
          </w:p>
          <w:p w:rsidR="008B697D" w:rsidRPr="0019066C" w:rsidRDefault="005F4BD4"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ОГРН 1022202767971 </w:t>
            </w:r>
          </w:p>
          <w:p w:rsidR="008B697D" w:rsidRPr="0019066C" w:rsidRDefault="008B697D"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Наименование в платежном поручении: УФК по Алтайскому краю (Администрация Топчихинского района Алтайского, </w:t>
            </w:r>
            <w:proofErr w:type="gramStart"/>
            <w:r w:rsidRPr="0019066C">
              <w:rPr>
                <w:rFonts w:ascii="Times New Roman" w:hAnsi="Times New Roman" w:cs="Times New Roman"/>
                <w:sz w:val="26"/>
                <w:szCs w:val="26"/>
              </w:rPr>
              <w:t>л</w:t>
            </w:r>
            <w:proofErr w:type="gramEnd"/>
            <w:r w:rsidRPr="0019066C">
              <w:rPr>
                <w:rFonts w:ascii="Times New Roman" w:hAnsi="Times New Roman" w:cs="Times New Roman"/>
                <w:sz w:val="26"/>
                <w:szCs w:val="26"/>
              </w:rPr>
              <w:t>/</w:t>
            </w:r>
            <w:proofErr w:type="spellStart"/>
            <w:r w:rsidRPr="0019066C">
              <w:rPr>
                <w:rFonts w:ascii="Times New Roman" w:hAnsi="Times New Roman" w:cs="Times New Roman"/>
                <w:sz w:val="26"/>
                <w:szCs w:val="26"/>
              </w:rPr>
              <w:t>сч</w:t>
            </w:r>
            <w:proofErr w:type="spellEnd"/>
            <w:r w:rsidRPr="0019066C">
              <w:rPr>
                <w:rFonts w:ascii="Times New Roman" w:hAnsi="Times New Roman" w:cs="Times New Roman"/>
                <w:sz w:val="26"/>
                <w:szCs w:val="26"/>
              </w:rPr>
              <w:t xml:space="preserve"> 03173022290)</w:t>
            </w:r>
          </w:p>
          <w:p w:rsidR="00520E7E" w:rsidRPr="0019066C" w:rsidRDefault="008B697D"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Отделение Барнаул г. Барнаул </w:t>
            </w:r>
            <w:r w:rsidR="00B9557C" w:rsidRPr="0019066C">
              <w:rPr>
                <w:rFonts w:ascii="Times New Roman" w:hAnsi="Times New Roman" w:cs="Times New Roman"/>
                <w:sz w:val="26"/>
                <w:szCs w:val="26"/>
              </w:rPr>
              <w:br/>
            </w:r>
            <w:proofErr w:type="spellStart"/>
            <w:proofErr w:type="gramStart"/>
            <w:r w:rsidRPr="0019066C">
              <w:rPr>
                <w:rFonts w:ascii="Times New Roman" w:hAnsi="Times New Roman" w:cs="Times New Roman"/>
                <w:sz w:val="26"/>
                <w:szCs w:val="26"/>
              </w:rPr>
              <w:t>р</w:t>
            </w:r>
            <w:proofErr w:type="spellEnd"/>
            <w:proofErr w:type="gramEnd"/>
            <w:r w:rsidRPr="0019066C">
              <w:rPr>
                <w:rFonts w:ascii="Times New Roman" w:hAnsi="Times New Roman" w:cs="Times New Roman"/>
                <w:sz w:val="26"/>
                <w:szCs w:val="26"/>
              </w:rPr>
              <w:t>/</w:t>
            </w:r>
            <w:proofErr w:type="spellStart"/>
            <w:r w:rsidRPr="0019066C">
              <w:rPr>
                <w:rFonts w:ascii="Times New Roman" w:hAnsi="Times New Roman" w:cs="Times New Roman"/>
                <w:sz w:val="26"/>
                <w:szCs w:val="26"/>
              </w:rPr>
              <w:t>сч</w:t>
            </w:r>
            <w:proofErr w:type="spellEnd"/>
            <w:r w:rsidRPr="0019066C">
              <w:rPr>
                <w:rFonts w:ascii="Times New Roman" w:hAnsi="Times New Roman" w:cs="Times New Roman"/>
                <w:sz w:val="26"/>
                <w:szCs w:val="26"/>
              </w:rPr>
              <w:t xml:space="preserve"> 40204810800000004900 </w:t>
            </w:r>
          </w:p>
          <w:p w:rsidR="008B697D" w:rsidRPr="0019066C" w:rsidRDefault="008B697D"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БИК 040173001</w:t>
            </w:r>
          </w:p>
          <w:p w:rsidR="008B697D" w:rsidRPr="0019066C" w:rsidRDefault="008B697D" w:rsidP="008B697D">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ОКПО 04018913 ОКТМО 01649462</w:t>
            </w:r>
          </w:p>
          <w:p w:rsidR="00520E7E" w:rsidRPr="0019066C" w:rsidRDefault="008B697D" w:rsidP="008B697D">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ОКОГУ 3300100 ОКВЭД 84.11.3 </w:t>
            </w:r>
          </w:p>
          <w:p w:rsidR="00BB4046" w:rsidRPr="0019066C" w:rsidRDefault="00520E7E" w:rsidP="008B697D">
            <w:pPr>
              <w:autoSpaceDE w:val="0"/>
              <w:autoSpaceDN w:val="0"/>
              <w:adjustRightInd w:val="0"/>
              <w:spacing w:after="0" w:line="240" w:lineRule="auto"/>
              <w:jc w:val="both"/>
              <w:rPr>
                <w:rFonts w:ascii="Times New Roman" w:hAnsi="Times New Roman" w:cs="Times New Roman"/>
                <w:b/>
                <w:sz w:val="26"/>
                <w:szCs w:val="26"/>
              </w:rPr>
            </w:pPr>
            <w:r w:rsidRPr="0019066C">
              <w:rPr>
                <w:rFonts w:ascii="Times New Roman" w:hAnsi="Times New Roman" w:cs="Times New Roman"/>
                <w:sz w:val="26"/>
                <w:szCs w:val="26"/>
              </w:rPr>
              <w:t xml:space="preserve">ОКФС 14 </w:t>
            </w:r>
            <w:r w:rsidR="008B697D" w:rsidRPr="0019066C">
              <w:rPr>
                <w:rFonts w:ascii="Times New Roman" w:hAnsi="Times New Roman" w:cs="Times New Roman"/>
                <w:sz w:val="26"/>
                <w:szCs w:val="26"/>
              </w:rPr>
              <w:t>ОКОПФ 75404</w:t>
            </w:r>
          </w:p>
        </w:tc>
      </w:tr>
      <w:tr w:rsidR="00BB4046" w:rsidRPr="0019066C" w:rsidTr="00BB4046">
        <w:tc>
          <w:tcPr>
            <w:tcW w:w="817" w:type="dxa"/>
          </w:tcPr>
          <w:p w:rsidR="00BB4046" w:rsidRPr="0019066C" w:rsidRDefault="00A47EBD"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23</w:t>
            </w:r>
            <w:r w:rsidR="00BB4046" w:rsidRPr="0019066C">
              <w:rPr>
                <w:rFonts w:ascii="Times New Roman" w:hAnsi="Times New Roman" w:cs="Times New Roman"/>
                <w:sz w:val="26"/>
                <w:szCs w:val="26"/>
              </w:rPr>
              <w:t>.</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Меры по обеспечению исполнения обязательств</w:t>
            </w:r>
          </w:p>
        </w:tc>
        <w:tc>
          <w:tcPr>
            <w:tcW w:w="6023"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BB4046" w:rsidRPr="0019066C" w:rsidTr="00BB4046">
        <w:tc>
          <w:tcPr>
            <w:tcW w:w="817" w:type="dxa"/>
          </w:tcPr>
          <w:p w:rsidR="00BB4046" w:rsidRPr="0019066C" w:rsidRDefault="00A47EBD"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lastRenderedPageBreak/>
              <w:t>24</w:t>
            </w:r>
            <w:r w:rsidR="00BB4046" w:rsidRPr="0019066C">
              <w:rPr>
                <w:rFonts w:ascii="Times New Roman" w:hAnsi="Times New Roman" w:cs="Times New Roman"/>
                <w:sz w:val="26"/>
                <w:szCs w:val="26"/>
              </w:rPr>
              <w:t>.</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BB4046" w:rsidRPr="0019066C" w:rsidRDefault="00BB4046" w:rsidP="00377B11">
            <w:pPr>
              <w:pStyle w:val="ConsPlusNormal"/>
              <w:ind w:firstLine="0"/>
              <w:jc w:val="both"/>
              <w:rPr>
                <w:rFonts w:ascii="Times New Roman" w:hAnsi="Times New Roman" w:cs="Times New Roman"/>
                <w:sz w:val="26"/>
                <w:szCs w:val="26"/>
              </w:rPr>
            </w:pPr>
            <w:r w:rsidRPr="0019066C">
              <w:rPr>
                <w:rFonts w:ascii="Times New Roman" w:hAnsi="Times New Roman" w:cs="Times New Roman"/>
                <w:sz w:val="26"/>
                <w:szCs w:val="26"/>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r w:rsidR="00C02CAE" w:rsidRPr="0019066C">
              <w:rPr>
                <w:rFonts w:ascii="Times New Roman" w:hAnsi="Times New Roman" w:cs="Times New Roman"/>
                <w:sz w:val="26"/>
                <w:szCs w:val="26"/>
              </w:rPr>
              <w:t>.</w:t>
            </w:r>
          </w:p>
        </w:tc>
      </w:tr>
      <w:tr w:rsidR="00BB4046" w:rsidRPr="0019066C" w:rsidTr="00BB4046">
        <w:trPr>
          <w:trHeight w:val="274"/>
        </w:trPr>
        <w:tc>
          <w:tcPr>
            <w:tcW w:w="817" w:type="dxa"/>
          </w:tcPr>
          <w:p w:rsidR="00BB4046" w:rsidRPr="0019066C" w:rsidRDefault="00A47EBD" w:rsidP="00377B11">
            <w:pPr>
              <w:spacing w:after="0" w:line="240" w:lineRule="auto"/>
              <w:jc w:val="center"/>
              <w:rPr>
                <w:rFonts w:ascii="Times New Roman" w:hAnsi="Times New Roman" w:cs="Times New Roman"/>
                <w:sz w:val="26"/>
                <w:szCs w:val="26"/>
              </w:rPr>
            </w:pPr>
            <w:r w:rsidRPr="0019066C">
              <w:rPr>
                <w:rFonts w:ascii="Times New Roman" w:hAnsi="Times New Roman" w:cs="Times New Roman"/>
                <w:sz w:val="26"/>
                <w:szCs w:val="26"/>
              </w:rPr>
              <w:t>25</w:t>
            </w:r>
            <w:r w:rsidR="00BB4046" w:rsidRPr="0019066C">
              <w:rPr>
                <w:rFonts w:ascii="Times New Roman" w:hAnsi="Times New Roman" w:cs="Times New Roman"/>
                <w:sz w:val="26"/>
                <w:szCs w:val="26"/>
              </w:rPr>
              <w:t>.</w:t>
            </w:r>
          </w:p>
        </w:tc>
        <w:tc>
          <w:tcPr>
            <w:tcW w:w="3474" w:type="dxa"/>
          </w:tcPr>
          <w:p w:rsidR="00BB4046" w:rsidRPr="0019066C" w:rsidRDefault="00BB4046" w:rsidP="00377B11">
            <w:pPr>
              <w:autoSpaceDE w:val="0"/>
              <w:autoSpaceDN w:val="0"/>
              <w:adjustRightInd w:val="0"/>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 xml:space="preserve">Формы и способы осуществления собственниками помещений в многоквартирном доме и лицами, принявшими помещения, </w:t>
            </w:r>
            <w:proofErr w:type="gramStart"/>
            <w:r w:rsidRPr="0019066C">
              <w:rPr>
                <w:rFonts w:ascii="Times New Roman" w:hAnsi="Times New Roman" w:cs="Times New Roman"/>
                <w:sz w:val="26"/>
                <w:szCs w:val="26"/>
              </w:rPr>
              <w:t>контроля за</w:t>
            </w:r>
            <w:proofErr w:type="gramEnd"/>
            <w:r w:rsidRPr="0019066C">
              <w:rPr>
                <w:rFonts w:ascii="Times New Roman" w:hAnsi="Times New Roman" w:cs="Times New Roman"/>
                <w:sz w:val="26"/>
                <w:szCs w:val="26"/>
              </w:rPr>
              <w:t xml:space="preserve"> выполнением управляющей организацией ее обязательств по договорам управления многоквартирным домом</w:t>
            </w:r>
          </w:p>
        </w:tc>
        <w:tc>
          <w:tcPr>
            <w:tcW w:w="6023" w:type="dxa"/>
          </w:tcPr>
          <w:p w:rsidR="00BB4046" w:rsidRPr="0019066C" w:rsidRDefault="00BB4046" w:rsidP="00377B11">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Установлены пунктом </w:t>
            </w:r>
            <w:r w:rsidR="004C2BED" w:rsidRPr="0019066C">
              <w:rPr>
                <w:rFonts w:ascii="Times New Roman" w:hAnsi="Times New Roman" w:cs="Times New Roman"/>
                <w:sz w:val="26"/>
                <w:szCs w:val="26"/>
              </w:rPr>
              <w:t>25.1 раздела</w:t>
            </w:r>
            <w:r w:rsidRPr="0019066C">
              <w:rPr>
                <w:rFonts w:ascii="Times New Roman" w:hAnsi="Times New Roman" w:cs="Times New Roman"/>
                <w:sz w:val="26"/>
                <w:szCs w:val="26"/>
              </w:rPr>
              <w:t xml:space="preserve"> 1 «Общие условия проведения конкурса»</w:t>
            </w:r>
          </w:p>
        </w:tc>
      </w:tr>
    </w:tbl>
    <w:p w:rsidR="00BB4046" w:rsidRPr="0019066C" w:rsidRDefault="0069506A" w:rsidP="00C51844">
      <w:pPr>
        <w:rPr>
          <w:rFonts w:ascii="Times New Roman" w:hAnsi="Times New Roman" w:cs="Times New Roman"/>
          <w:b/>
          <w:sz w:val="26"/>
          <w:szCs w:val="26"/>
        </w:rPr>
      </w:pPr>
      <w:r w:rsidRPr="0019066C">
        <w:rPr>
          <w:rFonts w:ascii="Times New Roman" w:hAnsi="Times New Roman" w:cs="Times New Roman"/>
          <w:b/>
          <w:sz w:val="26"/>
          <w:szCs w:val="26"/>
        </w:rPr>
        <w:br w:type="page"/>
      </w:r>
    </w:p>
    <w:p w:rsidR="00BB4046" w:rsidRPr="0019066C" w:rsidRDefault="00BB4046" w:rsidP="0069506A">
      <w:pPr>
        <w:keepNext/>
        <w:keepLines/>
        <w:widowControl w:val="0"/>
        <w:suppressLineNumbers/>
        <w:suppressAutoHyphens/>
        <w:spacing w:after="0" w:line="240" w:lineRule="auto"/>
        <w:jc w:val="center"/>
        <w:rPr>
          <w:rFonts w:ascii="Times New Roman" w:hAnsi="Times New Roman" w:cs="Times New Roman"/>
          <w:b/>
          <w:i/>
          <w:sz w:val="26"/>
          <w:szCs w:val="26"/>
        </w:rPr>
      </w:pPr>
      <w:r w:rsidRPr="0019066C">
        <w:rPr>
          <w:rFonts w:ascii="Times New Roman" w:hAnsi="Times New Roman" w:cs="Times New Roman"/>
          <w:b/>
          <w:sz w:val="26"/>
          <w:szCs w:val="26"/>
        </w:rPr>
        <w:lastRenderedPageBreak/>
        <w:t>Раздел 3. Образцы форм и документов для заполнения Претендентами</w:t>
      </w:r>
    </w:p>
    <w:p w:rsidR="0069506A" w:rsidRPr="0019066C" w:rsidRDefault="0069506A" w:rsidP="00284066">
      <w:pPr>
        <w:keepNext/>
        <w:keepLines/>
        <w:widowControl w:val="0"/>
        <w:suppressLineNumbers/>
        <w:suppressAutoHyphens/>
        <w:spacing w:after="0" w:line="240" w:lineRule="auto"/>
        <w:jc w:val="both"/>
        <w:rPr>
          <w:rFonts w:ascii="Times New Roman" w:hAnsi="Times New Roman" w:cs="Times New Roman"/>
          <w:b/>
          <w:i/>
          <w:sz w:val="24"/>
          <w:szCs w:val="24"/>
        </w:rPr>
      </w:pPr>
    </w:p>
    <w:p w:rsidR="00A47EBD" w:rsidRPr="0019066C" w:rsidRDefault="00BB4046" w:rsidP="00A47EBD">
      <w:pPr>
        <w:keepNext/>
        <w:keepLines/>
        <w:widowControl w:val="0"/>
        <w:suppressLineNumbers/>
        <w:suppressAutoHyphens/>
        <w:spacing w:after="0" w:line="240" w:lineRule="auto"/>
        <w:jc w:val="right"/>
        <w:rPr>
          <w:rFonts w:ascii="Times New Roman" w:hAnsi="Times New Roman" w:cs="Times New Roman"/>
          <w:b/>
          <w:i/>
          <w:sz w:val="24"/>
          <w:szCs w:val="24"/>
        </w:rPr>
      </w:pPr>
      <w:r w:rsidRPr="0019066C">
        <w:rPr>
          <w:rFonts w:ascii="Times New Roman" w:hAnsi="Times New Roman" w:cs="Times New Roman"/>
          <w:b/>
          <w:i/>
          <w:sz w:val="24"/>
          <w:szCs w:val="24"/>
        </w:rPr>
        <w:t>Форма 1.</w:t>
      </w:r>
    </w:p>
    <w:p w:rsidR="00BB4046" w:rsidRPr="0019066C" w:rsidRDefault="00BB4046" w:rsidP="00284066">
      <w:pPr>
        <w:keepNext/>
        <w:keepLines/>
        <w:widowControl w:val="0"/>
        <w:suppressLineNumbers/>
        <w:suppressAutoHyphens/>
        <w:spacing w:after="0" w:line="240" w:lineRule="auto"/>
        <w:jc w:val="both"/>
        <w:rPr>
          <w:rFonts w:ascii="Times New Roman" w:hAnsi="Times New Roman" w:cs="Times New Roman"/>
          <w:b/>
          <w:i/>
          <w:sz w:val="24"/>
          <w:szCs w:val="24"/>
        </w:rPr>
      </w:pPr>
    </w:p>
    <w:p w:rsidR="00C21729" w:rsidRPr="0019066C" w:rsidRDefault="00BB4046" w:rsidP="00C21729">
      <w:pPr>
        <w:tabs>
          <w:tab w:val="left" w:pos="708"/>
        </w:tabs>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ОПИСЬ ДОКУМЕНТОВ,</w:t>
      </w:r>
    </w:p>
    <w:p w:rsidR="00C21729" w:rsidRPr="0019066C" w:rsidRDefault="00BB4046" w:rsidP="00284066">
      <w:pPr>
        <w:spacing w:after="0" w:line="240" w:lineRule="auto"/>
        <w:jc w:val="center"/>
        <w:rPr>
          <w:rFonts w:ascii="Times New Roman" w:hAnsi="Times New Roman" w:cs="Times New Roman"/>
          <w:sz w:val="24"/>
          <w:szCs w:val="24"/>
        </w:rPr>
      </w:pPr>
      <w:proofErr w:type="gramStart"/>
      <w:r w:rsidRPr="0019066C">
        <w:rPr>
          <w:rFonts w:ascii="Times New Roman" w:hAnsi="Times New Roman" w:cs="Times New Roman"/>
          <w:b/>
          <w:sz w:val="24"/>
          <w:szCs w:val="24"/>
        </w:rPr>
        <w:t>представляемых</w:t>
      </w:r>
      <w:proofErr w:type="gramEnd"/>
      <w:r w:rsidRPr="0019066C">
        <w:rPr>
          <w:rFonts w:ascii="Times New Roman" w:hAnsi="Times New Roman" w:cs="Times New Roman"/>
          <w:b/>
          <w:sz w:val="24"/>
          <w:szCs w:val="24"/>
        </w:rPr>
        <w:t xml:space="preserve"> для участия в открытом конкурсе по отбору управляющей организации для управления многоквартирным дом</w:t>
      </w:r>
      <w:r w:rsidR="00722777" w:rsidRPr="0019066C">
        <w:rPr>
          <w:rFonts w:ascii="Times New Roman" w:hAnsi="Times New Roman" w:cs="Times New Roman"/>
          <w:b/>
          <w:sz w:val="24"/>
          <w:szCs w:val="24"/>
        </w:rPr>
        <w:t>ом</w:t>
      </w:r>
      <w:r w:rsidRPr="0019066C">
        <w:rPr>
          <w:rFonts w:ascii="Times New Roman" w:hAnsi="Times New Roman" w:cs="Times New Roman"/>
          <w:b/>
          <w:sz w:val="24"/>
          <w:szCs w:val="24"/>
        </w:rPr>
        <w:t xml:space="preserve">, </w:t>
      </w:r>
      <w:r w:rsidR="00C02CAE" w:rsidRPr="0019066C">
        <w:rPr>
          <w:rFonts w:ascii="Times New Roman" w:hAnsi="Times New Roman" w:cs="Times New Roman"/>
          <w:b/>
          <w:sz w:val="24"/>
          <w:szCs w:val="24"/>
        </w:rPr>
        <w:t xml:space="preserve">расположенным по адресу: </w:t>
      </w:r>
      <w:r w:rsidR="001A5B3B" w:rsidRPr="0019066C">
        <w:rPr>
          <w:rFonts w:ascii="Times New Roman" w:hAnsi="Times New Roman"/>
          <w:b/>
          <w:sz w:val="26"/>
          <w:szCs w:val="26"/>
        </w:rPr>
        <w:t xml:space="preserve">Алтайский край, Топчихинский район, </w:t>
      </w:r>
      <w:proofErr w:type="gramStart"/>
      <w:r w:rsidR="001A5B3B" w:rsidRPr="0019066C">
        <w:rPr>
          <w:rFonts w:ascii="Times New Roman" w:hAnsi="Times New Roman"/>
          <w:b/>
          <w:sz w:val="26"/>
          <w:szCs w:val="26"/>
        </w:rPr>
        <w:t>с</w:t>
      </w:r>
      <w:proofErr w:type="gramEnd"/>
      <w:r w:rsidR="001A5B3B" w:rsidRPr="0019066C">
        <w:rPr>
          <w:rFonts w:ascii="Times New Roman" w:hAnsi="Times New Roman"/>
          <w:b/>
          <w:sz w:val="26"/>
          <w:szCs w:val="26"/>
        </w:rPr>
        <w:t xml:space="preserve">. Топчиха, ул. Топчиха-1, </w:t>
      </w:r>
      <w:r w:rsidR="001A5B3B" w:rsidRPr="0019066C">
        <w:rPr>
          <w:rFonts w:ascii="Times New Roman" w:hAnsi="Times New Roman"/>
          <w:b/>
          <w:sz w:val="26"/>
          <w:szCs w:val="26"/>
        </w:rPr>
        <w:br/>
        <w:t>д. 24, 33, 82, 83. 84, 85, 86, 150, 188, 212</w:t>
      </w:r>
    </w:p>
    <w:p w:rsidR="00BB4046" w:rsidRPr="0019066C" w:rsidRDefault="00BB4046" w:rsidP="00284066">
      <w:pPr>
        <w:spacing w:after="0" w:line="240" w:lineRule="auto"/>
        <w:ind w:right="-54"/>
        <w:rPr>
          <w:rFonts w:ascii="Times New Roman" w:hAnsi="Times New Roman" w:cs="Times New Roman"/>
          <w:i/>
          <w:sz w:val="24"/>
          <w:szCs w:val="24"/>
        </w:rPr>
      </w:pPr>
      <w:r w:rsidRPr="0019066C">
        <w:rPr>
          <w:rFonts w:ascii="Times New Roman" w:hAnsi="Times New Roman" w:cs="Times New Roman"/>
          <w:sz w:val="24"/>
          <w:szCs w:val="24"/>
        </w:rPr>
        <w:t>Настоящим _______________________________________________ подтверждает, что для участия</w:t>
      </w:r>
    </w:p>
    <w:p w:rsidR="00BB4046" w:rsidRPr="0019066C" w:rsidRDefault="00BB4046" w:rsidP="00284066">
      <w:pPr>
        <w:tabs>
          <w:tab w:val="left" w:pos="7008"/>
        </w:tabs>
        <w:spacing w:after="0" w:line="240" w:lineRule="auto"/>
        <w:ind w:left="1260"/>
        <w:rPr>
          <w:rFonts w:ascii="Times New Roman" w:hAnsi="Times New Roman" w:cs="Times New Roman"/>
          <w:sz w:val="24"/>
          <w:szCs w:val="24"/>
        </w:rPr>
      </w:pPr>
      <w:r w:rsidRPr="0019066C">
        <w:rPr>
          <w:rFonts w:ascii="Times New Roman" w:hAnsi="Times New Roman" w:cs="Times New Roman"/>
          <w:i/>
          <w:sz w:val="24"/>
          <w:szCs w:val="24"/>
        </w:rPr>
        <w:t>(наименование или Ф.И.О. претендента)</w:t>
      </w:r>
    </w:p>
    <w:p w:rsidR="00BB4046" w:rsidRPr="0019066C" w:rsidRDefault="00BB4046" w:rsidP="00284066">
      <w:pPr>
        <w:pStyle w:val="HTML"/>
        <w:ind w:right="-62"/>
        <w:rPr>
          <w:rFonts w:ascii="Times New Roman" w:hAnsi="Times New Roman"/>
          <w:sz w:val="24"/>
          <w:szCs w:val="24"/>
        </w:rPr>
      </w:pPr>
      <w:r w:rsidRPr="0019066C">
        <w:rPr>
          <w:rFonts w:ascii="Times New Roman" w:hAnsi="Times New Roman"/>
          <w:sz w:val="24"/>
          <w:szCs w:val="24"/>
        </w:rPr>
        <w:t>в названном конкурсе нами направляются нижеперечисленные документы:</w:t>
      </w: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701"/>
      </w:tblGrid>
      <w:tr w:rsidR="00BB4046" w:rsidRPr="0019066C" w:rsidTr="00BB4046">
        <w:tc>
          <w:tcPr>
            <w:tcW w:w="800" w:type="dxa"/>
            <w:shd w:val="pct5" w:color="000000" w:fill="FFFFFF"/>
            <w:vAlign w:val="center"/>
          </w:tcPr>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 xml:space="preserve">№№ </w:t>
            </w:r>
            <w:proofErr w:type="spellStart"/>
            <w:r w:rsidRPr="0019066C">
              <w:rPr>
                <w:rFonts w:ascii="Times New Roman" w:hAnsi="Times New Roman" w:cs="Times New Roman"/>
                <w:b/>
                <w:sz w:val="24"/>
                <w:szCs w:val="24"/>
              </w:rPr>
              <w:t>п\</w:t>
            </w:r>
            <w:proofErr w:type="gramStart"/>
            <w:r w:rsidRPr="0019066C">
              <w:rPr>
                <w:rFonts w:ascii="Times New Roman" w:hAnsi="Times New Roman" w:cs="Times New Roman"/>
                <w:b/>
                <w:sz w:val="24"/>
                <w:szCs w:val="24"/>
              </w:rPr>
              <w:t>п</w:t>
            </w:r>
            <w:proofErr w:type="spellEnd"/>
            <w:proofErr w:type="gramEnd"/>
          </w:p>
        </w:tc>
        <w:tc>
          <w:tcPr>
            <w:tcW w:w="7796" w:type="dxa"/>
            <w:shd w:val="pct5" w:color="000000" w:fill="FFFFFF"/>
            <w:vAlign w:val="center"/>
          </w:tcPr>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Наименование</w:t>
            </w:r>
          </w:p>
        </w:tc>
        <w:tc>
          <w:tcPr>
            <w:tcW w:w="1701" w:type="dxa"/>
            <w:shd w:val="pct5" w:color="000000" w:fill="FFFFFF"/>
            <w:vAlign w:val="center"/>
          </w:tcPr>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Кол-во</w:t>
            </w:r>
          </w:p>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листов</w:t>
            </w: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r w:rsidRPr="0019066C">
              <w:rPr>
                <w:rFonts w:ascii="Times New Roman" w:hAnsi="Times New Roman" w:cs="Times New Roman"/>
                <w:sz w:val="24"/>
                <w:szCs w:val="24"/>
              </w:rPr>
              <w:t>1</w:t>
            </w:r>
          </w:p>
        </w:tc>
        <w:tc>
          <w:tcPr>
            <w:tcW w:w="7796" w:type="dxa"/>
            <w:tcBorders>
              <w:bottom w:val="single" w:sz="4" w:space="0" w:color="auto"/>
            </w:tcBorders>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Заявка на участие в конкурсе (по форме 2 раздела 3. настоящей конкурсной документации)</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Borders>
              <w:right w:val="single" w:sz="4" w:space="0" w:color="auto"/>
            </w:tcBorders>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Анкета претендента (участника конкурса) (по форме 3 раздела 3 настоящей конкурсной документации)</w:t>
            </w:r>
          </w:p>
        </w:tc>
        <w:tc>
          <w:tcPr>
            <w:tcW w:w="1701" w:type="dxa"/>
            <w:tcBorders>
              <w:left w:val="single" w:sz="4" w:space="0" w:color="auto"/>
            </w:tcBorders>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Borders>
              <w:top w:val="single" w:sz="4" w:space="0" w:color="auto"/>
            </w:tcBorders>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 xml:space="preserve">Полученная не ранее чем </w:t>
            </w:r>
            <w:proofErr w:type="gramStart"/>
            <w:r w:rsidRPr="0019066C">
              <w:rPr>
                <w:rFonts w:ascii="Times New Roman" w:hAnsi="Times New Roman" w:cs="Times New Roman"/>
                <w:sz w:val="24"/>
                <w:szCs w:val="24"/>
              </w:rPr>
              <w:t>за шесть месяцев до дня размещения на официальном сайте извещения о проведении открытого конкурса выписка из Единого государственного реестра</w:t>
            </w:r>
            <w:proofErr w:type="gramEnd"/>
            <w:r w:rsidRPr="0019066C">
              <w:rPr>
                <w:rFonts w:ascii="Times New Roman" w:hAnsi="Times New Roman" w:cs="Times New Roman"/>
                <w:sz w:val="24"/>
                <w:szCs w:val="24"/>
              </w:rPr>
              <w:t xml:space="preserve"> юридических лиц </w:t>
            </w:r>
            <w:r w:rsidRPr="0019066C">
              <w:rPr>
                <w:rFonts w:ascii="Times New Roman" w:hAnsi="Times New Roman" w:cs="Times New Roman"/>
                <w:i/>
                <w:sz w:val="24"/>
                <w:szCs w:val="24"/>
              </w:rPr>
              <w:t>(для юридических лиц)</w:t>
            </w:r>
            <w:r w:rsidRPr="0019066C">
              <w:rPr>
                <w:rFonts w:ascii="Times New Roman" w:hAnsi="Times New Roman" w:cs="Times New Roman"/>
                <w:sz w:val="24"/>
                <w:szCs w:val="24"/>
              </w:rPr>
              <w:t>, или нотариально заверенная копия такой выписки.</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389"/>
        </w:trPr>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 xml:space="preserve">Полученная не ранее чем </w:t>
            </w:r>
            <w:proofErr w:type="gramStart"/>
            <w:r w:rsidRPr="0019066C">
              <w:rPr>
                <w:rFonts w:ascii="Times New Roman" w:hAnsi="Times New Roman" w:cs="Times New Roman"/>
                <w:sz w:val="24"/>
                <w:szCs w:val="24"/>
              </w:rPr>
              <w:t>за шесть месяцев до дня размещения на официальном сайте извещения о проведении открытого конкурса Выписка из Единого государственного реестра</w:t>
            </w:r>
            <w:proofErr w:type="gramEnd"/>
            <w:r w:rsidRPr="0019066C">
              <w:rPr>
                <w:rFonts w:ascii="Times New Roman" w:hAnsi="Times New Roman" w:cs="Times New Roman"/>
                <w:sz w:val="24"/>
                <w:szCs w:val="24"/>
              </w:rPr>
              <w:t xml:space="preserve"> индивидуальных предпринимателей </w:t>
            </w:r>
            <w:r w:rsidRPr="0019066C">
              <w:rPr>
                <w:rFonts w:ascii="Times New Roman" w:hAnsi="Times New Roman" w:cs="Times New Roman"/>
                <w:i/>
                <w:sz w:val="24"/>
                <w:szCs w:val="24"/>
              </w:rPr>
              <w:t xml:space="preserve">(для индивидуальных предпринимателей), </w:t>
            </w:r>
            <w:r w:rsidRPr="0019066C">
              <w:rPr>
                <w:rFonts w:ascii="Times New Roman" w:hAnsi="Times New Roman" w:cs="Times New Roman"/>
                <w:sz w:val="24"/>
                <w:szCs w:val="24"/>
              </w:rPr>
              <w:t>или нотариально заверенная копия такой выписки.</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Документ, подтверждающий внесение обеспечения заявки на участие в конкурсе</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Pr>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 xml:space="preserve">Копия утвержденного бухгалтерского баланса за последний отчетный период            </w:t>
            </w:r>
          </w:p>
        </w:tc>
        <w:tc>
          <w:tcPr>
            <w:tcW w:w="1701"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Borders>
              <w:bottom w:val="single" w:sz="4" w:space="0" w:color="auto"/>
            </w:tcBorders>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Borders>
              <w:bottom w:val="single" w:sz="4" w:space="0" w:color="auto"/>
            </w:tcBorders>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Borders>
              <w:bottom w:val="single" w:sz="4" w:space="0" w:color="auto"/>
            </w:tcBorders>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800" w:type="dxa"/>
            <w:tcBorders>
              <w:bottom w:val="single" w:sz="4" w:space="0" w:color="auto"/>
            </w:tcBorders>
          </w:tcPr>
          <w:p w:rsidR="00BB4046" w:rsidRPr="0019066C" w:rsidRDefault="00BB4046" w:rsidP="00284066">
            <w:pPr>
              <w:numPr>
                <w:ilvl w:val="0"/>
                <w:numId w:val="5"/>
              </w:numPr>
              <w:tabs>
                <w:tab w:val="clear" w:pos="720"/>
                <w:tab w:val="num" w:pos="392"/>
              </w:tabs>
              <w:spacing w:after="0" w:line="240" w:lineRule="auto"/>
              <w:ind w:firstLine="0"/>
              <w:jc w:val="center"/>
              <w:rPr>
                <w:rFonts w:ascii="Times New Roman" w:hAnsi="Times New Roman" w:cs="Times New Roman"/>
                <w:sz w:val="24"/>
                <w:szCs w:val="24"/>
              </w:rPr>
            </w:pPr>
          </w:p>
        </w:tc>
        <w:tc>
          <w:tcPr>
            <w:tcW w:w="7796" w:type="dxa"/>
            <w:tcBorders>
              <w:bottom w:val="single" w:sz="4" w:space="0" w:color="auto"/>
            </w:tcBorders>
          </w:tcPr>
          <w:p w:rsidR="00BB4046" w:rsidRPr="0019066C" w:rsidRDefault="00BB4046" w:rsidP="00284066">
            <w:pPr>
              <w:spacing w:after="0" w:line="240" w:lineRule="auto"/>
              <w:rPr>
                <w:rFonts w:ascii="Times New Roman" w:hAnsi="Times New Roman" w:cs="Times New Roman"/>
                <w:b/>
                <w:i/>
                <w:sz w:val="24"/>
                <w:szCs w:val="24"/>
              </w:rPr>
            </w:pPr>
            <w:r w:rsidRPr="0019066C">
              <w:rPr>
                <w:rFonts w:ascii="Times New Roman" w:hAnsi="Times New Roman" w:cs="Times New Roman"/>
                <w:b/>
                <w:i/>
                <w:sz w:val="24"/>
                <w:szCs w:val="24"/>
              </w:rPr>
              <w:t xml:space="preserve">Другие документы, прикладываемые по усмотрению претендентом </w:t>
            </w:r>
          </w:p>
        </w:tc>
        <w:tc>
          <w:tcPr>
            <w:tcW w:w="1701" w:type="dxa"/>
            <w:tcBorders>
              <w:bottom w:val="single" w:sz="4" w:space="0" w:color="auto"/>
            </w:tcBorders>
          </w:tcPr>
          <w:p w:rsidR="00BB4046" w:rsidRPr="0019066C" w:rsidRDefault="00BB4046" w:rsidP="00284066">
            <w:pPr>
              <w:spacing w:after="0" w:line="240" w:lineRule="auto"/>
              <w:rPr>
                <w:rFonts w:ascii="Times New Roman" w:hAnsi="Times New Roman" w:cs="Times New Roman"/>
                <w:sz w:val="24"/>
                <w:szCs w:val="24"/>
              </w:rPr>
            </w:pPr>
          </w:p>
        </w:tc>
      </w:tr>
    </w:tbl>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BB4046" w:rsidRPr="0019066C" w:rsidTr="00BB4046">
        <w:tc>
          <w:tcPr>
            <w:tcW w:w="2580" w:type="dxa"/>
            <w:tcBorders>
              <w:top w:val="nil"/>
              <w:left w:val="nil"/>
              <w:bottom w:val="single" w:sz="4" w:space="0" w:color="auto"/>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c>
          <w:tcPr>
            <w:tcW w:w="283"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c>
          <w:tcPr>
            <w:tcW w:w="2580" w:type="dxa"/>
            <w:tcBorders>
              <w:top w:val="nil"/>
              <w:left w:val="nil"/>
              <w:bottom w:val="nil"/>
              <w:right w:val="nil"/>
            </w:tcBorders>
          </w:tcPr>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(подпись)</w:t>
            </w:r>
          </w:p>
        </w:tc>
        <w:tc>
          <w:tcPr>
            <w:tcW w:w="283" w:type="dxa"/>
            <w:tcBorders>
              <w:top w:val="nil"/>
              <w:left w:val="nil"/>
              <w:bottom w:val="nil"/>
              <w:right w:val="nil"/>
            </w:tcBorders>
          </w:tcPr>
          <w:p w:rsidR="00BB4046" w:rsidRPr="0019066C" w:rsidRDefault="00BB4046" w:rsidP="00284066">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(ф.и.о.)</w:t>
            </w:r>
          </w:p>
        </w:tc>
      </w:tr>
    </w:tbl>
    <w:p w:rsidR="00BB4046" w:rsidRPr="0019066C" w:rsidRDefault="00BB4046" w:rsidP="00284066">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BB4046" w:rsidRPr="0019066C" w:rsidTr="00BB4046">
        <w:tc>
          <w:tcPr>
            <w:tcW w:w="187"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c>
          <w:tcPr>
            <w:tcW w:w="465" w:type="dxa"/>
            <w:tcBorders>
              <w:top w:val="nil"/>
              <w:left w:val="nil"/>
              <w:bottom w:val="nil"/>
              <w:right w:val="nil"/>
            </w:tcBorders>
            <w:vAlign w:val="bottom"/>
          </w:tcPr>
          <w:p w:rsidR="00BB4046" w:rsidRPr="0019066C" w:rsidRDefault="00BB4046" w:rsidP="00284066">
            <w:pPr>
              <w:spacing w:after="0" w:line="240" w:lineRule="auto"/>
              <w:jc w:val="right"/>
              <w:rPr>
                <w:rFonts w:ascii="Times New Roman" w:hAnsi="Times New Roman" w:cs="Times New Roman"/>
                <w:sz w:val="24"/>
                <w:szCs w:val="24"/>
              </w:rPr>
            </w:pPr>
            <w:r w:rsidRPr="0019066C">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BB4046" w:rsidRPr="0019066C" w:rsidRDefault="00BB4046" w:rsidP="00284066">
            <w:pPr>
              <w:spacing w:after="0" w:line="240" w:lineRule="auto"/>
              <w:jc w:val="right"/>
              <w:rPr>
                <w:rFonts w:ascii="Times New Roman" w:hAnsi="Times New Roman" w:cs="Times New Roman"/>
                <w:sz w:val="24"/>
                <w:szCs w:val="24"/>
              </w:rPr>
            </w:pPr>
            <w:proofErr w:type="gramStart"/>
            <w:r w:rsidRPr="0019066C">
              <w:rPr>
                <w:rFonts w:ascii="Times New Roman" w:hAnsi="Times New Roman" w:cs="Times New Roman"/>
                <w:sz w:val="24"/>
                <w:szCs w:val="24"/>
              </w:rPr>
              <w:t>г</w:t>
            </w:r>
            <w:proofErr w:type="gramEnd"/>
            <w:r w:rsidRPr="0019066C">
              <w:rPr>
                <w:rFonts w:ascii="Times New Roman" w:hAnsi="Times New Roman" w:cs="Times New Roman"/>
                <w:sz w:val="24"/>
                <w:szCs w:val="24"/>
              </w:rPr>
              <w:t>.</w:t>
            </w:r>
          </w:p>
        </w:tc>
      </w:tr>
    </w:tbl>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М.П.</w:t>
      </w:r>
    </w:p>
    <w:p w:rsidR="005B2BA4"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u w:val="single"/>
        </w:rPr>
        <w:t>Примечание</w:t>
      </w:r>
      <w:r w:rsidRPr="0019066C">
        <w:rPr>
          <w:rFonts w:ascii="Times New Roman" w:hAnsi="Times New Roman" w:cs="Times New Roman"/>
          <w:sz w:val="24"/>
          <w:szCs w:val="24"/>
        </w:rPr>
        <w:t xml:space="preserve">: При подготовке заявки на участие в конкурсе необходимо учесть, что все документы, содержащиеся в конверте, должны лежать в порядке, указанном </w:t>
      </w:r>
      <w:r w:rsidR="004C2BED" w:rsidRPr="0019066C">
        <w:rPr>
          <w:rFonts w:ascii="Times New Roman" w:hAnsi="Times New Roman" w:cs="Times New Roman"/>
          <w:sz w:val="24"/>
          <w:szCs w:val="24"/>
        </w:rPr>
        <w:t>в описи</w:t>
      </w:r>
      <w:r w:rsidRPr="0019066C">
        <w:rPr>
          <w:rFonts w:ascii="Times New Roman" w:hAnsi="Times New Roman" w:cs="Times New Roman"/>
          <w:sz w:val="24"/>
          <w:szCs w:val="24"/>
        </w:rPr>
        <w:t xml:space="preserve"> документов. Весь пакет должен быть прошит, </w:t>
      </w:r>
      <w:proofErr w:type="gramStart"/>
      <w:r w:rsidRPr="0019066C">
        <w:rPr>
          <w:rFonts w:ascii="Times New Roman" w:hAnsi="Times New Roman" w:cs="Times New Roman"/>
          <w:sz w:val="24"/>
          <w:szCs w:val="24"/>
        </w:rPr>
        <w:t>скреплен печатью/опечатан</w:t>
      </w:r>
      <w:proofErr w:type="gramEnd"/>
      <w:r w:rsidRPr="0019066C">
        <w:rPr>
          <w:rFonts w:ascii="Times New Roman" w:hAnsi="Times New Roman" w:cs="Times New Roman"/>
          <w:sz w:val="24"/>
          <w:szCs w:val="24"/>
        </w:rPr>
        <w:t xml:space="preserve">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w:t>
      </w:r>
    </w:p>
    <w:p w:rsidR="00C51844" w:rsidRPr="0019066C" w:rsidRDefault="00C51844" w:rsidP="00A47EBD">
      <w:pPr>
        <w:spacing w:after="0" w:line="240" w:lineRule="auto"/>
        <w:jc w:val="right"/>
        <w:rPr>
          <w:rFonts w:ascii="Times New Roman" w:hAnsi="Times New Roman" w:cs="Times New Roman"/>
          <w:b/>
          <w:i/>
          <w:sz w:val="24"/>
          <w:szCs w:val="24"/>
        </w:rPr>
      </w:pPr>
    </w:p>
    <w:p w:rsidR="00BB4046" w:rsidRPr="0019066C" w:rsidRDefault="00BB4046" w:rsidP="00A47EBD">
      <w:pPr>
        <w:spacing w:after="0" w:line="240" w:lineRule="auto"/>
        <w:jc w:val="right"/>
        <w:rPr>
          <w:rFonts w:ascii="Times New Roman" w:hAnsi="Times New Roman" w:cs="Times New Roman"/>
          <w:b/>
          <w:i/>
          <w:sz w:val="24"/>
          <w:szCs w:val="24"/>
        </w:rPr>
      </w:pPr>
      <w:r w:rsidRPr="0019066C">
        <w:rPr>
          <w:rFonts w:ascii="Times New Roman" w:hAnsi="Times New Roman" w:cs="Times New Roman"/>
          <w:b/>
          <w:i/>
          <w:sz w:val="24"/>
          <w:szCs w:val="24"/>
        </w:rPr>
        <w:lastRenderedPageBreak/>
        <w:t xml:space="preserve">Форма 2. </w:t>
      </w:r>
    </w:p>
    <w:p w:rsidR="00BB4046" w:rsidRPr="0019066C" w:rsidRDefault="00BB4046" w:rsidP="00284066">
      <w:pPr>
        <w:spacing w:before="400" w:after="0" w:line="240" w:lineRule="auto"/>
        <w:jc w:val="center"/>
        <w:rPr>
          <w:rFonts w:ascii="Times New Roman" w:hAnsi="Times New Roman" w:cs="Times New Roman"/>
          <w:b/>
          <w:bCs/>
          <w:sz w:val="24"/>
          <w:szCs w:val="24"/>
        </w:rPr>
      </w:pPr>
      <w:r w:rsidRPr="0019066C">
        <w:rPr>
          <w:rFonts w:ascii="Times New Roman" w:hAnsi="Times New Roman" w:cs="Times New Roman"/>
          <w:b/>
          <w:bCs/>
          <w:sz w:val="24"/>
          <w:szCs w:val="24"/>
        </w:rPr>
        <w:t>ЗАЯВКА</w:t>
      </w:r>
    </w:p>
    <w:p w:rsidR="00BB4046" w:rsidRPr="0019066C" w:rsidRDefault="00BB4046" w:rsidP="00284066">
      <w:pPr>
        <w:spacing w:before="80" w:after="0" w:line="240" w:lineRule="auto"/>
        <w:jc w:val="center"/>
        <w:rPr>
          <w:rFonts w:ascii="Times New Roman" w:hAnsi="Times New Roman" w:cs="Times New Roman"/>
          <w:b/>
          <w:bCs/>
          <w:sz w:val="24"/>
          <w:szCs w:val="24"/>
        </w:rPr>
      </w:pPr>
      <w:r w:rsidRPr="0019066C">
        <w:rPr>
          <w:rFonts w:ascii="Times New Roman" w:hAnsi="Times New Roman" w:cs="Times New Roman"/>
          <w:b/>
          <w:bCs/>
          <w:sz w:val="24"/>
          <w:szCs w:val="24"/>
        </w:rPr>
        <w:t>на участие в конкурсе по отбору управляющей</w:t>
      </w:r>
      <w:r w:rsidRPr="0019066C">
        <w:rPr>
          <w:rFonts w:ascii="Times New Roman" w:hAnsi="Times New Roman" w:cs="Times New Roman"/>
          <w:b/>
          <w:bCs/>
          <w:sz w:val="24"/>
          <w:szCs w:val="24"/>
        </w:rPr>
        <w:br/>
        <w:t>организации для управления многоквартирным</w:t>
      </w:r>
      <w:r w:rsidR="00231C96" w:rsidRPr="0019066C">
        <w:rPr>
          <w:rFonts w:ascii="Times New Roman" w:hAnsi="Times New Roman" w:cs="Times New Roman"/>
          <w:b/>
          <w:bCs/>
          <w:sz w:val="24"/>
          <w:szCs w:val="24"/>
        </w:rPr>
        <w:t>и</w:t>
      </w:r>
      <w:r w:rsidRPr="0019066C">
        <w:rPr>
          <w:rFonts w:ascii="Times New Roman" w:hAnsi="Times New Roman" w:cs="Times New Roman"/>
          <w:b/>
          <w:bCs/>
          <w:sz w:val="24"/>
          <w:szCs w:val="24"/>
        </w:rPr>
        <w:t xml:space="preserve"> дом</w:t>
      </w:r>
      <w:r w:rsidR="00231C96" w:rsidRPr="0019066C">
        <w:rPr>
          <w:rFonts w:ascii="Times New Roman" w:hAnsi="Times New Roman" w:cs="Times New Roman"/>
          <w:b/>
          <w:bCs/>
          <w:sz w:val="24"/>
          <w:szCs w:val="24"/>
        </w:rPr>
        <w:t>ами</w:t>
      </w:r>
    </w:p>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1. Заявление об участии в конкурсе</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jc w:val="center"/>
        <w:rPr>
          <w:rFonts w:ascii="Times New Roman" w:hAnsi="Times New Roman" w:cs="Times New Roman"/>
          <w:sz w:val="24"/>
          <w:szCs w:val="24"/>
        </w:rPr>
      </w:pPr>
      <w:r w:rsidRPr="0019066C">
        <w:rPr>
          <w:rFonts w:ascii="Times New Roman" w:hAnsi="Times New Roman" w:cs="Times New Roman"/>
          <w:sz w:val="24"/>
          <w:szCs w:val="24"/>
        </w:rPr>
        <w:t>(организационно-правовая форма, наименование/фирменное наименование организации</w:t>
      </w:r>
      <w:r w:rsidRPr="0019066C">
        <w:rPr>
          <w:rFonts w:ascii="Times New Roman" w:hAnsi="Times New Roman" w:cs="Times New Roman"/>
          <w:sz w:val="24"/>
          <w:szCs w:val="24"/>
        </w:rPr>
        <w:br/>
        <w:t>или ф.и.о. физического лица, данные документа, удостоверяющего личность)</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jc w:val="center"/>
        <w:rPr>
          <w:rFonts w:ascii="Times New Roman" w:hAnsi="Times New Roman" w:cs="Times New Roman"/>
          <w:sz w:val="24"/>
          <w:szCs w:val="24"/>
        </w:rPr>
      </w:pPr>
      <w:r w:rsidRPr="0019066C">
        <w:rPr>
          <w:rFonts w:ascii="Times New Roman" w:hAnsi="Times New Roman" w:cs="Times New Roman"/>
          <w:sz w:val="24"/>
          <w:szCs w:val="24"/>
        </w:rPr>
        <w:t>(место нахождения, почтовый адрес организации или место жительства индивидуального предпринимателя)</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(номер телефона)</w:t>
      </w:r>
    </w:p>
    <w:p w:rsidR="00BB4046" w:rsidRPr="0019066C" w:rsidRDefault="00BB4046" w:rsidP="00284066">
      <w:pP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расположенным по адресу:</w:t>
      </w:r>
      <w:r w:rsidRPr="0019066C">
        <w:rPr>
          <w:rFonts w:ascii="Times New Roman" w:hAnsi="Times New Roman" w:cs="Times New Roman"/>
          <w:sz w:val="24"/>
          <w:szCs w:val="24"/>
        </w:rPr>
        <w:tab/>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rPr>
          <w:rFonts w:ascii="Times New Roman" w:hAnsi="Times New Roman" w:cs="Times New Roman"/>
          <w:sz w:val="24"/>
          <w:szCs w:val="24"/>
        </w:rPr>
      </w:pP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jc w:val="center"/>
        <w:rPr>
          <w:rFonts w:ascii="Times New Roman" w:hAnsi="Times New Roman" w:cs="Times New Roman"/>
          <w:sz w:val="24"/>
          <w:szCs w:val="24"/>
        </w:rPr>
      </w:pPr>
      <w:r w:rsidRPr="0019066C">
        <w:rPr>
          <w:rFonts w:ascii="Times New Roman" w:hAnsi="Times New Roman" w:cs="Times New Roman"/>
          <w:sz w:val="24"/>
          <w:szCs w:val="24"/>
        </w:rPr>
        <w:t>(адрес многоквартирного дома)</w:t>
      </w: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Средства, внесенные в качестве обеспечения заявки на участие в конкурсе, просим возвратить на счет:  </w:t>
      </w:r>
    </w:p>
    <w:p w:rsidR="00BB4046" w:rsidRPr="0019066C" w:rsidRDefault="00BB4046" w:rsidP="00284066">
      <w:pPr>
        <w:pBdr>
          <w:top w:val="single" w:sz="4" w:space="1" w:color="auto"/>
        </w:pBdr>
        <w:spacing w:after="0" w:line="240" w:lineRule="auto"/>
        <w:ind w:left="2098"/>
        <w:jc w:val="center"/>
        <w:rPr>
          <w:rFonts w:ascii="Times New Roman" w:hAnsi="Times New Roman" w:cs="Times New Roman"/>
          <w:sz w:val="24"/>
          <w:szCs w:val="24"/>
        </w:rPr>
      </w:pPr>
      <w:r w:rsidRPr="0019066C">
        <w:rPr>
          <w:rFonts w:ascii="Times New Roman" w:hAnsi="Times New Roman" w:cs="Times New Roman"/>
          <w:sz w:val="24"/>
          <w:szCs w:val="24"/>
        </w:rPr>
        <w:t>(реквизиты банковского счета)</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rPr>
          <w:rFonts w:ascii="Times New Roman" w:hAnsi="Times New Roman" w:cs="Times New Roman"/>
          <w:sz w:val="24"/>
          <w:szCs w:val="24"/>
        </w:rPr>
      </w:pPr>
    </w:p>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2. Предложения претендента</w:t>
      </w:r>
      <w:r w:rsidRPr="0019066C">
        <w:rPr>
          <w:rFonts w:ascii="Times New Roman" w:hAnsi="Times New Roman" w:cs="Times New Roman"/>
          <w:sz w:val="24"/>
          <w:szCs w:val="24"/>
        </w:rPr>
        <w:br/>
        <w:t>по условиям договора управления многоквартирным домом</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proofErr w:type="gramStart"/>
      <w:r w:rsidRPr="0019066C">
        <w:rPr>
          <w:rFonts w:ascii="Times New Roman" w:hAnsi="Times New Roman" w:cs="Times New Roman"/>
          <w:sz w:val="24"/>
          <w:szCs w:val="24"/>
        </w:rPr>
        <w:t>(описание предлагаемого претендентом в качестве условия договора</w:t>
      </w:r>
      <w:proofErr w:type="gramEnd"/>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управления многоквартирным домом способа внесения</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both"/>
        <w:rPr>
          <w:rFonts w:ascii="Times New Roman" w:hAnsi="Times New Roman" w:cs="Times New Roman"/>
          <w:sz w:val="24"/>
          <w:szCs w:val="24"/>
        </w:rPr>
      </w:pPr>
      <w:r w:rsidRPr="0019066C">
        <w:rPr>
          <w:rFonts w:ascii="Times New Roman" w:hAnsi="Times New Roman" w:cs="Times New Roman"/>
          <w:sz w:val="24"/>
          <w:szCs w:val="2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004C2BED" w:rsidRPr="0019066C">
        <w:rPr>
          <w:rFonts w:ascii="Times New Roman" w:hAnsi="Times New Roman" w:cs="Times New Roman"/>
          <w:sz w:val="24"/>
          <w:szCs w:val="24"/>
        </w:rPr>
        <w:t>ремонт жилого помещения,</w:t>
      </w:r>
      <w:r w:rsidRPr="0019066C">
        <w:rPr>
          <w:rFonts w:ascii="Times New Roman" w:hAnsi="Times New Roman" w:cs="Times New Roman"/>
          <w:sz w:val="24"/>
          <w:szCs w:val="24"/>
        </w:rPr>
        <w:t xml:space="preserve"> и коммунальные услуги)</w:t>
      </w: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BB4046" w:rsidRPr="0019066C" w:rsidRDefault="00BB4046" w:rsidP="00284066">
      <w:pPr>
        <w:spacing w:after="0" w:line="240" w:lineRule="auto"/>
        <w:ind w:firstLine="567"/>
        <w:jc w:val="both"/>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(реквизиты банковского счета претендента)</w:t>
      </w:r>
    </w:p>
    <w:p w:rsidR="00BB4046" w:rsidRPr="0019066C" w:rsidRDefault="00BB4046" w:rsidP="00284066">
      <w:pPr>
        <w:spacing w:after="0" w:line="240" w:lineRule="auto"/>
        <w:ind w:firstLine="567"/>
        <w:rPr>
          <w:rFonts w:ascii="Times New Roman" w:hAnsi="Times New Roman" w:cs="Times New Roman"/>
          <w:sz w:val="24"/>
          <w:szCs w:val="24"/>
        </w:rPr>
      </w:pPr>
      <w:r w:rsidRPr="0019066C">
        <w:rPr>
          <w:rFonts w:ascii="Times New Roman" w:hAnsi="Times New Roman" w:cs="Times New Roman"/>
          <w:sz w:val="24"/>
          <w:szCs w:val="24"/>
        </w:rPr>
        <w:t>К заявке прилагаются следующие документы:</w:t>
      </w: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и реквизиты документов, количество листов)</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rPr>
          <w:rFonts w:ascii="Times New Roman" w:hAnsi="Times New Roman" w:cs="Times New Roman"/>
          <w:sz w:val="24"/>
          <w:szCs w:val="24"/>
        </w:rPr>
      </w:pP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и реквизиты документов, количество листов)</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ind w:right="91"/>
        <w:rPr>
          <w:rFonts w:ascii="Times New Roman" w:hAnsi="Times New Roman" w:cs="Times New Roman"/>
          <w:sz w:val="24"/>
          <w:szCs w:val="24"/>
        </w:rPr>
      </w:pP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3) документы, подтверждающие внесение денежных сре</w:t>
      </w:r>
      <w:proofErr w:type="gramStart"/>
      <w:r w:rsidRPr="0019066C">
        <w:rPr>
          <w:rFonts w:ascii="Times New Roman" w:hAnsi="Times New Roman" w:cs="Times New Roman"/>
          <w:sz w:val="24"/>
          <w:szCs w:val="24"/>
        </w:rPr>
        <w:t>дств в к</w:t>
      </w:r>
      <w:proofErr w:type="gramEnd"/>
      <w:r w:rsidRPr="0019066C">
        <w:rPr>
          <w:rFonts w:ascii="Times New Roman" w:hAnsi="Times New Roman" w:cs="Times New Roman"/>
          <w:sz w:val="24"/>
          <w:szCs w:val="24"/>
        </w:rPr>
        <w:t>ачестве обеспечения заявки на участие в конкурсе:</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и реквизиты документов, количество листов);</w:t>
      </w:r>
    </w:p>
    <w:p w:rsidR="00BB4046" w:rsidRPr="0019066C" w:rsidRDefault="00BB4046" w:rsidP="00284066">
      <w:pPr>
        <w:pBdr>
          <w:top w:val="single" w:sz="4" w:space="1" w:color="auto"/>
        </w:pBdr>
        <w:spacing w:after="0" w:line="240" w:lineRule="auto"/>
        <w:ind w:right="91"/>
        <w:rPr>
          <w:rFonts w:ascii="Times New Roman" w:hAnsi="Times New Roman" w:cs="Times New Roman"/>
          <w:sz w:val="24"/>
          <w:szCs w:val="24"/>
        </w:rPr>
      </w:pPr>
    </w:p>
    <w:p w:rsidR="00BB4046" w:rsidRPr="0019066C" w:rsidRDefault="00BB4046" w:rsidP="00284066">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и реквизиты документов, количество листов);</w:t>
      </w:r>
    </w:p>
    <w:p w:rsidR="00BB4046" w:rsidRPr="0019066C" w:rsidRDefault="00BB4046" w:rsidP="00284066">
      <w:pPr>
        <w:pBdr>
          <w:top w:val="single" w:sz="4" w:space="1" w:color="auto"/>
        </w:pBdr>
        <w:spacing w:after="0" w:line="240" w:lineRule="auto"/>
        <w:ind w:right="91"/>
        <w:rPr>
          <w:rFonts w:ascii="Times New Roman" w:hAnsi="Times New Roman" w:cs="Times New Roman"/>
          <w:sz w:val="24"/>
          <w:szCs w:val="24"/>
        </w:rPr>
      </w:pPr>
    </w:p>
    <w:p w:rsidR="00BB4046" w:rsidRPr="0019066C" w:rsidRDefault="00BB4046" w:rsidP="00284066">
      <w:pPr>
        <w:spacing w:after="0" w:line="240" w:lineRule="auto"/>
        <w:ind w:firstLine="567"/>
        <w:rPr>
          <w:rFonts w:ascii="Times New Roman" w:hAnsi="Times New Roman" w:cs="Times New Roman"/>
          <w:sz w:val="24"/>
          <w:szCs w:val="24"/>
        </w:rPr>
      </w:pPr>
      <w:r w:rsidRPr="0019066C">
        <w:rPr>
          <w:rFonts w:ascii="Times New Roman" w:hAnsi="Times New Roman" w:cs="Times New Roman"/>
          <w:sz w:val="24"/>
          <w:szCs w:val="24"/>
        </w:rPr>
        <w:t>5) утвержденный бухгалтерский баланс за последний год:</w:t>
      </w:r>
    </w:p>
    <w:p w:rsidR="00BB4046" w:rsidRPr="0019066C" w:rsidRDefault="00BB4046" w:rsidP="00284066">
      <w:pPr>
        <w:spacing w:after="0" w:line="240" w:lineRule="auto"/>
        <w:ind w:firstLine="567"/>
        <w:rPr>
          <w:rFonts w:ascii="Times New Roman" w:hAnsi="Times New Roman" w:cs="Times New Roman"/>
          <w:sz w:val="24"/>
          <w:szCs w:val="24"/>
        </w:rPr>
      </w:pP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и реквизиты документов, количество листов)</w:t>
      </w:r>
    </w:p>
    <w:p w:rsidR="00BB4046" w:rsidRPr="0019066C" w:rsidRDefault="00BB4046" w:rsidP="00284066">
      <w:pPr>
        <w:tabs>
          <w:tab w:val="right" w:pos="10206"/>
        </w:tabs>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w:t>
      </w:r>
    </w:p>
    <w:p w:rsidR="00BB4046" w:rsidRPr="0019066C" w:rsidRDefault="00BB4046" w:rsidP="00284066">
      <w:pPr>
        <w:pBdr>
          <w:top w:val="single" w:sz="4" w:space="1" w:color="auto"/>
        </w:pBd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(должность, ф.и.о. руководителя организации или ф.и.о. индивидуального предпринимателя)</w:t>
      </w:r>
    </w:p>
    <w:p w:rsidR="00633BDB" w:rsidRPr="0019066C" w:rsidRDefault="00633BDB" w:rsidP="00633BDB">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    Настоящим ____________________________________________________</w:t>
      </w:r>
    </w:p>
    <w:p w:rsidR="00633BDB" w:rsidRPr="0019066C" w:rsidRDefault="00633BDB" w:rsidP="00633BDB">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                 </w:t>
      </w:r>
      <w:proofErr w:type="gramStart"/>
      <w:r w:rsidRPr="0019066C">
        <w:rPr>
          <w:rFonts w:ascii="Times New Roman" w:hAnsi="Times New Roman" w:cs="Times New Roman"/>
          <w:sz w:val="24"/>
          <w:szCs w:val="24"/>
        </w:rPr>
        <w:t>(организационно-правовая форма, наименование</w:t>
      </w:r>
      <w:proofErr w:type="gramEnd"/>
    </w:p>
    <w:p w:rsidR="00633BDB" w:rsidRPr="0019066C" w:rsidRDefault="00633BDB" w:rsidP="00633BDB">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__________________________________________________________________</w:t>
      </w:r>
    </w:p>
    <w:p w:rsidR="00633BDB" w:rsidRPr="0019066C" w:rsidRDefault="00633BDB" w:rsidP="00633BDB">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 (фирменное наименование) организации или ф.и.о. физического лица,</w:t>
      </w:r>
    </w:p>
    <w:p w:rsidR="00633BDB" w:rsidRPr="0019066C" w:rsidRDefault="00633BDB" w:rsidP="00633BDB">
      <w:pPr>
        <w:spacing w:after="0" w:line="240" w:lineRule="auto"/>
        <w:ind w:firstLine="567"/>
        <w:jc w:val="both"/>
        <w:rPr>
          <w:rFonts w:ascii="Times New Roman" w:hAnsi="Times New Roman" w:cs="Times New Roman"/>
          <w:sz w:val="24"/>
          <w:szCs w:val="24"/>
        </w:rPr>
      </w:pPr>
      <w:r w:rsidRPr="0019066C">
        <w:rPr>
          <w:rFonts w:ascii="Times New Roman" w:hAnsi="Times New Roman" w:cs="Times New Roman"/>
          <w:sz w:val="24"/>
          <w:szCs w:val="24"/>
        </w:rPr>
        <w:t xml:space="preserve">              данные документа, удостоверяющего личность)</w:t>
      </w:r>
    </w:p>
    <w:p w:rsidR="00633BDB" w:rsidRPr="0019066C" w:rsidRDefault="00633BDB" w:rsidP="00633BDB">
      <w:pPr>
        <w:spacing w:after="0" w:line="240" w:lineRule="auto"/>
        <w:ind w:firstLine="567"/>
        <w:jc w:val="both"/>
        <w:rPr>
          <w:rFonts w:ascii="Times New Roman" w:hAnsi="Times New Roman" w:cs="Times New Roman"/>
          <w:sz w:val="24"/>
          <w:szCs w:val="24"/>
        </w:rPr>
      </w:pPr>
      <w:proofErr w:type="gramStart"/>
      <w:r w:rsidRPr="0019066C">
        <w:rPr>
          <w:rFonts w:ascii="Times New Roman" w:hAnsi="Times New Roman" w:cs="Times New Roman"/>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2" w:history="1">
        <w:r w:rsidRPr="0019066C">
          <w:rPr>
            <w:rFonts w:ascii="Times New Roman" w:hAnsi="Times New Roman" w:cs="Times New Roman"/>
            <w:sz w:val="24"/>
            <w:szCs w:val="24"/>
          </w:rPr>
          <w:t>Правилами</w:t>
        </w:r>
      </w:hyperlink>
      <w:r w:rsidRPr="0019066C">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19066C">
        <w:rPr>
          <w:rFonts w:ascii="Times New Roman" w:hAnsi="Times New Roman" w:cs="Times New Roman"/>
          <w:sz w:val="24"/>
          <w:szCs w:val="24"/>
        </w:rPr>
        <w:t xml:space="preserve">  </w:t>
      </w:r>
      <w:proofErr w:type="gramStart"/>
      <w:r w:rsidRPr="0019066C">
        <w:rPr>
          <w:rFonts w:ascii="Times New Roman" w:hAnsi="Times New Roman" w:cs="Times New Roman"/>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w:t>
      </w:r>
      <w:proofErr w:type="gramEnd"/>
      <w:r w:rsidRPr="0019066C">
        <w:rPr>
          <w:rFonts w:ascii="Times New Roman" w:hAnsi="Times New Roman" w:cs="Times New Roman"/>
          <w:sz w:val="24"/>
          <w:szCs w:val="24"/>
        </w:rPr>
        <w:t xml:space="preserve">  в  некоторые акты Правительства Российской Федерации".</w:t>
      </w:r>
    </w:p>
    <w:p w:rsidR="00633BDB" w:rsidRPr="0019066C" w:rsidRDefault="00633BDB" w:rsidP="00633BDB">
      <w:pPr>
        <w:pBdr>
          <w:top w:val="single" w:sz="4" w:space="0" w:color="auto"/>
        </w:pBdr>
        <w:spacing w:after="0" w:line="240" w:lineRule="auto"/>
        <w:rPr>
          <w:rFonts w:ascii="Times New Roman" w:hAnsi="Times New Roman" w:cs="Times New Roman"/>
          <w:sz w:val="24"/>
          <w:szCs w:val="24"/>
        </w:rPr>
      </w:pPr>
    </w:p>
    <w:p w:rsidR="00633BDB" w:rsidRPr="0019066C" w:rsidRDefault="00633BDB" w:rsidP="00633BDB">
      <w:pPr>
        <w:pBdr>
          <w:top w:val="single" w:sz="4" w:space="0" w:color="auto"/>
        </w:pBdr>
        <w:spacing w:after="0" w:line="240" w:lineRule="auto"/>
        <w:rPr>
          <w:rFonts w:ascii="Times New Roman" w:hAnsi="Times New Roman" w:cs="Times New Roman"/>
          <w:sz w:val="24"/>
          <w:szCs w:val="24"/>
        </w:rPr>
      </w:pPr>
    </w:p>
    <w:p w:rsidR="00633BDB" w:rsidRPr="0019066C" w:rsidRDefault="00633BDB" w:rsidP="00633BDB">
      <w:pPr>
        <w:pBdr>
          <w:top w:val="single" w:sz="4" w:space="0"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80"/>
        <w:gridCol w:w="283"/>
        <w:gridCol w:w="3402"/>
      </w:tblGrid>
      <w:tr w:rsidR="00BB4046" w:rsidRPr="0019066C" w:rsidTr="00BB4046">
        <w:tc>
          <w:tcPr>
            <w:tcW w:w="2580"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r>
      <w:tr w:rsidR="00BB4046" w:rsidRPr="0019066C" w:rsidTr="00BB4046">
        <w:tc>
          <w:tcPr>
            <w:tcW w:w="2580" w:type="dxa"/>
            <w:tcBorders>
              <w:top w:val="nil"/>
              <w:left w:val="nil"/>
              <w:bottom w:val="nil"/>
              <w:right w:val="nil"/>
            </w:tcBorders>
          </w:tcPr>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(подпись)</w:t>
            </w:r>
          </w:p>
        </w:tc>
        <w:tc>
          <w:tcPr>
            <w:tcW w:w="283" w:type="dxa"/>
            <w:tcBorders>
              <w:top w:val="nil"/>
              <w:left w:val="nil"/>
              <w:bottom w:val="nil"/>
              <w:right w:val="nil"/>
            </w:tcBorders>
          </w:tcPr>
          <w:p w:rsidR="00BB4046" w:rsidRPr="0019066C" w:rsidRDefault="00BB4046" w:rsidP="00284066">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BB4046" w:rsidRPr="0019066C" w:rsidRDefault="00BB4046" w:rsidP="00284066">
            <w:pPr>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(ф.и.о.)</w:t>
            </w:r>
          </w:p>
        </w:tc>
      </w:tr>
    </w:tbl>
    <w:p w:rsidR="00BB4046" w:rsidRPr="0019066C" w:rsidRDefault="00BB4046" w:rsidP="00284066">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BB4046" w:rsidRPr="0019066C" w:rsidTr="00BB4046">
        <w:tc>
          <w:tcPr>
            <w:tcW w:w="187"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BB4046" w:rsidRPr="0019066C" w:rsidRDefault="00BB4046" w:rsidP="00284066">
            <w:pPr>
              <w:spacing w:after="0" w:line="240" w:lineRule="auto"/>
              <w:jc w:val="center"/>
              <w:rPr>
                <w:rFonts w:ascii="Times New Roman" w:hAnsi="Times New Roman" w:cs="Times New Roman"/>
                <w:sz w:val="24"/>
                <w:szCs w:val="24"/>
              </w:rPr>
            </w:pPr>
          </w:p>
        </w:tc>
        <w:tc>
          <w:tcPr>
            <w:tcW w:w="465" w:type="dxa"/>
            <w:tcBorders>
              <w:top w:val="nil"/>
              <w:left w:val="nil"/>
              <w:bottom w:val="nil"/>
              <w:right w:val="nil"/>
            </w:tcBorders>
            <w:vAlign w:val="bottom"/>
          </w:tcPr>
          <w:p w:rsidR="00BB4046" w:rsidRPr="0019066C" w:rsidRDefault="00CE1CC8" w:rsidP="00284066">
            <w:pPr>
              <w:spacing w:after="0" w:line="240" w:lineRule="auto"/>
              <w:jc w:val="right"/>
              <w:rPr>
                <w:rFonts w:ascii="Times New Roman" w:hAnsi="Times New Roman" w:cs="Times New Roman"/>
                <w:sz w:val="24"/>
                <w:szCs w:val="24"/>
              </w:rPr>
            </w:pPr>
            <w:r w:rsidRPr="0019066C">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BB4046" w:rsidRPr="0019066C" w:rsidRDefault="00BB4046" w:rsidP="00284066">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BB4046" w:rsidRPr="0019066C" w:rsidRDefault="00BB4046" w:rsidP="00284066">
            <w:pPr>
              <w:spacing w:after="0" w:line="240" w:lineRule="auto"/>
              <w:jc w:val="right"/>
              <w:rPr>
                <w:rFonts w:ascii="Times New Roman" w:hAnsi="Times New Roman" w:cs="Times New Roman"/>
                <w:sz w:val="24"/>
                <w:szCs w:val="24"/>
              </w:rPr>
            </w:pPr>
            <w:proofErr w:type="gramStart"/>
            <w:r w:rsidRPr="0019066C">
              <w:rPr>
                <w:rFonts w:ascii="Times New Roman" w:hAnsi="Times New Roman" w:cs="Times New Roman"/>
                <w:sz w:val="24"/>
                <w:szCs w:val="24"/>
              </w:rPr>
              <w:t>г</w:t>
            </w:r>
            <w:proofErr w:type="gramEnd"/>
            <w:r w:rsidRPr="0019066C">
              <w:rPr>
                <w:rFonts w:ascii="Times New Roman" w:hAnsi="Times New Roman" w:cs="Times New Roman"/>
                <w:sz w:val="24"/>
                <w:szCs w:val="24"/>
              </w:rPr>
              <w:t>.</w:t>
            </w:r>
          </w:p>
        </w:tc>
      </w:tr>
    </w:tbl>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М.П.</w:t>
      </w:r>
    </w:p>
    <w:p w:rsidR="0069506A" w:rsidRPr="0019066C" w:rsidRDefault="0069506A" w:rsidP="00284066">
      <w:pPr>
        <w:spacing w:after="0" w:line="240" w:lineRule="auto"/>
        <w:rPr>
          <w:rFonts w:ascii="Times New Roman" w:hAnsi="Times New Roman" w:cs="Times New Roman"/>
          <w:sz w:val="26"/>
          <w:szCs w:val="26"/>
        </w:rPr>
      </w:pPr>
    </w:p>
    <w:p w:rsidR="00A47EBD" w:rsidRPr="0019066C" w:rsidRDefault="00A47EBD" w:rsidP="00284066">
      <w:pPr>
        <w:spacing w:after="0" w:line="240" w:lineRule="auto"/>
        <w:rPr>
          <w:rFonts w:ascii="Times New Roman" w:hAnsi="Times New Roman" w:cs="Times New Roman"/>
          <w:sz w:val="26"/>
          <w:szCs w:val="26"/>
        </w:rPr>
      </w:pPr>
    </w:p>
    <w:p w:rsidR="00A47EBD" w:rsidRPr="0019066C" w:rsidRDefault="00A47EBD" w:rsidP="00284066">
      <w:pPr>
        <w:spacing w:after="0" w:line="240" w:lineRule="auto"/>
        <w:rPr>
          <w:rFonts w:ascii="Times New Roman" w:hAnsi="Times New Roman" w:cs="Times New Roman"/>
          <w:sz w:val="26"/>
          <w:szCs w:val="26"/>
        </w:rPr>
      </w:pPr>
    </w:p>
    <w:p w:rsidR="00C51844" w:rsidRPr="0019066C" w:rsidRDefault="00C51844"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lastRenderedPageBreak/>
        <w:t>ИНСТРУКЦИЯ</w:t>
      </w:r>
    </w:p>
    <w:p w:rsidR="00BB4046" w:rsidRPr="0019066C" w:rsidRDefault="00BB4046" w:rsidP="00284066">
      <w:pPr>
        <w:spacing w:after="0" w:line="240" w:lineRule="auto"/>
        <w:jc w:val="center"/>
        <w:rPr>
          <w:rFonts w:ascii="Times New Roman" w:hAnsi="Times New Roman" w:cs="Times New Roman"/>
          <w:b/>
          <w:sz w:val="26"/>
          <w:szCs w:val="26"/>
        </w:rPr>
      </w:pPr>
      <w:proofErr w:type="gramStart"/>
      <w:r w:rsidRPr="0019066C">
        <w:rPr>
          <w:rFonts w:ascii="Times New Roman" w:hAnsi="Times New Roman" w:cs="Times New Roman"/>
          <w:b/>
          <w:sz w:val="26"/>
          <w:szCs w:val="26"/>
        </w:rPr>
        <w:t>по заполнению заявки на участие в конкурсе по отбору управляющих организаций для управления</w:t>
      </w:r>
      <w:proofErr w:type="gramEnd"/>
      <w:r w:rsidRPr="0019066C">
        <w:rPr>
          <w:rFonts w:ascii="Times New Roman" w:hAnsi="Times New Roman" w:cs="Times New Roman"/>
          <w:b/>
          <w:sz w:val="26"/>
          <w:szCs w:val="26"/>
        </w:rPr>
        <w:t xml:space="preserve"> многоквартирным</w:t>
      </w:r>
      <w:r w:rsidR="00231C96" w:rsidRPr="0019066C">
        <w:rPr>
          <w:rFonts w:ascii="Times New Roman" w:hAnsi="Times New Roman" w:cs="Times New Roman"/>
          <w:b/>
          <w:sz w:val="26"/>
          <w:szCs w:val="26"/>
        </w:rPr>
        <w:t>и</w:t>
      </w:r>
      <w:r w:rsidRPr="0019066C">
        <w:rPr>
          <w:rFonts w:ascii="Times New Roman" w:hAnsi="Times New Roman" w:cs="Times New Roman"/>
          <w:b/>
          <w:sz w:val="26"/>
          <w:szCs w:val="26"/>
        </w:rPr>
        <w:t xml:space="preserve"> дом</w:t>
      </w:r>
      <w:r w:rsidR="00231C96" w:rsidRPr="0019066C">
        <w:rPr>
          <w:rFonts w:ascii="Times New Roman" w:hAnsi="Times New Roman" w:cs="Times New Roman"/>
          <w:b/>
          <w:sz w:val="26"/>
          <w:szCs w:val="26"/>
        </w:rPr>
        <w:t>а</w:t>
      </w:r>
      <w:r w:rsidRPr="0019066C">
        <w:rPr>
          <w:rFonts w:ascii="Times New Roman" w:hAnsi="Times New Roman" w:cs="Times New Roman"/>
          <w:b/>
          <w:sz w:val="26"/>
          <w:szCs w:val="26"/>
        </w:rPr>
        <w:t>м</w:t>
      </w:r>
      <w:r w:rsidR="00231C96" w:rsidRPr="0019066C">
        <w:rPr>
          <w:rFonts w:ascii="Times New Roman" w:hAnsi="Times New Roman" w:cs="Times New Roman"/>
          <w:b/>
          <w:sz w:val="26"/>
          <w:szCs w:val="26"/>
        </w:rPr>
        <w:t>и</w:t>
      </w:r>
    </w:p>
    <w:p w:rsidR="00BB4046" w:rsidRPr="0019066C" w:rsidRDefault="00BB4046" w:rsidP="00284066">
      <w:pPr>
        <w:pStyle w:val="ConsPlusNormal"/>
        <w:widowControl/>
        <w:numPr>
          <w:ilvl w:val="0"/>
          <w:numId w:val="22"/>
        </w:numPr>
        <w:tabs>
          <w:tab w:val="clear" w:pos="784"/>
          <w:tab w:val="num" w:pos="0"/>
        </w:tabs>
        <w:ind w:left="0" w:firstLine="567"/>
        <w:jc w:val="both"/>
        <w:rPr>
          <w:rFonts w:ascii="Times New Roman" w:hAnsi="Times New Roman" w:cs="Times New Roman"/>
          <w:sz w:val="26"/>
          <w:szCs w:val="26"/>
        </w:rPr>
      </w:pPr>
      <w:proofErr w:type="gramStart"/>
      <w:r w:rsidRPr="0019066C">
        <w:rPr>
          <w:rFonts w:ascii="Times New Roman" w:hAnsi="Times New Roman" w:cs="Times New Roman"/>
          <w:sz w:val="26"/>
          <w:szCs w:val="26"/>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roofErr w:type="gramEnd"/>
    </w:p>
    <w:p w:rsidR="00BB4046" w:rsidRPr="0019066C" w:rsidRDefault="00BB4046" w:rsidP="00284066">
      <w:pPr>
        <w:pStyle w:val="ConsPlusNormal"/>
        <w:widowControl/>
        <w:numPr>
          <w:ilvl w:val="0"/>
          <w:numId w:val="22"/>
        </w:numPr>
        <w:tabs>
          <w:tab w:val="clear" w:pos="784"/>
          <w:tab w:val="num" w:pos="0"/>
        </w:tabs>
        <w:ind w:left="0" w:firstLine="567"/>
        <w:jc w:val="both"/>
        <w:rPr>
          <w:rFonts w:ascii="Times New Roman" w:hAnsi="Times New Roman" w:cs="Times New Roman"/>
          <w:sz w:val="26"/>
          <w:szCs w:val="26"/>
        </w:rPr>
      </w:pPr>
      <w:r w:rsidRPr="0019066C">
        <w:rPr>
          <w:rFonts w:ascii="Times New Roman" w:hAnsi="Times New Roman" w:cs="Times New Roman"/>
          <w:sz w:val="26"/>
          <w:szCs w:val="26"/>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BB4046" w:rsidRPr="0019066C" w:rsidRDefault="00BB4046" w:rsidP="00284066">
      <w:pPr>
        <w:pStyle w:val="ConsPlusNormal"/>
        <w:widowControl/>
        <w:numPr>
          <w:ilvl w:val="0"/>
          <w:numId w:val="22"/>
        </w:numPr>
        <w:tabs>
          <w:tab w:val="clear" w:pos="784"/>
        </w:tabs>
        <w:ind w:left="0"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B4046" w:rsidRPr="0019066C" w:rsidRDefault="00BB4046" w:rsidP="00284066">
      <w:pPr>
        <w:pStyle w:val="ConsPlusNormal"/>
        <w:ind w:firstLine="567"/>
        <w:jc w:val="both"/>
        <w:rPr>
          <w:rFonts w:ascii="Times New Roman" w:hAnsi="Times New Roman" w:cs="Times New Roman"/>
          <w:sz w:val="26"/>
          <w:szCs w:val="26"/>
        </w:rPr>
      </w:pPr>
      <w:r w:rsidRPr="0019066C">
        <w:rPr>
          <w:rFonts w:ascii="Times New Roman" w:hAnsi="Times New Roman" w:cs="Times New Roman"/>
          <w:sz w:val="26"/>
          <w:szCs w:val="26"/>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B4046" w:rsidRPr="0019066C" w:rsidRDefault="00BB4046" w:rsidP="00284066">
      <w:pPr>
        <w:pStyle w:val="ConsPlusNormal"/>
        <w:widowControl/>
        <w:numPr>
          <w:ilvl w:val="0"/>
          <w:numId w:val="22"/>
        </w:numPr>
        <w:tabs>
          <w:tab w:val="clear" w:pos="784"/>
          <w:tab w:val="num" w:pos="-360"/>
        </w:tabs>
        <w:ind w:left="0" w:firstLine="567"/>
        <w:jc w:val="both"/>
        <w:rPr>
          <w:rFonts w:ascii="Times New Roman" w:hAnsi="Times New Roman" w:cs="Times New Roman"/>
          <w:sz w:val="26"/>
          <w:szCs w:val="26"/>
        </w:rPr>
      </w:pPr>
      <w:r w:rsidRPr="0019066C">
        <w:rPr>
          <w:rFonts w:ascii="Times New Roman" w:hAnsi="Times New Roman" w:cs="Times New Roman"/>
          <w:sz w:val="26"/>
          <w:szCs w:val="26"/>
        </w:rPr>
        <w:t>Заявка на участие в конкурсе включает в себя:</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xml:space="preserve">1) Заявку на участие в конкурсе с указанием </w:t>
      </w:r>
      <w:r w:rsidR="004C2BED" w:rsidRPr="0019066C">
        <w:rPr>
          <w:color w:val="000000"/>
          <w:spacing w:val="2"/>
          <w:sz w:val="26"/>
          <w:szCs w:val="26"/>
        </w:rPr>
        <w:t>сведений о</w:t>
      </w:r>
      <w:r w:rsidRPr="0019066C">
        <w:rPr>
          <w:color w:val="000000"/>
          <w:spacing w:val="2"/>
          <w:sz w:val="26"/>
          <w:szCs w:val="26"/>
        </w:rPr>
        <w:t xml:space="preserve"> претенденте и подтверждающие документы:</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наименование, организационно-правовую форму, место нахождения, почтовый адрес - для юридического лица;</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фамилию, имя, отчество, данные документа, удостоверяющего личность, место жительства - для индивидуального предпринимателя;</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номер телефона;</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реквизиты банковского счета для возврата средств, внесенных в качестве обеспечения заявки на участие в конкурсе;</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документы, подтверждающие внесение сре</w:t>
      </w:r>
      <w:proofErr w:type="gramStart"/>
      <w:r w:rsidRPr="0019066C">
        <w:rPr>
          <w:color w:val="000000"/>
          <w:spacing w:val="2"/>
          <w:sz w:val="26"/>
          <w:szCs w:val="26"/>
        </w:rPr>
        <w:t>дств в к</w:t>
      </w:r>
      <w:proofErr w:type="gramEnd"/>
      <w:r w:rsidRPr="0019066C">
        <w:rPr>
          <w:color w:val="000000"/>
          <w:spacing w:val="2"/>
          <w:sz w:val="26"/>
          <w:szCs w:val="26"/>
        </w:rPr>
        <w:t>ачестве обеспечения заявки на участие в конкурсе;</w:t>
      </w:r>
    </w:p>
    <w:p w:rsidR="00BB4046" w:rsidRPr="0019066C" w:rsidRDefault="00BB4046" w:rsidP="00284066">
      <w:pPr>
        <w:pStyle w:val="a8"/>
        <w:spacing w:line="240" w:lineRule="auto"/>
        <w:ind w:firstLine="567"/>
        <w:rPr>
          <w:spacing w:val="2"/>
          <w:sz w:val="26"/>
          <w:szCs w:val="26"/>
        </w:rPr>
      </w:pPr>
      <w:r w:rsidRPr="0019066C">
        <w:rPr>
          <w:color w:val="000000"/>
          <w:spacing w:val="2"/>
          <w:sz w:val="26"/>
          <w:szCs w:val="26"/>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19066C">
        <w:rPr>
          <w:spacing w:val="2"/>
          <w:sz w:val="26"/>
          <w:szCs w:val="26"/>
        </w:rPr>
        <w:t>многоквартирным домом;</w:t>
      </w:r>
    </w:p>
    <w:p w:rsidR="00BB4046" w:rsidRPr="0019066C" w:rsidRDefault="00BB4046" w:rsidP="00284066">
      <w:pPr>
        <w:pStyle w:val="a8"/>
        <w:spacing w:line="240" w:lineRule="auto"/>
        <w:ind w:firstLine="567"/>
        <w:rPr>
          <w:spacing w:val="2"/>
          <w:sz w:val="26"/>
          <w:szCs w:val="26"/>
        </w:rPr>
      </w:pPr>
      <w:r w:rsidRPr="0019066C">
        <w:rPr>
          <w:spacing w:val="2"/>
          <w:sz w:val="26"/>
          <w:szCs w:val="26"/>
        </w:rPr>
        <w:t>- копии утвержденного в установленном порядке бухгалтерского баланса за последний отчетный период на момент подписания заявки;</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xml:space="preserve">3) реквизиты банковского счета для внесения собственниками помещений в </w:t>
      </w:r>
      <w:r w:rsidRPr="0019066C">
        <w:rPr>
          <w:color w:val="000000"/>
          <w:spacing w:val="2"/>
          <w:sz w:val="26"/>
          <w:szCs w:val="26"/>
        </w:rPr>
        <w:lastRenderedPageBreak/>
        <w:t>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B4046" w:rsidRPr="0019066C" w:rsidRDefault="00BB4046" w:rsidP="00284066">
      <w:pPr>
        <w:pStyle w:val="a8"/>
        <w:spacing w:line="240" w:lineRule="auto"/>
        <w:ind w:firstLine="567"/>
        <w:rPr>
          <w:spacing w:val="2"/>
          <w:sz w:val="26"/>
          <w:szCs w:val="26"/>
        </w:rPr>
      </w:pPr>
      <w:r w:rsidRPr="0019066C">
        <w:rPr>
          <w:spacing w:val="2"/>
          <w:sz w:val="26"/>
          <w:szCs w:val="26"/>
        </w:rPr>
        <w:t>5. В форме заявки заполняются все разделы и все данные по пояснениям, указанным в круглых скобках.</w:t>
      </w:r>
    </w:p>
    <w:p w:rsidR="00BB4046" w:rsidRPr="0019066C" w:rsidRDefault="00BB4046" w:rsidP="00284066">
      <w:pPr>
        <w:pStyle w:val="a8"/>
        <w:spacing w:line="240" w:lineRule="auto"/>
        <w:ind w:firstLine="567"/>
        <w:rPr>
          <w:spacing w:val="1"/>
          <w:sz w:val="26"/>
          <w:szCs w:val="26"/>
        </w:rPr>
      </w:pPr>
      <w:r w:rsidRPr="0019066C">
        <w:rPr>
          <w:color w:val="000000"/>
          <w:spacing w:val="2"/>
          <w:sz w:val="26"/>
          <w:szCs w:val="26"/>
        </w:rPr>
        <w:t>6. При подготовке заявки и документов</w:t>
      </w:r>
      <w:r w:rsidRPr="0019066C">
        <w:rPr>
          <w:spacing w:val="1"/>
          <w:sz w:val="26"/>
          <w:szCs w:val="26"/>
        </w:rPr>
        <w:t>, входящих в состав заявки, не допускается применение факсимильных подписей.</w:t>
      </w:r>
    </w:p>
    <w:p w:rsidR="00BB4046" w:rsidRPr="0019066C" w:rsidRDefault="00BB4046" w:rsidP="00284066">
      <w:pPr>
        <w:pStyle w:val="a8"/>
        <w:spacing w:line="240" w:lineRule="auto"/>
        <w:ind w:firstLine="567"/>
        <w:rPr>
          <w:color w:val="000000"/>
          <w:spacing w:val="1"/>
          <w:sz w:val="26"/>
          <w:szCs w:val="26"/>
        </w:rPr>
      </w:pPr>
      <w:r w:rsidRPr="0019066C">
        <w:rPr>
          <w:spacing w:val="1"/>
          <w:sz w:val="26"/>
          <w:szCs w:val="26"/>
        </w:rPr>
        <w:t xml:space="preserve">7. </w:t>
      </w:r>
      <w:r w:rsidRPr="0019066C">
        <w:rPr>
          <w:color w:val="000000"/>
          <w:spacing w:val="1"/>
          <w:sz w:val="26"/>
          <w:szCs w:val="26"/>
        </w:rPr>
        <w:t>Сведения, которые содержатся в заявках претендентов, не должны допускать двусмысленных толкований.</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 xml:space="preserve">9. </w:t>
      </w:r>
      <w:proofErr w:type="gramStart"/>
      <w:r w:rsidRPr="0019066C">
        <w:rPr>
          <w:color w:val="000000"/>
          <w:spacing w:val="1"/>
          <w:sz w:val="26"/>
          <w:szCs w:val="26"/>
        </w:rPr>
        <w:t>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w:t>
      </w:r>
      <w:proofErr w:type="gramEnd"/>
      <w:r w:rsidRPr="0019066C">
        <w:rPr>
          <w:color w:val="000000"/>
          <w:spacing w:val="1"/>
          <w:sz w:val="26"/>
          <w:szCs w:val="26"/>
        </w:rPr>
        <w:t>, платежное поручение, приходный кассовый ордер, фискальный чек или другое).</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1"/>
          <w:sz w:val="26"/>
          <w:szCs w:val="26"/>
        </w:rPr>
        <w:t xml:space="preserve">10. </w:t>
      </w:r>
      <w:r w:rsidRPr="0019066C">
        <w:rPr>
          <w:color w:val="000000"/>
          <w:spacing w:val="2"/>
          <w:sz w:val="26"/>
          <w:szCs w:val="26"/>
        </w:rPr>
        <w:t xml:space="preserve">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4C2BED" w:rsidRPr="0019066C">
        <w:rPr>
          <w:color w:val="000000"/>
          <w:spacing w:val="2"/>
          <w:sz w:val="26"/>
          <w:szCs w:val="26"/>
        </w:rPr>
        <w:t>претенденте на</w:t>
      </w:r>
      <w:r w:rsidRPr="0019066C">
        <w:rPr>
          <w:color w:val="000000"/>
          <w:spacing w:val="2"/>
          <w:sz w:val="26"/>
          <w:szCs w:val="26"/>
        </w:rPr>
        <w:t xml:space="preserve"> конверте не допускается.</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 xml:space="preserve">11.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19066C">
        <w:rPr>
          <w:color w:val="000000"/>
          <w:spacing w:val="1"/>
          <w:sz w:val="26"/>
          <w:szCs w:val="26"/>
        </w:rPr>
        <w:t>скреплен печатью/опечатан</w:t>
      </w:r>
      <w:proofErr w:type="gramEnd"/>
      <w:r w:rsidRPr="0019066C">
        <w:rPr>
          <w:color w:val="000000"/>
          <w:spacing w:val="1"/>
          <w:sz w:val="26"/>
          <w:szCs w:val="26"/>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14. В качестве документа, подтверждающего внесение сре</w:t>
      </w:r>
      <w:proofErr w:type="gramStart"/>
      <w:r w:rsidRPr="0019066C">
        <w:rPr>
          <w:color w:val="000000"/>
          <w:spacing w:val="1"/>
          <w:sz w:val="26"/>
          <w:szCs w:val="26"/>
        </w:rPr>
        <w:t>дств в к</w:t>
      </w:r>
      <w:proofErr w:type="gramEnd"/>
      <w:r w:rsidRPr="0019066C">
        <w:rPr>
          <w:color w:val="000000"/>
          <w:spacing w:val="1"/>
          <w:sz w:val="26"/>
          <w:szCs w:val="26"/>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19066C">
        <w:rPr>
          <w:color w:val="000000"/>
          <w:spacing w:val="1"/>
          <w:sz w:val="26"/>
          <w:szCs w:val="26"/>
        </w:rPr>
        <w:t>дств пр</w:t>
      </w:r>
      <w:proofErr w:type="gramEnd"/>
      <w:r w:rsidRPr="0019066C">
        <w:rPr>
          <w:color w:val="000000"/>
          <w:spacing w:val="1"/>
          <w:sz w:val="26"/>
          <w:szCs w:val="26"/>
        </w:rPr>
        <w:t xml:space="preserve">етендентом при помощи системы «Банк-Клиент» предоставляется оригинальная выписка из банка. </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1"/>
          <w:sz w:val="26"/>
          <w:szCs w:val="26"/>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BB4046" w:rsidRPr="0019066C" w:rsidRDefault="00BB4046" w:rsidP="00284066">
      <w:pPr>
        <w:pStyle w:val="a8"/>
        <w:spacing w:line="240" w:lineRule="auto"/>
        <w:ind w:firstLine="567"/>
        <w:rPr>
          <w:color w:val="000000"/>
          <w:spacing w:val="1"/>
          <w:sz w:val="26"/>
          <w:szCs w:val="26"/>
        </w:rPr>
      </w:pPr>
      <w:r w:rsidRPr="0019066C">
        <w:rPr>
          <w:color w:val="000000"/>
          <w:spacing w:val="1"/>
          <w:sz w:val="26"/>
          <w:szCs w:val="26"/>
        </w:rPr>
        <w:lastRenderedPageBreak/>
        <w:t>16. Представленные в составе заявки на участие в конкурсе документы претенденту не возвращаются.</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1"/>
          <w:sz w:val="26"/>
          <w:szCs w:val="26"/>
        </w:rPr>
        <w:t xml:space="preserve">17. </w:t>
      </w:r>
      <w:r w:rsidRPr="0019066C">
        <w:rPr>
          <w:color w:val="000000"/>
          <w:spacing w:val="2"/>
          <w:sz w:val="26"/>
          <w:szCs w:val="26"/>
        </w:rPr>
        <w:t>В отношение одного лота подается отдельная заявка. Претендент вправе подать только одну заявку в отношении каждого лота.</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19. Денежные средства в качестве обеспечения заявки на участие в конкурсе вносятся по каждому лоту отдельно.</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xml:space="preserve">20. </w:t>
      </w:r>
      <w:proofErr w:type="gramStart"/>
      <w:r w:rsidRPr="0019066C">
        <w:rPr>
          <w:color w:val="000000"/>
          <w:spacing w:val="2"/>
          <w:sz w:val="26"/>
          <w:szCs w:val="26"/>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19066C">
          <w:rPr>
            <w:color w:val="000000"/>
            <w:spacing w:val="2"/>
            <w:sz w:val="26"/>
            <w:szCs w:val="26"/>
          </w:rPr>
          <w:t>Информационной карте конкурса</w:t>
        </w:r>
      </w:hyperlink>
      <w:r w:rsidRPr="0019066C">
        <w:rPr>
          <w:color w:val="000000"/>
          <w:spacing w:val="2"/>
          <w:sz w:val="26"/>
          <w:szCs w:val="26"/>
        </w:rPr>
        <w:t xml:space="preserve">. В день окончания срока подачи заявок на участие в </w:t>
      </w:r>
      <w:r w:rsidR="00C21729" w:rsidRPr="0019066C">
        <w:rPr>
          <w:color w:val="000000"/>
          <w:spacing w:val="2"/>
          <w:sz w:val="26"/>
          <w:szCs w:val="26"/>
        </w:rPr>
        <w:t>конкурсе, такие</w:t>
      </w:r>
      <w:r w:rsidRPr="0019066C">
        <w:rPr>
          <w:color w:val="000000"/>
          <w:spacing w:val="2"/>
          <w:sz w:val="26"/>
          <w:szCs w:val="26"/>
        </w:rPr>
        <w:t xml:space="preserve"> заявки подаются на заседании конкурсной комиссии непосредственно перед вскрытием конвертов с</w:t>
      </w:r>
      <w:proofErr w:type="gramEnd"/>
      <w:r w:rsidRPr="0019066C">
        <w:rPr>
          <w:color w:val="000000"/>
          <w:spacing w:val="2"/>
          <w:sz w:val="26"/>
          <w:szCs w:val="26"/>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C21729" w:rsidRPr="0019066C">
        <w:rPr>
          <w:color w:val="000000"/>
          <w:spacing w:val="2"/>
          <w:sz w:val="26"/>
          <w:szCs w:val="26"/>
        </w:rPr>
        <w:t>объявления присутствующим</w:t>
      </w:r>
      <w:r w:rsidRPr="0019066C">
        <w:rPr>
          <w:color w:val="000000"/>
          <w:spacing w:val="2"/>
          <w:sz w:val="26"/>
          <w:szCs w:val="26"/>
        </w:rPr>
        <w:t xml:space="preserve"> при вскрытии конвертов с заявками о возможности подать заявки, изменить или отозвать поданные заявки. </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 xml:space="preserve">21. Претендент вправе изменить или отозвать заявку </w:t>
      </w:r>
      <w:proofErr w:type="gramStart"/>
      <w:r w:rsidRPr="0019066C">
        <w:rPr>
          <w:color w:val="000000"/>
          <w:spacing w:val="2"/>
          <w:sz w:val="26"/>
          <w:szCs w:val="26"/>
        </w:rPr>
        <w:t>на участие в конкурсе в любое время до начала процедуры вскрытия конвертов с заявками</w:t>
      </w:r>
      <w:proofErr w:type="gramEnd"/>
      <w:r w:rsidRPr="0019066C">
        <w:rPr>
          <w:color w:val="000000"/>
          <w:spacing w:val="2"/>
          <w:sz w:val="26"/>
          <w:szCs w:val="26"/>
        </w:rPr>
        <w:t xml:space="preserve"> на участие в конкурсе.</w:t>
      </w:r>
    </w:p>
    <w:p w:rsidR="00BB4046" w:rsidRPr="0019066C" w:rsidRDefault="00BB4046" w:rsidP="00284066">
      <w:pPr>
        <w:pStyle w:val="a8"/>
        <w:spacing w:line="240" w:lineRule="auto"/>
        <w:ind w:firstLine="567"/>
        <w:rPr>
          <w:color w:val="000000"/>
          <w:spacing w:val="2"/>
          <w:sz w:val="26"/>
          <w:szCs w:val="26"/>
        </w:rPr>
      </w:pPr>
      <w:r w:rsidRPr="0019066C">
        <w:rPr>
          <w:color w:val="000000"/>
          <w:spacing w:val="2"/>
          <w:sz w:val="26"/>
          <w:szCs w:val="26"/>
        </w:rPr>
        <w:t>22. Прием заявок на участие в конкурсе прекращается непосредственно перед началом процедуры вскрытия конвертов с заявками.</w:t>
      </w:r>
    </w:p>
    <w:p w:rsidR="00633BDB" w:rsidRPr="0019066C" w:rsidRDefault="00633BDB" w:rsidP="00633BDB">
      <w:pPr>
        <w:pStyle w:val="a8"/>
        <w:spacing w:line="240" w:lineRule="auto"/>
        <w:rPr>
          <w:color w:val="000000"/>
          <w:spacing w:val="2"/>
          <w:sz w:val="26"/>
          <w:szCs w:val="26"/>
        </w:rPr>
      </w:pPr>
    </w:p>
    <w:p w:rsidR="00633BDB" w:rsidRPr="0019066C" w:rsidRDefault="00633BDB" w:rsidP="00633BDB">
      <w:pPr>
        <w:pStyle w:val="a8"/>
        <w:spacing w:line="240" w:lineRule="auto"/>
        <w:rPr>
          <w:color w:val="000000"/>
          <w:spacing w:val="2"/>
          <w:sz w:val="26"/>
          <w:szCs w:val="26"/>
        </w:rPr>
      </w:pPr>
    </w:p>
    <w:p w:rsidR="00633BDB" w:rsidRPr="0019066C" w:rsidRDefault="00633BDB" w:rsidP="00633BDB">
      <w:pPr>
        <w:pStyle w:val="a8"/>
        <w:spacing w:line="240" w:lineRule="auto"/>
        <w:rPr>
          <w:color w:val="000000"/>
          <w:spacing w:val="2"/>
          <w:sz w:val="26"/>
          <w:szCs w:val="26"/>
        </w:rPr>
      </w:pPr>
    </w:p>
    <w:p w:rsidR="00633BDB" w:rsidRPr="0019066C" w:rsidRDefault="00633BDB"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9D3BB5" w:rsidRPr="0019066C" w:rsidRDefault="009D3BB5" w:rsidP="00633BDB">
      <w:pPr>
        <w:pStyle w:val="a8"/>
        <w:spacing w:line="240" w:lineRule="auto"/>
        <w:rPr>
          <w:color w:val="000000"/>
          <w:spacing w:val="2"/>
          <w:sz w:val="26"/>
          <w:szCs w:val="26"/>
        </w:rPr>
      </w:pPr>
    </w:p>
    <w:p w:rsidR="00633BDB" w:rsidRPr="0019066C" w:rsidRDefault="00633BDB"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69506A" w:rsidRPr="0019066C" w:rsidRDefault="0069506A" w:rsidP="00633BDB">
      <w:pPr>
        <w:pStyle w:val="a8"/>
        <w:spacing w:line="240" w:lineRule="auto"/>
        <w:rPr>
          <w:color w:val="000000"/>
          <w:spacing w:val="2"/>
          <w:sz w:val="26"/>
          <w:szCs w:val="26"/>
        </w:rPr>
      </w:pPr>
    </w:p>
    <w:p w:rsidR="00BB4046" w:rsidRPr="0019066C" w:rsidRDefault="00BB4046" w:rsidP="00A47EBD">
      <w:pPr>
        <w:keepNext/>
        <w:keepLines/>
        <w:widowControl w:val="0"/>
        <w:suppressLineNumbers/>
        <w:suppressAutoHyphens/>
        <w:spacing w:after="0" w:line="240" w:lineRule="auto"/>
        <w:jc w:val="right"/>
        <w:rPr>
          <w:rFonts w:ascii="Times New Roman" w:hAnsi="Times New Roman" w:cs="Times New Roman"/>
          <w:b/>
          <w:i/>
          <w:sz w:val="26"/>
          <w:szCs w:val="26"/>
        </w:rPr>
      </w:pPr>
      <w:r w:rsidRPr="0019066C">
        <w:rPr>
          <w:rFonts w:ascii="Times New Roman" w:hAnsi="Times New Roman" w:cs="Times New Roman"/>
          <w:b/>
          <w:i/>
          <w:sz w:val="26"/>
          <w:szCs w:val="26"/>
        </w:rPr>
        <w:lastRenderedPageBreak/>
        <w:t>Форма 3.</w:t>
      </w:r>
    </w:p>
    <w:p w:rsidR="00BB4046" w:rsidRPr="0019066C" w:rsidRDefault="00BB4046" w:rsidP="00284066">
      <w:pPr>
        <w:pStyle w:val="1"/>
        <w:spacing w:line="240" w:lineRule="auto"/>
        <w:jc w:val="center"/>
        <w:rPr>
          <w:b/>
        </w:rPr>
      </w:pPr>
      <w:r w:rsidRPr="0019066C">
        <w:rPr>
          <w:b/>
        </w:rPr>
        <w:t>АНКЕТА ПРЕТЕНДЕНТА</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4319"/>
      </w:tblGrid>
      <w:tr w:rsidR="00BB4046" w:rsidRPr="0019066C" w:rsidTr="00BB4046">
        <w:tc>
          <w:tcPr>
            <w:tcW w:w="5868" w:type="dxa"/>
          </w:tcPr>
          <w:p w:rsidR="00BB4046" w:rsidRPr="0019066C" w:rsidRDefault="00BB4046" w:rsidP="00284066">
            <w:pPr>
              <w:numPr>
                <w:ilvl w:val="0"/>
                <w:numId w:val="6"/>
              </w:numPr>
              <w:tabs>
                <w:tab w:val="num" w:pos="500"/>
              </w:tabs>
              <w:spacing w:after="0" w:line="240" w:lineRule="auto"/>
              <w:ind w:left="0" w:firstLine="0"/>
              <w:jc w:val="both"/>
              <w:rPr>
                <w:rFonts w:ascii="Times New Roman" w:hAnsi="Times New Roman" w:cs="Times New Roman"/>
                <w:b/>
                <w:sz w:val="24"/>
                <w:szCs w:val="24"/>
              </w:rPr>
            </w:pPr>
            <w:r w:rsidRPr="0019066C">
              <w:rPr>
                <w:rFonts w:ascii="Times New Roman" w:hAnsi="Times New Roman" w:cs="Times New Roman"/>
                <w:b/>
                <w:sz w:val="24"/>
                <w:szCs w:val="24"/>
              </w:rPr>
              <w:t xml:space="preserve">Полное </w:t>
            </w:r>
            <w:r w:rsidRPr="0019066C">
              <w:rPr>
                <w:rFonts w:ascii="Times New Roman" w:hAnsi="Times New Roman" w:cs="Times New Roman"/>
                <w:b/>
                <w:bCs/>
                <w:sz w:val="24"/>
                <w:szCs w:val="24"/>
              </w:rPr>
              <w:t xml:space="preserve">и сокращенное </w:t>
            </w:r>
            <w:r w:rsidRPr="0019066C">
              <w:rPr>
                <w:rFonts w:ascii="Times New Roman" w:hAnsi="Times New Roman" w:cs="Times New Roman"/>
                <w:b/>
                <w:sz w:val="24"/>
                <w:szCs w:val="24"/>
              </w:rPr>
              <w:t>наименования организац</w:t>
            </w:r>
            <w:proofErr w:type="gramStart"/>
            <w:r w:rsidRPr="0019066C">
              <w:rPr>
                <w:rFonts w:ascii="Times New Roman" w:hAnsi="Times New Roman" w:cs="Times New Roman"/>
                <w:b/>
                <w:sz w:val="24"/>
                <w:szCs w:val="24"/>
              </w:rPr>
              <w:t>ии и ее</w:t>
            </w:r>
            <w:proofErr w:type="gramEnd"/>
            <w:r w:rsidRPr="0019066C">
              <w:rPr>
                <w:rFonts w:ascii="Times New Roman" w:hAnsi="Times New Roman" w:cs="Times New Roman"/>
                <w:b/>
                <w:sz w:val="24"/>
                <w:szCs w:val="24"/>
              </w:rPr>
              <w:t xml:space="preserve"> организационно-правовая форма:</w:t>
            </w:r>
          </w:p>
          <w:p w:rsidR="00BB4046" w:rsidRPr="0019066C" w:rsidRDefault="00BB4046" w:rsidP="00284066">
            <w:pPr>
              <w:spacing w:after="0" w:line="240" w:lineRule="auto"/>
              <w:rPr>
                <w:rFonts w:ascii="Times New Roman" w:hAnsi="Times New Roman" w:cs="Times New Roman"/>
                <w:b/>
                <w:sz w:val="24"/>
                <w:szCs w:val="24"/>
              </w:rPr>
            </w:pPr>
            <w:r w:rsidRPr="0019066C">
              <w:rPr>
                <w:rFonts w:ascii="Times New Roman" w:hAnsi="Times New Roman" w:cs="Times New Roman"/>
                <w:i/>
                <w:sz w:val="24"/>
                <w:szCs w:val="24"/>
              </w:rPr>
              <w:t>(</w:t>
            </w:r>
            <w:r w:rsidRPr="0019066C">
              <w:rPr>
                <w:rFonts w:ascii="Times New Roman" w:hAnsi="Times New Roman" w:cs="Times New Roman"/>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9066C">
              <w:rPr>
                <w:rFonts w:ascii="Times New Roman" w:hAnsi="Times New Roman" w:cs="Times New Roman"/>
                <w:b/>
                <w:bCs/>
                <w:sz w:val="24"/>
                <w:szCs w:val="24"/>
              </w:rPr>
              <w:t>/Ф.И.О. претендента (участника конкурса) – физического лица</w:t>
            </w:r>
          </w:p>
        </w:tc>
        <w:tc>
          <w:tcPr>
            <w:tcW w:w="4319" w:type="dxa"/>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bottom w:val="single" w:sz="4" w:space="0" w:color="auto"/>
            </w:tcBorders>
          </w:tcPr>
          <w:p w:rsidR="00BB4046" w:rsidRPr="0019066C" w:rsidRDefault="00BB4046" w:rsidP="00284066">
            <w:pPr>
              <w:numPr>
                <w:ilvl w:val="0"/>
                <w:numId w:val="6"/>
              </w:numPr>
              <w:spacing w:after="0" w:line="240" w:lineRule="auto"/>
              <w:jc w:val="both"/>
              <w:rPr>
                <w:rFonts w:ascii="Times New Roman" w:hAnsi="Times New Roman" w:cs="Times New Roman"/>
                <w:b/>
                <w:sz w:val="24"/>
                <w:szCs w:val="24"/>
              </w:rPr>
            </w:pPr>
            <w:r w:rsidRPr="0019066C">
              <w:rPr>
                <w:rFonts w:ascii="Times New Roman" w:hAnsi="Times New Roman" w:cs="Times New Roman"/>
                <w:b/>
                <w:sz w:val="24"/>
                <w:szCs w:val="24"/>
              </w:rPr>
              <w:t>Регистрационные данные:</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 xml:space="preserve">2.1 Дата, место и орган регистрации юридического лица, регистрации физического лица в качестве индивидуального предпринимателя </w:t>
            </w:r>
          </w:p>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(на основании Свидетельства о государственной регистрации)</w:t>
            </w:r>
          </w:p>
          <w:p w:rsidR="00BB4046" w:rsidRPr="0019066C" w:rsidRDefault="00BB4046" w:rsidP="00284066">
            <w:pPr>
              <w:spacing w:after="0" w:line="240" w:lineRule="auto"/>
              <w:rPr>
                <w:rFonts w:ascii="Times New Roman" w:hAnsi="Times New Roman" w:cs="Times New Roman"/>
                <w:b/>
                <w:sz w:val="24"/>
                <w:szCs w:val="24"/>
              </w:rPr>
            </w:pPr>
            <w:r w:rsidRPr="0019066C">
              <w:rPr>
                <w:rFonts w:ascii="Times New Roman" w:hAnsi="Times New Roman" w:cs="Times New Roman"/>
                <w:b/>
                <w:sz w:val="24"/>
                <w:szCs w:val="24"/>
              </w:rPr>
              <w:t xml:space="preserve">Паспортные данные для </w:t>
            </w:r>
            <w:r w:rsidR="004C2BED" w:rsidRPr="0019066C">
              <w:rPr>
                <w:rFonts w:ascii="Times New Roman" w:hAnsi="Times New Roman" w:cs="Times New Roman"/>
                <w:b/>
                <w:sz w:val="24"/>
                <w:szCs w:val="24"/>
              </w:rPr>
              <w:t>претендента –</w:t>
            </w:r>
            <w:r w:rsidRPr="0019066C">
              <w:rPr>
                <w:rFonts w:ascii="Times New Roman" w:hAnsi="Times New Roman" w:cs="Times New Roman"/>
                <w:b/>
                <w:sz w:val="24"/>
                <w:szCs w:val="24"/>
              </w:rPr>
              <w:t xml:space="preserve"> физического лица</w:t>
            </w:r>
          </w:p>
        </w:tc>
        <w:tc>
          <w:tcPr>
            <w:tcW w:w="4319" w:type="dxa"/>
            <w:tcBorders>
              <w:bottom w:val="single" w:sz="4" w:space="0" w:color="auto"/>
            </w:tcBorders>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top w:val="single" w:sz="4" w:space="0" w:color="auto"/>
              <w:bottom w:val="nil"/>
            </w:tcBorders>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b/>
                <w:sz w:val="24"/>
                <w:szCs w:val="24"/>
              </w:rPr>
              <w:t xml:space="preserve">3. </w:t>
            </w:r>
            <w:r w:rsidRPr="0019066C">
              <w:rPr>
                <w:rFonts w:ascii="Times New Roman" w:hAnsi="Times New Roman" w:cs="Times New Roman"/>
                <w:sz w:val="24"/>
                <w:szCs w:val="24"/>
              </w:rPr>
              <w:t>Учредители (перечислить наименования и организационно-правовую форму всех учредителей, чья доля в уставном капитале превышает 10</w:t>
            </w:r>
            <w:r w:rsidR="004C2BED" w:rsidRPr="0019066C">
              <w:rPr>
                <w:rFonts w:ascii="Times New Roman" w:hAnsi="Times New Roman" w:cs="Times New Roman"/>
                <w:sz w:val="24"/>
                <w:szCs w:val="24"/>
              </w:rPr>
              <w:t>%),</w:t>
            </w:r>
            <w:r w:rsidRPr="0019066C">
              <w:rPr>
                <w:rFonts w:ascii="Times New Roman" w:hAnsi="Times New Roman" w:cs="Times New Roman"/>
                <w:sz w:val="24"/>
                <w:szCs w:val="24"/>
              </w:rPr>
              <w:t xml:space="preserve"> и доля их участия (для акционерных обществ– </w:t>
            </w:r>
            <w:proofErr w:type="gramStart"/>
            <w:r w:rsidRPr="0019066C">
              <w:rPr>
                <w:rFonts w:ascii="Times New Roman" w:hAnsi="Times New Roman" w:cs="Times New Roman"/>
                <w:sz w:val="24"/>
                <w:szCs w:val="24"/>
              </w:rPr>
              <w:t>вы</w:t>
            </w:r>
            <w:proofErr w:type="gramEnd"/>
            <w:r w:rsidRPr="0019066C">
              <w:rPr>
                <w:rFonts w:ascii="Times New Roman" w:hAnsi="Times New Roman" w:cs="Times New Roman"/>
                <w:sz w:val="24"/>
                <w:szCs w:val="24"/>
              </w:rPr>
              <w:t>писка из реестра акционеров отдельным документом)</w:t>
            </w:r>
          </w:p>
          <w:p w:rsidR="00BB4046" w:rsidRPr="0019066C" w:rsidRDefault="00BB4046" w:rsidP="00284066">
            <w:pPr>
              <w:spacing w:after="0" w:line="240" w:lineRule="auto"/>
              <w:rPr>
                <w:rFonts w:ascii="Times New Roman" w:hAnsi="Times New Roman" w:cs="Times New Roman"/>
                <w:b/>
                <w:sz w:val="24"/>
                <w:szCs w:val="24"/>
              </w:rPr>
            </w:pPr>
            <w:proofErr w:type="gramStart"/>
            <w:r w:rsidRPr="0019066C">
              <w:rPr>
                <w:rFonts w:ascii="Times New Roman" w:hAnsi="Times New Roman" w:cs="Times New Roman"/>
                <w:i/>
                <w:sz w:val="24"/>
                <w:szCs w:val="24"/>
              </w:rPr>
              <w:t>(</w:t>
            </w:r>
            <w:r w:rsidRPr="0019066C">
              <w:rPr>
                <w:rFonts w:ascii="Times New Roman" w:hAnsi="Times New Roman" w:cs="Times New Roman"/>
                <w:bCs/>
                <w:i/>
                <w:sz w:val="24"/>
                <w:szCs w:val="24"/>
              </w:rPr>
              <w:t>на основании Учредительных документов установленной формы (устав, положение, учредительный договор)</w:t>
            </w:r>
            <w:r w:rsidRPr="0019066C">
              <w:rPr>
                <w:rFonts w:ascii="Times New Roman" w:hAnsi="Times New Roman" w:cs="Times New Roman"/>
                <w:bCs/>
                <w:sz w:val="24"/>
                <w:szCs w:val="24"/>
              </w:rPr>
              <w:t xml:space="preserve"> (для юридических лиц)</w:t>
            </w:r>
            <w:proofErr w:type="gramEnd"/>
          </w:p>
        </w:tc>
        <w:tc>
          <w:tcPr>
            <w:tcW w:w="4319" w:type="dxa"/>
            <w:tcBorders>
              <w:top w:val="single" w:sz="4" w:space="0" w:color="auto"/>
            </w:tcBorders>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top w:val="nil"/>
              <w:bottom w:val="nil"/>
            </w:tcBorders>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3.1. Срок деятельности (с учетом правопреемственности)</w:t>
            </w:r>
          </w:p>
        </w:tc>
        <w:tc>
          <w:tcPr>
            <w:tcW w:w="4319" w:type="dxa"/>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top w:val="nil"/>
              <w:bottom w:val="nil"/>
            </w:tcBorders>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3.2. Размер уставного капитала (для юридических лиц)</w:t>
            </w:r>
          </w:p>
        </w:tc>
        <w:tc>
          <w:tcPr>
            <w:tcW w:w="4319" w:type="dxa"/>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top w:val="nil"/>
            </w:tcBorders>
          </w:tcPr>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sz w:val="24"/>
                <w:szCs w:val="24"/>
              </w:rPr>
              <w:t xml:space="preserve">3.3. </w:t>
            </w:r>
            <w:r w:rsidRPr="0019066C">
              <w:rPr>
                <w:rFonts w:ascii="Times New Roman" w:hAnsi="Times New Roman" w:cs="Times New Roman"/>
                <w:bCs/>
                <w:sz w:val="24"/>
                <w:szCs w:val="24"/>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5868" w:type="dxa"/>
            <w:tcBorders>
              <w:top w:val="nil"/>
            </w:tcBorders>
          </w:tcPr>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i/>
                <w:sz w:val="24"/>
                <w:szCs w:val="24"/>
              </w:rPr>
              <w:t xml:space="preserve">ИНН, КПП, ОГРН, ОКПО претендента </w:t>
            </w:r>
          </w:p>
        </w:tc>
        <w:tc>
          <w:tcPr>
            <w:tcW w:w="4319" w:type="dxa"/>
          </w:tcPr>
          <w:p w:rsidR="00BB4046" w:rsidRPr="0019066C" w:rsidRDefault="00BB4046" w:rsidP="00284066">
            <w:pPr>
              <w:spacing w:after="0" w:line="240" w:lineRule="auto"/>
              <w:rPr>
                <w:rFonts w:ascii="Times New Roman" w:hAnsi="Times New Roman" w:cs="Times New Roman"/>
                <w:b/>
                <w:sz w:val="24"/>
                <w:szCs w:val="24"/>
              </w:rPr>
            </w:pPr>
          </w:p>
        </w:tc>
      </w:tr>
      <w:tr w:rsidR="00BB4046" w:rsidRPr="0019066C" w:rsidTr="00BB4046">
        <w:tc>
          <w:tcPr>
            <w:tcW w:w="10187" w:type="dxa"/>
            <w:gridSpan w:val="2"/>
            <w:tcBorders>
              <w:top w:val="nil"/>
              <w:left w:val="nil"/>
              <w:right w:val="nil"/>
            </w:tcBorders>
          </w:tcPr>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Примечание:</w:t>
            </w:r>
          </w:p>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BB4046" w:rsidRPr="0019066C" w:rsidRDefault="00BB4046" w:rsidP="00284066">
            <w:pPr>
              <w:numPr>
                <w:ilvl w:val="0"/>
                <w:numId w:val="7"/>
              </w:numPr>
              <w:tabs>
                <w:tab w:val="clear" w:pos="-92"/>
                <w:tab w:val="num" w:pos="400"/>
              </w:tabs>
              <w:spacing w:after="0" w:line="240" w:lineRule="auto"/>
              <w:ind w:left="0" w:firstLine="0"/>
              <w:rPr>
                <w:rFonts w:ascii="Times New Roman" w:hAnsi="Times New Roman" w:cs="Times New Roman"/>
                <w:i/>
                <w:sz w:val="24"/>
                <w:szCs w:val="24"/>
              </w:rPr>
            </w:pPr>
            <w:r w:rsidRPr="0019066C">
              <w:rPr>
                <w:rFonts w:ascii="Times New Roman" w:hAnsi="Times New Roman" w:cs="Times New Roman"/>
                <w:i/>
                <w:sz w:val="24"/>
                <w:szCs w:val="24"/>
              </w:rPr>
              <w:t>Устав, положение, учредительный договор;</w:t>
            </w:r>
          </w:p>
          <w:p w:rsidR="00BB4046" w:rsidRPr="0019066C" w:rsidRDefault="00BB4046" w:rsidP="00284066">
            <w:pPr>
              <w:numPr>
                <w:ilvl w:val="0"/>
                <w:numId w:val="7"/>
              </w:numPr>
              <w:tabs>
                <w:tab w:val="clear" w:pos="-92"/>
                <w:tab w:val="num" w:pos="400"/>
              </w:tabs>
              <w:spacing w:after="0" w:line="240" w:lineRule="auto"/>
              <w:ind w:left="0" w:firstLine="0"/>
              <w:rPr>
                <w:rFonts w:ascii="Times New Roman" w:hAnsi="Times New Roman" w:cs="Times New Roman"/>
                <w:i/>
                <w:sz w:val="24"/>
                <w:szCs w:val="24"/>
              </w:rPr>
            </w:pPr>
            <w:r w:rsidRPr="0019066C">
              <w:rPr>
                <w:rFonts w:ascii="Times New Roman" w:hAnsi="Times New Roman" w:cs="Times New Roman"/>
                <w:i/>
                <w:sz w:val="24"/>
                <w:szCs w:val="24"/>
              </w:rPr>
              <w:t>Свидетельство о государственной регистрации;</w:t>
            </w:r>
          </w:p>
          <w:p w:rsidR="00BB4046" w:rsidRPr="0019066C" w:rsidRDefault="00BB4046" w:rsidP="00284066">
            <w:pPr>
              <w:numPr>
                <w:ilvl w:val="0"/>
                <w:numId w:val="7"/>
              </w:numPr>
              <w:tabs>
                <w:tab w:val="clear" w:pos="-92"/>
                <w:tab w:val="num" w:pos="400"/>
              </w:tabs>
              <w:spacing w:after="0" w:line="240" w:lineRule="auto"/>
              <w:ind w:left="0" w:firstLine="0"/>
              <w:rPr>
                <w:rFonts w:ascii="Times New Roman" w:hAnsi="Times New Roman" w:cs="Times New Roman"/>
                <w:i/>
                <w:sz w:val="24"/>
                <w:szCs w:val="24"/>
              </w:rPr>
            </w:pPr>
            <w:r w:rsidRPr="0019066C">
              <w:rPr>
                <w:rFonts w:ascii="Times New Roman" w:hAnsi="Times New Roman" w:cs="Times New Roman"/>
                <w:i/>
                <w:sz w:val="24"/>
                <w:szCs w:val="24"/>
              </w:rPr>
              <w:t>Свидетельство о постановке на учет в налоговом органе;</w:t>
            </w:r>
          </w:p>
          <w:p w:rsidR="00BB4046" w:rsidRPr="0019066C" w:rsidRDefault="00BB4046" w:rsidP="00284066">
            <w:pPr>
              <w:numPr>
                <w:ilvl w:val="0"/>
                <w:numId w:val="7"/>
              </w:numPr>
              <w:tabs>
                <w:tab w:val="clear" w:pos="-92"/>
                <w:tab w:val="num" w:pos="400"/>
              </w:tabs>
              <w:spacing w:after="0" w:line="240" w:lineRule="auto"/>
              <w:ind w:left="0" w:firstLine="0"/>
              <w:rPr>
                <w:rFonts w:ascii="Times New Roman" w:hAnsi="Times New Roman" w:cs="Times New Roman"/>
                <w:i/>
                <w:sz w:val="24"/>
                <w:szCs w:val="24"/>
              </w:rPr>
            </w:pPr>
            <w:r w:rsidRPr="0019066C">
              <w:rPr>
                <w:rFonts w:ascii="Times New Roman" w:hAnsi="Times New Roman" w:cs="Times New Roman"/>
                <w:i/>
                <w:sz w:val="24"/>
                <w:szCs w:val="24"/>
              </w:rPr>
              <w:t>Информационное письмо об учете в ЕГРПО.</w:t>
            </w:r>
          </w:p>
          <w:p w:rsidR="00BB4046" w:rsidRPr="0019066C" w:rsidRDefault="00BB4046" w:rsidP="00284066">
            <w:pPr>
              <w:spacing w:after="0" w:line="240" w:lineRule="auto"/>
              <w:rPr>
                <w:rFonts w:ascii="Times New Roman" w:hAnsi="Times New Roman" w:cs="Times New Roman"/>
                <w:i/>
                <w:sz w:val="24"/>
                <w:szCs w:val="24"/>
              </w:rPr>
            </w:pPr>
          </w:p>
        </w:tc>
      </w:tr>
      <w:tr w:rsidR="00BB4046" w:rsidRPr="0019066C" w:rsidTr="00BB4046">
        <w:trPr>
          <w:cantSplit/>
          <w:trHeight w:val="413"/>
        </w:trPr>
        <w:tc>
          <w:tcPr>
            <w:tcW w:w="5868" w:type="dxa"/>
          </w:tcPr>
          <w:p w:rsidR="00BB4046" w:rsidRPr="0019066C" w:rsidRDefault="00BB4046" w:rsidP="00284066">
            <w:pPr>
              <w:numPr>
                <w:ilvl w:val="0"/>
                <w:numId w:val="9"/>
              </w:numPr>
              <w:tabs>
                <w:tab w:val="clear" w:pos="760"/>
                <w:tab w:val="num" w:pos="360"/>
                <w:tab w:val="left" w:pos="540"/>
              </w:tabs>
              <w:spacing w:after="0" w:line="240" w:lineRule="auto"/>
              <w:ind w:left="0" w:firstLine="0"/>
              <w:jc w:val="both"/>
              <w:rPr>
                <w:rFonts w:ascii="Times New Roman" w:hAnsi="Times New Roman" w:cs="Times New Roman"/>
                <w:b/>
                <w:sz w:val="24"/>
                <w:szCs w:val="24"/>
              </w:rPr>
            </w:pPr>
            <w:r w:rsidRPr="0019066C">
              <w:rPr>
                <w:rFonts w:ascii="Times New Roman" w:hAnsi="Times New Roman" w:cs="Times New Roman"/>
                <w:b/>
                <w:sz w:val="24"/>
                <w:szCs w:val="24"/>
              </w:rPr>
              <w:t xml:space="preserve">Юридический адрес/место жительства претендента </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cantSplit/>
          <w:trHeight w:val="435"/>
        </w:trPr>
        <w:tc>
          <w:tcPr>
            <w:tcW w:w="5868" w:type="dxa"/>
          </w:tcPr>
          <w:p w:rsidR="00BB4046" w:rsidRPr="0019066C" w:rsidRDefault="00BB4046" w:rsidP="00284066">
            <w:pPr>
              <w:numPr>
                <w:ilvl w:val="0"/>
                <w:numId w:val="9"/>
              </w:numPr>
              <w:tabs>
                <w:tab w:val="clear" w:pos="760"/>
                <w:tab w:val="num" w:pos="360"/>
                <w:tab w:val="left" w:pos="540"/>
              </w:tabs>
              <w:spacing w:after="0" w:line="240" w:lineRule="auto"/>
              <w:ind w:left="0" w:firstLine="0"/>
              <w:jc w:val="both"/>
              <w:rPr>
                <w:rFonts w:ascii="Times New Roman" w:hAnsi="Times New Roman" w:cs="Times New Roman"/>
                <w:b/>
                <w:sz w:val="24"/>
                <w:szCs w:val="24"/>
              </w:rPr>
            </w:pPr>
            <w:r w:rsidRPr="0019066C">
              <w:rPr>
                <w:rFonts w:ascii="Times New Roman" w:hAnsi="Times New Roman" w:cs="Times New Roman"/>
                <w:b/>
                <w:sz w:val="24"/>
                <w:szCs w:val="24"/>
              </w:rPr>
              <w:t xml:space="preserve">Фактический адрес/место нахождения претендента </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cantSplit/>
          <w:trHeight w:val="383"/>
        </w:trPr>
        <w:tc>
          <w:tcPr>
            <w:tcW w:w="5868" w:type="dxa"/>
          </w:tcPr>
          <w:p w:rsidR="00BB4046" w:rsidRPr="0019066C" w:rsidRDefault="00BB4046" w:rsidP="00284066">
            <w:pPr>
              <w:numPr>
                <w:ilvl w:val="0"/>
                <w:numId w:val="9"/>
              </w:numPr>
              <w:tabs>
                <w:tab w:val="clear" w:pos="760"/>
                <w:tab w:val="num" w:pos="360"/>
                <w:tab w:val="left" w:pos="540"/>
              </w:tabs>
              <w:spacing w:after="0" w:line="240" w:lineRule="auto"/>
              <w:ind w:left="0" w:firstLine="0"/>
              <w:jc w:val="both"/>
              <w:rPr>
                <w:rFonts w:ascii="Times New Roman" w:hAnsi="Times New Roman" w:cs="Times New Roman"/>
                <w:b/>
                <w:sz w:val="24"/>
                <w:szCs w:val="24"/>
              </w:rPr>
            </w:pPr>
            <w:r w:rsidRPr="0019066C">
              <w:rPr>
                <w:rFonts w:ascii="Times New Roman" w:hAnsi="Times New Roman" w:cs="Times New Roman"/>
                <w:b/>
                <w:sz w:val="24"/>
                <w:szCs w:val="24"/>
              </w:rPr>
              <w:t>Почтовый адрес претендента</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left w:val="nil"/>
              <w:right w:val="nil"/>
            </w:tcBorders>
          </w:tcPr>
          <w:p w:rsidR="00BB4046" w:rsidRPr="0019066C" w:rsidRDefault="00BB4046" w:rsidP="00284066">
            <w:pPr>
              <w:spacing w:after="0" w:line="240" w:lineRule="auto"/>
              <w:rPr>
                <w:rFonts w:ascii="Times New Roman" w:hAnsi="Times New Roman" w:cs="Times New Roman"/>
                <w:b/>
                <w:bCs/>
                <w:sz w:val="24"/>
                <w:szCs w:val="24"/>
              </w:rPr>
            </w:pPr>
          </w:p>
        </w:tc>
        <w:tc>
          <w:tcPr>
            <w:tcW w:w="4319" w:type="dxa"/>
            <w:tcBorders>
              <w:left w:val="nil"/>
              <w:right w:val="nil"/>
            </w:tcBorders>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bottom w:val="nil"/>
            </w:tcBorders>
          </w:tcPr>
          <w:p w:rsidR="00BB4046" w:rsidRPr="0019066C" w:rsidRDefault="00BB4046" w:rsidP="00284066">
            <w:pPr>
              <w:numPr>
                <w:ilvl w:val="0"/>
                <w:numId w:val="9"/>
              </w:numPr>
              <w:tabs>
                <w:tab w:val="num" w:pos="1300"/>
              </w:tabs>
              <w:spacing w:after="0" w:line="240" w:lineRule="auto"/>
              <w:ind w:left="0" w:firstLine="0"/>
              <w:jc w:val="both"/>
              <w:rPr>
                <w:rFonts w:ascii="Times New Roman" w:hAnsi="Times New Roman" w:cs="Times New Roman"/>
                <w:b/>
                <w:bCs/>
                <w:sz w:val="24"/>
                <w:szCs w:val="24"/>
              </w:rPr>
            </w:pPr>
            <w:r w:rsidRPr="0019066C">
              <w:rPr>
                <w:rFonts w:ascii="Times New Roman" w:hAnsi="Times New Roman" w:cs="Times New Roman"/>
                <w:b/>
                <w:sz w:val="24"/>
                <w:szCs w:val="24"/>
              </w:rPr>
              <w:t xml:space="preserve">Банковские реквизиты </w:t>
            </w:r>
            <w:r w:rsidRPr="0019066C">
              <w:rPr>
                <w:rFonts w:ascii="Times New Roman" w:hAnsi="Times New Roman" w:cs="Times New Roman"/>
                <w:i/>
                <w:sz w:val="24"/>
                <w:szCs w:val="24"/>
              </w:rPr>
              <w:t>(может быть несколько)</w:t>
            </w:r>
            <w:r w:rsidRPr="0019066C">
              <w:rPr>
                <w:rFonts w:ascii="Times New Roman" w:hAnsi="Times New Roman" w:cs="Times New Roman"/>
                <w:b/>
                <w:sz w:val="24"/>
                <w:szCs w:val="24"/>
              </w:rPr>
              <w:t>:</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top w:val="nil"/>
              <w:bottom w:val="nil"/>
            </w:tcBorders>
          </w:tcPr>
          <w:p w:rsidR="00BB4046" w:rsidRPr="0019066C" w:rsidRDefault="00BB4046" w:rsidP="00284066">
            <w:pPr>
              <w:spacing w:after="0" w:line="240" w:lineRule="auto"/>
              <w:rPr>
                <w:rFonts w:ascii="Times New Roman" w:hAnsi="Times New Roman" w:cs="Times New Roman"/>
                <w:sz w:val="24"/>
                <w:szCs w:val="24"/>
              </w:rPr>
            </w:pPr>
            <w:r w:rsidRPr="0019066C">
              <w:rPr>
                <w:rStyle w:val="aff8"/>
                <w:sz w:val="24"/>
                <w:szCs w:val="24"/>
              </w:rPr>
              <w:t>7.1. Наименование обслуживающего банка</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top w:val="nil"/>
              <w:bottom w:val="nil"/>
            </w:tcBorders>
          </w:tcPr>
          <w:p w:rsidR="00BB4046" w:rsidRPr="0019066C" w:rsidRDefault="00BB4046" w:rsidP="00284066">
            <w:pPr>
              <w:spacing w:after="0" w:line="240" w:lineRule="auto"/>
              <w:rPr>
                <w:rStyle w:val="aff8"/>
                <w:sz w:val="24"/>
                <w:szCs w:val="24"/>
              </w:rPr>
            </w:pPr>
            <w:r w:rsidRPr="0019066C">
              <w:rPr>
                <w:rStyle w:val="aff8"/>
                <w:sz w:val="24"/>
                <w:szCs w:val="24"/>
              </w:rPr>
              <w:t>7.2.</w:t>
            </w:r>
            <w:r w:rsidRPr="0019066C">
              <w:rPr>
                <w:rFonts w:ascii="Times New Roman" w:hAnsi="Times New Roman" w:cs="Times New Roman"/>
                <w:sz w:val="24"/>
                <w:szCs w:val="24"/>
              </w:rPr>
              <w:t xml:space="preserve"> Расчетный счет</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top w:val="nil"/>
              <w:bottom w:val="nil"/>
            </w:tcBorders>
          </w:tcPr>
          <w:p w:rsidR="00BB4046" w:rsidRPr="0019066C" w:rsidRDefault="00BB4046" w:rsidP="00284066">
            <w:pPr>
              <w:spacing w:after="0" w:line="240" w:lineRule="auto"/>
              <w:rPr>
                <w:rStyle w:val="aff8"/>
                <w:sz w:val="24"/>
                <w:szCs w:val="24"/>
              </w:rPr>
            </w:pPr>
            <w:r w:rsidRPr="0019066C">
              <w:rPr>
                <w:rStyle w:val="aff8"/>
                <w:sz w:val="24"/>
                <w:szCs w:val="24"/>
              </w:rPr>
              <w:t>7.3. Корреспондентский счет</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top w:val="nil"/>
            </w:tcBorders>
          </w:tcPr>
          <w:p w:rsidR="00BB4046" w:rsidRPr="0019066C" w:rsidRDefault="00BB4046" w:rsidP="00284066">
            <w:pPr>
              <w:spacing w:after="0" w:line="240" w:lineRule="auto"/>
              <w:rPr>
                <w:rStyle w:val="aff8"/>
                <w:sz w:val="24"/>
                <w:szCs w:val="24"/>
              </w:rPr>
            </w:pPr>
            <w:r w:rsidRPr="0019066C">
              <w:rPr>
                <w:rStyle w:val="aff8"/>
                <w:sz w:val="24"/>
                <w:szCs w:val="24"/>
              </w:rPr>
              <w:lastRenderedPageBreak/>
              <w:t>7.4. Код БИК</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10187" w:type="dxa"/>
            <w:gridSpan w:val="2"/>
            <w:tcBorders>
              <w:left w:val="nil"/>
              <w:right w:val="nil"/>
            </w:tcBorders>
          </w:tcPr>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Примечание:</w:t>
            </w:r>
          </w:p>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По усмотрению претендента (участника конкурса) может быть представлена информация об открытых счетах:</w:t>
            </w:r>
          </w:p>
          <w:p w:rsidR="00BB4046" w:rsidRPr="0019066C" w:rsidRDefault="00BB4046" w:rsidP="00284066">
            <w:pPr>
              <w:spacing w:after="0" w:line="240" w:lineRule="auto"/>
              <w:rPr>
                <w:rFonts w:ascii="Times New Roman" w:hAnsi="Times New Roman" w:cs="Times New Roman"/>
                <w:i/>
                <w:sz w:val="24"/>
                <w:szCs w:val="24"/>
              </w:rPr>
            </w:pPr>
            <w:r w:rsidRPr="0019066C">
              <w:rPr>
                <w:rFonts w:ascii="Times New Roman" w:hAnsi="Times New Roman" w:cs="Times New Roman"/>
                <w:i/>
                <w:sz w:val="24"/>
                <w:szCs w:val="24"/>
              </w:rPr>
              <w:t>-  данные подтверждаются путем предоставления письма из финансирующего банка об открытии расчетного счета.</w:t>
            </w:r>
          </w:p>
        </w:tc>
      </w:tr>
      <w:tr w:rsidR="00BB4046" w:rsidRPr="0019066C" w:rsidTr="00BB4046">
        <w:trPr>
          <w:trHeight w:val="67"/>
        </w:trPr>
        <w:tc>
          <w:tcPr>
            <w:tcW w:w="5868" w:type="dxa"/>
          </w:tcPr>
          <w:p w:rsidR="00BB4046" w:rsidRPr="0019066C" w:rsidRDefault="00BB4046" w:rsidP="00284066">
            <w:pPr>
              <w:numPr>
                <w:ilvl w:val="0"/>
                <w:numId w:val="9"/>
              </w:numPr>
              <w:tabs>
                <w:tab w:val="num" w:pos="1300"/>
              </w:tabs>
              <w:spacing w:after="0" w:line="240" w:lineRule="auto"/>
              <w:ind w:left="0" w:firstLine="0"/>
              <w:jc w:val="both"/>
              <w:rPr>
                <w:rFonts w:ascii="Times New Roman" w:hAnsi="Times New Roman" w:cs="Times New Roman"/>
                <w:b/>
                <w:sz w:val="24"/>
                <w:szCs w:val="24"/>
              </w:rPr>
            </w:pPr>
            <w:r w:rsidRPr="0019066C">
              <w:rPr>
                <w:rFonts w:ascii="Times New Roman" w:hAnsi="Times New Roman" w:cs="Times New Roman"/>
                <w:b/>
                <w:sz w:val="24"/>
                <w:szCs w:val="24"/>
              </w:rPr>
              <w:t xml:space="preserve">Сведения о выданных </w:t>
            </w:r>
            <w:r w:rsidR="004C2BED" w:rsidRPr="0019066C">
              <w:rPr>
                <w:rFonts w:ascii="Times New Roman" w:hAnsi="Times New Roman" w:cs="Times New Roman"/>
                <w:b/>
                <w:sz w:val="24"/>
                <w:szCs w:val="24"/>
              </w:rPr>
              <w:t>претенденту лицензиях</w:t>
            </w:r>
            <w:r w:rsidRPr="0019066C">
              <w:rPr>
                <w:rFonts w:ascii="Times New Roman" w:hAnsi="Times New Roman" w:cs="Times New Roman"/>
                <w:b/>
                <w:sz w:val="24"/>
                <w:szCs w:val="24"/>
              </w:rPr>
              <w:t xml:space="preserve">, необходимых для выполнения обязательств по договору управления многоквартирным домом </w:t>
            </w:r>
            <w:r w:rsidRPr="0019066C">
              <w:rPr>
                <w:rFonts w:ascii="Times New Roman" w:hAnsi="Times New Roman" w:cs="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Borders>
              <w:left w:val="nil"/>
              <w:right w:val="nil"/>
            </w:tcBorders>
          </w:tcPr>
          <w:p w:rsidR="00BB4046" w:rsidRPr="0019066C" w:rsidRDefault="00BB4046" w:rsidP="00284066">
            <w:pPr>
              <w:spacing w:after="0" w:line="240" w:lineRule="auto"/>
              <w:rPr>
                <w:rFonts w:ascii="Times New Roman" w:hAnsi="Times New Roman" w:cs="Times New Roman"/>
                <w:b/>
                <w:sz w:val="24"/>
                <w:szCs w:val="24"/>
              </w:rPr>
            </w:pPr>
          </w:p>
        </w:tc>
        <w:tc>
          <w:tcPr>
            <w:tcW w:w="4319" w:type="dxa"/>
            <w:tcBorders>
              <w:left w:val="nil"/>
              <w:right w:val="nil"/>
            </w:tcBorders>
          </w:tcPr>
          <w:p w:rsidR="00BB4046" w:rsidRPr="0019066C" w:rsidRDefault="00BB4046" w:rsidP="00284066">
            <w:pPr>
              <w:spacing w:after="0" w:line="240" w:lineRule="auto"/>
              <w:rPr>
                <w:rFonts w:ascii="Times New Roman" w:hAnsi="Times New Roman" w:cs="Times New Roman"/>
                <w:sz w:val="24"/>
                <w:szCs w:val="24"/>
              </w:rPr>
            </w:pPr>
          </w:p>
        </w:tc>
      </w:tr>
      <w:tr w:rsidR="00BB4046" w:rsidRPr="0019066C" w:rsidTr="00BB4046">
        <w:trPr>
          <w:trHeight w:val="67"/>
        </w:trPr>
        <w:tc>
          <w:tcPr>
            <w:tcW w:w="5868" w:type="dxa"/>
          </w:tcPr>
          <w:p w:rsidR="00BB4046" w:rsidRPr="0019066C" w:rsidRDefault="00BB4046" w:rsidP="00284066">
            <w:pPr>
              <w:numPr>
                <w:ilvl w:val="0"/>
                <w:numId w:val="9"/>
              </w:numPr>
              <w:tabs>
                <w:tab w:val="clear" w:pos="760"/>
                <w:tab w:val="num" w:pos="720"/>
              </w:tabs>
              <w:spacing w:after="0" w:line="240" w:lineRule="auto"/>
              <w:ind w:left="0" w:firstLine="0"/>
              <w:jc w:val="both"/>
              <w:rPr>
                <w:rFonts w:ascii="Times New Roman" w:hAnsi="Times New Roman" w:cs="Times New Roman"/>
                <w:b/>
                <w:sz w:val="24"/>
                <w:szCs w:val="24"/>
              </w:rPr>
            </w:pPr>
            <w:proofErr w:type="gramStart"/>
            <w:r w:rsidRPr="0019066C">
              <w:rPr>
                <w:rFonts w:ascii="Times New Roman" w:hAnsi="Times New Roman" w:cs="Times New Roman"/>
                <w:b/>
                <w:bCs/>
                <w:sz w:val="24"/>
                <w:szCs w:val="24"/>
              </w:rPr>
              <w:t xml:space="preserve">Сведения о дочерних и зависимых предприятиях, </w:t>
            </w:r>
            <w:proofErr w:type="spellStart"/>
            <w:r w:rsidRPr="0019066C">
              <w:rPr>
                <w:rFonts w:ascii="Times New Roman" w:hAnsi="Times New Roman" w:cs="Times New Roman"/>
                <w:b/>
                <w:bCs/>
                <w:sz w:val="24"/>
                <w:szCs w:val="24"/>
              </w:rPr>
              <w:t>аффилированных</w:t>
            </w:r>
            <w:proofErr w:type="spellEnd"/>
            <w:r w:rsidRPr="0019066C">
              <w:rPr>
                <w:rFonts w:ascii="Times New Roman" w:hAnsi="Times New Roman" w:cs="Times New Roman"/>
                <w:b/>
                <w:bCs/>
                <w:sz w:val="24"/>
                <w:szCs w:val="24"/>
              </w:rPr>
              <w:t xml:space="preserve"> лицах </w:t>
            </w:r>
            <w:r w:rsidRPr="0019066C">
              <w:rPr>
                <w:rFonts w:ascii="Times New Roman" w:hAnsi="Times New Roman" w:cs="Times New Roman"/>
                <w:sz w:val="24"/>
                <w:szCs w:val="24"/>
              </w:rPr>
              <w:t xml:space="preserve">(о лицах, входящих с претендентом (участником конкурса) в одну группу лиц (в ред. ст. 105, 106 ГК Российской Федерации), в том числе об </w:t>
            </w:r>
            <w:proofErr w:type="spellStart"/>
            <w:r w:rsidRPr="0019066C">
              <w:rPr>
                <w:rFonts w:ascii="Times New Roman" w:hAnsi="Times New Roman" w:cs="Times New Roman"/>
                <w:sz w:val="24"/>
                <w:szCs w:val="24"/>
              </w:rPr>
              <w:t>аффилированных</w:t>
            </w:r>
            <w:proofErr w:type="spellEnd"/>
            <w:r w:rsidRPr="0019066C">
              <w:rPr>
                <w:rFonts w:ascii="Times New Roman" w:hAnsi="Times New Roman" w:cs="Times New Roman"/>
                <w:sz w:val="24"/>
                <w:szCs w:val="24"/>
              </w:rPr>
              <w:t xml:space="preserve"> лицах (в соответствии с определением понятия «</w:t>
            </w:r>
            <w:proofErr w:type="spellStart"/>
            <w:r w:rsidRPr="0019066C">
              <w:rPr>
                <w:rFonts w:ascii="Times New Roman" w:hAnsi="Times New Roman" w:cs="Times New Roman"/>
                <w:sz w:val="24"/>
                <w:szCs w:val="24"/>
              </w:rPr>
              <w:t>аффилированного</w:t>
            </w:r>
            <w:proofErr w:type="spellEnd"/>
            <w:r w:rsidRPr="0019066C">
              <w:rPr>
                <w:rFonts w:ascii="Times New Roman" w:hAnsi="Times New Roman" w:cs="Times New Roman"/>
                <w:sz w:val="24"/>
                <w:szCs w:val="24"/>
              </w:rPr>
              <w:t xml:space="preserve"> лица» в статье 4 Федерального закона «О конкуренции и ограничении монополистической деятельности» № 948-1 от 22.03.1991 г.)</w:t>
            </w:r>
            <w:proofErr w:type="gramEnd"/>
          </w:p>
        </w:tc>
        <w:tc>
          <w:tcPr>
            <w:tcW w:w="4319" w:type="dxa"/>
          </w:tcPr>
          <w:p w:rsidR="00BB4046" w:rsidRPr="0019066C" w:rsidRDefault="00BB4046" w:rsidP="00284066">
            <w:pPr>
              <w:spacing w:after="0" w:line="240" w:lineRule="auto"/>
              <w:rPr>
                <w:rFonts w:ascii="Times New Roman" w:hAnsi="Times New Roman" w:cs="Times New Roman"/>
                <w:sz w:val="24"/>
                <w:szCs w:val="24"/>
              </w:rPr>
            </w:pPr>
          </w:p>
        </w:tc>
      </w:tr>
    </w:tbl>
    <w:p w:rsidR="00BB4046" w:rsidRPr="0019066C" w:rsidRDefault="00BB4046" w:rsidP="00284066">
      <w:pPr>
        <w:spacing w:after="0" w:line="240" w:lineRule="auto"/>
        <w:jc w:val="both"/>
        <w:rPr>
          <w:rFonts w:ascii="Times New Roman" w:hAnsi="Times New Roman" w:cs="Times New Roman"/>
          <w:i/>
          <w:sz w:val="24"/>
          <w:szCs w:val="24"/>
        </w:rPr>
      </w:pPr>
      <w:r w:rsidRPr="0019066C">
        <w:rPr>
          <w:rFonts w:ascii="Times New Roman" w:hAnsi="Times New Roman" w:cs="Times New Roman"/>
          <w:i/>
          <w:sz w:val="24"/>
          <w:szCs w:val="24"/>
        </w:rPr>
        <w:t xml:space="preserve">В подтверждение </w:t>
      </w:r>
      <w:r w:rsidR="004C2BED" w:rsidRPr="0019066C">
        <w:rPr>
          <w:rFonts w:ascii="Times New Roman" w:hAnsi="Times New Roman" w:cs="Times New Roman"/>
          <w:i/>
          <w:sz w:val="24"/>
          <w:szCs w:val="24"/>
        </w:rPr>
        <w:t>финансовой устойчивости</w:t>
      </w:r>
      <w:r w:rsidRPr="0019066C">
        <w:rPr>
          <w:rFonts w:ascii="Times New Roman" w:hAnsi="Times New Roman" w:cs="Times New Roman"/>
          <w:i/>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w:t>
      </w:r>
      <w:r w:rsidR="004C2BED" w:rsidRPr="0019066C">
        <w:rPr>
          <w:rFonts w:ascii="Times New Roman" w:hAnsi="Times New Roman" w:cs="Times New Roman"/>
          <w:i/>
          <w:sz w:val="24"/>
          <w:szCs w:val="24"/>
        </w:rPr>
        <w:t>претендента могут</w:t>
      </w:r>
      <w:r w:rsidRPr="0019066C">
        <w:rPr>
          <w:rFonts w:ascii="Times New Roman" w:hAnsi="Times New Roman" w:cs="Times New Roman"/>
          <w:i/>
          <w:sz w:val="24"/>
          <w:szCs w:val="24"/>
        </w:rPr>
        <w:t xml:space="preserve"> быть представлены:</w:t>
      </w:r>
    </w:p>
    <w:p w:rsidR="00BB4046" w:rsidRPr="0019066C" w:rsidRDefault="00BB4046" w:rsidP="00284066">
      <w:pPr>
        <w:numPr>
          <w:ilvl w:val="0"/>
          <w:numId w:val="8"/>
        </w:numPr>
        <w:tabs>
          <w:tab w:val="num" w:pos="400"/>
        </w:tabs>
        <w:spacing w:after="0" w:line="240" w:lineRule="auto"/>
        <w:ind w:left="0" w:firstLine="0"/>
        <w:jc w:val="both"/>
        <w:rPr>
          <w:rFonts w:ascii="Times New Roman" w:hAnsi="Times New Roman" w:cs="Times New Roman"/>
          <w:i/>
          <w:sz w:val="24"/>
          <w:szCs w:val="24"/>
        </w:rPr>
      </w:pPr>
      <w:r w:rsidRPr="0019066C">
        <w:rPr>
          <w:rFonts w:ascii="Times New Roman" w:hAnsi="Times New Roman" w:cs="Times New Roman"/>
          <w:i/>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BB4046" w:rsidRPr="0019066C" w:rsidRDefault="00BB4046" w:rsidP="00284066">
      <w:pPr>
        <w:numPr>
          <w:ilvl w:val="0"/>
          <w:numId w:val="8"/>
        </w:numPr>
        <w:tabs>
          <w:tab w:val="num" w:pos="400"/>
        </w:tabs>
        <w:spacing w:after="0" w:line="240" w:lineRule="auto"/>
        <w:ind w:left="0" w:firstLine="0"/>
        <w:jc w:val="both"/>
        <w:rPr>
          <w:rFonts w:ascii="Times New Roman" w:hAnsi="Times New Roman" w:cs="Times New Roman"/>
          <w:i/>
          <w:sz w:val="24"/>
          <w:szCs w:val="24"/>
        </w:rPr>
      </w:pPr>
      <w:r w:rsidRPr="0019066C">
        <w:rPr>
          <w:rFonts w:ascii="Times New Roman" w:hAnsi="Times New Roman" w:cs="Times New Roman"/>
          <w:i/>
          <w:sz w:val="24"/>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BB4046" w:rsidRPr="0019066C" w:rsidRDefault="00BB4046" w:rsidP="00284066">
      <w:pPr>
        <w:spacing w:after="0" w:line="240" w:lineRule="auto"/>
        <w:jc w:val="both"/>
        <w:rPr>
          <w:rFonts w:ascii="Times New Roman" w:hAnsi="Times New Roman" w:cs="Times New Roman"/>
          <w:i/>
          <w:sz w:val="24"/>
          <w:szCs w:val="24"/>
        </w:rPr>
      </w:pP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Мы, нижеподписавшиеся, заверяем правильность всех данных, указанных в анкете.</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В подтверждение вышеприведенных данных к анкете прикладываются следующие документы:</w:t>
      </w:r>
    </w:p>
    <w:p w:rsidR="00BB4046" w:rsidRPr="0019066C" w:rsidRDefault="00BB4046" w:rsidP="00284066">
      <w:pPr>
        <w:numPr>
          <w:ilvl w:val="0"/>
          <w:numId w:val="3"/>
        </w:numPr>
        <w:tabs>
          <w:tab w:val="clear" w:pos="720"/>
          <w:tab w:val="num" w:pos="400"/>
        </w:tabs>
        <w:spacing w:after="0" w:line="240" w:lineRule="auto"/>
        <w:ind w:left="0" w:firstLine="0"/>
        <w:rPr>
          <w:rFonts w:ascii="Times New Roman" w:hAnsi="Times New Roman" w:cs="Times New Roman"/>
          <w:sz w:val="24"/>
          <w:szCs w:val="24"/>
        </w:rPr>
      </w:pPr>
      <w:r w:rsidRPr="0019066C">
        <w:rPr>
          <w:rFonts w:ascii="Times New Roman" w:hAnsi="Times New Roman" w:cs="Times New Roman"/>
          <w:sz w:val="24"/>
          <w:szCs w:val="24"/>
        </w:rPr>
        <w:t xml:space="preserve">___________ </w:t>
      </w:r>
      <w:r w:rsidRPr="0019066C">
        <w:rPr>
          <w:rFonts w:ascii="Times New Roman" w:hAnsi="Times New Roman" w:cs="Times New Roman"/>
          <w:i/>
          <w:sz w:val="24"/>
          <w:szCs w:val="24"/>
        </w:rPr>
        <w:t>(название документа)</w:t>
      </w:r>
      <w:r w:rsidRPr="0019066C">
        <w:rPr>
          <w:rFonts w:ascii="Times New Roman" w:hAnsi="Times New Roman" w:cs="Times New Roman"/>
          <w:sz w:val="24"/>
          <w:szCs w:val="24"/>
        </w:rPr>
        <w:t xml:space="preserve"> ____ </w:t>
      </w:r>
      <w:r w:rsidRPr="0019066C">
        <w:rPr>
          <w:rFonts w:ascii="Times New Roman" w:hAnsi="Times New Roman" w:cs="Times New Roman"/>
          <w:i/>
          <w:sz w:val="24"/>
          <w:szCs w:val="24"/>
        </w:rPr>
        <w:t>(количество страниц в документе)</w:t>
      </w:r>
      <w:r w:rsidRPr="0019066C">
        <w:rPr>
          <w:rFonts w:ascii="Times New Roman" w:hAnsi="Times New Roman" w:cs="Times New Roman"/>
          <w:sz w:val="24"/>
          <w:szCs w:val="24"/>
        </w:rPr>
        <w:t>;</w:t>
      </w:r>
    </w:p>
    <w:p w:rsidR="00BB4046" w:rsidRPr="0019066C" w:rsidRDefault="00BB4046" w:rsidP="00284066">
      <w:pPr>
        <w:numPr>
          <w:ilvl w:val="0"/>
          <w:numId w:val="3"/>
        </w:numPr>
        <w:tabs>
          <w:tab w:val="clear" w:pos="720"/>
          <w:tab w:val="num" w:pos="400"/>
        </w:tabs>
        <w:spacing w:after="0" w:line="240" w:lineRule="auto"/>
        <w:ind w:left="0" w:firstLine="0"/>
        <w:rPr>
          <w:rFonts w:ascii="Times New Roman" w:hAnsi="Times New Roman" w:cs="Times New Roman"/>
          <w:sz w:val="24"/>
          <w:szCs w:val="24"/>
        </w:rPr>
      </w:pPr>
      <w:r w:rsidRPr="0019066C">
        <w:rPr>
          <w:rFonts w:ascii="Times New Roman" w:hAnsi="Times New Roman" w:cs="Times New Roman"/>
          <w:sz w:val="24"/>
          <w:szCs w:val="24"/>
        </w:rPr>
        <w:t xml:space="preserve">___________ </w:t>
      </w:r>
      <w:r w:rsidRPr="0019066C">
        <w:rPr>
          <w:rFonts w:ascii="Times New Roman" w:hAnsi="Times New Roman" w:cs="Times New Roman"/>
          <w:i/>
          <w:sz w:val="24"/>
          <w:szCs w:val="24"/>
        </w:rPr>
        <w:t>(название документа)</w:t>
      </w:r>
      <w:r w:rsidRPr="0019066C">
        <w:rPr>
          <w:rFonts w:ascii="Times New Roman" w:hAnsi="Times New Roman" w:cs="Times New Roman"/>
          <w:sz w:val="24"/>
          <w:szCs w:val="24"/>
        </w:rPr>
        <w:t xml:space="preserve"> ____ </w:t>
      </w:r>
      <w:r w:rsidRPr="0019066C">
        <w:rPr>
          <w:rFonts w:ascii="Times New Roman" w:hAnsi="Times New Roman" w:cs="Times New Roman"/>
          <w:i/>
          <w:sz w:val="24"/>
          <w:szCs w:val="24"/>
        </w:rPr>
        <w:t>(количество страниц в документе)</w:t>
      </w:r>
      <w:r w:rsidRPr="0019066C">
        <w:rPr>
          <w:rFonts w:ascii="Times New Roman" w:hAnsi="Times New Roman" w:cs="Times New Roman"/>
          <w:sz w:val="24"/>
          <w:szCs w:val="24"/>
        </w:rPr>
        <w:t>;</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w:t>
      </w:r>
    </w:p>
    <w:p w:rsidR="00BB4046" w:rsidRPr="0019066C" w:rsidRDefault="00BB4046" w:rsidP="00284066">
      <w:pPr>
        <w:spacing w:after="0" w:line="240" w:lineRule="auto"/>
        <w:rPr>
          <w:rFonts w:ascii="Times New Roman" w:hAnsi="Times New Roman" w:cs="Times New Roman"/>
          <w:sz w:val="24"/>
          <w:szCs w:val="24"/>
        </w:rPr>
      </w:pPr>
      <w:proofErr w:type="gramStart"/>
      <w:r w:rsidRPr="0019066C">
        <w:rPr>
          <w:rFonts w:ascii="Times New Roman" w:hAnsi="Times New Roman" w:cs="Times New Roman"/>
          <w:sz w:val="24"/>
          <w:szCs w:val="24"/>
          <w:lang w:val="en-US"/>
        </w:rPr>
        <w:t>n</w:t>
      </w:r>
      <w:r w:rsidRPr="0019066C">
        <w:rPr>
          <w:rFonts w:ascii="Times New Roman" w:hAnsi="Times New Roman" w:cs="Times New Roman"/>
          <w:sz w:val="24"/>
          <w:szCs w:val="24"/>
        </w:rPr>
        <w:t xml:space="preserve">.    ___________ </w:t>
      </w:r>
      <w:r w:rsidRPr="0019066C">
        <w:rPr>
          <w:rFonts w:ascii="Times New Roman" w:hAnsi="Times New Roman" w:cs="Times New Roman"/>
          <w:i/>
          <w:sz w:val="24"/>
          <w:szCs w:val="24"/>
        </w:rPr>
        <w:t>(название документа)</w:t>
      </w:r>
      <w:r w:rsidRPr="0019066C">
        <w:rPr>
          <w:rFonts w:ascii="Times New Roman" w:hAnsi="Times New Roman" w:cs="Times New Roman"/>
          <w:sz w:val="24"/>
          <w:szCs w:val="24"/>
        </w:rPr>
        <w:t xml:space="preserve"> ____ </w:t>
      </w:r>
      <w:r w:rsidRPr="0019066C">
        <w:rPr>
          <w:rFonts w:ascii="Times New Roman" w:hAnsi="Times New Roman" w:cs="Times New Roman"/>
          <w:i/>
          <w:sz w:val="24"/>
          <w:szCs w:val="24"/>
        </w:rPr>
        <w:t>(количество страниц в документе).</w:t>
      </w:r>
      <w:proofErr w:type="gramEnd"/>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 xml:space="preserve">Претендент (уполномоченный </w:t>
      </w:r>
      <w:r w:rsidR="004C2BED" w:rsidRPr="0019066C">
        <w:rPr>
          <w:rFonts w:ascii="Times New Roman" w:hAnsi="Times New Roman" w:cs="Times New Roman"/>
          <w:sz w:val="24"/>
          <w:szCs w:val="24"/>
        </w:rPr>
        <w:t>представитель) _</w:t>
      </w:r>
      <w:r w:rsidRPr="0019066C">
        <w:rPr>
          <w:rFonts w:ascii="Times New Roman" w:hAnsi="Times New Roman" w:cs="Times New Roman"/>
          <w:sz w:val="24"/>
          <w:szCs w:val="24"/>
        </w:rPr>
        <w:t>________________        _______________________</w:t>
      </w:r>
    </w:p>
    <w:p w:rsidR="00BB4046" w:rsidRPr="0019066C" w:rsidRDefault="00BB4046" w:rsidP="00284066">
      <w:pPr>
        <w:spacing w:after="0" w:line="240" w:lineRule="auto"/>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ab/>
      </w:r>
      <w:r w:rsidRPr="0019066C">
        <w:rPr>
          <w:rFonts w:ascii="Times New Roman" w:hAnsi="Times New Roman" w:cs="Times New Roman"/>
          <w:sz w:val="24"/>
          <w:szCs w:val="24"/>
          <w:vertAlign w:val="superscript"/>
        </w:rPr>
        <w:tab/>
        <w:t xml:space="preserve">           (подпись)                                                            (Ф.И.О.)</w:t>
      </w:r>
      <w:r w:rsidRPr="0019066C">
        <w:rPr>
          <w:rFonts w:ascii="Times New Roman" w:hAnsi="Times New Roman" w:cs="Times New Roman"/>
          <w:sz w:val="24"/>
          <w:szCs w:val="24"/>
        </w:rPr>
        <w:t>М.П.</w:t>
      </w:r>
    </w:p>
    <w:p w:rsidR="00CE1CC8"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Главный бухгалтер</w:t>
      </w:r>
      <w:r w:rsidRPr="0019066C">
        <w:rPr>
          <w:rFonts w:ascii="Times New Roman" w:hAnsi="Times New Roman" w:cs="Times New Roman"/>
          <w:sz w:val="24"/>
          <w:szCs w:val="24"/>
        </w:rPr>
        <w:tab/>
      </w:r>
      <w:r w:rsidRPr="0019066C">
        <w:rPr>
          <w:rFonts w:ascii="Times New Roman" w:hAnsi="Times New Roman" w:cs="Times New Roman"/>
          <w:sz w:val="24"/>
          <w:szCs w:val="24"/>
        </w:rPr>
        <w:tab/>
      </w:r>
      <w:r w:rsidRPr="0019066C">
        <w:rPr>
          <w:rFonts w:ascii="Times New Roman" w:hAnsi="Times New Roman" w:cs="Times New Roman"/>
          <w:sz w:val="24"/>
          <w:szCs w:val="24"/>
        </w:rPr>
        <w:tab/>
      </w:r>
      <w:r w:rsidRPr="0019066C">
        <w:rPr>
          <w:rFonts w:ascii="Times New Roman" w:hAnsi="Times New Roman" w:cs="Times New Roman"/>
          <w:sz w:val="24"/>
          <w:szCs w:val="24"/>
        </w:rPr>
        <w:tab/>
        <w:t>_________________</w:t>
      </w:r>
      <w:r w:rsidR="00C21729" w:rsidRPr="0019066C">
        <w:rPr>
          <w:rFonts w:ascii="Times New Roman" w:hAnsi="Times New Roman" w:cs="Times New Roman"/>
          <w:sz w:val="24"/>
          <w:szCs w:val="24"/>
        </w:rPr>
        <w:t>__        _____________________</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vertAlign w:val="superscript"/>
        </w:rPr>
        <w:tab/>
      </w:r>
      <w:r w:rsidRPr="0019066C">
        <w:rPr>
          <w:rFonts w:ascii="Times New Roman" w:hAnsi="Times New Roman" w:cs="Times New Roman"/>
          <w:sz w:val="24"/>
          <w:szCs w:val="24"/>
          <w:vertAlign w:val="superscript"/>
        </w:rPr>
        <w:tab/>
        <w:t xml:space="preserve"> (подпись)                                                             (Ф.И.О.</w:t>
      </w:r>
      <w:r w:rsidR="004C2BED" w:rsidRPr="0019066C">
        <w:rPr>
          <w:rFonts w:ascii="Times New Roman" w:hAnsi="Times New Roman" w:cs="Times New Roman"/>
          <w:sz w:val="24"/>
          <w:szCs w:val="24"/>
          <w:vertAlign w:val="superscript"/>
        </w:rPr>
        <w:t>)</w:t>
      </w:r>
    </w:p>
    <w:p w:rsidR="004C2BED" w:rsidRPr="0019066C" w:rsidRDefault="004C2BED" w:rsidP="00284066">
      <w:pPr>
        <w:spacing w:after="0" w:line="240" w:lineRule="auto"/>
        <w:rPr>
          <w:rFonts w:ascii="Times New Roman" w:hAnsi="Times New Roman" w:cs="Times New Roman"/>
          <w:b/>
          <w:i/>
          <w:sz w:val="24"/>
          <w:szCs w:val="24"/>
        </w:rPr>
      </w:pPr>
    </w:p>
    <w:p w:rsidR="004C2BED" w:rsidRPr="0019066C" w:rsidRDefault="004C2BED" w:rsidP="00284066">
      <w:pPr>
        <w:spacing w:after="0" w:line="240" w:lineRule="auto"/>
        <w:rPr>
          <w:rFonts w:ascii="Times New Roman" w:hAnsi="Times New Roman" w:cs="Times New Roman"/>
          <w:b/>
          <w:i/>
          <w:sz w:val="26"/>
          <w:szCs w:val="26"/>
        </w:rPr>
      </w:pPr>
    </w:p>
    <w:p w:rsidR="004C2BED" w:rsidRPr="0019066C" w:rsidRDefault="004C2BED" w:rsidP="00284066">
      <w:pPr>
        <w:spacing w:after="0" w:line="240" w:lineRule="auto"/>
        <w:rPr>
          <w:rFonts w:ascii="Times New Roman" w:hAnsi="Times New Roman" w:cs="Times New Roman"/>
          <w:b/>
          <w:i/>
          <w:sz w:val="26"/>
          <w:szCs w:val="26"/>
        </w:rPr>
      </w:pPr>
    </w:p>
    <w:p w:rsidR="004C2BED" w:rsidRPr="0019066C" w:rsidRDefault="004C2BED" w:rsidP="00284066">
      <w:pPr>
        <w:spacing w:after="0" w:line="240" w:lineRule="auto"/>
        <w:rPr>
          <w:rFonts w:ascii="Times New Roman" w:hAnsi="Times New Roman" w:cs="Times New Roman"/>
          <w:b/>
          <w:i/>
          <w:sz w:val="26"/>
          <w:szCs w:val="26"/>
        </w:rPr>
      </w:pPr>
    </w:p>
    <w:p w:rsidR="00C21729" w:rsidRPr="0019066C" w:rsidRDefault="00C21729" w:rsidP="00284066">
      <w:pPr>
        <w:spacing w:after="0" w:line="240" w:lineRule="auto"/>
        <w:rPr>
          <w:rFonts w:ascii="Times New Roman" w:hAnsi="Times New Roman" w:cs="Times New Roman"/>
          <w:b/>
          <w:i/>
          <w:sz w:val="26"/>
          <w:szCs w:val="26"/>
        </w:rPr>
      </w:pPr>
    </w:p>
    <w:p w:rsidR="00C21729" w:rsidRPr="0019066C" w:rsidRDefault="00C21729" w:rsidP="00284066">
      <w:pPr>
        <w:spacing w:after="0" w:line="240" w:lineRule="auto"/>
        <w:rPr>
          <w:rFonts w:ascii="Times New Roman" w:hAnsi="Times New Roman" w:cs="Times New Roman"/>
          <w:b/>
          <w:i/>
          <w:sz w:val="26"/>
          <w:szCs w:val="26"/>
        </w:rPr>
      </w:pPr>
    </w:p>
    <w:p w:rsidR="004C2BED" w:rsidRPr="0019066C" w:rsidRDefault="004C2BED" w:rsidP="00284066">
      <w:pPr>
        <w:spacing w:after="0" w:line="240" w:lineRule="auto"/>
        <w:rPr>
          <w:rFonts w:ascii="Times New Roman" w:hAnsi="Times New Roman" w:cs="Times New Roman"/>
          <w:b/>
          <w:i/>
          <w:sz w:val="26"/>
          <w:szCs w:val="26"/>
        </w:rPr>
      </w:pPr>
    </w:p>
    <w:p w:rsidR="0069506A" w:rsidRPr="0019066C" w:rsidRDefault="0069506A" w:rsidP="00284066">
      <w:pPr>
        <w:spacing w:after="0" w:line="240" w:lineRule="auto"/>
        <w:rPr>
          <w:rFonts w:ascii="Times New Roman" w:hAnsi="Times New Roman" w:cs="Times New Roman"/>
          <w:b/>
          <w:i/>
          <w:sz w:val="26"/>
          <w:szCs w:val="26"/>
        </w:rPr>
      </w:pPr>
    </w:p>
    <w:p w:rsidR="00BB4046" w:rsidRPr="0019066C" w:rsidRDefault="00BB4046" w:rsidP="00CC3C67">
      <w:pPr>
        <w:keepNext/>
        <w:keepLines/>
        <w:widowControl w:val="0"/>
        <w:suppressLineNumbers/>
        <w:suppressAutoHyphens/>
        <w:spacing w:after="0" w:line="240" w:lineRule="auto"/>
        <w:jc w:val="right"/>
        <w:rPr>
          <w:rFonts w:ascii="Times New Roman" w:hAnsi="Times New Roman" w:cs="Times New Roman"/>
          <w:b/>
          <w:i/>
          <w:sz w:val="24"/>
          <w:szCs w:val="24"/>
        </w:rPr>
      </w:pPr>
      <w:r w:rsidRPr="0019066C">
        <w:rPr>
          <w:rFonts w:ascii="Times New Roman" w:hAnsi="Times New Roman" w:cs="Times New Roman"/>
          <w:b/>
          <w:i/>
          <w:sz w:val="24"/>
          <w:szCs w:val="24"/>
        </w:rPr>
        <w:lastRenderedPageBreak/>
        <w:t xml:space="preserve">Форма </w:t>
      </w:r>
      <w:r w:rsidR="005C456B" w:rsidRPr="0019066C">
        <w:rPr>
          <w:rFonts w:ascii="Times New Roman" w:hAnsi="Times New Roman" w:cs="Times New Roman"/>
          <w:b/>
          <w:i/>
          <w:sz w:val="24"/>
          <w:szCs w:val="24"/>
        </w:rPr>
        <w:t>4</w:t>
      </w:r>
      <w:r w:rsidRPr="0019066C">
        <w:rPr>
          <w:rFonts w:ascii="Times New Roman" w:hAnsi="Times New Roman" w:cs="Times New Roman"/>
          <w:b/>
          <w:i/>
          <w:sz w:val="24"/>
          <w:szCs w:val="24"/>
        </w:rPr>
        <w:t>.</w:t>
      </w:r>
    </w:p>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ДОВЕРЕННОСТЬ  № ____</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Дата,  город _________________________________________________________________________</w:t>
      </w:r>
    </w:p>
    <w:p w:rsidR="00BB4046" w:rsidRPr="0019066C" w:rsidRDefault="00BB4046" w:rsidP="00284066">
      <w:pPr>
        <w:spacing w:after="0" w:line="240" w:lineRule="auto"/>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 xml:space="preserve">                                                                                 (прописью число, месяц и год выдачи доверенности)</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Юридическое лицо – претендент (участник конкурса):</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_________________________________________________________________________</w:t>
      </w:r>
    </w:p>
    <w:p w:rsidR="00BB4046" w:rsidRPr="0019066C" w:rsidRDefault="00BB4046" w:rsidP="00284066">
      <w:pPr>
        <w:spacing w:after="0" w:line="240" w:lineRule="auto"/>
        <w:ind w:left="2832"/>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 xml:space="preserve">    (наименование юридического лица)</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доверяет__________________________________________________________________</w:t>
      </w:r>
    </w:p>
    <w:p w:rsidR="00BB4046" w:rsidRPr="0019066C" w:rsidRDefault="00BB4046" w:rsidP="00284066">
      <w:pPr>
        <w:spacing w:after="0" w:line="240" w:lineRule="auto"/>
        <w:ind w:left="2832"/>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(фамилия, имя, отчество, должность)</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паспорт серии ______ №_________ выдан ________________________  «____» _____________</w:t>
      </w:r>
    </w:p>
    <w:p w:rsidR="00BB4046" w:rsidRPr="0019066C" w:rsidRDefault="00BB4046" w:rsidP="00284066">
      <w:pPr>
        <w:pStyle w:val="a8"/>
        <w:spacing w:line="240" w:lineRule="auto"/>
        <w:rPr>
          <w:szCs w:val="24"/>
        </w:rPr>
      </w:pPr>
    </w:p>
    <w:p w:rsidR="00BB4046" w:rsidRPr="0019066C" w:rsidRDefault="00BB4046" w:rsidP="00284066">
      <w:pPr>
        <w:pStyle w:val="a8"/>
        <w:spacing w:line="240" w:lineRule="auto"/>
        <w:rPr>
          <w:szCs w:val="24"/>
        </w:rPr>
      </w:pPr>
      <w:r w:rsidRPr="0019066C">
        <w:rPr>
          <w:szCs w:val="24"/>
        </w:rPr>
        <w:t>представлять интересы _____________________________________________________________</w:t>
      </w:r>
    </w:p>
    <w:p w:rsidR="00BB4046" w:rsidRPr="0019066C" w:rsidRDefault="00BB4046" w:rsidP="00284066">
      <w:pPr>
        <w:pStyle w:val="a8"/>
        <w:spacing w:line="240" w:lineRule="auto"/>
        <w:ind w:left="3540"/>
        <w:rPr>
          <w:szCs w:val="24"/>
          <w:vertAlign w:val="superscript"/>
        </w:rPr>
      </w:pPr>
      <w:r w:rsidRPr="0019066C">
        <w:rPr>
          <w:szCs w:val="24"/>
          <w:vertAlign w:val="superscript"/>
        </w:rPr>
        <w:t xml:space="preserve">                             (наименование организации)</w:t>
      </w:r>
    </w:p>
    <w:p w:rsidR="00BB4046" w:rsidRPr="0019066C" w:rsidRDefault="00BB4046" w:rsidP="00284066">
      <w:pPr>
        <w:pStyle w:val="a8"/>
        <w:spacing w:line="240" w:lineRule="auto"/>
        <w:rPr>
          <w:b/>
          <w:szCs w:val="24"/>
        </w:rPr>
      </w:pPr>
      <w:r w:rsidRPr="0019066C">
        <w:rPr>
          <w:szCs w:val="24"/>
        </w:rPr>
        <w:t>на конкурсе, проводимом [</w:t>
      </w:r>
      <w:r w:rsidRPr="0019066C">
        <w:rPr>
          <w:i/>
          <w:szCs w:val="24"/>
        </w:rPr>
        <w:t>указать название организатора конкурса,  наименование конкурса, лот № ----].</w:t>
      </w:r>
    </w:p>
    <w:p w:rsidR="00BB4046" w:rsidRPr="0019066C" w:rsidRDefault="00BB4046" w:rsidP="00284066">
      <w:pPr>
        <w:pStyle w:val="a8"/>
        <w:spacing w:line="240" w:lineRule="auto"/>
        <w:rPr>
          <w:szCs w:val="24"/>
        </w:rPr>
      </w:pPr>
      <w:r w:rsidRPr="0019066C">
        <w:rPr>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BB4046" w:rsidRPr="0019066C" w:rsidRDefault="00BB4046" w:rsidP="00284066">
      <w:pPr>
        <w:pStyle w:val="a8"/>
        <w:spacing w:line="240" w:lineRule="auto"/>
        <w:rPr>
          <w:szCs w:val="24"/>
        </w:rPr>
      </w:pPr>
      <w:r w:rsidRPr="0019066C">
        <w:rPr>
          <w:szCs w:val="24"/>
        </w:rPr>
        <w:t xml:space="preserve">Подпись _________________________________       ________________________ удостоверяем. </w:t>
      </w:r>
    </w:p>
    <w:p w:rsidR="00BB4046" w:rsidRPr="0019066C" w:rsidRDefault="00BB4046" w:rsidP="00284066">
      <w:pPr>
        <w:pStyle w:val="a8"/>
        <w:spacing w:line="240" w:lineRule="auto"/>
        <w:rPr>
          <w:szCs w:val="24"/>
          <w:vertAlign w:val="superscript"/>
        </w:rPr>
      </w:pPr>
      <w:r w:rsidRPr="0019066C">
        <w:rPr>
          <w:szCs w:val="24"/>
          <w:vertAlign w:val="superscript"/>
        </w:rPr>
        <w:t xml:space="preserve">                                                  (Ф.И.О. </w:t>
      </w:r>
      <w:proofErr w:type="gramStart"/>
      <w:r w:rsidRPr="0019066C">
        <w:rPr>
          <w:szCs w:val="24"/>
          <w:vertAlign w:val="superscript"/>
        </w:rPr>
        <w:t>удостоверяемого</w:t>
      </w:r>
      <w:proofErr w:type="gramEnd"/>
      <w:r w:rsidRPr="0019066C">
        <w:rPr>
          <w:szCs w:val="24"/>
          <w:vertAlign w:val="superscript"/>
        </w:rPr>
        <w:t>)                                                     (Подпись удостоверяемого)</w:t>
      </w:r>
    </w:p>
    <w:p w:rsidR="00BB4046" w:rsidRPr="0019066C" w:rsidRDefault="00BB4046" w:rsidP="00284066">
      <w:pPr>
        <w:pStyle w:val="a8"/>
        <w:spacing w:line="240" w:lineRule="auto"/>
        <w:rPr>
          <w:szCs w:val="24"/>
        </w:rPr>
      </w:pPr>
      <w:r w:rsidRPr="0019066C">
        <w:rPr>
          <w:szCs w:val="24"/>
        </w:rPr>
        <w:t xml:space="preserve">Доверенность действительна  по  «____»  ____________________ _____ </w:t>
      </w:r>
      <w:proofErr w:type="gramStart"/>
      <w:r w:rsidRPr="0019066C">
        <w:rPr>
          <w:szCs w:val="24"/>
        </w:rPr>
        <w:t>г</w:t>
      </w:r>
      <w:proofErr w:type="gramEnd"/>
      <w:r w:rsidRPr="0019066C">
        <w:rPr>
          <w:szCs w:val="24"/>
        </w:rPr>
        <w:t>.</w:t>
      </w:r>
    </w:p>
    <w:p w:rsidR="00BB4046" w:rsidRPr="0019066C" w:rsidRDefault="00BB4046" w:rsidP="00284066">
      <w:pPr>
        <w:pStyle w:val="a8"/>
        <w:spacing w:line="240" w:lineRule="auto"/>
        <w:rPr>
          <w:szCs w:val="24"/>
        </w:rPr>
      </w:pPr>
      <w:r w:rsidRPr="0019066C">
        <w:rPr>
          <w:szCs w:val="24"/>
        </w:rPr>
        <w:t>Руководитель организации</w:t>
      </w:r>
      <w:proofErr w:type="gramStart"/>
      <w:r w:rsidRPr="0019066C">
        <w:rPr>
          <w:szCs w:val="24"/>
        </w:rPr>
        <w:t xml:space="preserve">  ________________________ ( ___________________) </w:t>
      </w:r>
      <w:proofErr w:type="gramEnd"/>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38510D" w:rsidRPr="0019066C" w:rsidRDefault="0038510D" w:rsidP="00284066">
      <w:pPr>
        <w:pStyle w:val="a8"/>
        <w:spacing w:line="240" w:lineRule="auto"/>
        <w:rPr>
          <w:sz w:val="26"/>
          <w:szCs w:val="26"/>
        </w:rPr>
      </w:pPr>
    </w:p>
    <w:p w:rsidR="00BB4046" w:rsidRPr="0019066C" w:rsidRDefault="00BB4046" w:rsidP="00C51844">
      <w:pPr>
        <w:keepNext/>
        <w:keepLines/>
        <w:widowControl w:val="0"/>
        <w:suppressLineNumbers/>
        <w:suppressAutoHyphens/>
        <w:spacing w:after="0" w:line="240" w:lineRule="auto"/>
        <w:jc w:val="right"/>
        <w:rPr>
          <w:rFonts w:ascii="Times New Roman" w:hAnsi="Times New Roman" w:cs="Times New Roman"/>
          <w:b/>
          <w:i/>
          <w:sz w:val="24"/>
          <w:szCs w:val="24"/>
        </w:rPr>
      </w:pPr>
      <w:r w:rsidRPr="0019066C">
        <w:rPr>
          <w:rFonts w:ascii="Times New Roman" w:hAnsi="Times New Roman" w:cs="Times New Roman"/>
          <w:b/>
          <w:i/>
          <w:sz w:val="24"/>
          <w:szCs w:val="24"/>
        </w:rPr>
        <w:lastRenderedPageBreak/>
        <w:t xml:space="preserve">Форма </w:t>
      </w:r>
      <w:r w:rsidR="005C456B" w:rsidRPr="0019066C">
        <w:rPr>
          <w:rFonts w:ascii="Times New Roman" w:hAnsi="Times New Roman" w:cs="Times New Roman"/>
          <w:b/>
          <w:i/>
          <w:sz w:val="24"/>
          <w:szCs w:val="24"/>
        </w:rPr>
        <w:t>5</w:t>
      </w:r>
      <w:r w:rsidRPr="0019066C">
        <w:rPr>
          <w:rFonts w:ascii="Times New Roman" w:hAnsi="Times New Roman" w:cs="Times New Roman"/>
          <w:b/>
          <w:i/>
          <w:sz w:val="24"/>
          <w:szCs w:val="24"/>
        </w:rPr>
        <w:t>.</w:t>
      </w:r>
    </w:p>
    <w:p w:rsidR="00BB4046" w:rsidRPr="0019066C" w:rsidRDefault="00BB4046" w:rsidP="00284066">
      <w:pPr>
        <w:spacing w:after="0" w:line="240" w:lineRule="auto"/>
        <w:jc w:val="center"/>
        <w:rPr>
          <w:rFonts w:ascii="Times New Roman" w:hAnsi="Times New Roman" w:cs="Times New Roman"/>
          <w:b/>
          <w:sz w:val="24"/>
          <w:szCs w:val="24"/>
        </w:rPr>
      </w:pPr>
      <w:r w:rsidRPr="0019066C">
        <w:rPr>
          <w:rFonts w:ascii="Times New Roman" w:hAnsi="Times New Roman" w:cs="Times New Roman"/>
          <w:b/>
          <w:sz w:val="24"/>
          <w:szCs w:val="24"/>
        </w:rPr>
        <w:t>ДОВЕРЕННОСТЬ  № ____</w:t>
      </w:r>
    </w:p>
    <w:p w:rsidR="00BB4046" w:rsidRPr="0019066C" w:rsidRDefault="00BB4046" w:rsidP="00284066">
      <w:pPr>
        <w:spacing w:after="0" w:line="240" w:lineRule="auto"/>
        <w:rPr>
          <w:rFonts w:ascii="Times New Roman" w:hAnsi="Times New Roman" w:cs="Times New Roman"/>
          <w:sz w:val="24"/>
          <w:szCs w:val="24"/>
        </w:rPr>
      </w:pP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Дата,  город _________________________________________________________________________</w:t>
      </w:r>
    </w:p>
    <w:p w:rsidR="00BB4046" w:rsidRPr="0019066C" w:rsidRDefault="00BB4046" w:rsidP="00284066">
      <w:pPr>
        <w:spacing w:after="0" w:line="240" w:lineRule="auto"/>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 xml:space="preserve">                                                                                 (прописью число, месяц и год выдачи доверенности)</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ab/>
        <w:t>Юридическое лицо – претендент (участник конкурса):</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_________________________________________________________________________</w:t>
      </w:r>
    </w:p>
    <w:p w:rsidR="00BB4046" w:rsidRPr="0019066C" w:rsidRDefault="00BB4046" w:rsidP="00284066">
      <w:pPr>
        <w:spacing w:after="0" w:line="240" w:lineRule="auto"/>
        <w:ind w:left="2832"/>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 xml:space="preserve">    (наименование юридического лица)</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доверяет__________________________________________________________________</w:t>
      </w:r>
    </w:p>
    <w:p w:rsidR="00BB4046" w:rsidRPr="0019066C" w:rsidRDefault="00BB4046" w:rsidP="00284066">
      <w:pPr>
        <w:spacing w:after="0" w:line="240" w:lineRule="auto"/>
        <w:ind w:left="2832"/>
        <w:rPr>
          <w:rFonts w:ascii="Times New Roman" w:hAnsi="Times New Roman" w:cs="Times New Roman"/>
          <w:sz w:val="24"/>
          <w:szCs w:val="24"/>
          <w:vertAlign w:val="superscript"/>
        </w:rPr>
      </w:pPr>
      <w:r w:rsidRPr="0019066C">
        <w:rPr>
          <w:rFonts w:ascii="Times New Roman" w:hAnsi="Times New Roman" w:cs="Times New Roman"/>
          <w:sz w:val="24"/>
          <w:szCs w:val="24"/>
          <w:vertAlign w:val="superscript"/>
        </w:rPr>
        <w:t>(фамилия, имя, отчество, должность)</w:t>
      </w:r>
    </w:p>
    <w:p w:rsidR="00BB4046" w:rsidRPr="0019066C" w:rsidRDefault="00BB4046" w:rsidP="00284066">
      <w:pPr>
        <w:spacing w:after="0" w:line="240" w:lineRule="auto"/>
        <w:rPr>
          <w:rFonts w:ascii="Times New Roman" w:hAnsi="Times New Roman" w:cs="Times New Roman"/>
          <w:sz w:val="24"/>
          <w:szCs w:val="24"/>
        </w:rPr>
      </w:pPr>
      <w:r w:rsidRPr="0019066C">
        <w:rPr>
          <w:rFonts w:ascii="Times New Roman" w:hAnsi="Times New Roman" w:cs="Times New Roman"/>
          <w:sz w:val="24"/>
          <w:szCs w:val="24"/>
        </w:rPr>
        <w:t>паспорт серии ______ №_________ выдан ________________________  «____» _____________</w:t>
      </w:r>
    </w:p>
    <w:p w:rsidR="00BB4046" w:rsidRPr="0019066C" w:rsidRDefault="00BB4046" w:rsidP="00284066">
      <w:pPr>
        <w:pStyle w:val="a8"/>
        <w:spacing w:line="240" w:lineRule="auto"/>
        <w:rPr>
          <w:szCs w:val="24"/>
        </w:rPr>
      </w:pPr>
    </w:p>
    <w:p w:rsidR="00BB4046" w:rsidRPr="0019066C" w:rsidRDefault="00BB4046" w:rsidP="00284066">
      <w:pPr>
        <w:pStyle w:val="a8"/>
        <w:spacing w:line="240" w:lineRule="auto"/>
        <w:rPr>
          <w:szCs w:val="24"/>
        </w:rPr>
      </w:pPr>
      <w:r w:rsidRPr="0019066C">
        <w:rPr>
          <w:szCs w:val="24"/>
        </w:rPr>
        <w:t>представлять интересы _____________________________________________________________</w:t>
      </w:r>
    </w:p>
    <w:p w:rsidR="00BB4046" w:rsidRPr="0019066C" w:rsidRDefault="00BB4046" w:rsidP="00284066">
      <w:pPr>
        <w:keepNext/>
        <w:keepLines/>
        <w:widowControl w:val="0"/>
        <w:suppressLineNumbers/>
        <w:suppressAutoHyphens/>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rPr>
        <w:t>(наименование претендента,  участника конкурса)</w:t>
      </w:r>
    </w:p>
    <w:p w:rsidR="00BB4046" w:rsidRPr="0019066C" w:rsidRDefault="00BB4046" w:rsidP="00284066">
      <w:pPr>
        <w:pStyle w:val="a8"/>
        <w:tabs>
          <w:tab w:val="left" w:pos="708"/>
        </w:tabs>
        <w:spacing w:line="240" w:lineRule="auto"/>
        <w:rPr>
          <w:szCs w:val="24"/>
          <w:vertAlign w:val="superscript"/>
        </w:rPr>
      </w:pPr>
      <w:r w:rsidRPr="0019066C">
        <w:rPr>
          <w:szCs w:val="24"/>
        </w:rPr>
        <w:t>на открытом конкурсе____________________________________________________________</w:t>
      </w:r>
    </w:p>
    <w:p w:rsidR="00BB4046" w:rsidRPr="0019066C" w:rsidRDefault="00BB4046" w:rsidP="00284066">
      <w:pPr>
        <w:tabs>
          <w:tab w:val="left" w:pos="708"/>
        </w:tabs>
        <w:spacing w:after="0" w:line="240" w:lineRule="auto"/>
        <w:jc w:val="center"/>
        <w:rPr>
          <w:rFonts w:ascii="Times New Roman" w:hAnsi="Times New Roman" w:cs="Times New Roman"/>
          <w:sz w:val="24"/>
          <w:szCs w:val="24"/>
        </w:rPr>
      </w:pPr>
      <w:r w:rsidRPr="0019066C">
        <w:rPr>
          <w:rFonts w:ascii="Times New Roman" w:hAnsi="Times New Roman" w:cs="Times New Roman"/>
          <w:sz w:val="24"/>
          <w:szCs w:val="24"/>
          <w:vertAlign w:val="superscript"/>
        </w:rPr>
        <w:t>(наименование конкурса)</w:t>
      </w:r>
      <w:r w:rsidRPr="0019066C">
        <w:rPr>
          <w:rFonts w:ascii="Times New Roman" w:hAnsi="Times New Roman" w:cs="Times New Roman"/>
          <w:sz w:val="24"/>
          <w:szCs w:val="24"/>
        </w:rPr>
        <w:t xml:space="preserve"> ________________________________________________________________________________,</w:t>
      </w:r>
    </w:p>
    <w:p w:rsidR="00BB4046" w:rsidRPr="0019066C" w:rsidRDefault="00BB4046" w:rsidP="00284066">
      <w:pPr>
        <w:pStyle w:val="a8"/>
        <w:tabs>
          <w:tab w:val="left" w:pos="708"/>
        </w:tabs>
        <w:spacing w:line="240" w:lineRule="auto"/>
        <w:rPr>
          <w:szCs w:val="24"/>
        </w:rPr>
      </w:pPr>
      <w:r w:rsidRPr="0019066C">
        <w:rPr>
          <w:szCs w:val="24"/>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BB4046" w:rsidRPr="0019066C" w:rsidRDefault="00BB4046" w:rsidP="00284066">
      <w:pPr>
        <w:pStyle w:val="a8"/>
        <w:tabs>
          <w:tab w:val="left" w:pos="708"/>
        </w:tabs>
        <w:spacing w:line="240" w:lineRule="auto"/>
        <w:rPr>
          <w:szCs w:val="24"/>
        </w:rPr>
      </w:pPr>
      <w:r w:rsidRPr="0019066C">
        <w:rPr>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BB4046" w:rsidRPr="0019066C" w:rsidRDefault="00BB4046" w:rsidP="00284066">
      <w:pPr>
        <w:pStyle w:val="a8"/>
        <w:tabs>
          <w:tab w:val="left" w:pos="708"/>
        </w:tabs>
        <w:spacing w:line="240" w:lineRule="auto"/>
        <w:rPr>
          <w:szCs w:val="24"/>
        </w:rPr>
      </w:pPr>
    </w:p>
    <w:p w:rsidR="00BB4046" w:rsidRPr="0019066C" w:rsidRDefault="00BB4046" w:rsidP="00284066">
      <w:pPr>
        <w:pStyle w:val="a8"/>
        <w:tabs>
          <w:tab w:val="left" w:pos="708"/>
        </w:tabs>
        <w:spacing w:line="240" w:lineRule="auto"/>
        <w:rPr>
          <w:szCs w:val="24"/>
          <w:vertAlign w:val="superscript"/>
        </w:rPr>
      </w:pPr>
      <w:r w:rsidRPr="0019066C">
        <w:rPr>
          <w:szCs w:val="24"/>
        </w:rPr>
        <w:t xml:space="preserve">Подпись _________________________________    ________________________ удостоверяем. </w:t>
      </w:r>
    </w:p>
    <w:p w:rsidR="00BB4046" w:rsidRPr="0019066C" w:rsidRDefault="00BB4046" w:rsidP="00284066">
      <w:pPr>
        <w:pStyle w:val="a8"/>
        <w:tabs>
          <w:tab w:val="left" w:pos="708"/>
        </w:tabs>
        <w:spacing w:line="240" w:lineRule="auto"/>
        <w:rPr>
          <w:szCs w:val="24"/>
        </w:rPr>
      </w:pPr>
      <w:r w:rsidRPr="0019066C">
        <w:rPr>
          <w:szCs w:val="24"/>
          <w:vertAlign w:val="superscript"/>
        </w:rPr>
        <w:t xml:space="preserve">                                                  (Ф.И.О. </w:t>
      </w:r>
      <w:proofErr w:type="gramStart"/>
      <w:r w:rsidRPr="0019066C">
        <w:rPr>
          <w:szCs w:val="24"/>
          <w:vertAlign w:val="superscript"/>
        </w:rPr>
        <w:t>удостоверяемого</w:t>
      </w:r>
      <w:proofErr w:type="gramEnd"/>
      <w:r w:rsidRPr="0019066C">
        <w:rPr>
          <w:szCs w:val="24"/>
          <w:vertAlign w:val="superscript"/>
        </w:rPr>
        <w:t>)                                       (подпись удостоверяемого)</w:t>
      </w:r>
    </w:p>
    <w:p w:rsidR="00BB4046" w:rsidRPr="0019066C" w:rsidRDefault="00BB4046" w:rsidP="00284066">
      <w:pPr>
        <w:pStyle w:val="a8"/>
        <w:tabs>
          <w:tab w:val="left" w:pos="708"/>
        </w:tabs>
        <w:spacing w:line="240" w:lineRule="auto"/>
        <w:rPr>
          <w:szCs w:val="24"/>
        </w:rPr>
      </w:pPr>
    </w:p>
    <w:p w:rsidR="00BB4046" w:rsidRPr="0019066C" w:rsidRDefault="00BB4046" w:rsidP="00284066">
      <w:pPr>
        <w:pStyle w:val="a8"/>
        <w:tabs>
          <w:tab w:val="left" w:pos="708"/>
        </w:tabs>
        <w:spacing w:line="240" w:lineRule="auto"/>
        <w:rPr>
          <w:szCs w:val="24"/>
        </w:rPr>
      </w:pPr>
      <w:r w:rsidRPr="0019066C">
        <w:rPr>
          <w:szCs w:val="24"/>
        </w:rPr>
        <w:t>Доверенность действительна  по  «____»  ___________________ 20__ г.</w:t>
      </w:r>
    </w:p>
    <w:p w:rsidR="00BB4046" w:rsidRPr="0019066C" w:rsidRDefault="00BB4046" w:rsidP="00284066">
      <w:pPr>
        <w:pStyle w:val="a8"/>
        <w:tabs>
          <w:tab w:val="left" w:pos="708"/>
        </w:tabs>
        <w:spacing w:line="240" w:lineRule="auto"/>
        <w:rPr>
          <w:szCs w:val="24"/>
          <w:vertAlign w:val="superscript"/>
        </w:rPr>
      </w:pPr>
      <w:r w:rsidRPr="0019066C">
        <w:rPr>
          <w:szCs w:val="24"/>
        </w:rPr>
        <w:t>Руководитель организации</w:t>
      </w:r>
      <w:proofErr w:type="gramStart"/>
      <w:r w:rsidRPr="0019066C">
        <w:rPr>
          <w:szCs w:val="24"/>
        </w:rPr>
        <w:t xml:space="preserve">  ________________________ ( ___________________ )</w:t>
      </w:r>
      <w:proofErr w:type="gramEnd"/>
    </w:p>
    <w:p w:rsidR="00BB4046" w:rsidRPr="0019066C" w:rsidRDefault="00BB4046" w:rsidP="00284066">
      <w:pPr>
        <w:pStyle w:val="a8"/>
        <w:tabs>
          <w:tab w:val="left" w:pos="708"/>
        </w:tabs>
        <w:spacing w:line="240" w:lineRule="auto"/>
        <w:ind w:firstLine="6521"/>
        <w:rPr>
          <w:szCs w:val="24"/>
        </w:rPr>
      </w:pPr>
      <w:r w:rsidRPr="0019066C">
        <w:rPr>
          <w:szCs w:val="24"/>
          <w:vertAlign w:val="superscript"/>
        </w:rPr>
        <w:t xml:space="preserve">       (Ф.И.О.)</w:t>
      </w:r>
      <w:r w:rsidRPr="0019066C">
        <w:rPr>
          <w:szCs w:val="24"/>
        </w:rPr>
        <w:t xml:space="preserve">       М.П.</w:t>
      </w:r>
    </w:p>
    <w:p w:rsidR="00BB4046" w:rsidRPr="0019066C" w:rsidRDefault="00BB4046" w:rsidP="00284066">
      <w:pPr>
        <w:pStyle w:val="35"/>
        <w:tabs>
          <w:tab w:val="clear" w:pos="1067"/>
        </w:tabs>
        <w:ind w:left="0"/>
        <w:rPr>
          <w:b/>
          <w:sz w:val="26"/>
          <w:szCs w:val="26"/>
        </w:rPr>
        <w:sectPr w:rsidR="00BB4046" w:rsidRPr="0019066C" w:rsidSect="00BB4046">
          <w:footerReference w:type="even" r:id="rId33"/>
          <w:footerReference w:type="default" r:id="rId34"/>
          <w:pgSz w:w="11906" w:h="16838" w:code="9"/>
          <w:pgMar w:top="851" w:right="567" w:bottom="567" w:left="1134" w:header="454" w:footer="454" w:gutter="0"/>
          <w:cols w:space="708"/>
          <w:titlePg/>
          <w:docGrid w:linePitch="360"/>
        </w:sectPr>
      </w:pPr>
    </w:p>
    <w:p w:rsidR="00BB4046" w:rsidRPr="0019066C" w:rsidRDefault="00BB4046" w:rsidP="00284066">
      <w:pPr>
        <w:pStyle w:val="1"/>
        <w:spacing w:line="240" w:lineRule="auto"/>
        <w:ind w:left="0" w:firstLine="0"/>
        <w:jc w:val="center"/>
        <w:rPr>
          <w:b/>
          <w:sz w:val="26"/>
          <w:szCs w:val="26"/>
        </w:rPr>
      </w:pPr>
      <w:bookmarkStart w:id="24" w:name="_Toc238283279"/>
      <w:bookmarkEnd w:id="24"/>
      <w:r w:rsidRPr="0019066C">
        <w:rPr>
          <w:b/>
          <w:sz w:val="26"/>
          <w:szCs w:val="26"/>
        </w:rPr>
        <w:lastRenderedPageBreak/>
        <w:t>Часть I</w:t>
      </w:r>
      <w:proofErr w:type="spellStart"/>
      <w:r w:rsidRPr="0019066C">
        <w:rPr>
          <w:b/>
          <w:sz w:val="26"/>
          <w:szCs w:val="26"/>
          <w:lang w:val="en-US"/>
        </w:rPr>
        <w:t>I</w:t>
      </w:r>
      <w:proofErr w:type="spellEnd"/>
      <w:r w:rsidRPr="0019066C">
        <w:rPr>
          <w:b/>
          <w:sz w:val="26"/>
          <w:szCs w:val="26"/>
        </w:rPr>
        <w:t>. ПРИЛОЖЕНИЯ К КОНКУРСНОЙ ДОКУМЕНТАЦИИ</w:t>
      </w:r>
    </w:p>
    <w:p w:rsidR="00BB4046" w:rsidRPr="0019066C" w:rsidRDefault="00BB4046" w:rsidP="00723003">
      <w:pPr>
        <w:spacing w:after="0" w:line="240" w:lineRule="auto"/>
        <w:jc w:val="right"/>
        <w:rPr>
          <w:rFonts w:ascii="Times New Roman" w:hAnsi="Times New Roman" w:cs="Times New Roman"/>
          <w:sz w:val="26"/>
          <w:szCs w:val="26"/>
        </w:rPr>
      </w:pPr>
    </w:p>
    <w:p w:rsidR="00BB4046" w:rsidRPr="0019066C" w:rsidRDefault="00BB4046" w:rsidP="00723003">
      <w:pPr>
        <w:spacing w:after="0" w:line="240" w:lineRule="auto"/>
        <w:jc w:val="right"/>
        <w:rPr>
          <w:rFonts w:ascii="Times New Roman" w:hAnsi="Times New Roman" w:cs="Times New Roman"/>
          <w:b/>
          <w:sz w:val="26"/>
          <w:szCs w:val="26"/>
        </w:rPr>
      </w:pPr>
      <w:r w:rsidRPr="0019066C">
        <w:rPr>
          <w:rFonts w:ascii="Times New Roman" w:hAnsi="Times New Roman" w:cs="Times New Roman"/>
          <w:b/>
          <w:sz w:val="26"/>
          <w:szCs w:val="26"/>
        </w:rPr>
        <w:t>Приложение № 1</w:t>
      </w:r>
    </w:p>
    <w:p w:rsidR="00BB4046" w:rsidRPr="0019066C" w:rsidRDefault="00BB4046" w:rsidP="00723003">
      <w:pPr>
        <w:spacing w:after="0" w:line="240" w:lineRule="auto"/>
        <w:jc w:val="center"/>
        <w:rPr>
          <w:rFonts w:ascii="Times New Roman" w:eastAsia="Times New Roman CYR" w:hAnsi="Times New Roman" w:cs="Times New Roman"/>
          <w:b/>
          <w:sz w:val="26"/>
          <w:szCs w:val="26"/>
        </w:rPr>
      </w:pPr>
      <w:r w:rsidRPr="0019066C">
        <w:rPr>
          <w:rFonts w:ascii="Times New Roman" w:eastAsia="Times New Roman CYR" w:hAnsi="Times New Roman" w:cs="Times New Roman"/>
          <w:b/>
          <w:sz w:val="26"/>
          <w:szCs w:val="26"/>
        </w:rPr>
        <w:t>Характеристика объектов конкурса</w:t>
      </w:r>
    </w:p>
    <w:p w:rsidR="00BB4046" w:rsidRPr="0019066C" w:rsidRDefault="00BB4046" w:rsidP="00284066">
      <w:pPr>
        <w:spacing w:after="0" w:line="240" w:lineRule="auto"/>
        <w:rPr>
          <w:rFonts w:ascii="Times New Roman" w:eastAsia="Times New Roman CYR" w:hAnsi="Times New Roman" w:cs="Times New Roman"/>
          <w:b/>
          <w:i/>
          <w:sz w:val="26"/>
          <w:szCs w:val="26"/>
        </w:rPr>
      </w:pPr>
    </w:p>
    <w:tbl>
      <w:tblPr>
        <w:tblW w:w="15361" w:type="dxa"/>
        <w:tblInd w:w="482" w:type="dxa"/>
        <w:tblLayout w:type="fixed"/>
        <w:tblLook w:val="04A0"/>
      </w:tblPr>
      <w:tblGrid>
        <w:gridCol w:w="535"/>
        <w:gridCol w:w="2457"/>
        <w:gridCol w:w="1276"/>
        <w:gridCol w:w="1559"/>
        <w:gridCol w:w="1134"/>
        <w:gridCol w:w="1276"/>
        <w:gridCol w:w="1984"/>
        <w:gridCol w:w="2127"/>
        <w:gridCol w:w="3013"/>
      </w:tblGrid>
      <w:tr w:rsidR="00190D9C" w:rsidRPr="0019066C" w:rsidTr="00A30B98">
        <w:trPr>
          <w:trHeight w:val="60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w:t>
            </w:r>
            <w:r w:rsidRPr="0019066C">
              <w:rPr>
                <w:rFonts w:ascii="Times New Roman" w:eastAsia="Times New Roman" w:hAnsi="Times New Roman" w:cs="Times New Roman"/>
                <w:sz w:val="26"/>
                <w:szCs w:val="26"/>
              </w:rPr>
              <w:br/>
            </w:r>
            <w:proofErr w:type="spellStart"/>
            <w:proofErr w:type="gramStart"/>
            <w:r w:rsidRPr="0019066C">
              <w:rPr>
                <w:rFonts w:ascii="Times New Roman" w:eastAsia="Times New Roman" w:hAnsi="Times New Roman" w:cs="Times New Roman"/>
                <w:sz w:val="26"/>
                <w:szCs w:val="26"/>
              </w:rPr>
              <w:t>п</w:t>
            </w:r>
            <w:proofErr w:type="spellEnd"/>
            <w:proofErr w:type="gramEnd"/>
            <w:r w:rsidRPr="0019066C">
              <w:rPr>
                <w:rFonts w:ascii="Times New Roman" w:eastAsia="Times New Roman" w:hAnsi="Times New Roman" w:cs="Times New Roman"/>
                <w:sz w:val="26"/>
                <w:szCs w:val="26"/>
              </w:rPr>
              <w:t>/</w:t>
            </w:r>
            <w:proofErr w:type="spellStart"/>
            <w:r w:rsidRPr="0019066C">
              <w:rPr>
                <w:rFonts w:ascii="Times New Roman" w:eastAsia="Times New Roman" w:hAnsi="Times New Roman" w:cs="Times New Roman"/>
                <w:sz w:val="26"/>
                <w:szCs w:val="26"/>
              </w:rPr>
              <w:t>п</w:t>
            </w:r>
            <w:proofErr w:type="spellEnd"/>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Адрес</w:t>
            </w:r>
            <w:r w:rsidRPr="0019066C">
              <w:rPr>
                <w:rFonts w:ascii="Times New Roman" w:eastAsia="Times New Roman" w:hAnsi="Times New Roman" w:cs="Times New Roman"/>
                <w:sz w:val="26"/>
                <w:szCs w:val="26"/>
              </w:rPr>
              <w:br/>
              <w:t>многоквартирного дома,</w:t>
            </w:r>
            <w:r w:rsidRPr="0019066C">
              <w:rPr>
                <w:rFonts w:ascii="Times New Roman" w:eastAsia="Times New Roman" w:hAnsi="Times New Roman" w:cs="Times New Roman"/>
                <w:sz w:val="26"/>
                <w:szCs w:val="26"/>
              </w:rPr>
              <w:br/>
              <w:t>включенного</w:t>
            </w:r>
            <w:r w:rsidRPr="0019066C">
              <w:rPr>
                <w:rFonts w:ascii="Times New Roman" w:eastAsia="Times New Roman" w:hAnsi="Times New Roman" w:cs="Times New Roman"/>
                <w:sz w:val="26"/>
                <w:szCs w:val="26"/>
              </w:rPr>
              <w:br/>
              <w:t>в Программу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Год</w:t>
            </w:r>
            <w:r w:rsidRPr="0019066C">
              <w:rPr>
                <w:rFonts w:ascii="Times New Roman" w:eastAsia="Times New Roman" w:hAnsi="Times New Roman" w:cs="Times New Roman"/>
                <w:sz w:val="26"/>
                <w:szCs w:val="26"/>
              </w:rPr>
              <w:br/>
              <w:t>ввода в</w:t>
            </w:r>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эксплу</w:t>
            </w:r>
            <w:proofErr w:type="gramStart"/>
            <w:r w:rsidRPr="0019066C">
              <w:rPr>
                <w:rFonts w:ascii="Times New Roman" w:eastAsia="Times New Roman" w:hAnsi="Times New Roman" w:cs="Times New Roman"/>
                <w:sz w:val="26"/>
                <w:szCs w:val="26"/>
              </w:rPr>
              <w:t>а</w:t>
            </w:r>
            <w:proofErr w:type="spellEnd"/>
            <w:r w:rsidRPr="0019066C">
              <w:rPr>
                <w:rFonts w:ascii="Times New Roman" w:eastAsia="Times New Roman" w:hAnsi="Times New Roman" w:cs="Times New Roman"/>
                <w:sz w:val="26"/>
                <w:szCs w:val="26"/>
              </w:rPr>
              <w:t>-</w:t>
            </w:r>
            <w:proofErr w:type="gramEnd"/>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тацию</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472E71">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Общая площадь</w:t>
            </w:r>
            <w:r w:rsidR="00472E71" w:rsidRPr="0019066C">
              <w:rPr>
                <w:rFonts w:ascii="Times New Roman" w:eastAsia="Times New Roman" w:hAnsi="Times New Roman" w:cs="Times New Roman"/>
                <w:sz w:val="26"/>
                <w:szCs w:val="26"/>
              </w:rPr>
              <w:br/>
              <w:t>жилых и</w:t>
            </w:r>
            <w:r w:rsidR="00472E71" w:rsidRPr="0019066C">
              <w:rPr>
                <w:rFonts w:ascii="Times New Roman" w:eastAsia="Times New Roman" w:hAnsi="Times New Roman" w:cs="Times New Roman"/>
                <w:sz w:val="26"/>
                <w:szCs w:val="26"/>
              </w:rPr>
              <w:br/>
              <w:t>нежилых</w:t>
            </w:r>
            <w:r w:rsidR="00472E71" w:rsidRPr="0019066C">
              <w:rPr>
                <w:rFonts w:ascii="Times New Roman" w:eastAsia="Times New Roman" w:hAnsi="Times New Roman" w:cs="Times New Roman"/>
                <w:sz w:val="26"/>
                <w:szCs w:val="26"/>
              </w:rPr>
              <w:br/>
              <w:t>помещений</w:t>
            </w:r>
            <w:r w:rsidR="00472E71" w:rsidRPr="0019066C">
              <w:rPr>
                <w:rFonts w:ascii="Times New Roman" w:eastAsia="Times New Roman" w:hAnsi="Times New Roman" w:cs="Times New Roman"/>
                <w:sz w:val="26"/>
                <w:szCs w:val="26"/>
              </w:rPr>
              <w:br/>
              <w:t>МКД</w:t>
            </w:r>
            <w:r w:rsidRPr="0019066C">
              <w:rPr>
                <w:rFonts w:ascii="Times New Roman" w:eastAsia="Times New Roman" w:hAnsi="Times New Roman" w:cs="Times New Roman"/>
                <w:sz w:val="26"/>
                <w:szCs w:val="26"/>
              </w:rPr>
              <w:b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proofErr w:type="spellStart"/>
            <w:r w:rsidRPr="0019066C">
              <w:rPr>
                <w:rFonts w:ascii="Times New Roman" w:eastAsia="Times New Roman" w:hAnsi="Times New Roman" w:cs="Times New Roman"/>
                <w:sz w:val="26"/>
                <w:szCs w:val="26"/>
              </w:rPr>
              <w:t>Колич</w:t>
            </w:r>
            <w:proofErr w:type="gramStart"/>
            <w:r w:rsidRPr="0019066C">
              <w:rPr>
                <w:rFonts w:ascii="Times New Roman" w:eastAsia="Times New Roman" w:hAnsi="Times New Roman" w:cs="Times New Roman"/>
                <w:sz w:val="26"/>
                <w:szCs w:val="26"/>
              </w:rPr>
              <w:t>е</w:t>
            </w:r>
            <w:proofErr w:type="spellEnd"/>
            <w:r w:rsidRPr="0019066C">
              <w:rPr>
                <w:rFonts w:ascii="Times New Roman" w:eastAsia="Times New Roman" w:hAnsi="Times New Roman" w:cs="Times New Roman"/>
                <w:sz w:val="26"/>
                <w:szCs w:val="26"/>
              </w:rPr>
              <w:t>-</w:t>
            </w:r>
            <w:proofErr w:type="gramEnd"/>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ство</w:t>
            </w:r>
            <w:proofErr w:type="spellEnd"/>
            <w:r w:rsidRPr="0019066C">
              <w:rPr>
                <w:rFonts w:ascii="Times New Roman" w:eastAsia="Times New Roman" w:hAnsi="Times New Roman" w:cs="Times New Roman"/>
                <w:sz w:val="26"/>
                <w:szCs w:val="26"/>
              </w:rPr>
              <w:br/>
              <w:t>этажей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proofErr w:type="spellStart"/>
            <w:r w:rsidRPr="0019066C">
              <w:rPr>
                <w:rFonts w:ascii="Times New Roman" w:eastAsia="Times New Roman" w:hAnsi="Times New Roman" w:cs="Times New Roman"/>
                <w:sz w:val="26"/>
                <w:szCs w:val="26"/>
              </w:rPr>
              <w:t>Колич</w:t>
            </w:r>
            <w:proofErr w:type="gramStart"/>
            <w:r w:rsidRPr="0019066C">
              <w:rPr>
                <w:rFonts w:ascii="Times New Roman" w:eastAsia="Times New Roman" w:hAnsi="Times New Roman" w:cs="Times New Roman"/>
                <w:sz w:val="26"/>
                <w:szCs w:val="26"/>
              </w:rPr>
              <w:t>е</w:t>
            </w:r>
            <w:proofErr w:type="spellEnd"/>
            <w:r w:rsidRPr="0019066C">
              <w:rPr>
                <w:rFonts w:ascii="Times New Roman" w:eastAsia="Times New Roman" w:hAnsi="Times New Roman" w:cs="Times New Roman"/>
                <w:sz w:val="26"/>
                <w:szCs w:val="26"/>
              </w:rPr>
              <w:t>-</w:t>
            </w:r>
            <w:proofErr w:type="gramEnd"/>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ство</w:t>
            </w:r>
            <w:proofErr w:type="spellEnd"/>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подъез</w:t>
            </w:r>
            <w:proofErr w:type="spellEnd"/>
            <w:r w:rsidRPr="0019066C">
              <w:rPr>
                <w:rFonts w:ascii="Times New Roman" w:eastAsia="Times New Roman" w:hAnsi="Times New Roman" w:cs="Times New Roman"/>
                <w:sz w:val="26"/>
                <w:szCs w:val="26"/>
              </w:rPr>
              <w:t>-</w:t>
            </w:r>
            <w:r w:rsidRPr="0019066C">
              <w:rPr>
                <w:rFonts w:ascii="Times New Roman" w:eastAsia="Times New Roman" w:hAnsi="Times New Roman" w:cs="Times New Roman"/>
                <w:sz w:val="26"/>
                <w:szCs w:val="26"/>
              </w:rPr>
              <w:br/>
            </w:r>
            <w:proofErr w:type="spellStart"/>
            <w:r w:rsidRPr="0019066C">
              <w:rPr>
                <w:rFonts w:ascii="Times New Roman" w:eastAsia="Times New Roman" w:hAnsi="Times New Roman" w:cs="Times New Roman"/>
                <w:sz w:val="26"/>
                <w:szCs w:val="26"/>
              </w:rPr>
              <w:t>дов</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Материалы</w:t>
            </w:r>
            <w:r w:rsidRPr="0019066C">
              <w:rPr>
                <w:rFonts w:ascii="Times New Roman" w:eastAsia="Times New Roman" w:hAnsi="Times New Roman" w:cs="Times New Roman"/>
                <w:sz w:val="26"/>
                <w:szCs w:val="26"/>
              </w:rPr>
              <w:br/>
              <w:t>стен</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Вид</w:t>
            </w:r>
            <w:r w:rsidRPr="0019066C">
              <w:rPr>
                <w:rFonts w:ascii="Times New Roman" w:eastAsia="Times New Roman" w:hAnsi="Times New Roman" w:cs="Times New Roman"/>
                <w:sz w:val="26"/>
                <w:szCs w:val="26"/>
              </w:rPr>
              <w:br/>
              <w:t>крыши</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Планируемый перечень работ</w:t>
            </w:r>
            <w:r w:rsidRPr="0019066C">
              <w:rPr>
                <w:rFonts w:ascii="Times New Roman" w:eastAsia="Times New Roman" w:hAnsi="Times New Roman" w:cs="Times New Roman"/>
                <w:sz w:val="26"/>
                <w:szCs w:val="26"/>
              </w:rPr>
              <w:br/>
              <w:t>по капитальному ремонту</w:t>
            </w:r>
          </w:p>
        </w:tc>
      </w:tr>
      <w:tr w:rsidR="00190D9C" w:rsidRPr="0019066C" w:rsidTr="00A30B98">
        <w:trPr>
          <w:trHeight w:val="55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r>
      <w:tr w:rsidR="00190D9C" w:rsidRPr="0019066C" w:rsidTr="00A30B98">
        <w:trPr>
          <w:trHeight w:val="128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190D9C" w:rsidRPr="0019066C" w:rsidRDefault="00190D9C" w:rsidP="00DF3D3F">
            <w:pPr>
              <w:spacing w:after="0" w:line="240" w:lineRule="auto"/>
              <w:rPr>
                <w:rFonts w:ascii="Times New Roman" w:eastAsia="Times New Roman" w:hAnsi="Times New Roman" w:cs="Times New Roman"/>
                <w:sz w:val="26"/>
                <w:szCs w:val="26"/>
              </w:rPr>
            </w:pPr>
          </w:p>
        </w:tc>
      </w:tr>
      <w:tr w:rsidR="00190D9C" w:rsidRPr="0019066C" w:rsidTr="00A30B98">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2457"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w:t>
            </w:r>
          </w:p>
        </w:tc>
        <w:tc>
          <w:tcPr>
            <w:tcW w:w="1559"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4</w:t>
            </w:r>
          </w:p>
        </w:tc>
        <w:tc>
          <w:tcPr>
            <w:tcW w:w="1134"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6</w:t>
            </w:r>
          </w:p>
        </w:tc>
        <w:tc>
          <w:tcPr>
            <w:tcW w:w="1984"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7</w:t>
            </w:r>
          </w:p>
        </w:tc>
        <w:tc>
          <w:tcPr>
            <w:tcW w:w="2127"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8</w:t>
            </w:r>
          </w:p>
        </w:tc>
        <w:tc>
          <w:tcPr>
            <w:tcW w:w="3013" w:type="dxa"/>
            <w:tcBorders>
              <w:top w:val="nil"/>
              <w:left w:val="nil"/>
              <w:bottom w:val="single" w:sz="4" w:space="0" w:color="auto"/>
              <w:right w:val="single" w:sz="4" w:space="0" w:color="auto"/>
            </w:tcBorders>
            <w:shd w:val="clear" w:color="auto" w:fill="auto"/>
            <w:noWrap/>
            <w:vAlign w:val="center"/>
            <w:hideMark/>
          </w:tcPr>
          <w:p w:rsidR="00190D9C" w:rsidRPr="0019066C" w:rsidRDefault="00190D9C" w:rsidP="00DF3D3F">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10</w:t>
            </w:r>
          </w:p>
        </w:tc>
      </w:tr>
      <w:tr w:rsidR="0004339B" w:rsidRPr="0019066C" w:rsidTr="00A30B98">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04339B" w:rsidP="00136DF5">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w:t>
            </w:r>
            <w:r w:rsidR="00136DF5" w:rsidRPr="0019066C">
              <w:rPr>
                <w:rFonts w:ascii="Times New Roman" w:eastAsia="Times New Roman" w:hAnsi="Times New Roman" w:cs="Times New Roman"/>
                <w:sz w:val="26"/>
                <w:szCs w:val="26"/>
              </w:rPr>
              <w:t>Т</w:t>
            </w:r>
            <w:proofErr w:type="gramEnd"/>
            <w:r w:rsidR="00136DF5" w:rsidRPr="0019066C">
              <w:rPr>
                <w:rFonts w:ascii="Times New Roman" w:eastAsia="Times New Roman" w:hAnsi="Times New Roman" w:cs="Times New Roman"/>
                <w:sz w:val="26"/>
                <w:szCs w:val="26"/>
              </w:rPr>
              <w:t>опчиха-1, д.86</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1966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375,0</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дерево</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val="restart"/>
            <w:tcBorders>
              <w:top w:val="single" w:sz="4" w:space="0" w:color="auto"/>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w:t>
            </w:r>
          </w:p>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д.85</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1966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386,5</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136DF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дерево</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491F0B"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A41C0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д.84</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A41C0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1966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A75D3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372,4</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A41C0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A41C0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A75D3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дерево</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A75D30"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4</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AC0FB9"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д.83</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AC0FB9"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1966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B4424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348,0</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AC0FB9"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AC0FB9"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B4424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дерево</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B44245"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lastRenderedPageBreak/>
              <w:t>5</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д.82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1966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349,0</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дерево</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6</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д.24</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1954</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1339,18</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кирпич</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D93040"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скатная, сталь</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7</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д.33</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1955</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5C157F"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508,82</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5C157F"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кирпич</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5C157F"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скатная</w:t>
            </w:r>
            <w:proofErr w:type="gramEnd"/>
            <w:r w:rsidRPr="0019066C">
              <w:rPr>
                <w:rFonts w:ascii="Times New Roman" w:eastAsia="Times New Roman" w:hAnsi="Times New Roman" w:cs="Times New Roman"/>
                <w:sz w:val="26"/>
                <w:szCs w:val="26"/>
              </w:rPr>
              <w:t>, шифер</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8</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F56237">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д.150</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259B8"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1970</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F23CA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1955,8</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F259B8"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F259B8"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F23CA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кирпич</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F23CAD"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плоская, рулонная</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04339B">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9</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DA6BD0">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w:t>
            </w:r>
            <w:r w:rsidR="00DA6BD0" w:rsidRPr="0019066C">
              <w:rPr>
                <w:rFonts w:ascii="Times New Roman" w:eastAsia="Times New Roman" w:hAnsi="Times New Roman" w:cs="Times New Roman"/>
                <w:sz w:val="26"/>
                <w:szCs w:val="26"/>
              </w:rPr>
              <w:t>188</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1982</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2B375E"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3383,75</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2B375E"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кирпич</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2B375E"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плоская, рулонная</w:t>
            </w:r>
          </w:p>
        </w:tc>
        <w:tc>
          <w:tcPr>
            <w:tcW w:w="3013" w:type="dxa"/>
            <w:vMerge/>
            <w:tcBorders>
              <w:left w:val="nil"/>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r w:rsidR="0004339B" w:rsidRPr="0019066C" w:rsidTr="00A30B98">
        <w:trPr>
          <w:trHeight w:val="90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4339B" w:rsidRPr="0019066C" w:rsidRDefault="0004339B"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10</w:t>
            </w:r>
          </w:p>
        </w:tc>
        <w:tc>
          <w:tcPr>
            <w:tcW w:w="2457" w:type="dxa"/>
            <w:tcBorders>
              <w:top w:val="single" w:sz="4" w:space="0" w:color="auto"/>
              <w:left w:val="nil"/>
              <w:bottom w:val="single" w:sz="4" w:space="0" w:color="auto"/>
              <w:right w:val="single" w:sz="4" w:space="0" w:color="auto"/>
            </w:tcBorders>
            <w:shd w:val="clear" w:color="auto" w:fill="auto"/>
            <w:hideMark/>
          </w:tcPr>
          <w:p w:rsidR="0004339B" w:rsidRPr="0019066C" w:rsidRDefault="00F56237" w:rsidP="00DA6BD0">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Алтайский край, Топчихинский район, с. Топчиха, ул</w:t>
            </w:r>
            <w:proofErr w:type="gramStart"/>
            <w:r w:rsidRPr="0019066C">
              <w:rPr>
                <w:rFonts w:ascii="Times New Roman" w:eastAsia="Times New Roman" w:hAnsi="Times New Roman" w:cs="Times New Roman"/>
                <w:sz w:val="26"/>
                <w:szCs w:val="26"/>
              </w:rPr>
              <w:t>.Т</w:t>
            </w:r>
            <w:proofErr w:type="gramEnd"/>
            <w:r w:rsidRPr="0019066C">
              <w:rPr>
                <w:rFonts w:ascii="Times New Roman" w:eastAsia="Times New Roman" w:hAnsi="Times New Roman" w:cs="Times New Roman"/>
                <w:sz w:val="26"/>
                <w:szCs w:val="26"/>
              </w:rPr>
              <w:t>опчиха-1, д.</w:t>
            </w:r>
            <w:r w:rsidR="00DA6BD0" w:rsidRPr="0019066C">
              <w:rPr>
                <w:rFonts w:ascii="Times New Roman" w:eastAsia="Times New Roman" w:hAnsi="Times New Roman" w:cs="Times New Roman"/>
                <w:sz w:val="26"/>
                <w:szCs w:val="26"/>
              </w:rPr>
              <w:t>212</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1996</w:t>
            </w:r>
          </w:p>
        </w:tc>
        <w:tc>
          <w:tcPr>
            <w:tcW w:w="1559" w:type="dxa"/>
            <w:tcBorders>
              <w:top w:val="single" w:sz="4" w:space="0" w:color="auto"/>
              <w:left w:val="nil"/>
              <w:bottom w:val="single" w:sz="4" w:space="0" w:color="auto"/>
              <w:right w:val="single" w:sz="4" w:space="0" w:color="auto"/>
            </w:tcBorders>
            <w:shd w:val="clear" w:color="auto" w:fill="auto"/>
            <w:hideMark/>
          </w:tcPr>
          <w:p w:rsidR="0004339B" w:rsidRPr="0019066C" w:rsidRDefault="000D1096"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3976,45</w:t>
            </w:r>
          </w:p>
        </w:tc>
        <w:tc>
          <w:tcPr>
            <w:tcW w:w="1134"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5</w:t>
            </w:r>
          </w:p>
        </w:tc>
        <w:tc>
          <w:tcPr>
            <w:tcW w:w="1276" w:type="dxa"/>
            <w:tcBorders>
              <w:top w:val="single" w:sz="4" w:space="0" w:color="auto"/>
              <w:left w:val="nil"/>
              <w:bottom w:val="single" w:sz="4" w:space="0" w:color="auto"/>
              <w:right w:val="single" w:sz="4" w:space="0" w:color="auto"/>
            </w:tcBorders>
            <w:shd w:val="clear" w:color="auto" w:fill="auto"/>
            <w:hideMark/>
          </w:tcPr>
          <w:p w:rsidR="0004339B" w:rsidRPr="0019066C" w:rsidRDefault="003F5335"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w:t>
            </w:r>
          </w:p>
        </w:tc>
        <w:tc>
          <w:tcPr>
            <w:tcW w:w="1984" w:type="dxa"/>
            <w:tcBorders>
              <w:top w:val="single" w:sz="4" w:space="0" w:color="auto"/>
              <w:left w:val="nil"/>
              <w:bottom w:val="single" w:sz="4" w:space="0" w:color="auto"/>
              <w:right w:val="single" w:sz="4" w:space="0" w:color="auto"/>
            </w:tcBorders>
            <w:shd w:val="clear" w:color="auto" w:fill="auto"/>
            <w:hideMark/>
          </w:tcPr>
          <w:p w:rsidR="0004339B" w:rsidRPr="0019066C" w:rsidRDefault="000D1096" w:rsidP="0069506A">
            <w:pPr>
              <w:spacing w:after="0" w:line="240" w:lineRule="auto"/>
              <w:jc w:val="center"/>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ж/б</w:t>
            </w:r>
            <w:proofErr w:type="gramEnd"/>
            <w:r w:rsidRPr="0019066C">
              <w:rPr>
                <w:rFonts w:ascii="Times New Roman" w:eastAsia="Times New Roman" w:hAnsi="Times New Roman" w:cs="Times New Roman"/>
                <w:sz w:val="26"/>
                <w:szCs w:val="26"/>
              </w:rPr>
              <w:t xml:space="preserve"> панели</w:t>
            </w:r>
          </w:p>
        </w:tc>
        <w:tc>
          <w:tcPr>
            <w:tcW w:w="2127" w:type="dxa"/>
            <w:tcBorders>
              <w:top w:val="single" w:sz="4" w:space="0" w:color="auto"/>
              <w:left w:val="nil"/>
              <w:bottom w:val="single" w:sz="4" w:space="0" w:color="auto"/>
              <w:right w:val="single" w:sz="4" w:space="0" w:color="auto"/>
            </w:tcBorders>
            <w:shd w:val="clear" w:color="auto" w:fill="auto"/>
            <w:hideMark/>
          </w:tcPr>
          <w:p w:rsidR="0004339B" w:rsidRPr="0019066C" w:rsidRDefault="000D1096" w:rsidP="0069506A">
            <w:pPr>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плоская, рулонная</w:t>
            </w:r>
          </w:p>
        </w:tc>
        <w:tc>
          <w:tcPr>
            <w:tcW w:w="3013" w:type="dxa"/>
            <w:vMerge/>
            <w:tcBorders>
              <w:left w:val="nil"/>
              <w:bottom w:val="single" w:sz="4" w:space="0" w:color="auto"/>
              <w:right w:val="single" w:sz="4" w:space="0" w:color="auto"/>
            </w:tcBorders>
            <w:shd w:val="clear" w:color="auto" w:fill="auto"/>
            <w:hideMark/>
          </w:tcPr>
          <w:p w:rsidR="0004339B" w:rsidRPr="0019066C" w:rsidRDefault="0004339B" w:rsidP="00722777">
            <w:pPr>
              <w:spacing w:after="0" w:line="240" w:lineRule="auto"/>
              <w:jc w:val="center"/>
              <w:rPr>
                <w:rFonts w:ascii="Times New Roman" w:eastAsia="Times New Roman" w:hAnsi="Times New Roman" w:cs="Times New Roman"/>
                <w:sz w:val="26"/>
                <w:szCs w:val="26"/>
              </w:rPr>
            </w:pPr>
          </w:p>
        </w:tc>
      </w:tr>
    </w:tbl>
    <w:p w:rsidR="00BB4046" w:rsidRPr="0019066C" w:rsidRDefault="00BB4046" w:rsidP="00284066">
      <w:pPr>
        <w:spacing w:after="0" w:line="240" w:lineRule="auto"/>
        <w:jc w:val="center"/>
        <w:rPr>
          <w:rFonts w:ascii="Times New Roman" w:hAnsi="Times New Roman" w:cs="Times New Roman"/>
          <w:i/>
          <w:sz w:val="26"/>
          <w:szCs w:val="26"/>
        </w:rPr>
        <w:sectPr w:rsidR="00BB4046" w:rsidRPr="0019066C" w:rsidSect="00C51844">
          <w:footerReference w:type="even" r:id="rId35"/>
          <w:footerReference w:type="default" r:id="rId36"/>
          <w:pgSz w:w="16838" w:h="11906" w:orient="landscape" w:code="9"/>
          <w:pgMar w:top="1701" w:right="567" w:bottom="567" w:left="567" w:header="454" w:footer="454" w:gutter="0"/>
          <w:cols w:space="708"/>
          <w:titlePg/>
          <w:docGrid w:linePitch="360"/>
        </w:sectPr>
      </w:pPr>
    </w:p>
    <w:p w:rsidR="00CD3EDD" w:rsidRPr="0019066C" w:rsidRDefault="00CD3EDD" w:rsidP="00CD3EDD">
      <w:pPr>
        <w:spacing w:after="0" w:line="240" w:lineRule="auto"/>
        <w:jc w:val="right"/>
        <w:rPr>
          <w:rFonts w:ascii="Times New Roman" w:hAnsi="Times New Roman" w:cs="Times New Roman"/>
          <w:b/>
          <w:sz w:val="24"/>
          <w:szCs w:val="26"/>
        </w:rPr>
      </w:pPr>
      <w:r w:rsidRPr="0019066C">
        <w:rPr>
          <w:rFonts w:ascii="Times New Roman" w:hAnsi="Times New Roman" w:cs="Times New Roman"/>
          <w:b/>
          <w:sz w:val="24"/>
          <w:szCs w:val="26"/>
        </w:rPr>
        <w:lastRenderedPageBreak/>
        <w:t>Приложение № 2</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АКТ № 1</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xml:space="preserve">. Топчиха, </w:t>
      </w:r>
      <w:r w:rsidR="00136DF5" w:rsidRPr="0019066C">
        <w:rPr>
          <w:rFonts w:ascii="Times New Roman" w:hAnsi="Times New Roman" w:cs="Times New Roman"/>
          <w:sz w:val="24"/>
          <w:szCs w:val="26"/>
          <w:u w:val="single"/>
        </w:rPr>
        <w:br/>
      </w:r>
      <w:r w:rsidRPr="0019066C">
        <w:rPr>
          <w:rFonts w:ascii="Times New Roman" w:hAnsi="Times New Roman" w:cs="Times New Roman"/>
          <w:sz w:val="24"/>
          <w:szCs w:val="26"/>
          <w:u w:val="single"/>
        </w:rPr>
        <w:t>ул. Топчиха-1, д. 86</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1966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375,0</w:t>
      </w:r>
      <w:r w:rsidRPr="0019066C">
        <w:rPr>
          <w:rFonts w:ascii="Times New Roman" w:hAnsi="Times New Roman" w:cs="Times New Roman"/>
          <w:sz w:val="24"/>
          <w:szCs w:val="26"/>
        </w:rPr>
        <w:t xml:space="preserve">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349,8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21. Общая площадь помещений общего пользования (включая технические этажи, чердаки, технические подвалы):</w:t>
      </w:r>
      <w:r w:rsidRPr="0019066C">
        <w:rPr>
          <w:rFonts w:ascii="Times New Roman" w:hAnsi="Times New Roman" w:cs="Times New Roman"/>
          <w:sz w:val="24"/>
          <w:szCs w:val="26"/>
          <w:u w:val="single"/>
        </w:rPr>
        <w:t>25,2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589,6 кв. 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3"/>
        <w:gridCol w:w="2977"/>
        <w:gridCol w:w="2977"/>
      </w:tblGrid>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3"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3"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7" w:type="dxa"/>
            <w:tcBorders>
              <w:top w:val="nil"/>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3"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3"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3"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3"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3"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3"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7" w:type="dxa"/>
            <w:tcBorders>
              <w:top w:val="nil"/>
              <w:left w:val="nil"/>
              <w:bottom w:val="nil"/>
              <w:right w:val="single" w:sz="4" w:space="0" w:color="auto"/>
            </w:tcBorders>
            <w:vAlign w:val="center"/>
          </w:tcPr>
          <w:p w:rsidR="00CD3EDD" w:rsidRPr="0019066C" w:rsidRDefault="00A96262"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3"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3"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2</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85</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1966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386,5</w:t>
      </w:r>
      <w:r w:rsidRPr="0019066C">
        <w:rPr>
          <w:rFonts w:ascii="Times New Roman" w:hAnsi="Times New Roman" w:cs="Times New Roman"/>
          <w:sz w:val="24"/>
          <w:szCs w:val="26"/>
        </w:rPr>
        <w:t xml:space="preserve">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347,5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39,0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24. Площадь земельного участка, входящего в состав общего имущества многоквартирного дома: </w:t>
      </w:r>
      <w:r w:rsidRPr="0019066C">
        <w:rPr>
          <w:rFonts w:ascii="Times New Roman" w:hAnsi="Times New Roman" w:cs="Times New Roman"/>
          <w:sz w:val="24"/>
          <w:szCs w:val="26"/>
          <w:u w:val="single"/>
        </w:rPr>
        <w:t>201,38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tcBorders>
              <w:top w:val="nil"/>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C4207A"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3</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84</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1966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372,4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347,2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25,2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589,6</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tcBorders>
              <w:top w:val="nil"/>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100515"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4</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83</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1966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348</w:t>
      </w:r>
      <w:r w:rsidR="009342A6" w:rsidRPr="0019066C">
        <w:rPr>
          <w:rFonts w:ascii="Times New Roman" w:hAnsi="Times New Roman" w:cs="Times New Roman"/>
          <w:sz w:val="24"/>
          <w:szCs w:val="26"/>
          <w:u w:val="single"/>
        </w:rPr>
        <w:t>,0</w:t>
      </w:r>
      <w:r w:rsidRPr="0019066C">
        <w:rPr>
          <w:rFonts w:ascii="Times New Roman" w:hAnsi="Times New Roman" w:cs="Times New Roman"/>
          <w:sz w:val="24"/>
          <w:szCs w:val="26"/>
          <w:u w:val="single"/>
        </w:rPr>
        <w:t xml:space="preserve">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346,7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1,3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589,6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tcBorders>
              <w:top w:val="nil"/>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1F7E6F"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5</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82</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1966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349</w:t>
      </w:r>
      <w:r w:rsidR="00CB7F42" w:rsidRPr="0019066C">
        <w:rPr>
          <w:rFonts w:ascii="Times New Roman" w:hAnsi="Times New Roman" w:cs="Times New Roman"/>
          <w:sz w:val="24"/>
          <w:szCs w:val="26"/>
          <w:u w:val="single"/>
        </w:rPr>
        <w:t xml:space="preserve">,0 </w:t>
      </w:r>
      <w:r w:rsidRPr="0019066C">
        <w:rPr>
          <w:rFonts w:ascii="Times New Roman" w:hAnsi="Times New Roman" w:cs="Times New Roman"/>
          <w:sz w:val="24"/>
          <w:szCs w:val="26"/>
          <w:u w:val="single"/>
        </w:rPr>
        <w:t>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348,7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0,3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589,6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vMerge w:val="restart"/>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bottom w:val="nil"/>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деревянные</w:t>
            </w:r>
          </w:p>
        </w:tc>
        <w:tc>
          <w:tcPr>
            <w:tcW w:w="2977" w:type="dxa"/>
            <w:tcBorders>
              <w:top w:val="nil"/>
              <w:bottom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tcBorders>
              <w:top w:val="nil"/>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BF72C6"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6</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33</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1956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508,82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476,7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32,12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810,0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деревянные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смешанные</w:t>
            </w:r>
          </w:p>
        </w:tc>
        <w:tc>
          <w:tcPr>
            <w:tcW w:w="2977"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vMerge/>
          </w:tcPr>
          <w:p w:rsidR="00CD3EDD" w:rsidRPr="0019066C" w:rsidRDefault="00CD3EDD" w:rsidP="00626DAD">
            <w:pPr>
              <w:spacing w:after="0" w:line="240" w:lineRule="auto"/>
              <w:jc w:val="center"/>
              <w:rPr>
                <w:color w:val="000000" w:themeColor="text1"/>
                <w:sz w:val="20"/>
              </w:rPr>
            </w:pPr>
          </w:p>
        </w:tc>
        <w:tc>
          <w:tcPr>
            <w:tcW w:w="2977" w:type="dxa"/>
            <w:vMerge/>
          </w:tcPr>
          <w:p w:rsidR="00CD3EDD" w:rsidRPr="0019066C" w:rsidRDefault="00CD3EDD" w:rsidP="00626DAD">
            <w:pPr>
              <w:spacing w:after="0" w:line="240" w:lineRule="auto"/>
              <w:jc w:val="center"/>
              <w:rPr>
                <w:color w:val="000000" w:themeColor="text1"/>
                <w:sz w:val="20"/>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vMerge/>
            <w:tcBorders>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волнистых, полуволнистых асбестоцементных листов (шиферная)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отсутствует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AC2779"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7</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24</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1955</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3.</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есть.</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18.</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1339,18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1232,6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6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106,58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 xml:space="preserve"> неизвестна</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смешанные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смешанные</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смешанные</w:t>
            </w:r>
          </w:p>
        </w:tc>
        <w:tc>
          <w:tcPr>
            <w:tcW w:w="2977"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vMerge/>
          </w:tcPr>
          <w:p w:rsidR="00CD3EDD" w:rsidRPr="0019066C" w:rsidRDefault="00CD3EDD" w:rsidP="00626DAD">
            <w:pPr>
              <w:spacing w:after="0" w:line="240" w:lineRule="auto"/>
              <w:jc w:val="center"/>
              <w:rPr>
                <w:color w:val="000000" w:themeColor="text1"/>
                <w:sz w:val="20"/>
              </w:rPr>
            </w:pPr>
          </w:p>
        </w:tc>
        <w:tc>
          <w:tcPr>
            <w:tcW w:w="2977" w:type="dxa"/>
            <w:vMerge/>
          </w:tcPr>
          <w:p w:rsidR="00CD3EDD" w:rsidRPr="0019066C" w:rsidRDefault="00CD3EDD" w:rsidP="00626DAD">
            <w:pPr>
              <w:spacing w:after="0" w:line="240" w:lineRule="auto"/>
              <w:jc w:val="center"/>
              <w:rPr>
                <w:color w:val="000000" w:themeColor="text1"/>
                <w:sz w:val="20"/>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vMerge/>
            <w:tcBorders>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Скатная</w:t>
            </w:r>
            <w:proofErr w:type="gramEnd"/>
            <w:r w:rsidRPr="0019066C">
              <w:rPr>
                <w:rFonts w:ascii="Times New Roman" w:eastAsiaTheme="minorHAnsi" w:hAnsi="Times New Roman" w:cs="Times New Roman"/>
                <w:color w:val="000000" w:themeColor="text1"/>
                <w:sz w:val="24"/>
                <w:szCs w:val="26"/>
                <w:lang w:eastAsia="en-US"/>
              </w:rPr>
              <w:t xml:space="preserve"> из оцинкованной стали</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оштукатуренный</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F76A5F"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8</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xml:space="preserve">. Топчиха, </w:t>
      </w:r>
      <w:r w:rsidR="00CD3056" w:rsidRPr="0019066C">
        <w:rPr>
          <w:rFonts w:ascii="Times New Roman" w:hAnsi="Times New Roman" w:cs="Times New Roman"/>
          <w:sz w:val="24"/>
          <w:szCs w:val="26"/>
          <w:u w:val="single"/>
        </w:rPr>
        <w:br/>
      </w:r>
      <w:r w:rsidRPr="0019066C">
        <w:rPr>
          <w:rFonts w:ascii="Times New Roman" w:hAnsi="Times New Roman" w:cs="Times New Roman"/>
          <w:sz w:val="24"/>
          <w:szCs w:val="26"/>
          <w:u w:val="single"/>
        </w:rPr>
        <w:t>ул. Топчиха-1, д. 150</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1970</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5.</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есть.</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40.</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1955,8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1803,4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10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152,4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1056,0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бетонные столбы</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каменные, кирпичные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железобетонные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железобетонные</w:t>
            </w:r>
          </w:p>
        </w:tc>
        <w:tc>
          <w:tcPr>
            <w:tcW w:w="2977"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vMerge/>
          </w:tcPr>
          <w:p w:rsidR="00CD3EDD" w:rsidRPr="0019066C" w:rsidRDefault="00CD3EDD" w:rsidP="00626DAD">
            <w:pPr>
              <w:spacing w:after="0" w:line="240" w:lineRule="auto"/>
              <w:jc w:val="center"/>
              <w:rPr>
                <w:color w:val="000000" w:themeColor="text1"/>
                <w:sz w:val="20"/>
              </w:rPr>
            </w:pPr>
          </w:p>
        </w:tc>
        <w:tc>
          <w:tcPr>
            <w:tcW w:w="2977" w:type="dxa"/>
            <w:vMerge/>
          </w:tcPr>
          <w:p w:rsidR="00CD3EDD" w:rsidRPr="0019066C" w:rsidRDefault="00CD3EDD" w:rsidP="00626DAD">
            <w:pPr>
              <w:spacing w:after="0" w:line="240" w:lineRule="auto"/>
              <w:jc w:val="center"/>
              <w:rPr>
                <w:color w:val="000000" w:themeColor="text1"/>
                <w:sz w:val="20"/>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vMerge/>
            <w:tcBorders>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плоская</w:t>
            </w:r>
            <w:proofErr w:type="gramEnd"/>
            <w:r w:rsidRPr="0019066C">
              <w:rPr>
                <w:rFonts w:ascii="Times New Roman" w:eastAsiaTheme="minorHAnsi" w:hAnsi="Times New Roman" w:cs="Times New Roman"/>
                <w:color w:val="000000" w:themeColor="text1"/>
                <w:sz w:val="24"/>
                <w:szCs w:val="26"/>
                <w:lang w:eastAsia="en-US"/>
              </w:rPr>
              <w:t xml:space="preserve"> из рулонных материалов</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оштукатуренный</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09447E"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rFonts w:ascii="Times New Roman" w:hAnsi="Times New Roman" w:cs="Times New Roman"/>
          <w:b/>
          <w:sz w:val="24"/>
          <w:szCs w:val="26"/>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9</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xml:space="preserve">. Топчиха, </w:t>
      </w:r>
      <w:r w:rsidR="00B65257" w:rsidRPr="0019066C">
        <w:rPr>
          <w:rFonts w:ascii="Times New Roman" w:hAnsi="Times New Roman" w:cs="Times New Roman"/>
          <w:sz w:val="24"/>
          <w:szCs w:val="26"/>
          <w:u w:val="single"/>
        </w:rPr>
        <w:br/>
      </w:r>
      <w:r w:rsidRPr="0019066C">
        <w:rPr>
          <w:rFonts w:ascii="Times New Roman" w:hAnsi="Times New Roman" w:cs="Times New Roman"/>
          <w:sz w:val="24"/>
          <w:szCs w:val="26"/>
          <w:u w:val="single"/>
        </w:rPr>
        <w:t>ул. Топчиха-1, д. 188</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1982</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5.</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есть.</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63.</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3383,75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3042,7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25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321,05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1056,0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бетонные столбы</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каменные, кирпичные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железобетонные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железобетонные</w:t>
            </w:r>
          </w:p>
        </w:tc>
        <w:tc>
          <w:tcPr>
            <w:tcW w:w="2977"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vMerge/>
          </w:tcPr>
          <w:p w:rsidR="00CD3EDD" w:rsidRPr="0019066C" w:rsidRDefault="00CD3EDD" w:rsidP="00626DAD">
            <w:pPr>
              <w:spacing w:after="0" w:line="240" w:lineRule="auto"/>
              <w:jc w:val="center"/>
              <w:rPr>
                <w:color w:val="000000" w:themeColor="text1"/>
                <w:sz w:val="20"/>
              </w:rPr>
            </w:pPr>
          </w:p>
        </w:tc>
        <w:tc>
          <w:tcPr>
            <w:tcW w:w="2977" w:type="dxa"/>
            <w:vMerge/>
          </w:tcPr>
          <w:p w:rsidR="00CD3EDD" w:rsidRPr="0019066C" w:rsidRDefault="00CD3EDD" w:rsidP="00626DAD">
            <w:pPr>
              <w:spacing w:after="0" w:line="240" w:lineRule="auto"/>
              <w:jc w:val="center"/>
              <w:rPr>
                <w:color w:val="000000" w:themeColor="text1"/>
                <w:sz w:val="20"/>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vMerge/>
            <w:tcBorders>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плоская</w:t>
            </w:r>
            <w:proofErr w:type="gramEnd"/>
            <w:r w:rsidRPr="0019066C">
              <w:rPr>
                <w:rFonts w:ascii="Times New Roman" w:eastAsiaTheme="minorHAnsi" w:hAnsi="Times New Roman" w:cs="Times New Roman"/>
                <w:color w:val="000000" w:themeColor="text1"/>
                <w:sz w:val="24"/>
                <w:szCs w:val="26"/>
                <w:lang w:eastAsia="en-US"/>
              </w:rPr>
              <w:t xml:space="preserve"> из рулонных материалов</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оштукатуренный</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E75F0A"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rPr>
          <w:sz w:val="20"/>
        </w:rPr>
      </w:pP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lastRenderedPageBreak/>
        <w:t>АКТ № 10</w:t>
      </w:r>
    </w:p>
    <w:p w:rsidR="00CD3EDD" w:rsidRPr="0019066C" w:rsidRDefault="00CD3EDD" w:rsidP="00CD3EDD">
      <w:pPr>
        <w:spacing w:after="0" w:line="240" w:lineRule="auto"/>
        <w:jc w:val="center"/>
        <w:rPr>
          <w:rFonts w:ascii="Times New Roman" w:hAnsi="Times New Roman" w:cs="Times New Roman"/>
          <w:b/>
          <w:bCs/>
          <w:sz w:val="24"/>
          <w:szCs w:val="26"/>
        </w:rPr>
      </w:pPr>
      <w:r w:rsidRPr="0019066C">
        <w:rPr>
          <w:rFonts w:ascii="Times New Roman" w:hAnsi="Times New Roman" w:cs="Times New Roman"/>
          <w:b/>
          <w:bCs/>
          <w:sz w:val="24"/>
          <w:szCs w:val="26"/>
        </w:rPr>
        <w:t>о состоянии общего имущества собственников помещений</w:t>
      </w:r>
      <w:r w:rsidRPr="0019066C">
        <w:rPr>
          <w:rFonts w:ascii="Times New Roman" w:hAnsi="Times New Roman" w:cs="Times New Roman"/>
          <w:b/>
          <w:bCs/>
          <w:sz w:val="24"/>
          <w:szCs w:val="26"/>
        </w:rPr>
        <w:br/>
        <w:t>в многоквартирном доме, являющегося объектом конкурса</w:t>
      </w:r>
    </w:p>
    <w:p w:rsidR="00CD3EDD" w:rsidRPr="0019066C" w:rsidRDefault="00CD3EDD" w:rsidP="00CD3EDD">
      <w:pPr>
        <w:spacing w:after="0" w:line="240" w:lineRule="auto"/>
        <w:jc w:val="center"/>
        <w:rPr>
          <w:rFonts w:ascii="Times New Roman" w:hAnsi="Times New Roman" w:cs="Times New Roman"/>
          <w:b/>
          <w:bCs/>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w:t>
      </w:r>
      <w:r w:rsidRPr="0019066C">
        <w:rPr>
          <w:rFonts w:ascii="Times New Roman" w:hAnsi="Times New Roman" w:cs="Times New Roman"/>
          <w:sz w:val="24"/>
          <w:szCs w:val="26"/>
        </w:rPr>
        <w:t>. Общие сведения о многоквартирном доме</w:t>
      </w:r>
    </w:p>
    <w:p w:rsidR="00CD3EDD" w:rsidRPr="0019066C" w:rsidRDefault="00CD3EDD" w:rsidP="00CD3EDD">
      <w:pPr>
        <w:spacing w:after="0" w:line="240" w:lineRule="auto"/>
        <w:ind w:firstLine="567"/>
        <w:rPr>
          <w:rFonts w:ascii="Times New Roman" w:hAnsi="Times New Roman" w:cs="Times New Roman"/>
          <w:sz w:val="24"/>
          <w:szCs w:val="26"/>
          <w:u w:val="single"/>
        </w:rPr>
      </w:pPr>
      <w:r w:rsidRPr="0019066C">
        <w:rPr>
          <w:rFonts w:ascii="Times New Roman" w:hAnsi="Times New Roman" w:cs="Times New Roman"/>
          <w:sz w:val="24"/>
          <w:szCs w:val="26"/>
        </w:rPr>
        <w:t xml:space="preserve">1. Адрес многоквартирного дома: </w:t>
      </w:r>
      <w:r w:rsidRPr="0019066C">
        <w:rPr>
          <w:rFonts w:ascii="Times New Roman" w:hAnsi="Times New Roman" w:cs="Times New Roman"/>
          <w:sz w:val="24"/>
          <w:szCs w:val="26"/>
          <w:u w:val="single"/>
        </w:rPr>
        <w:t xml:space="preserve">Алтайский край, Топчихинский район, </w:t>
      </w:r>
      <w:proofErr w:type="gramStart"/>
      <w:r w:rsidRPr="0019066C">
        <w:rPr>
          <w:rFonts w:ascii="Times New Roman" w:hAnsi="Times New Roman" w:cs="Times New Roman"/>
          <w:sz w:val="24"/>
          <w:szCs w:val="26"/>
          <w:u w:val="single"/>
        </w:rPr>
        <w:t>с</w:t>
      </w:r>
      <w:proofErr w:type="gramEnd"/>
      <w:r w:rsidRPr="0019066C">
        <w:rPr>
          <w:rFonts w:ascii="Times New Roman" w:hAnsi="Times New Roman" w:cs="Times New Roman"/>
          <w:sz w:val="24"/>
          <w:szCs w:val="26"/>
          <w:u w:val="single"/>
        </w:rPr>
        <w:t>. Топчиха, ул. Топчиха-1, д. 212</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 Кадастровый номер многоквартирного дома (при его наличии): </w:t>
      </w:r>
      <w:r w:rsidRPr="0019066C">
        <w:rPr>
          <w:rFonts w:ascii="Times New Roman" w:hAnsi="Times New Roman" w:cs="Times New Roman"/>
          <w:bCs/>
          <w:sz w:val="24"/>
          <w:szCs w:val="26"/>
          <w:u w:val="single"/>
          <w:shd w:val="clear" w:color="auto" w:fill="FFFFFF"/>
        </w:rPr>
        <w:t>отсутствует.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3. Серия, тип постройки объект капитального строительства</w:t>
      </w:r>
      <w:r w:rsidRPr="0019066C">
        <w:rPr>
          <w:rFonts w:ascii="Times New Roman" w:hAnsi="Times New Roman" w:cs="Times New Roman"/>
          <w:b/>
          <w:sz w:val="24"/>
          <w:szCs w:val="26"/>
        </w:rPr>
        <w:t xml:space="preserve">: </w:t>
      </w:r>
      <w:r w:rsidRPr="0019066C">
        <w:rPr>
          <w:rFonts w:ascii="Times New Roman" w:hAnsi="Times New Roman" w:cs="Times New Roman"/>
          <w:bCs/>
          <w:sz w:val="24"/>
          <w:szCs w:val="26"/>
          <w:u w:val="single"/>
          <w:shd w:val="clear" w:color="auto" w:fill="FFFFFF"/>
        </w:rPr>
        <w:t>Здание (Многоквартирный дом, Многоквартирный жилой дом).</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4. Год постройки: </w:t>
      </w:r>
      <w:r w:rsidRPr="0019066C">
        <w:rPr>
          <w:rFonts w:ascii="Times New Roman" w:hAnsi="Times New Roman" w:cs="Times New Roman"/>
          <w:sz w:val="24"/>
          <w:szCs w:val="26"/>
          <w:u w:val="single"/>
        </w:rPr>
        <w:t>1996</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5. Степень износа по данным государственного технического учета: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6. Степень фактического износа: </w:t>
      </w:r>
      <w:r w:rsidRPr="0019066C">
        <w:rPr>
          <w:rFonts w:ascii="Times New Roman" w:hAnsi="Times New Roman" w:cs="Times New Roman"/>
          <w:sz w:val="24"/>
          <w:szCs w:val="26"/>
          <w:u w:val="single"/>
        </w:rPr>
        <w:t>отсутствует информация.</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7. Год последнего капитального ремонта:  </w:t>
      </w:r>
      <w:r w:rsidRPr="0019066C">
        <w:rPr>
          <w:rFonts w:ascii="Times New Roman" w:hAnsi="Times New Roman" w:cs="Times New Roman"/>
          <w:sz w:val="24"/>
          <w:szCs w:val="26"/>
          <w:u w:val="single"/>
        </w:rPr>
        <w:t>не проводился.</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8. Реквизиты правового акта о признании многоквартирного дома аварийным и подлежащим сносу: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9. Количество этажей, с учетом цокольного этажа: </w:t>
      </w:r>
      <w:r w:rsidRPr="0019066C">
        <w:rPr>
          <w:rFonts w:ascii="Times New Roman" w:hAnsi="Times New Roman" w:cs="Times New Roman"/>
          <w:sz w:val="24"/>
          <w:szCs w:val="26"/>
          <w:u w:val="single"/>
        </w:rPr>
        <w:t>5.</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10. Наличие подвала: </w:t>
      </w:r>
      <w:r w:rsidRPr="0019066C">
        <w:rPr>
          <w:rFonts w:ascii="Times New Roman" w:hAnsi="Times New Roman" w:cs="Times New Roman"/>
          <w:sz w:val="24"/>
          <w:szCs w:val="26"/>
          <w:u w:val="single"/>
        </w:rPr>
        <w:t>есть.</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11. Наличие цокольного этажа: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12. Наличие мансарды: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13. Наличие мезонина: </w:t>
      </w:r>
      <w:r w:rsidRPr="0019066C">
        <w:rPr>
          <w:rFonts w:ascii="Times New Roman" w:hAnsi="Times New Roman" w:cs="Times New Roman"/>
          <w:sz w:val="24"/>
          <w:szCs w:val="26"/>
          <w:u w:val="single"/>
        </w:rPr>
        <w:t>нет</w:t>
      </w:r>
      <w:r w:rsidRPr="0019066C">
        <w:rPr>
          <w:rFonts w:ascii="Times New Roman" w:hAnsi="Times New Roman" w:cs="Times New Roman"/>
          <w:b/>
          <w:sz w:val="24"/>
          <w:szCs w:val="26"/>
          <w:u w:val="single"/>
        </w:rPr>
        <w:t>.</w:t>
      </w:r>
    </w:p>
    <w:p w:rsidR="00CD3EDD" w:rsidRPr="0019066C" w:rsidRDefault="00CD3EDD" w:rsidP="00CD3EDD">
      <w:pPr>
        <w:spacing w:after="0" w:line="240" w:lineRule="auto"/>
        <w:ind w:firstLine="567"/>
        <w:rPr>
          <w:rFonts w:ascii="Times New Roman" w:hAnsi="Times New Roman" w:cs="Times New Roman"/>
          <w:b/>
          <w:sz w:val="24"/>
          <w:szCs w:val="26"/>
        </w:rPr>
      </w:pPr>
      <w:r w:rsidRPr="0019066C">
        <w:rPr>
          <w:rFonts w:ascii="Times New Roman" w:hAnsi="Times New Roman" w:cs="Times New Roman"/>
          <w:sz w:val="24"/>
          <w:szCs w:val="26"/>
        </w:rPr>
        <w:t xml:space="preserve">14. Количество квартир: </w:t>
      </w:r>
      <w:r w:rsidRPr="0019066C">
        <w:rPr>
          <w:rFonts w:ascii="Times New Roman" w:hAnsi="Times New Roman" w:cs="Times New Roman"/>
          <w:sz w:val="24"/>
          <w:szCs w:val="26"/>
          <w:u w:val="single"/>
        </w:rPr>
        <w:t>60.</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15. Количество нежилых помещений, не входящих в состав общего имущества: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16. Реквизиты правового акта о признании всех жилых помещений в многоквартирном доме </w:t>
      </w:r>
      <w:proofErr w:type="gramStart"/>
      <w:r w:rsidRPr="0019066C">
        <w:rPr>
          <w:rFonts w:ascii="Times New Roman" w:hAnsi="Times New Roman" w:cs="Times New Roman"/>
          <w:sz w:val="24"/>
          <w:szCs w:val="26"/>
        </w:rPr>
        <w:t>непригодными</w:t>
      </w:r>
      <w:proofErr w:type="gramEnd"/>
      <w:r w:rsidRPr="0019066C">
        <w:rPr>
          <w:rFonts w:ascii="Times New Roman" w:hAnsi="Times New Roman" w:cs="Times New Roman"/>
          <w:sz w:val="24"/>
          <w:szCs w:val="26"/>
        </w:rPr>
        <w:t xml:space="preserve"> для проживания: </w:t>
      </w:r>
      <w:r w:rsidRPr="0019066C">
        <w:rPr>
          <w:rFonts w:ascii="Times New Roman" w:hAnsi="Times New Roman" w:cs="Times New Roman"/>
          <w:sz w:val="24"/>
          <w:szCs w:val="26"/>
          <w:u w:val="single"/>
        </w:rPr>
        <w:t>нет.</w:t>
      </w:r>
    </w:p>
    <w:p w:rsidR="00CD3EDD" w:rsidRPr="0019066C" w:rsidRDefault="00CD3EDD" w:rsidP="00CD3EDD">
      <w:pPr>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9066C">
        <w:rPr>
          <w:rFonts w:ascii="Times New Roman" w:hAnsi="Times New Roman" w:cs="Times New Roman"/>
          <w:sz w:val="24"/>
          <w:szCs w:val="26"/>
          <w:u w:val="single"/>
        </w:rPr>
        <w:t>нет.</w:t>
      </w:r>
    </w:p>
    <w:p w:rsidR="00CD3EDD" w:rsidRPr="0019066C" w:rsidRDefault="00CD3EDD" w:rsidP="00CD3EDD">
      <w:pPr>
        <w:tabs>
          <w:tab w:val="center" w:pos="5387"/>
          <w:tab w:val="left" w:pos="7371"/>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18. Строительный объем: </w:t>
      </w:r>
    </w:p>
    <w:p w:rsidR="00CD3EDD" w:rsidRPr="0019066C" w:rsidRDefault="00CD3EDD" w:rsidP="00CD3EDD">
      <w:pPr>
        <w:widowControl w:val="0"/>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19. Площадь:</w:t>
      </w:r>
    </w:p>
    <w:p w:rsidR="00CD3EDD" w:rsidRPr="0019066C" w:rsidRDefault="00CD3EDD" w:rsidP="00CD3EDD">
      <w:pPr>
        <w:tabs>
          <w:tab w:val="center" w:pos="2835"/>
          <w:tab w:val="left" w:pos="4678"/>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а) многоквартирного дома с лоджиями, балконами, шкафами, коридорами и лестничными клетками: </w:t>
      </w:r>
      <w:r w:rsidRPr="0019066C">
        <w:rPr>
          <w:rFonts w:ascii="Times New Roman" w:hAnsi="Times New Roman" w:cs="Times New Roman"/>
          <w:sz w:val="24"/>
          <w:szCs w:val="26"/>
          <w:u w:val="single"/>
        </w:rPr>
        <w:t>3976,45 кв.м.</w:t>
      </w:r>
    </w:p>
    <w:p w:rsidR="00CD3EDD" w:rsidRPr="0019066C" w:rsidRDefault="00CD3EDD" w:rsidP="00CD3EDD">
      <w:pPr>
        <w:tabs>
          <w:tab w:val="center" w:pos="7598"/>
          <w:tab w:val="right" w:pos="10206"/>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б) жилых помещений (общая площадь квартир): </w:t>
      </w:r>
      <w:r w:rsidRPr="0019066C">
        <w:rPr>
          <w:rFonts w:ascii="Times New Roman" w:hAnsi="Times New Roman" w:cs="Times New Roman"/>
          <w:sz w:val="24"/>
          <w:szCs w:val="26"/>
          <w:u w:val="single"/>
        </w:rPr>
        <w:t>3628,6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tabs>
          <w:tab w:val="center" w:pos="6096"/>
          <w:tab w:val="left" w:pos="8080"/>
        </w:tabs>
        <w:spacing w:after="0" w:line="240" w:lineRule="auto"/>
        <w:ind w:firstLine="567"/>
        <w:jc w:val="both"/>
        <w:rPr>
          <w:rFonts w:ascii="Times New Roman" w:hAnsi="Times New Roman" w:cs="Times New Roman"/>
          <w:sz w:val="24"/>
          <w:szCs w:val="26"/>
        </w:rPr>
      </w:pPr>
      <w:r w:rsidRPr="0019066C">
        <w:rPr>
          <w:rFonts w:ascii="Times New Roman" w:hAnsi="Times New Roman" w:cs="Times New Roman"/>
          <w:sz w:val="24"/>
          <w:szCs w:val="26"/>
        </w:rPr>
        <w:t xml:space="preserve">в) нежилых помещений (общая площадь нежилых помещений, не входящих в состав общего имущества в многоквартирном доме): </w:t>
      </w:r>
      <w:r w:rsidRPr="0019066C">
        <w:rPr>
          <w:rFonts w:ascii="Times New Roman" w:hAnsi="Times New Roman" w:cs="Times New Roman"/>
          <w:sz w:val="24"/>
          <w:szCs w:val="26"/>
          <w:u w:val="single"/>
        </w:rPr>
        <w:t>0</w:t>
      </w:r>
    </w:p>
    <w:p w:rsidR="00CD3EDD" w:rsidRPr="0019066C" w:rsidRDefault="00CD3EDD" w:rsidP="00CD3EDD">
      <w:pPr>
        <w:tabs>
          <w:tab w:val="center" w:pos="5245"/>
          <w:tab w:val="left" w:pos="7088"/>
        </w:tabs>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20. Количество лестниц: </w:t>
      </w:r>
      <w:r w:rsidRPr="0019066C">
        <w:rPr>
          <w:rFonts w:ascii="Times New Roman" w:hAnsi="Times New Roman" w:cs="Times New Roman"/>
          <w:sz w:val="24"/>
          <w:szCs w:val="26"/>
          <w:u w:val="single"/>
        </w:rPr>
        <w:t>15 шт.</w:t>
      </w:r>
    </w:p>
    <w:p w:rsidR="00CD3EDD" w:rsidRPr="0019066C" w:rsidRDefault="00CD3EDD" w:rsidP="00CD3EDD">
      <w:pPr>
        <w:tabs>
          <w:tab w:val="center" w:pos="6379"/>
          <w:tab w:val="left" w:pos="8505"/>
        </w:tabs>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 xml:space="preserve">21. Общая площадь помещений общего пользования (включая технические этажи, чердаки, технические подвалы): </w:t>
      </w:r>
      <w:r w:rsidRPr="0019066C">
        <w:rPr>
          <w:rFonts w:ascii="Times New Roman" w:hAnsi="Times New Roman" w:cs="Times New Roman"/>
          <w:sz w:val="24"/>
          <w:szCs w:val="26"/>
          <w:u w:val="single"/>
        </w:rPr>
        <w:t>347,85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jc w:val="both"/>
        <w:rPr>
          <w:rFonts w:ascii="Times New Roman" w:hAnsi="Times New Roman" w:cs="Times New Roman"/>
          <w:b/>
          <w:sz w:val="24"/>
          <w:szCs w:val="26"/>
        </w:rPr>
      </w:pPr>
      <w:r w:rsidRPr="0019066C">
        <w:rPr>
          <w:rFonts w:ascii="Times New Roman" w:hAnsi="Times New Roman" w:cs="Times New Roman"/>
          <w:sz w:val="24"/>
          <w:szCs w:val="26"/>
        </w:rPr>
        <w:t>24. Площадь земельного участка, входящего в состав общего имущества многоквартирного дома:</w:t>
      </w:r>
      <w:r w:rsidRPr="0019066C">
        <w:rPr>
          <w:rFonts w:ascii="Times New Roman" w:hAnsi="Times New Roman" w:cs="Times New Roman"/>
          <w:sz w:val="24"/>
          <w:szCs w:val="26"/>
          <w:u w:val="single"/>
        </w:rPr>
        <w:t>1817,0 кв</w:t>
      </w:r>
      <w:proofErr w:type="gramStart"/>
      <w:r w:rsidRPr="0019066C">
        <w:rPr>
          <w:rFonts w:ascii="Times New Roman" w:hAnsi="Times New Roman" w:cs="Times New Roman"/>
          <w:sz w:val="24"/>
          <w:szCs w:val="26"/>
          <w:u w:val="single"/>
        </w:rPr>
        <w:t>.м</w:t>
      </w:r>
      <w:proofErr w:type="gramEnd"/>
    </w:p>
    <w:p w:rsidR="00CD3EDD" w:rsidRPr="0019066C" w:rsidRDefault="00CD3EDD" w:rsidP="00CD3EDD">
      <w:pPr>
        <w:spacing w:after="0" w:line="240" w:lineRule="auto"/>
        <w:ind w:firstLine="567"/>
        <w:rPr>
          <w:rFonts w:ascii="Times New Roman" w:hAnsi="Times New Roman" w:cs="Times New Roman"/>
          <w:sz w:val="24"/>
          <w:szCs w:val="26"/>
        </w:rPr>
      </w:pPr>
      <w:r w:rsidRPr="0019066C">
        <w:rPr>
          <w:rFonts w:ascii="Times New Roman" w:hAnsi="Times New Roman" w:cs="Times New Roman"/>
          <w:sz w:val="24"/>
          <w:szCs w:val="26"/>
        </w:rPr>
        <w:t xml:space="preserve">25. Кадастровый номер земельного участка (при его наличии): </w:t>
      </w:r>
      <w:r w:rsidRPr="0019066C">
        <w:rPr>
          <w:rFonts w:ascii="Times New Roman" w:eastAsiaTheme="minorHAnsi" w:hAnsi="Times New Roman" w:cs="Times New Roman"/>
          <w:sz w:val="24"/>
          <w:szCs w:val="26"/>
          <w:u w:val="single"/>
          <w:lang w:eastAsia="en-US"/>
        </w:rPr>
        <w:t>22:49:020001:0094</w:t>
      </w:r>
      <w:r w:rsidRPr="0019066C">
        <w:rPr>
          <w:rFonts w:ascii="Times New Roman" w:hAnsi="Times New Roman" w:cs="Times New Roman"/>
          <w:sz w:val="24"/>
          <w:szCs w:val="26"/>
          <w:u w:val="single"/>
        </w:rPr>
        <w:t>.</w:t>
      </w:r>
    </w:p>
    <w:p w:rsidR="00CD3EDD" w:rsidRPr="0019066C" w:rsidRDefault="00CD3EDD" w:rsidP="00CD3EDD">
      <w:pPr>
        <w:spacing w:after="0" w:line="240" w:lineRule="auto"/>
        <w:jc w:val="center"/>
        <w:rPr>
          <w:rFonts w:ascii="Times New Roman" w:hAnsi="Times New Roman" w:cs="Times New Roman"/>
          <w:sz w:val="24"/>
          <w:szCs w:val="26"/>
        </w:rPr>
      </w:pPr>
    </w:p>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lang w:val="en-US"/>
        </w:rPr>
        <w:t>II</w:t>
      </w:r>
      <w:r w:rsidRPr="0019066C">
        <w:rPr>
          <w:rFonts w:ascii="Times New Roman" w:hAnsi="Times New Roman" w:cs="Times New Roman"/>
          <w:sz w:val="24"/>
          <w:szCs w:val="26"/>
        </w:rPr>
        <w:t>. Техническое состояние многоквартирного дома, включая пристройки</w:t>
      </w:r>
    </w:p>
    <w:tbl>
      <w:tblPr>
        <w:tblW w:w="10207" w:type="dxa"/>
        <w:jc w:val="center"/>
        <w:tblLayout w:type="fixed"/>
        <w:tblCellMar>
          <w:left w:w="28" w:type="dxa"/>
          <w:right w:w="28" w:type="dxa"/>
        </w:tblCellMar>
        <w:tblLook w:val="0000"/>
      </w:tblPr>
      <w:tblGrid>
        <w:gridCol w:w="4254"/>
        <w:gridCol w:w="2976"/>
        <w:gridCol w:w="2977"/>
      </w:tblGrid>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b/>
                <w:color w:val="000000" w:themeColor="text1"/>
                <w:sz w:val="24"/>
                <w:szCs w:val="26"/>
              </w:rPr>
            </w:pPr>
            <w:r w:rsidRPr="0019066C">
              <w:rPr>
                <w:rFonts w:ascii="Times New Roman" w:hAnsi="Times New Roman" w:cs="Times New Roman"/>
                <w:b/>
                <w:color w:val="000000" w:themeColor="text1"/>
                <w:sz w:val="24"/>
                <w:szCs w:val="26"/>
              </w:rPr>
              <w:t>Техническое состояние элементов общего имущества многоквартирного дома</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 Фундамент</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бетонные столбы</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панельные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3. Перегородки (межквартирные)</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 xml:space="preserve">железобетонные </w:t>
            </w:r>
          </w:p>
        </w:tc>
        <w:tc>
          <w:tcPr>
            <w:tcW w:w="2977" w:type="dxa"/>
            <w:tcBorders>
              <w:top w:val="single" w:sz="4" w:space="0" w:color="auto"/>
              <w:left w:val="single" w:sz="4" w:space="0" w:color="auto"/>
              <w:bottom w:val="single" w:sz="4" w:space="0" w:color="auto"/>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4. Перекрытия</w:t>
            </w:r>
          </w:p>
        </w:tc>
        <w:tc>
          <w:tcPr>
            <w:tcW w:w="2976"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железобетонные</w:t>
            </w:r>
          </w:p>
        </w:tc>
        <w:tc>
          <w:tcPr>
            <w:tcW w:w="2977" w:type="dxa"/>
            <w:vMerge w:val="restart"/>
            <w:tcBorders>
              <w:top w:val="nil"/>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удовлетворительное</w:t>
            </w: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чердачные</w:t>
            </w:r>
          </w:p>
        </w:tc>
        <w:tc>
          <w:tcPr>
            <w:tcW w:w="2976"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nil"/>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междуэтажные</w:t>
            </w:r>
          </w:p>
        </w:tc>
        <w:tc>
          <w:tcPr>
            <w:tcW w:w="2976" w:type="dxa"/>
            <w:vMerge/>
          </w:tcPr>
          <w:p w:rsidR="00CD3EDD" w:rsidRPr="0019066C" w:rsidRDefault="00CD3EDD" w:rsidP="00626DAD">
            <w:pPr>
              <w:spacing w:after="0" w:line="240" w:lineRule="auto"/>
              <w:jc w:val="center"/>
              <w:rPr>
                <w:color w:val="000000" w:themeColor="text1"/>
                <w:sz w:val="20"/>
              </w:rPr>
            </w:pPr>
          </w:p>
        </w:tc>
        <w:tc>
          <w:tcPr>
            <w:tcW w:w="2977" w:type="dxa"/>
            <w:vMerge/>
          </w:tcPr>
          <w:p w:rsidR="00CD3EDD" w:rsidRPr="0019066C" w:rsidRDefault="00CD3EDD" w:rsidP="00626DAD">
            <w:pPr>
              <w:spacing w:after="0" w:line="240" w:lineRule="auto"/>
              <w:jc w:val="center"/>
              <w:rPr>
                <w:color w:val="000000" w:themeColor="text1"/>
                <w:sz w:val="20"/>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4" w:type="dxa"/>
            <w:tcBorders>
              <w:top w:val="nil"/>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подвальные</w:t>
            </w:r>
          </w:p>
        </w:tc>
        <w:tc>
          <w:tcPr>
            <w:tcW w:w="2976" w:type="dxa"/>
            <w:vMerge/>
            <w:tcBorders>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blPrEx>
          <w:tblBorders>
            <w:top w:val="single" w:sz="4" w:space="0" w:color="auto"/>
            <w:left w:val="single" w:sz="4" w:space="0" w:color="auto"/>
            <w:bottom w:val="single" w:sz="4" w:space="0" w:color="auto"/>
            <w:right w:val="single" w:sz="4" w:space="0" w:color="auto"/>
            <w:insideV w:val="single" w:sz="4" w:space="0" w:color="auto"/>
          </w:tblBorders>
        </w:tblPrEx>
        <w:trPr>
          <w:trHeight w:val="442"/>
          <w:jc w:val="center"/>
        </w:trPr>
        <w:tc>
          <w:tcPr>
            <w:tcW w:w="4254" w:type="dxa"/>
            <w:tcBorders>
              <w:top w:val="single" w:sz="4" w:space="0" w:color="auto"/>
              <w:bottom w:val="single" w:sz="4" w:space="0" w:color="auto"/>
            </w:tcBorders>
            <w:vAlign w:val="center"/>
          </w:tcPr>
          <w:p w:rsidR="00CD3EDD" w:rsidRPr="0019066C" w:rsidRDefault="00CD3EDD" w:rsidP="00626DAD">
            <w:pPr>
              <w:spacing w:after="0" w:line="240" w:lineRule="auto"/>
              <w:ind w:left="992"/>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Цокольный этаж</w:t>
            </w:r>
          </w:p>
        </w:tc>
        <w:tc>
          <w:tcPr>
            <w:tcW w:w="2976" w:type="dxa"/>
            <w:tcBorders>
              <w:top w:val="single" w:sz="4" w:space="0" w:color="auto"/>
              <w:bottom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bottom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421"/>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5. Крыша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roofErr w:type="gramStart"/>
            <w:r w:rsidRPr="0019066C">
              <w:rPr>
                <w:rFonts w:ascii="Times New Roman" w:eastAsiaTheme="minorHAnsi" w:hAnsi="Times New Roman" w:cs="Times New Roman"/>
                <w:color w:val="000000" w:themeColor="text1"/>
                <w:sz w:val="24"/>
                <w:szCs w:val="26"/>
                <w:lang w:eastAsia="en-US"/>
              </w:rPr>
              <w:t>плоская</w:t>
            </w:r>
            <w:proofErr w:type="gramEnd"/>
            <w:r w:rsidRPr="0019066C">
              <w:rPr>
                <w:rFonts w:ascii="Times New Roman" w:eastAsiaTheme="minorHAnsi" w:hAnsi="Times New Roman" w:cs="Times New Roman"/>
                <w:color w:val="000000" w:themeColor="text1"/>
                <w:sz w:val="24"/>
                <w:szCs w:val="26"/>
                <w:lang w:eastAsia="en-US"/>
              </w:rPr>
              <w:t xml:space="preserve"> из рулонных материалов</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57"/>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6. Полы</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7. Проемы оконные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Дверные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деревянные</w:t>
            </w:r>
          </w:p>
        </w:tc>
        <w:tc>
          <w:tcPr>
            <w:tcW w:w="2977" w:type="dxa"/>
            <w:tcBorders>
              <w:top w:val="nil"/>
              <w:left w:val="nil"/>
              <w:bottom w:val="nil"/>
              <w:right w:val="single" w:sz="4" w:space="0" w:color="auto"/>
            </w:tcBorders>
          </w:tcPr>
          <w:p w:rsidR="00CD3EDD" w:rsidRPr="0019066C" w:rsidRDefault="00CD3EDD" w:rsidP="00626DAD">
            <w:pPr>
              <w:spacing w:after="0" w:line="240" w:lineRule="auto"/>
              <w:jc w:val="center"/>
              <w:rPr>
                <w:color w:val="000000" w:themeColor="text1"/>
                <w:sz w:val="20"/>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8. Отделка</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Побелка стен, обои, покраска масленой краской нежилых помещений общего пользования</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внутренняя</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наружная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оштукатуренный</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617"/>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Наименование конструктивных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Техническое состояние элементов общего имущества многоквартирного дома</w:t>
            </w: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9. Механическое, электрическое, санитарно-техническое и иное оборудование</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ванны напольные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электроплиты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телефонные сети и</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оборудование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да</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сети проводного радиовещания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сигнализация</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мусоропровод</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лифт</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Вентиляция</w:t>
            </w:r>
          </w:p>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естественная</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cantSplit/>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(скрытая проводка)</w:t>
            </w:r>
          </w:p>
        </w:tc>
        <w:tc>
          <w:tcPr>
            <w:tcW w:w="2977" w:type="dxa"/>
            <w:vMerge w:val="restart"/>
            <w:tcBorders>
              <w:top w:val="single" w:sz="4" w:space="0" w:color="auto"/>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cantSplit/>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электроснабжение</w:t>
            </w:r>
          </w:p>
        </w:tc>
        <w:tc>
          <w:tcPr>
            <w:tcW w:w="2976" w:type="dxa"/>
            <w:vMerge/>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vMerge/>
            <w:tcBorders>
              <w:top w:val="nil"/>
              <w:left w:val="nil"/>
              <w:bottom w:val="nil"/>
              <w:right w:val="single" w:sz="4" w:space="0" w:color="auto"/>
            </w:tcBorders>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холодное водоснабжение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горячее водоснабжение</w:t>
            </w:r>
          </w:p>
        </w:tc>
        <w:tc>
          <w:tcPr>
            <w:tcW w:w="2976" w:type="dxa"/>
            <w:tcBorders>
              <w:top w:val="nil"/>
              <w:left w:val="nil"/>
              <w:bottom w:val="nil"/>
              <w:right w:val="single" w:sz="4" w:space="0" w:color="auto"/>
            </w:tcBorders>
            <w:vAlign w:val="center"/>
          </w:tcPr>
          <w:p w:rsidR="00CD3EDD" w:rsidRPr="0019066C" w:rsidRDefault="00EE2992"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водоотведение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газоснабжение</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внешних котельных)</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есть (центральное)</w:t>
            </w:r>
          </w:p>
        </w:tc>
        <w:tc>
          <w:tcPr>
            <w:tcW w:w="2977" w:type="dxa"/>
            <w:tcBorders>
              <w:top w:val="nil"/>
              <w:left w:val="nil"/>
              <w:bottom w:val="nil"/>
              <w:right w:val="single" w:sz="4" w:space="0" w:color="auto"/>
            </w:tcBorders>
          </w:tcPr>
          <w:p w:rsidR="00CD3EDD" w:rsidRPr="0019066C" w:rsidRDefault="00CD3EDD" w:rsidP="00626DAD">
            <w:pPr>
              <w:jc w:val="center"/>
              <w:rPr>
                <w:color w:val="000000" w:themeColor="text1"/>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trHeight w:val="540"/>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отопление (от домовой котельной) печи</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trHeight w:val="15"/>
          <w:jc w:val="center"/>
        </w:trPr>
        <w:tc>
          <w:tcPr>
            <w:tcW w:w="4254" w:type="dxa"/>
            <w:tcBorders>
              <w:top w:val="single" w:sz="4" w:space="0" w:color="auto"/>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p>
        </w:tc>
        <w:tc>
          <w:tcPr>
            <w:tcW w:w="2976"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single" w:sz="4" w:space="0" w:color="auto"/>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калориферы</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nil"/>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АГВ</w:t>
            </w:r>
          </w:p>
        </w:tc>
        <w:tc>
          <w:tcPr>
            <w:tcW w:w="2976"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нет</w:t>
            </w:r>
          </w:p>
        </w:tc>
        <w:tc>
          <w:tcPr>
            <w:tcW w:w="2977" w:type="dxa"/>
            <w:tcBorders>
              <w:top w:val="nil"/>
              <w:left w:val="nil"/>
              <w:bottom w:val="nil"/>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nil"/>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993"/>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(другое)</w:t>
            </w:r>
          </w:p>
        </w:tc>
        <w:tc>
          <w:tcPr>
            <w:tcW w:w="2976"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c>
          <w:tcPr>
            <w:tcW w:w="2977" w:type="dxa"/>
            <w:tcBorders>
              <w:top w:val="nil"/>
              <w:left w:val="nil"/>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lastRenderedPageBreak/>
              <w:t>11. Крыльца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неудовлетворительное</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12. Детская, спортивная площадки</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13.Контейнерная площадка</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не 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w:t>
            </w:r>
          </w:p>
        </w:tc>
      </w:tr>
      <w:tr w:rsidR="00CD3EDD" w:rsidRPr="0019066C" w:rsidTr="00626DAD">
        <w:trPr>
          <w:jc w:val="center"/>
        </w:trPr>
        <w:tc>
          <w:tcPr>
            <w:tcW w:w="4254"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ind w:left="57"/>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14. Пандусы входной группы в подъездах</w:t>
            </w:r>
          </w:p>
        </w:tc>
        <w:tc>
          <w:tcPr>
            <w:tcW w:w="2976"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r w:rsidRPr="0019066C">
              <w:rPr>
                <w:rFonts w:ascii="Times New Roman" w:hAnsi="Times New Roman" w:cs="Times New Roman"/>
                <w:color w:val="000000" w:themeColor="text1"/>
                <w:sz w:val="24"/>
                <w:szCs w:val="26"/>
              </w:rPr>
              <w:t>имеется</w:t>
            </w:r>
          </w:p>
        </w:tc>
        <w:tc>
          <w:tcPr>
            <w:tcW w:w="2977" w:type="dxa"/>
            <w:tcBorders>
              <w:top w:val="single" w:sz="4" w:space="0" w:color="auto"/>
              <w:left w:val="single" w:sz="4" w:space="0" w:color="auto"/>
              <w:bottom w:val="single" w:sz="4" w:space="0" w:color="auto"/>
              <w:right w:val="single" w:sz="4" w:space="0" w:color="auto"/>
            </w:tcBorders>
            <w:vAlign w:val="center"/>
          </w:tcPr>
          <w:p w:rsidR="00CD3EDD" w:rsidRPr="0019066C" w:rsidRDefault="00CD3EDD" w:rsidP="00626DAD">
            <w:pPr>
              <w:spacing w:after="0" w:line="240" w:lineRule="auto"/>
              <w:jc w:val="center"/>
              <w:rPr>
                <w:rFonts w:ascii="Times New Roman" w:hAnsi="Times New Roman" w:cs="Times New Roman"/>
                <w:color w:val="000000" w:themeColor="text1"/>
                <w:sz w:val="24"/>
                <w:szCs w:val="26"/>
              </w:rPr>
            </w:pPr>
            <w:proofErr w:type="spellStart"/>
            <w:r w:rsidRPr="0019066C">
              <w:rPr>
                <w:rFonts w:ascii="Times New Roman" w:hAnsi="Times New Roman" w:cs="Times New Roman"/>
                <w:color w:val="000000" w:themeColor="text1"/>
                <w:sz w:val="24"/>
                <w:szCs w:val="26"/>
              </w:rPr>
              <w:t>неудовлетварительное</w:t>
            </w:r>
            <w:proofErr w:type="spellEnd"/>
          </w:p>
        </w:tc>
      </w:tr>
    </w:tbl>
    <w:p w:rsidR="00CD3EDD" w:rsidRPr="0019066C" w:rsidRDefault="00CD3EDD" w:rsidP="00CD3ED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Председатель комитета ЖКХ, дорожного хозяйства, транспорта, связи Администрации Топчихинского района</w:t>
      </w:r>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proofErr w:type="gramStart"/>
      <w:r w:rsidRPr="0019066C">
        <w:rPr>
          <w:rFonts w:ascii="Times New Roman" w:hAnsi="Times New Roman" w:cs="Times New Roman"/>
          <w:sz w:val="24"/>
          <w:szCs w:val="26"/>
        </w:rPr>
        <w:t>(должность, ф.и.о. руководителя  органа исполнительной власти, уполномоченного устанавливать</w:t>
      </w:r>
      <w:proofErr w:type="gramEnd"/>
    </w:p>
    <w:p w:rsidR="00CD3EDD" w:rsidRPr="0019066C" w:rsidRDefault="00CD3EDD" w:rsidP="00CD3EDD">
      <w:pPr>
        <w:pBdr>
          <w:top w:val="single" w:sz="4" w:space="1" w:color="auto"/>
        </w:pBd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187"/>
        <w:gridCol w:w="380"/>
        <w:gridCol w:w="45"/>
        <w:gridCol w:w="255"/>
        <w:gridCol w:w="1531"/>
        <w:gridCol w:w="465"/>
        <w:gridCol w:w="227"/>
        <w:gridCol w:w="57"/>
        <w:gridCol w:w="198"/>
        <w:gridCol w:w="85"/>
        <w:gridCol w:w="3402"/>
      </w:tblGrid>
      <w:tr w:rsidR="00CD3EDD" w:rsidRPr="0019066C" w:rsidTr="00626DAD">
        <w:trPr>
          <w:gridBefore w:val="2"/>
          <w:wBefore w:w="567" w:type="dxa"/>
        </w:trPr>
        <w:tc>
          <w:tcPr>
            <w:tcW w:w="2580" w:type="dxa"/>
            <w:gridSpan w:val="6"/>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83" w:type="dxa"/>
            <w:gridSpan w:val="2"/>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roofErr w:type="spellStart"/>
            <w:r w:rsidRPr="0019066C">
              <w:rPr>
                <w:rFonts w:ascii="Times New Roman" w:hAnsi="Times New Roman" w:cs="Times New Roman"/>
                <w:sz w:val="24"/>
                <w:szCs w:val="26"/>
              </w:rPr>
              <w:t>Исупов</w:t>
            </w:r>
            <w:proofErr w:type="spellEnd"/>
            <w:r w:rsidRPr="0019066C">
              <w:rPr>
                <w:rFonts w:ascii="Times New Roman" w:hAnsi="Times New Roman" w:cs="Times New Roman"/>
                <w:sz w:val="24"/>
                <w:szCs w:val="26"/>
              </w:rPr>
              <w:t xml:space="preserve"> М.С. </w:t>
            </w:r>
          </w:p>
        </w:tc>
      </w:tr>
      <w:tr w:rsidR="00CD3EDD" w:rsidRPr="0019066C" w:rsidTr="00626DAD">
        <w:trPr>
          <w:gridBefore w:val="2"/>
          <w:wBefore w:w="567" w:type="dxa"/>
        </w:trPr>
        <w:tc>
          <w:tcPr>
            <w:tcW w:w="2580" w:type="dxa"/>
            <w:gridSpan w:val="6"/>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(подпись)</w:t>
            </w:r>
          </w:p>
        </w:tc>
        <w:tc>
          <w:tcPr>
            <w:tcW w:w="283" w:type="dxa"/>
            <w:gridSpan w:val="2"/>
            <w:tcBorders>
              <w:top w:val="nil"/>
              <w:left w:val="nil"/>
              <w:bottom w:val="nil"/>
              <w:right w:val="nil"/>
            </w:tcBorders>
          </w:tcPr>
          <w:p w:rsidR="00CD3EDD" w:rsidRPr="0019066C" w:rsidRDefault="00CD3EDD" w:rsidP="00626DAD">
            <w:pPr>
              <w:spacing w:after="0" w:line="240" w:lineRule="auto"/>
              <w:rPr>
                <w:rFonts w:ascii="Times New Roman" w:hAnsi="Times New Roman" w:cs="Times New Roman"/>
                <w:sz w:val="24"/>
                <w:szCs w:val="26"/>
              </w:rPr>
            </w:pPr>
          </w:p>
        </w:tc>
        <w:tc>
          <w:tcPr>
            <w:tcW w:w="3402" w:type="dxa"/>
            <w:tcBorders>
              <w:top w:val="nil"/>
              <w:left w:val="nil"/>
              <w:bottom w:val="nil"/>
              <w:right w:val="nil"/>
            </w:tcBorders>
          </w:tcPr>
          <w:p w:rsidR="00CD3EDD" w:rsidRPr="0019066C" w:rsidRDefault="00CD3EDD" w:rsidP="00626DAD">
            <w:pPr>
              <w:spacing w:after="0" w:line="240" w:lineRule="auto"/>
              <w:jc w:val="center"/>
              <w:rPr>
                <w:rFonts w:ascii="Times New Roman" w:hAnsi="Times New Roman" w:cs="Times New Roman"/>
                <w:sz w:val="24"/>
                <w:szCs w:val="26"/>
              </w:rPr>
            </w:pPr>
            <w:r w:rsidRPr="0019066C">
              <w:rPr>
                <w:rFonts w:ascii="Times New Roman" w:hAnsi="Times New Roman" w:cs="Times New Roman"/>
                <w:sz w:val="24"/>
                <w:szCs w:val="26"/>
              </w:rPr>
              <w:t>(ф.и.о.)</w:t>
            </w:r>
          </w:p>
        </w:tc>
      </w:tr>
      <w:tr w:rsidR="00CD3EDD" w:rsidRPr="0019066C" w:rsidTr="00626DAD">
        <w:trPr>
          <w:gridAfter w:val="2"/>
          <w:wAfter w:w="3487" w:type="dxa"/>
        </w:trPr>
        <w:tc>
          <w:tcPr>
            <w:tcW w:w="187"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425" w:type="dxa"/>
            <w:gridSpan w:val="2"/>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255" w:type="dxa"/>
            <w:tcBorders>
              <w:top w:val="nil"/>
              <w:left w:val="nil"/>
              <w:bottom w:val="nil"/>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r w:rsidRPr="0019066C">
              <w:rPr>
                <w:rFonts w:ascii="Times New Roman" w:hAnsi="Times New Roman" w:cs="Times New Roman"/>
                <w:sz w:val="24"/>
                <w:szCs w:val="26"/>
              </w:rPr>
              <w:t>”</w:t>
            </w:r>
          </w:p>
        </w:tc>
        <w:tc>
          <w:tcPr>
            <w:tcW w:w="1531" w:type="dxa"/>
            <w:tcBorders>
              <w:top w:val="nil"/>
              <w:left w:val="nil"/>
              <w:bottom w:val="single" w:sz="4" w:space="0" w:color="auto"/>
              <w:right w:val="nil"/>
            </w:tcBorders>
            <w:vAlign w:val="bottom"/>
          </w:tcPr>
          <w:p w:rsidR="00CD3EDD" w:rsidRPr="0019066C" w:rsidRDefault="00CD3EDD" w:rsidP="00626DAD">
            <w:pPr>
              <w:spacing w:after="0" w:line="240" w:lineRule="auto"/>
              <w:jc w:val="center"/>
              <w:rPr>
                <w:rFonts w:ascii="Times New Roman" w:hAnsi="Times New Roman" w:cs="Times New Roman"/>
                <w:sz w:val="24"/>
                <w:szCs w:val="26"/>
              </w:rPr>
            </w:pPr>
          </w:p>
        </w:tc>
        <w:tc>
          <w:tcPr>
            <w:tcW w:w="465" w:type="dxa"/>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r w:rsidRPr="0019066C">
              <w:rPr>
                <w:rFonts w:ascii="Times New Roman" w:hAnsi="Times New Roman" w:cs="Times New Roman"/>
                <w:sz w:val="24"/>
                <w:szCs w:val="26"/>
              </w:rPr>
              <w:t>20</w:t>
            </w:r>
          </w:p>
        </w:tc>
        <w:tc>
          <w:tcPr>
            <w:tcW w:w="227" w:type="dxa"/>
            <w:tcBorders>
              <w:top w:val="nil"/>
              <w:left w:val="nil"/>
              <w:bottom w:val="single" w:sz="4" w:space="0" w:color="auto"/>
              <w:right w:val="nil"/>
            </w:tcBorders>
            <w:vAlign w:val="bottom"/>
          </w:tcPr>
          <w:p w:rsidR="00CD3EDD" w:rsidRPr="0019066C" w:rsidRDefault="00CD3EDD" w:rsidP="00626DAD">
            <w:pPr>
              <w:spacing w:after="0" w:line="240" w:lineRule="auto"/>
              <w:rPr>
                <w:rFonts w:ascii="Times New Roman" w:hAnsi="Times New Roman" w:cs="Times New Roman"/>
                <w:sz w:val="24"/>
                <w:szCs w:val="26"/>
              </w:rPr>
            </w:pPr>
          </w:p>
        </w:tc>
        <w:tc>
          <w:tcPr>
            <w:tcW w:w="255" w:type="dxa"/>
            <w:gridSpan w:val="2"/>
            <w:tcBorders>
              <w:top w:val="nil"/>
              <w:left w:val="nil"/>
              <w:bottom w:val="nil"/>
              <w:right w:val="nil"/>
            </w:tcBorders>
            <w:vAlign w:val="bottom"/>
          </w:tcPr>
          <w:p w:rsidR="00CD3EDD" w:rsidRPr="0019066C" w:rsidRDefault="00CD3EDD" w:rsidP="00626DAD">
            <w:pPr>
              <w:spacing w:after="0" w:line="240" w:lineRule="auto"/>
              <w:jc w:val="right"/>
              <w:rPr>
                <w:rFonts w:ascii="Times New Roman" w:hAnsi="Times New Roman" w:cs="Times New Roman"/>
                <w:sz w:val="24"/>
                <w:szCs w:val="26"/>
              </w:rPr>
            </w:pPr>
            <w:proofErr w:type="gramStart"/>
            <w:r w:rsidRPr="0019066C">
              <w:rPr>
                <w:rFonts w:ascii="Times New Roman" w:hAnsi="Times New Roman" w:cs="Times New Roman"/>
                <w:sz w:val="24"/>
                <w:szCs w:val="26"/>
              </w:rPr>
              <w:t>г</w:t>
            </w:r>
            <w:proofErr w:type="gramEnd"/>
            <w:r w:rsidRPr="0019066C">
              <w:rPr>
                <w:rFonts w:ascii="Times New Roman" w:hAnsi="Times New Roman" w:cs="Times New Roman"/>
                <w:sz w:val="24"/>
                <w:szCs w:val="26"/>
              </w:rPr>
              <w:t>.</w:t>
            </w:r>
          </w:p>
        </w:tc>
      </w:tr>
    </w:tbl>
    <w:p w:rsidR="00CD3EDD" w:rsidRPr="0019066C" w:rsidRDefault="00CD3EDD" w:rsidP="00CD3EDD">
      <w:pPr>
        <w:spacing w:after="0" w:line="240" w:lineRule="auto"/>
        <w:rPr>
          <w:sz w:val="20"/>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CD3EDD" w:rsidRPr="0019066C" w:rsidRDefault="00CD3EDD" w:rsidP="00100792">
      <w:pPr>
        <w:spacing w:before="400" w:after="0" w:line="240" w:lineRule="auto"/>
        <w:jc w:val="right"/>
        <w:rPr>
          <w:rFonts w:ascii="Times New Roman" w:hAnsi="Times New Roman" w:cs="Times New Roman"/>
          <w:b/>
          <w:sz w:val="26"/>
          <w:szCs w:val="26"/>
        </w:rPr>
      </w:pPr>
    </w:p>
    <w:p w:rsidR="00BB4046" w:rsidRPr="0019066C" w:rsidRDefault="00BB4046" w:rsidP="00100792">
      <w:pPr>
        <w:spacing w:before="400" w:after="0" w:line="240" w:lineRule="auto"/>
        <w:jc w:val="right"/>
        <w:rPr>
          <w:rFonts w:ascii="Times New Roman" w:hAnsi="Times New Roman" w:cs="Times New Roman"/>
          <w:sz w:val="26"/>
          <w:szCs w:val="26"/>
        </w:rPr>
      </w:pPr>
      <w:r w:rsidRPr="0019066C">
        <w:rPr>
          <w:rFonts w:ascii="Times New Roman" w:hAnsi="Times New Roman" w:cs="Times New Roman"/>
          <w:b/>
          <w:sz w:val="26"/>
          <w:szCs w:val="26"/>
        </w:rPr>
        <w:lastRenderedPageBreak/>
        <w:t xml:space="preserve">Приложение № 3 </w:t>
      </w:r>
    </w:p>
    <w:p w:rsidR="008C52EE" w:rsidRPr="0019066C" w:rsidRDefault="00036956" w:rsidP="008C52EE">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 xml:space="preserve">Перечень </w:t>
      </w:r>
      <w:r w:rsidRPr="0019066C">
        <w:rPr>
          <w:rFonts w:ascii="Times New Roman" w:hAnsi="Times New Roman" w:cs="Times New Roman"/>
          <w:b/>
          <w:sz w:val="26"/>
          <w:szCs w:val="26"/>
        </w:rPr>
        <w:br/>
        <w:t>обязательных работ и услуг по содержанию и ремонту общего имущества</w:t>
      </w:r>
      <w:r w:rsidRPr="0019066C">
        <w:rPr>
          <w:rFonts w:ascii="Times New Roman" w:eastAsia="Times New Roman" w:hAnsi="Times New Roman" w:cs="Times New Roman"/>
          <w:b/>
          <w:sz w:val="26"/>
          <w:szCs w:val="26"/>
        </w:rPr>
        <w:t xml:space="preserve"> собственников помещений в </w:t>
      </w:r>
      <w:r w:rsidRPr="0019066C">
        <w:rPr>
          <w:rFonts w:ascii="Times New Roman" w:hAnsi="Times New Roman" w:cs="Times New Roman"/>
          <w:b/>
          <w:sz w:val="26"/>
          <w:szCs w:val="26"/>
        </w:rPr>
        <w:t>многоквартирн</w:t>
      </w:r>
      <w:r w:rsidR="008C52EE" w:rsidRPr="0019066C">
        <w:rPr>
          <w:rFonts w:ascii="Times New Roman" w:hAnsi="Times New Roman" w:cs="Times New Roman"/>
          <w:b/>
          <w:sz w:val="26"/>
          <w:szCs w:val="26"/>
        </w:rPr>
        <w:t>ых</w:t>
      </w:r>
      <w:r w:rsidRPr="0019066C">
        <w:rPr>
          <w:rFonts w:ascii="Times New Roman" w:hAnsi="Times New Roman" w:cs="Times New Roman"/>
          <w:b/>
          <w:sz w:val="26"/>
          <w:szCs w:val="26"/>
        </w:rPr>
        <w:t xml:space="preserve"> до</w:t>
      </w:r>
      <w:r w:rsidR="008C52EE" w:rsidRPr="0019066C">
        <w:rPr>
          <w:rFonts w:ascii="Times New Roman" w:hAnsi="Times New Roman" w:cs="Times New Roman"/>
          <w:b/>
          <w:sz w:val="26"/>
          <w:szCs w:val="26"/>
        </w:rPr>
        <w:t>мах</w:t>
      </w:r>
      <w:r w:rsidRPr="0019066C">
        <w:rPr>
          <w:rFonts w:ascii="Times New Roman" w:hAnsi="Times New Roman" w:cs="Times New Roman"/>
          <w:b/>
          <w:sz w:val="26"/>
          <w:szCs w:val="26"/>
        </w:rPr>
        <w:t>, расположенн</w:t>
      </w:r>
      <w:r w:rsidR="008C52EE" w:rsidRPr="0019066C">
        <w:rPr>
          <w:rFonts w:ascii="Times New Roman" w:hAnsi="Times New Roman" w:cs="Times New Roman"/>
          <w:b/>
          <w:sz w:val="26"/>
          <w:szCs w:val="26"/>
        </w:rPr>
        <w:t>в</w:t>
      </w:r>
      <w:r w:rsidRPr="0019066C">
        <w:rPr>
          <w:rFonts w:ascii="Times New Roman" w:hAnsi="Times New Roman" w:cs="Times New Roman"/>
          <w:b/>
          <w:sz w:val="26"/>
          <w:szCs w:val="26"/>
        </w:rPr>
        <w:t xml:space="preserve">по адресу: </w:t>
      </w:r>
      <w:r w:rsidR="008C52EE" w:rsidRPr="0019066C">
        <w:rPr>
          <w:rFonts w:ascii="Times New Roman" w:hAnsi="Times New Roman"/>
          <w:b/>
          <w:sz w:val="26"/>
          <w:szCs w:val="26"/>
        </w:rPr>
        <w:t xml:space="preserve">Алтайский край, Топчихинский район, </w:t>
      </w:r>
      <w:proofErr w:type="gramStart"/>
      <w:r w:rsidR="008C52EE" w:rsidRPr="0019066C">
        <w:rPr>
          <w:rFonts w:ascii="Times New Roman" w:hAnsi="Times New Roman"/>
          <w:b/>
          <w:sz w:val="26"/>
          <w:szCs w:val="26"/>
        </w:rPr>
        <w:t>с</w:t>
      </w:r>
      <w:proofErr w:type="gramEnd"/>
      <w:r w:rsidR="008C52EE" w:rsidRPr="0019066C">
        <w:rPr>
          <w:rFonts w:ascii="Times New Roman" w:hAnsi="Times New Roman"/>
          <w:b/>
          <w:sz w:val="26"/>
          <w:szCs w:val="26"/>
        </w:rPr>
        <w:t xml:space="preserve">. Топчиха, ул. Топчиха-1, </w:t>
      </w:r>
      <w:r w:rsidR="008C52EE" w:rsidRPr="0019066C">
        <w:rPr>
          <w:rFonts w:ascii="Times New Roman" w:hAnsi="Times New Roman"/>
          <w:b/>
          <w:sz w:val="26"/>
          <w:szCs w:val="26"/>
        </w:rPr>
        <w:br/>
        <w:t>д. 24, 33, 82, 83. 84, 85, 86, 150, 188, 212</w:t>
      </w:r>
    </w:p>
    <w:p w:rsidR="00036956" w:rsidRPr="0019066C" w:rsidRDefault="00036956" w:rsidP="00036956">
      <w:pPr>
        <w:spacing w:after="0" w:line="240" w:lineRule="auto"/>
        <w:jc w:val="center"/>
        <w:rPr>
          <w:rFonts w:ascii="Times New Roman" w:hAnsi="Times New Roman" w:cs="Times New Roman"/>
          <w:b/>
          <w:sz w:val="26"/>
          <w:szCs w:val="26"/>
        </w:rPr>
      </w:pPr>
    </w:p>
    <w:p w:rsidR="00036956" w:rsidRPr="0019066C" w:rsidRDefault="00036956" w:rsidP="00036956">
      <w:pPr>
        <w:spacing w:after="0" w:line="240" w:lineRule="auto"/>
        <w:jc w:val="center"/>
        <w:rPr>
          <w:rFonts w:ascii="Times New Roman" w:hAnsi="Times New Roman" w:cs="Times New Roman"/>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701"/>
        <w:gridCol w:w="2693"/>
        <w:gridCol w:w="1843"/>
      </w:tblGrid>
      <w:tr w:rsidR="00036956" w:rsidRPr="0019066C" w:rsidTr="00475957">
        <w:trPr>
          <w:trHeight w:val="696"/>
        </w:trPr>
        <w:tc>
          <w:tcPr>
            <w:tcW w:w="3794"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Наименование</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Годовая плата (рублей)</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Периодичность</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color w:val="000000"/>
                <w:sz w:val="26"/>
                <w:szCs w:val="26"/>
              </w:rPr>
              <w:t>Стоимость (руб./кв.м</w:t>
            </w:r>
            <w:proofErr w:type="gramStart"/>
            <w:r w:rsidRPr="0019066C">
              <w:rPr>
                <w:rFonts w:ascii="Times New Roman" w:eastAsia="Times New Roman" w:hAnsi="Times New Roman" w:cs="Times New Roman"/>
                <w:b/>
                <w:color w:val="000000"/>
                <w:sz w:val="26"/>
                <w:szCs w:val="26"/>
              </w:rPr>
              <w:t>.в</w:t>
            </w:r>
            <w:proofErr w:type="gramEnd"/>
            <w:r w:rsidRPr="0019066C">
              <w:rPr>
                <w:rFonts w:ascii="Times New Roman" w:eastAsia="Times New Roman" w:hAnsi="Times New Roman" w:cs="Times New Roman"/>
                <w:b/>
                <w:color w:val="000000"/>
                <w:sz w:val="26"/>
                <w:szCs w:val="26"/>
              </w:rPr>
              <w:t xml:space="preserve"> месяц)</w:t>
            </w:r>
          </w:p>
        </w:tc>
      </w:tr>
      <w:tr w:rsidR="00036956" w:rsidRPr="0019066C" w:rsidTr="00475957">
        <w:trPr>
          <w:trHeight w:val="227"/>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Уборка лестничных площадок и маршей</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8119,344</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 раза в неделю</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1,18</w:t>
            </w:r>
          </w:p>
        </w:tc>
      </w:tr>
      <w:tr w:rsidR="00036956" w:rsidRPr="0019066C" w:rsidTr="00475957">
        <w:trPr>
          <w:trHeight w:val="468"/>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Уборка и очистка придомовой территории, площадки для размещения ТКО</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8119,344</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ежедневно</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1,18</w:t>
            </w:r>
          </w:p>
        </w:tc>
      </w:tr>
      <w:tr w:rsidR="00036956" w:rsidRPr="0019066C" w:rsidTr="00475957">
        <w:trPr>
          <w:trHeight w:val="227"/>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Подготовка домов к сезонной эксплуатации</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4334,904</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 раза в год</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0,63</w:t>
            </w:r>
          </w:p>
        </w:tc>
      </w:tr>
      <w:tr w:rsidR="00036956" w:rsidRPr="0019066C" w:rsidTr="00475957">
        <w:trPr>
          <w:trHeight w:val="468"/>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Техническое обслуживание инженерного оборудования и конструктивных элементов здания</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23807,568</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 мере необходимости</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3,46</w:t>
            </w:r>
          </w:p>
        </w:tc>
      </w:tr>
      <w:tr w:rsidR="00036956" w:rsidRPr="0019066C" w:rsidTr="00475957">
        <w:trPr>
          <w:trHeight w:val="1151"/>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Аварийное обслуживание</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24082,8</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постоянно на системах теплоснабжения, холодного  водоснабжения, водоотведения,  электроснабжения</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3,5</w:t>
            </w:r>
          </w:p>
        </w:tc>
      </w:tr>
      <w:tr w:rsidR="00036956" w:rsidRPr="0019066C" w:rsidTr="00475957">
        <w:trPr>
          <w:trHeight w:val="227"/>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Дезинсекция, дератизация подвалов, чердаков</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688,08</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 мере необходимости</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0,1</w:t>
            </w:r>
          </w:p>
        </w:tc>
      </w:tr>
      <w:tr w:rsidR="00036956" w:rsidRPr="0019066C" w:rsidTr="00475957">
        <w:trPr>
          <w:trHeight w:val="241"/>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Текущий ремонт общего имущества</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26835,12</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 мере необходимости</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3,9</w:t>
            </w:r>
          </w:p>
        </w:tc>
      </w:tr>
      <w:tr w:rsidR="00036956" w:rsidRPr="0019066C" w:rsidTr="00475957">
        <w:trPr>
          <w:trHeight w:val="241"/>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Управление многоквартирным домом</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17890,08</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постоянно</w:t>
            </w: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2,6</w:t>
            </w:r>
          </w:p>
        </w:tc>
      </w:tr>
      <w:tr w:rsidR="00036956" w:rsidRPr="0019066C" w:rsidTr="00475957">
        <w:trPr>
          <w:trHeight w:val="241"/>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Прочие расходы</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2064,24</w:t>
            </w: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0,3</w:t>
            </w:r>
          </w:p>
        </w:tc>
      </w:tr>
      <w:tr w:rsidR="00036956" w:rsidRPr="0019066C" w:rsidTr="00475957">
        <w:trPr>
          <w:trHeight w:val="227"/>
        </w:trPr>
        <w:tc>
          <w:tcPr>
            <w:tcW w:w="3794" w:type="dxa"/>
          </w:tcPr>
          <w:p w:rsidR="00036956" w:rsidRPr="0019066C" w:rsidRDefault="00036956" w:rsidP="00475957">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ИТОГО</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16,85</w:t>
            </w:r>
          </w:p>
        </w:tc>
      </w:tr>
      <w:tr w:rsidR="00036956" w:rsidRPr="0019066C" w:rsidTr="00475957">
        <w:trPr>
          <w:trHeight w:val="241"/>
        </w:trPr>
        <w:tc>
          <w:tcPr>
            <w:tcW w:w="3794" w:type="dxa"/>
          </w:tcPr>
          <w:p w:rsidR="00036956" w:rsidRPr="0019066C" w:rsidRDefault="00036956" w:rsidP="007404B9">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ИТОГО за </w:t>
            </w:r>
            <w:r w:rsidR="007404B9" w:rsidRPr="0019066C">
              <w:rPr>
                <w:rFonts w:ascii="Times New Roman" w:eastAsia="Times New Roman" w:hAnsi="Times New Roman" w:cs="Times New Roman"/>
                <w:sz w:val="26"/>
                <w:szCs w:val="26"/>
              </w:rPr>
              <w:t>12124,1</w:t>
            </w:r>
            <w:r w:rsidRPr="0019066C">
              <w:rPr>
                <w:rFonts w:ascii="Times New Roman" w:eastAsia="Times New Roman" w:hAnsi="Times New Roman" w:cs="Times New Roman"/>
                <w:sz w:val="26"/>
                <w:szCs w:val="26"/>
              </w:rPr>
              <w:t xml:space="preserve"> кв.м.</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036956" w:rsidRPr="0019066C" w:rsidRDefault="007404B9"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204 291,085</w:t>
            </w:r>
          </w:p>
        </w:tc>
      </w:tr>
      <w:tr w:rsidR="00036956" w:rsidRPr="0019066C" w:rsidTr="00475957">
        <w:trPr>
          <w:trHeight w:val="241"/>
        </w:trPr>
        <w:tc>
          <w:tcPr>
            <w:tcW w:w="3794" w:type="dxa"/>
          </w:tcPr>
          <w:p w:rsidR="00036956" w:rsidRPr="0019066C" w:rsidRDefault="00036956" w:rsidP="007404B9">
            <w:pPr>
              <w:tabs>
                <w:tab w:val="left" w:pos="3992"/>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ИТОГО за 12 месяцев за </w:t>
            </w:r>
            <w:r w:rsidR="007404B9" w:rsidRPr="0019066C">
              <w:rPr>
                <w:rFonts w:ascii="Times New Roman" w:eastAsia="Times New Roman" w:hAnsi="Times New Roman" w:cs="Times New Roman"/>
                <w:sz w:val="26"/>
                <w:szCs w:val="26"/>
              </w:rPr>
              <w:t>12124,1</w:t>
            </w:r>
            <w:r w:rsidRPr="0019066C">
              <w:rPr>
                <w:rFonts w:ascii="Times New Roman" w:eastAsia="Times New Roman" w:hAnsi="Times New Roman" w:cs="Times New Roman"/>
                <w:sz w:val="26"/>
                <w:szCs w:val="26"/>
              </w:rPr>
              <w:t xml:space="preserve"> кв.м.</w:t>
            </w:r>
          </w:p>
        </w:tc>
        <w:tc>
          <w:tcPr>
            <w:tcW w:w="1701"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036956" w:rsidRPr="0019066C" w:rsidRDefault="00036956" w:rsidP="00475957">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036956" w:rsidRPr="0019066C" w:rsidRDefault="007404B9" w:rsidP="00475957">
            <w:pPr>
              <w:tabs>
                <w:tab w:val="left" w:pos="3992"/>
              </w:tabs>
              <w:spacing w:after="0" w:line="240" w:lineRule="auto"/>
              <w:jc w:val="center"/>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2 451 493,02</w:t>
            </w:r>
          </w:p>
        </w:tc>
      </w:tr>
    </w:tbl>
    <w:p w:rsidR="00036956" w:rsidRPr="0019066C" w:rsidRDefault="00036956"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692CD5" w:rsidRPr="0019066C" w:rsidRDefault="00692CD5" w:rsidP="00692CD5">
      <w:pPr>
        <w:shd w:val="clear" w:color="auto" w:fill="FFFFFF"/>
        <w:spacing w:before="100" w:beforeAutospacing="1" w:after="0" w:line="240" w:lineRule="auto"/>
        <w:rPr>
          <w:rFonts w:ascii="Times New Roman" w:eastAsia="Times New Roman" w:hAnsi="Times New Roman" w:cs="Times New Roman"/>
          <w:b/>
          <w:color w:val="000000"/>
          <w:spacing w:val="-8"/>
          <w:sz w:val="26"/>
          <w:szCs w:val="26"/>
        </w:rPr>
      </w:pPr>
    </w:p>
    <w:p w:rsidR="00C54C8A" w:rsidRPr="0019066C" w:rsidRDefault="00BB4046" w:rsidP="0072620A">
      <w:pPr>
        <w:shd w:val="clear" w:color="auto" w:fill="FFFFFF"/>
        <w:spacing w:before="100" w:beforeAutospacing="1" w:after="0" w:line="240" w:lineRule="auto"/>
        <w:jc w:val="center"/>
        <w:rPr>
          <w:rFonts w:ascii="Times New Roman" w:eastAsia="Times New Roman" w:hAnsi="Times New Roman" w:cs="Times New Roman"/>
          <w:b/>
          <w:color w:val="000000"/>
          <w:spacing w:val="-8"/>
          <w:sz w:val="26"/>
          <w:szCs w:val="26"/>
        </w:rPr>
      </w:pPr>
      <w:r w:rsidRPr="0019066C">
        <w:rPr>
          <w:rFonts w:ascii="Times New Roman" w:eastAsia="Times New Roman" w:hAnsi="Times New Roman" w:cs="Times New Roman"/>
          <w:b/>
          <w:color w:val="000000"/>
          <w:spacing w:val="-8"/>
          <w:sz w:val="26"/>
          <w:szCs w:val="26"/>
        </w:rPr>
        <w:t>ПЕРЕЧЕНЬ РАБОТ, ОТНОСЯЩИХСЯ К ТЕКУЩЕМУ РЕМОНТУ</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color w:val="000000"/>
          <w:spacing w:val="-6"/>
          <w:sz w:val="26"/>
          <w:szCs w:val="26"/>
        </w:rPr>
      </w:pPr>
      <w:r w:rsidRPr="0019066C">
        <w:rPr>
          <w:rFonts w:ascii="Times New Roman" w:eastAsia="Times New Roman" w:hAnsi="Times New Roman" w:cs="Times New Roman"/>
          <w:b/>
          <w:color w:val="000000"/>
          <w:spacing w:val="-15"/>
          <w:sz w:val="26"/>
          <w:szCs w:val="26"/>
        </w:rPr>
        <w:t xml:space="preserve">1. </w:t>
      </w:r>
      <w:r w:rsidRPr="0019066C">
        <w:rPr>
          <w:rFonts w:ascii="Times New Roman" w:eastAsia="Times New Roman" w:hAnsi="Times New Roman" w:cs="Times New Roman"/>
          <w:b/>
          <w:color w:val="000000"/>
          <w:spacing w:val="-7"/>
          <w:sz w:val="26"/>
          <w:szCs w:val="26"/>
        </w:rPr>
        <w:t xml:space="preserve">Фундаменты. </w:t>
      </w:r>
      <w:r w:rsidRPr="0019066C">
        <w:rPr>
          <w:rFonts w:ascii="Times New Roman" w:eastAsia="Times New Roman" w:hAnsi="Times New Roman" w:cs="Times New Roman"/>
          <w:color w:val="000000"/>
          <w:spacing w:val="-5"/>
          <w:sz w:val="26"/>
          <w:szCs w:val="26"/>
        </w:rPr>
        <w:t xml:space="preserve">Устранение местных деформаций, усиление, восстановление поврежденных участков фундаментов, </w:t>
      </w:r>
      <w:r w:rsidRPr="0019066C">
        <w:rPr>
          <w:rFonts w:ascii="Times New Roman" w:eastAsia="Times New Roman" w:hAnsi="Times New Roman" w:cs="Times New Roman"/>
          <w:color w:val="000000"/>
          <w:spacing w:val="-6"/>
          <w:sz w:val="26"/>
          <w:szCs w:val="26"/>
        </w:rPr>
        <w:t xml:space="preserve">вентиляционных продухов, </w:t>
      </w:r>
      <w:proofErr w:type="spellStart"/>
      <w:r w:rsidRPr="0019066C">
        <w:rPr>
          <w:rFonts w:ascii="Times New Roman" w:eastAsia="Times New Roman" w:hAnsi="Times New Roman" w:cs="Times New Roman"/>
          <w:color w:val="000000"/>
          <w:spacing w:val="-6"/>
          <w:sz w:val="26"/>
          <w:szCs w:val="26"/>
        </w:rPr>
        <w:t>отмостки</w:t>
      </w:r>
      <w:proofErr w:type="spellEnd"/>
      <w:r w:rsidRPr="0019066C">
        <w:rPr>
          <w:rFonts w:ascii="Times New Roman" w:eastAsia="Times New Roman" w:hAnsi="Times New Roman" w:cs="Times New Roman"/>
          <w:color w:val="000000"/>
          <w:spacing w:val="-6"/>
          <w:sz w:val="26"/>
          <w:szCs w:val="26"/>
        </w:rPr>
        <w:t xml:space="preserve"> и входов в подвалы.</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9"/>
          <w:sz w:val="26"/>
          <w:szCs w:val="26"/>
        </w:rPr>
        <w:t xml:space="preserve">2. </w:t>
      </w:r>
      <w:r w:rsidRPr="0019066C">
        <w:rPr>
          <w:rFonts w:ascii="Times New Roman" w:eastAsia="Times New Roman" w:hAnsi="Times New Roman" w:cs="Times New Roman"/>
          <w:b/>
          <w:color w:val="000000"/>
          <w:spacing w:val="-7"/>
          <w:sz w:val="26"/>
          <w:szCs w:val="26"/>
        </w:rPr>
        <w:t xml:space="preserve">Стены и фасады. </w:t>
      </w:r>
      <w:r w:rsidRPr="0019066C">
        <w:rPr>
          <w:rFonts w:ascii="Times New Roman" w:eastAsia="Times New Roman" w:hAnsi="Times New Roman" w:cs="Times New Roman"/>
          <w:color w:val="000000"/>
          <w:spacing w:val="-5"/>
          <w:sz w:val="26"/>
          <w:szCs w:val="26"/>
        </w:rPr>
        <w:t>Герметизация стыков, заделка и восстановление архитектурных элементов</w:t>
      </w:r>
      <w:r w:rsidR="00C54C8A" w:rsidRPr="0019066C">
        <w:rPr>
          <w:rFonts w:ascii="Times New Roman" w:eastAsia="Times New Roman" w:hAnsi="Times New Roman" w:cs="Times New Roman"/>
          <w:color w:val="000000"/>
          <w:spacing w:val="-5"/>
          <w:sz w:val="26"/>
          <w:szCs w:val="26"/>
        </w:rPr>
        <w:t>,</w:t>
      </w:r>
      <w:r w:rsidRPr="0019066C">
        <w:rPr>
          <w:rFonts w:ascii="Times New Roman" w:eastAsia="Times New Roman" w:hAnsi="Times New Roman" w:cs="Times New Roman"/>
          <w:color w:val="000000"/>
          <w:spacing w:val="-5"/>
          <w:sz w:val="26"/>
          <w:szCs w:val="26"/>
        </w:rPr>
        <w:t xml:space="preserve"> ремонт и окраска фасадов.</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9"/>
          <w:sz w:val="26"/>
          <w:szCs w:val="26"/>
        </w:rPr>
        <w:t xml:space="preserve">3. </w:t>
      </w:r>
      <w:r w:rsidRPr="0019066C">
        <w:rPr>
          <w:rFonts w:ascii="Times New Roman" w:eastAsia="Times New Roman" w:hAnsi="Times New Roman" w:cs="Times New Roman"/>
          <w:b/>
          <w:color w:val="000000"/>
          <w:spacing w:val="-7"/>
          <w:sz w:val="26"/>
          <w:szCs w:val="26"/>
        </w:rPr>
        <w:t xml:space="preserve">Перекрытия. </w:t>
      </w:r>
      <w:r w:rsidRPr="0019066C">
        <w:rPr>
          <w:rFonts w:ascii="Times New Roman" w:eastAsia="Times New Roman" w:hAnsi="Times New Roman" w:cs="Times New Roman"/>
          <w:color w:val="000000"/>
          <w:spacing w:val="-6"/>
          <w:sz w:val="26"/>
          <w:szCs w:val="26"/>
        </w:rPr>
        <w:t>Частичная смена отдельных элементов</w:t>
      </w:r>
      <w:r w:rsidR="00C54C8A" w:rsidRPr="0019066C">
        <w:rPr>
          <w:rFonts w:ascii="Times New Roman" w:eastAsia="Times New Roman" w:hAnsi="Times New Roman" w:cs="Times New Roman"/>
          <w:color w:val="000000"/>
          <w:spacing w:val="-6"/>
          <w:sz w:val="26"/>
          <w:szCs w:val="26"/>
        </w:rPr>
        <w:t>,</w:t>
      </w:r>
      <w:r w:rsidRPr="0019066C">
        <w:rPr>
          <w:rFonts w:ascii="Times New Roman" w:eastAsia="Times New Roman" w:hAnsi="Times New Roman" w:cs="Times New Roman"/>
          <w:color w:val="000000"/>
          <w:spacing w:val="-6"/>
          <w:sz w:val="26"/>
          <w:szCs w:val="26"/>
        </w:rPr>
        <w:t xml:space="preserve"> заделка швов и трещин; укрепление и окраска.</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9"/>
          <w:sz w:val="26"/>
          <w:szCs w:val="26"/>
        </w:rPr>
        <w:t xml:space="preserve">4. </w:t>
      </w:r>
      <w:r w:rsidRPr="0019066C">
        <w:rPr>
          <w:rFonts w:ascii="Times New Roman" w:eastAsia="Times New Roman" w:hAnsi="Times New Roman" w:cs="Times New Roman"/>
          <w:b/>
          <w:color w:val="000000"/>
          <w:spacing w:val="-7"/>
          <w:sz w:val="26"/>
          <w:szCs w:val="26"/>
        </w:rPr>
        <w:t xml:space="preserve">Крыши. </w:t>
      </w:r>
      <w:r w:rsidRPr="0019066C">
        <w:rPr>
          <w:rFonts w:ascii="Times New Roman" w:eastAsia="Times New Roman" w:hAnsi="Times New Roman" w:cs="Times New Roman"/>
          <w:color w:val="000000"/>
          <w:spacing w:val="-3"/>
          <w:sz w:val="26"/>
          <w:szCs w:val="26"/>
        </w:rPr>
        <w:t xml:space="preserve">Усиление элементов деревянной стропильной системы, </w:t>
      </w:r>
      <w:proofErr w:type="spellStart"/>
      <w:r w:rsidRPr="0019066C">
        <w:rPr>
          <w:rFonts w:ascii="Times New Roman" w:eastAsia="Times New Roman" w:hAnsi="Times New Roman" w:cs="Times New Roman"/>
          <w:color w:val="000000"/>
          <w:spacing w:val="-3"/>
          <w:sz w:val="26"/>
          <w:szCs w:val="26"/>
        </w:rPr>
        <w:t>антисептирование</w:t>
      </w:r>
      <w:proofErr w:type="spellEnd"/>
      <w:r w:rsidRPr="0019066C">
        <w:rPr>
          <w:rFonts w:ascii="Times New Roman" w:eastAsia="Times New Roman" w:hAnsi="Times New Roman" w:cs="Times New Roman"/>
          <w:color w:val="000000"/>
          <w:spacing w:val="-3"/>
          <w:sz w:val="26"/>
          <w:szCs w:val="26"/>
        </w:rPr>
        <w:t xml:space="preserve"> и </w:t>
      </w:r>
      <w:proofErr w:type="spellStart"/>
      <w:r w:rsidRPr="0019066C">
        <w:rPr>
          <w:rFonts w:ascii="Times New Roman" w:eastAsia="Times New Roman" w:hAnsi="Times New Roman" w:cs="Times New Roman"/>
          <w:color w:val="000000"/>
          <w:spacing w:val="-3"/>
          <w:sz w:val="26"/>
          <w:szCs w:val="26"/>
        </w:rPr>
        <w:t>антиперирование</w:t>
      </w:r>
      <w:proofErr w:type="spellEnd"/>
      <w:r w:rsidRPr="0019066C">
        <w:rPr>
          <w:rFonts w:ascii="Times New Roman" w:eastAsia="Times New Roman" w:hAnsi="Times New Roman" w:cs="Times New Roman"/>
          <w:color w:val="000000"/>
          <w:spacing w:val="-3"/>
          <w:sz w:val="26"/>
          <w:szCs w:val="26"/>
        </w:rPr>
        <w:t xml:space="preserve">; устранение неисправностей стальных, асбестоцементных и других кровель, замена водосточных труб; </w:t>
      </w:r>
      <w:r w:rsidRPr="0019066C">
        <w:rPr>
          <w:rFonts w:ascii="Times New Roman" w:eastAsia="Times New Roman" w:hAnsi="Times New Roman" w:cs="Times New Roman"/>
          <w:color w:val="000000"/>
          <w:spacing w:val="-6"/>
          <w:sz w:val="26"/>
          <w:szCs w:val="26"/>
        </w:rPr>
        <w:t>ремонт гидроизоляции, утепления и вентиляции.</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10"/>
          <w:sz w:val="26"/>
          <w:szCs w:val="26"/>
        </w:rPr>
        <w:t xml:space="preserve">5. </w:t>
      </w:r>
      <w:r w:rsidRPr="0019066C">
        <w:rPr>
          <w:rFonts w:ascii="Times New Roman" w:eastAsia="Times New Roman" w:hAnsi="Times New Roman" w:cs="Times New Roman"/>
          <w:b/>
          <w:color w:val="000000"/>
          <w:spacing w:val="-6"/>
          <w:sz w:val="26"/>
          <w:szCs w:val="26"/>
        </w:rPr>
        <w:t xml:space="preserve">Оконные и дверные заполнения. </w:t>
      </w:r>
      <w:r w:rsidRPr="0019066C">
        <w:rPr>
          <w:rFonts w:ascii="Times New Roman" w:eastAsia="Times New Roman" w:hAnsi="Times New Roman" w:cs="Times New Roman"/>
          <w:color w:val="000000"/>
          <w:spacing w:val="-6"/>
          <w:sz w:val="26"/>
          <w:szCs w:val="26"/>
        </w:rPr>
        <w:t>Смена и восстановление отдельных элементов (приборов) и заполнений.</w:t>
      </w:r>
    </w:p>
    <w:p w:rsidR="00BB4046" w:rsidRPr="0019066C" w:rsidRDefault="00BB4046" w:rsidP="00284066">
      <w:pPr>
        <w:shd w:val="clear" w:color="auto" w:fill="FFFFFF"/>
        <w:tabs>
          <w:tab w:val="left" w:pos="540"/>
        </w:tabs>
        <w:spacing w:after="0" w:line="240" w:lineRule="auto"/>
        <w:ind w:right="14"/>
        <w:jc w:val="both"/>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9"/>
          <w:sz w:val="26"/>
          <w:szCs w:val="26"/>
        </w:rPr>
        <w:t xml:space="preserve">6. </w:t>
      </w:r>
      <w:r w:rsidRPr="0019066C">
        <w:rPr>
          <w:rFonts w:ascii="Times New Roman" w:eastAsia="Times New Roman" w:hAnsi="Times New Roman" w:cs="Times New Roman"/>
          <w:b/>
          <w:color w:val="000000"/>
          <w:spacing w:val="-4"/>
          <w:sz w:val="26"/>
          <w:szCs w:val="26"/>
        </w:rPr>
        <w:t>Лестницы, балконы, крыльца (зонты-козырьки) над входами в подъезды, подвалы,</w:t>
      </w:r>
      <w:r w:rsidR="000E3621" w:rsidRPr="0019066C">
        <w:rPr>
          <w:rFonts w:ascii="Times New Roman" w:eastAsia="Times New Roman" w:hAnsi="Times New Roman" w:cs="Times New Roman"/>
          <w:b/>
          <w:color w:val="000000"/>
          <w:spacing w:val="-4"/>
          <w:sz w:val="26"/>
          <w:szCs w:val="26"/>
        </w:rPr>
        <w:t xml:space="preserve"> </w:t>
      </w:r>
      <w:r w:rsidRPr="0019066C">
        <w:rPr>
          <w:rFonts w:ascii="Times New Roman" w:eastAsia="Times New Roman" w:hAnsi="Times New Roman" w:cs="Times New Roman"/>
          <w:b/>
          <w:color w:val="000000"/>
          <w:spacing w:val="-4"/>
          <w:sz w:val="26"/>
          <w:szCs w:val="26"/>
        </w:rPr>
        <w:t xml:space="preserve">над </w:t>
      </w:r>
      <w:r w:rsidRPr="0019066C">
        <w:rPr>
          <w:rFonts w:ascii="Times New Roman" w:eastAsia="Times New Roman" w:hAnsi="Times New Roman" w:cs="Times New Roman"/>
          <w:b/>
          <w:color w:val="000000"/>
          <w:spacing w:val="-3"/>
          <w:sz w:val="26"/>
          <w:szCs w:val="26"/>
        </w:rPr>
        <w:t xml:space="preserve">балконами </w:t>
      </w:r>
      <w:r w:rsidRPr="0019066C">
        <w:rPr>
          <w:rFonts w:ascii="Times New Roman" w:eastAsia="Times New Roman" w:hAnsi="Times New Roman" w:cs="Times New Roman"/>
          <w:b/>
          <w:color w:val="000000"/>
          <w:spacing w:val="-6"/>
          <w:sz w:val="26"/>
          <w:szCs w:val="26"/>
        </w:rPr>
        <w:t xml:space="preserve">верхних этажей. </w:t>
      </w:r>
      <w:r w:rsidRPr="0019066C">
        <w:rPr>
          <w:rFonts w:ascii="Times New Roman" w:eastAsia="Times New Roman" w:hAnsi="Times New Roman" w:cs="Times New Roman"/>
          <w:color w:val="000000"/>
          <w:spacing w:val="-6"/>
          <w:sz w:val="26"/>
          <w:szCs w:val="26"/>
        </w:rPr>
        <w:t>Восстановление или замена отдельных участков и элементов.</w:t>
      </w:r>
    </w:p>
    <w:p w:rsidR="00BB4046" w:rsidRPr="0019066C" w:rsidRDefault="00BB4046" w:rsidP="00284066">
      <w:pPr>
        <w:shd w:val="clear" w:color="auto" w:fill="FFFFFF"/>
        <w:tabs>
          <w:tab w:val="left" w:pos="701"/>
        </w:tabs>
        <w:spacing w:before="5" w:after="0" w:line="240" w:lineRule="auto"/>
        <w:rPr>
          <w:rFonts w:ascii="Times New Roman" w:eastAsia="Times New Roman" w:hAnsi="Times New Roman" w:cs="Times New Roman"/>
          <w:sz w:val="26"/>
          <w:szCs w:val="26"/>
        </w:rPr>
      </w:pPr>
      <w:r w:rsidRPr="0019066C">
        <w:rPr>
          <w:rFonts w:ascii="Times New Roman" w:eastAsia="Times New Roman" w:hAnsi="Times New Roman" w:cs="Times New Roman"/>
          <w:b/>
          <w:color w:val="000000"/>
          <w:spacing w:val="-13"/>
          <w:sz w:val="26"/>
          <w:szCs w:val="26"/>
        </w:rPr>
        <w:t xml:space="preserve">7. </w:t>
      </w:r>
      <w:r w:rsidRPr="0019066C">
        <w:rPr>
          <w:rFonts w:ascii="Times New Roman" w:eastAsia="Times New Roman" w:hAnsi="Times New Roman" w:cs="Times New Roman"/>
          <w:b/>
          <w:color w:val="000000"/>
          <w:spacing w:val="-7"/>
          <w:sz w:val="26"/>
          <w:szCs w:val="26"/>
        </w:rPr>
        <w:t xml:space="preserve">Полы. </w:t>
      </w:r>
      <w:r w:rsidRPr="0019066C">
        <w:rPr>
          <w:rFonts w:ascii="Times New Roman" w:eastAsia="Times New Roman" w:hAnsi="Times New Roman" w:cs="Times New Roman"/>
          <w:color w:val="000000"/>
          <w:spacing w:val="-6"/>
          <w:sz w:val="26"/>
          <w:szCs w:val="26"/>
        </w:rPr>
        <w:t>Замена, восстановление отдельных участков.</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color w:val="000000"/>
          <w:spacing w:val="-6"/>
          <w:sz w:val="26"/>
          <w:szCs w:val="26"/>
        </w:rPr>
      </w:pPr>
      <w:r w:rsidRPr="0019066C">
        <w:rPr>
          <w:rFonts w:ascii="Times New Roman" w:eastAsia="Times New Roman" w:hAnsi="Times New Roman" w:cs="Times New Roman"/>
          <w:b/>
          <w:color w:val="000000"/>
          <w:spacing w:val="-8"/>
          <w:sz w:val="26"/>
          <w:szCs w:val="26"/>
        </w:rPr>
        <w:t xml:space="preserve">8. </w:t>
      </w:r>
      <w:r w:rsidRPr="0019066C">
        <w:rPr>
          <w:rFonts w:ascii="Times New Roman" w:eastAsia="Times New Roman" w:hAnsi="Times New Roman" w:cs="Times New Roman"/>
          <w:b/>
          <w:color w:val="000000"/>
          <w:spacing w:val="-5"/>
          <w:sz w:val="26"/>
          <w:szCs w:val="26"/>
        </w:rPr>
        <w:t xml:space="preserve">Внутренняя отделка. </w:t>
      </w:r>
      <w:r w:rsidRPr="0019066C">
        <w:rPr>
          <w:rFonts w:ascii="Times New Roman" w:eastAsia="Times New Roman" w:hAnsi="Times New Roman" w:cs="Times New Roman"/>
          <w:color w:val="000000"/>
          <w:spacing w:val="-5"/>
          <w:sz w:val="26"/>
          <w:szCs w:val="26"/>
        </w:rPr>
        <w:t>Восстановление отделки</w:t>
      </w:r>
      <w:r w:rsidR="00F26EB8" w:rsidRPr="0019066C">
        <w:rPr>
          <w:rFonts w:ascii="Times New Roman" w:eastAsia="Times New Roman" w:hAnsi="Times New Roman" w:cs="Times New Roman"/>
          <w:color w:val="000000"/>
          <w:spacing w:val="-5"/>
          <w:sz w:val="26"/>
          <w:szCs w:val="26"/>
        </w:rPr>
        <w:t>, окраска</w:t>
      </w:r>
      <w:r w:rsidRPr="0019066C">
        <w:rPr>
          <w:rFonts w:ascii="Times New Roman" w:eastAsia="Times New Roman" w:hAnsi="Times New Roman" w:cs="Times New Roman"/>
          <w:color w:val="000000"/>
          <w:spacing w:val="-5"/>
          <w:sz w:val="26"/>
          <w:szCs w:val="26"/>
        </w:rPr>
        <w:t xml:space="preserve"> стен, потолков, полов отдельными участками в подъездах, технических </w:t>
      </w:r>
      <w:r w:rsidRPr="0019066C">
        <w:rPr>
          <w:rFonts w:ascii="Times New Roman" w:eastAsia="Times New Roman" w:hAnsi="Times New Roman" w:cs="Times New Roman"/>
          <w:color w:val="000000"/>
          <w:spacing w:val="-3"/>
          <w:sz w:val="26"/>
          <w:szCs w:val="26"/>
        </w:rPr>
        <w:t>помещений</w:t>
      </w:r>
      <w:r w:rsidRPr="0019066C">
        <w:rPr>
          <w:rFonts w:ascii="Times New Roman" w:eastAsia="Times New Roman" w:hAnsi="Times New Roman" w:cs="Times New Roman"/>
          <w:color w:val="000000"/>
          <w:spacing w:val="-6"/>
          <w:sz w:val="26"/>
          <w:szCs w:val="26"/>
        </w:rPr>
        <w:t xml:space="preserve">, в других </w:t>
      </w:r>
      <w:proofErr w:type="spellStart"/>
      <w:r w:rsidRPr="0019066C">
        <w:rPr>
          <w:rFonts w:ascii="Times New Roman" w:eastAsia="Times New Roman" w:hAnsi="Times New Roman" w:cs="Times New Roman"/>
          <w:color w:val="000000"/>
          <w:spacing w:val="-6"/>
          <w:sz w:val="26"/>
          <w:szCs w:val="26"/>
        </w:rPr>
        <w:t>общедомовых</w:t>
      </w:r>
      <w:proofErr w:type="spellEnd"/>
      <w:r w:rsidRPr="0019066C">
        <w:rPr>
          <w:rFonts w:ascii="Times New Roman" w:eastAsia="Times New Roman" w:hAnsi="Times New Roman" w:cs="Times New Roman"/>
          <w:color w:val="000000"/>
          <w:spacing w:val="-6"/>
          <w:sz w:val="26"/>
          <w:szCs w:val="26"/>
        </w:rPr>
        <w:t>, вспомогательных помещениях.</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color w:val="000000"/>
          <w:spacing w:val="-6"/>
          <w:sz w:val="26"/>
          <w:szCs w:val="26"/>
        </w:rPr>
      </w:pPr>
      <w:r w:rsidRPr="0019066C">
        <w:rPr>
          <w:rFonts w:ascii="Times New Roman" w:eastAsia="Times New Roman" w:hAnsi="Times New Roman" w:cs="Times New Roman"/>
          <w:b/>
          <w:color w:val="000000"/>
          <w:spacing w:val="-6"/>
          <w:sz w:val="26"/>
          <w:szCs w:val="26"/>
        </w:rPr>
        <w:t>9</w:t>
      </w:r>
      <w:r w:rsidRPr="0019066C">
        <w:rPr>
          <w:rFonts w:ascii="Times New Roman" w:eastAsia="Times New Roman" w:hAnsi="Times New Roman" w:cs="Times New Roman"/>
          <w:color w:val="000000"/>
          <w:spacing w:val="-6"/>
          <w:sz w:val="26"/>
          <w:szCs w:val="26"/>
        </w:rPr>
        <w:t xml:space="preserve">. </w:t>
      </w:r>
      <w:r w:rsidR="00F26EB8" w:rsidRPr="0019066C">
        <w:rPr>
          <w:rFonts w:ascii="Times New Roman" w:eastAsia="Times New Roman" w:hAnsi="Times New Roman" w:cs="Times New Roman"/>
          <w:b/>
          <w:color w:val="000000"/>
          <w:spacing w:val="-6"/>
          <w:sz w:val="26"/>
          <w:szCs w:val="26"/>
        </w:rPr>
        <w:t>В</w:t>
      </w:r>
      <w:r w:rsidRPr="0019066C">
        <w:rPr>
          <w:rFonts w:ascii="Times New Roman" w:eastAsia="Times New Roman" w:hAnsi="Times New Roman" w:cs="Times New Roman"/>
          <w:b/>
          <w:color w:val="000000"/>
          <w:spacing w:val="-6"/>
          <w:sz w:val="26"/>
          <w:szCs w:val="26"/>
        </w:rPr>
        <w:t>нутридомовы</w:t>
      </w:r>
      <w:r w:rsidR="00F26EB8" w:rsidRPr="0019066C">
        <w:rPr>
          <w:rFonts w:ascii="Times New Roman" w:eastAsia="Times New Roman" w:hAnsi="Times New Roman" w:cs="Times New Roman"/>
          <w:b/>
          <w:color w:val="000000"/>
          <w:spacing w:val="-6"/>
          <w:sz w:val="26"/>
          <w:szCs w:val="26"/>
        </w:rPr>
        <w:t>е инженерные</w:t>
      </w:r>
      <w:r w:rsidRPr="0019066C">
        <w:rPr>
          <w:rFonts w:ascii="Times New Roman" w:eastAsia="Times New Roman" w:hAnsi="Times New Roman" w:cs="Times New Roman"/>
          <w:b/>
          <w:color w:val="000000"/>
          <w:spacing w:val="-6"/>
          <w:sz w:val="26"/>
          <w:szCs w:val="26"/>
        </w:rPr>
        <w:t xml:space="preserve"> систем</w:t>
      </w:r>
      <w:r w:rsidR="00F26EB8" w:rsidRPr="0019066C">
        <w:rPr>
          <w:rFonts w:ascii="Times New Roman" w:eastAsia="Times New Roman" w:hAnsi="Times New Roman" w:cs="Times New Roman"/>
          <w:b/>
          <w:color w:val="000000"/>
          <w:spacing w:val="-6"/>
          <w:sz w:val="26"/>
          <w:szCs w:val="26"/>
        </w:rPr>
        <w:t>ы</w:t>
      </w:r>
      <w:r w:rsidRPr="0019066C">
        <w:rPr>
          <w:rFonts w:ascii="Times New Roman" w:eastAsia="Times New Roman" w:hAnsi="Times New Roman" w:cs="Times New Roman"/>
          <w:color w:val="000000"/>
          <w:spacing w:val="-6"/>
          <w:sz w:val="26"/>
          <w:szCs w:val="26"/>
        </w:rPr>
        <w:t xml:space="preserve"> (стояки, подвальная и чердачная разводка</w:t>
      </w:r>
      <w:r w:rsidR="00C21729" w:rsidRPr="0019066C">
        <w:rPr>
          <w:rFonts w:ascii="Times New Roman" w:eastAsia="Times New Roman" w:hAnsi="Times New Roman" w:cs="Times New Roman"/>
          <w:color w:val="000000"/>
          <w:spacing w:val="-6"/>
          <w:sz w:val="26"/>
          <w:szCs w:val="26"/>
        </w:rPr>
        <w:t>), холодного</w:t>
      </w:r>
      <w:r w:rsidRPr="0019066C">
        <w:rPr>
          <w:rFonts w:ascii="Times New Roman" w:eastAsia="Times New Roman" w:hAnsi="Times New Roman" w:cs="Times New Roman"/>
          <w:color w:val="000000"/>
          <w:spacing w:val="-6"/>
          <w:sz w:val="26"/>
          <w:szCs w:val="26"/>
        </w:rPr>
        <w:t xml:space="preserve"> водоснабжения</w:t>
      </w:r>
      <w:r w:rsidR="00F26EB8" w:rsidRPr="0019066C">
        <w:rPr>
          <w:rFonts w:ascii="Times New Roman" w:eastAsia="Times New Roman" w:hAnsi="Times New Roman" w:cs="Times New Roman"/>
          <w:color w:val="000000"/>
          <w:spacing w:val="-6"/>
          <w:sz w:val="26"/>
          <w:szCs w:val="26"/>
        </w:rPr>
        <w:t xml:space="preserve">, отопления, водоотведения, </w:t>
      </w:r>
      <w:r w:rsidRPr="0019066C">
        <w:rPr>
          <w:rFonts w:ascii="Times New Roman" w:eastAsia="Times New Roman" w:hAnsi="Times New Roman" w:cs="Times New Roman"/>
          <w:color w:val="000000"/>
          <w:spacing w:val="-6"/>
          <w:sz w:val="26"/>
          <w:szCs w:val="26"/>
        </w:rPr>
        <w:t>(за исключением внутриквартирных устройств и приборов).</w:t>
      </w:r>
    </w:p>
    <w:p w:rsidR="00BB4046" w:rsidRPr="0019066C" w:rsidRDefault="00BB4046" w:rsidP="00284066">
      <w:pPr>
        <w:shd w:val="clear" w:color="auto" w:fill="FFFFFF"/>
        <w:tabs>
          <w:tab w:val="left" w:pos="701"/>
        </w:tabs>
        <w:spacing w:after="0" w:line="240" w:lineRule="auto"/>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 xml:space="preserve">10. </w:t>
      </w:r>
      <w:r w:rsidR="00F26EB8" w:rsidRPr="0019066C">
        <w:rPr>
          <w:rFonts w:ascii="Times New Roman" w:eastAsia="Times New Roman" w:hAnsi="Times New Roman" w:cs="Times New Roman"/>
          <w:b/>
          <w:sz w:val="26"/>
          <w:szCs w:val="26"/>
        </w:rPr>
        <w:t>В</w:t>
      </w:r>
      <w:r w:rsidRPr="0019066C">
        <w:rPr>
          <w:rFonts w:ascii="Times New Roman" w:eastAsia="Times New Roman" w:hAnsi="Times New Roman" w:cs="Times New Roman"/>
          <w:b/>
          <w:sz w:val="26"/>
          <w:szCs w:val="26"/>
        </w:rPr>
        <w:t>нешне</w:t>
      </w:r>
      <w:r w:rsidR="00F26EB8" w:rsidRPr="0019066C">
        <w:rPr>
          <w:rFonts w:ascii="Times New Roman" w:eastAsia="Times New Roman" w:hAnsi="Times New Roman" w:cs="Times New Roman"/>
          <w:b/>
          <w:sz w:val="26"/>
          <w:szCs w:val="26"/>
        </w:rPr>
        <w:t>е</w:t>
      </w:r>
      <w:r w:rsidRPr="0019066C">
        <w:rPr>
          <w:rFonts w:ascii="Times New Roman" w:eastAsia="Times New Roman" w:hAnsi="Times New Roman" w:cs="Times New Roman"/>
          <w:b/>
          <w:sz w:val="26"/>
          <w:szCs w:val="26"/>
        </w:rPr>
        <w:t xml:space="preserve"> благоустройств</w:t>
      </w:r>
      <w:r w:rsidR="00F26EB8" w:rsidRPr="0019066C">
        <w:rPr>
          <w:rFonts w:ascii="Times New Roman" w:eastAsia="Times New Roman" w:hAnsi="Times New Roman" w:cs="Times New Roman"/>
          <w:b/>
          <w:sz w:val="26"/>
          <w:szCs w:val="26"/>
        </w:rPr>
        <w:t>о (скамейки, урны, бордюрные камни, автомобильные и пешеходные дорожки)</w:t>
      </w:r>
      <w:r w:rsidRPr="0019066C">
        <w:rPr>
          <w:rFonts w:ascii="Times New Roman" w:eastAsia="Times New Roman" w:hAnsi="Times New Roman" w:cs="Times New Roman"/>
          <w:b/>
          <w:sz w:val="26"/>
          <w:szCs w:val="26"/>
        </w:rPr>
        <w:t>.</w:t>
      </w:r>
    </w:p>
    <w:p w:rsidR="00BB4046" w:rsidRPr="0019066C" w:rsidRDefault="00BB4046" w:rsidP="000E3621">
      <w:pPr>
        <w:spacing w:after="0" w:line="240" w:lineRule="auto"/>
        <w:rPr>
          <w:rFonts w:ascii="Times New Roman" w:eastAsia="Times New Roman CYR" w:hAnsi="Times New Roman" w:cs="Times New Roman"/>
          <w:b/>
          <w:sz w:val="26"/>
          <w:szCs w:val="26"/>
        </w:rPr>
      </w:pPr>
    </w:p>
    <w:p w:rsidR="00BB4046" w:rsidRPr="0019066C" w:rsidRDefault="00BB4046" w:rsidP="00284066">
      <w:pPr>
        <w:spacing w:after="0" w:line="240" w:lineRule="auto"/>
        <w:rPr>
          <w:rFonts w:ascii="Times New Roman" w:hAnsi="Times New Roman" w:cs="Times New Roman"/>
          <w:b/>
          <w:sz w:val="26"/>
          <w:szCs w:val="26"/>
        </w:rPr>
      </w:pPr>
    </w:p>
    <w:p w:rsidR="00472E71" w:rsidRPr="0019066C" w:rsidRDefault="00472E71" w:rsidP="00284066">
      <w:pPr>
        <w:spacing w:after="0" w:line="240" w:lineRule="auto"/>
        <w:rPr>
          <w:rFonts w:ascii="Times New Roman" w:hAnsi="Times New Roman" w:cs="Times New Roman"/>
          <w:b/>
          <w:sz w:val="26"/>
          <w:szCs w:val="26"/>
        </w:rPr>
      </w:pPr>
    </w:p>
    <w:p w:rsidR="00BB4046" w:rsidRPr="0019066C" w:rsidRDefault="00BB4046" w:rsidP="00284066">
      <w:pPr>
        <w:spacing w:after="0" w:line="240" w:lineRule="auto"/>
        <w:rPr>
          <w:rFonts w:ascii="Times New Roman" w:hAnsi="Times New Roman" w:cs="Times New Roman"/>
          <w:b/>
          <w:sz w:val="26"/>
          <w:szCs w:val="26"/>
        </w:rPr>
      </w:pPr>
    </w:p>
    <w:p w:rsidR="00BB4046" w:rsidRPr="0019066C" w:rsidRDefault="00BB4046"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C51844" w:rsidRPr="0019066C" w:rsidRDefault="00C51844" w:rsidP="00284066">
      <w:pPr>
        <w:spacing w:after="0" w:line="240" w:lineRule="auto"/>
        <w:rPr>
          <w:rFonts w:ascii="Times New Roman" w:hAnsi="Times New Roman" w:cs="Times New Roman"/>
          <w:b/>
          <w:sz w:val="26"/>
          <w:szCs w:val="26"/>
        </w:rPr>
      </w:pPr>
    </w:p>
    <w:p w:rsidR="00BB4046" w:rsidRPr="0019066C" w:rsidRDefault="00BB4046" w:rsidP="00E034F8">
      <w:pPr>
        <w:spacing w:after="0" w:line="240" w:lineRule="auto"/>
        <w:jc w:val="right"/>
        <w:rPr>
          <w:rFonts w:ascii="Times New Roman" w:hAnsi="Times New Roman" w:cs="Times New Roman"/>
          <w:b/>
          <w:sz w:val="26"/>
          <w:szCs w:val="26"/>
        </w:rPr>
      </w:pPr>
      <w:r w:rsidRPr="0019066C">
        <w:rPr>
          <w:rFonts w:ascii="Times New Roman" w:hAnsi="Times New Roman" w:cs="Times New Roman"/>
          <w:b/>
          <w:sz w:val="26"/>
          <w:szCs w:val="26"/>
        </w:rPr>
        <w:lastRenderedPageBreak/>
        <w:t>Приложение № 4</w:t>
      </w:r>
    </w:p>
    <w:p w:rsidR="008A3BCF" w:rsidRPr="0019066C" w:rsidRDefault="00BB4046" w:rsidP="00E034F8">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 xml:space="preserve">Размер обеспечения исполнения обязательств, </w:t>
      </w:r>
      <w:r w:rsidR="00E034F8" w:rsidRPr="0019066C">
        <w:rPr>
          <w:rFonts w:ascii="Times New Roman" w:hAnsi="Times New Roman" w:cs="Times New Roman"/>
          <w:b/>
          <w:sz w:val="26"/>
          <w:szCs w:val="26"/>
        </w:rPr>
        <w:br/>
      </w:r>
      <w:r w:rsidRPr="0019066C">
        <w:rPr>
          <w:rFonts w:ascii="Times New Roman" w:hAnsi="Times New Roman" w:cs="Times New Roman"/>
          <w:b/>
          <w:sz w:val="26"/>
          <w:szCs w:val="26"/>
        </w:rPr>
        <w:t xml:space="preserve">подлежащих уплате собственникам помещений </w:t>
      </w:r>
      <w:r w:rsidR="00E8587A" w:rsidRPr="0019066C">
        <w:rPr>
          <w:rFonts w:ascii="Times New Roman" w:hAnsi="Times New Roman" w:cs="Times New Roman"/>
          <w:b/>
          <w:sz w:val="26"/>
          <w:szCs w:val="26"/>
        </w:rPr>
        <w:t>многоквартирн</w:t>
      </w:r>
      <w:r w:rsidR="00DD66AA" w:rsidRPr="0019066C">
        <w:rPr>
          <w:rFonts w:ascii="Times New Roman" w:hAnsi="Times New Roman" w:cs="Times New Roman"/>
          <w:b/>
          <w:sz w:val="26"/>
          <w:szCs w:val="26"/>
        </w:rPr>
        <w:t xml:space="preserve">ых </w:t>
      </w:r>
      <w:r w:rsidR="00E8587A" w:rsidRPr="0019066C">
        <w:rPr>
          <w:rFonts w:ascii="Times New Roman" w:hAnsi="Times New Roman" w:cs="Times New Roman"/>
          <w:b/>
          <w:sz w:val="26"/>
          <w:szCs w:val="26"/>
        </w:rPr>
        <w:t xml:space="preserve"> </w:t>
      </w:r>
      <w:r w:rsidRPr="0019066C">
        <w:rPr>
          <w:rFonts w:ascii="Times New Roman" w:hAnsi="Times New Roman" w:cs="Times New Roman"/>
          <w:b/>
          <w:sz w:val="26"/>
          <w:szCs w:val="26"/>
        </w:rPr>
        <w:t>дом</w:t>
      </w:r>
      <w:r w:rsidR="00DD66AA" w:rsidRPr="0019066C">
        <w:rPr>
          <w:rFonts w:ascii="Times New Roman" w:hAnsi="Times New Roman" w:cs="Times New Roman"/>
          <w:b/>
          <w:sz w:val="26"/>
          <w:szCs w:val="26"/>
        </w:rPr>
        <w:t>ов</w:t>
      </w:r>
      <w:r w:rsidRPr="0019066C">
        <w:rPr>
          <w:rFonts w:ascii="Times New Roman" w:hAnsi="Times New Roman" w:cs="Times New Roman"/>
          <w:b/>
          <w:sz w:val="26"/>
          <w:szCs w:val="26"/>
        </w:rPr>
        <w:t>, расположенн</w:t>
      </w:r>
      <w:r w:rsidR="00DD66AA" w:rsidRPr="0019066C">
        <w:rPr>
          <w:rFonts w:ascii="Times New Roman" w:hAnsi="Times New Roman" w:cs="Times New Roman"/>
          <w:b/>
          <w:sz w:val="26"/>
          <w:szCs w:val="26"/>
        </w:rPr>
        <w:t>ых</w:t>
      </w:r>
      <w:r w:rsidR="00CD3EDD" w:rsidRPr="0019066C">
        <w:rPr>
          <w:rFonts w:ascii="Times New Roman" w:hAnsi="Times New Roman" w:cs="Times New Roman"/>
          <w:b/>
          <w:sz w:val="26"/>
          <w:szCs w:val="26"/>
        </w:rPr>
        <w:t xml:space="preserve"> по адресам: </w:t>
      </w:r>
      <w:r w:rsidR="00DD66AA" w:rsidRPr="0019066C">
        <w:rPr>
          <w:rFonts w:ascii="Times New Roman" w:hAnsi="Times New Roman"/>
          <w:b/>
          <w:sz w:val="26"/>
          <w:szCs w:val="26"/>
        </w:rPr>
        <w:t xml:space="preserve">Алтайский край, Топчихинский район, </w:t>
      </w:r>
      <w:proofErr w:type="gramStart"/>
      <w:r w:rsidR="00DD66AA" w:rsidRPr="0019066C">
        <w:rPr>
          <w:rFonts w:ascii="Times New Roman" w:hAnsi="Times New Roman"/>
          <w:b/>
          <w:sz w:val="26"/>
          <w:szCs w:val="26"/>
        </w:rPr>
        <w:t>с</w:t>
      </w:r>
      <w:proofErr w:type="gramEnd"/>
      <w:r w:rsidR="00DD66AA" w:rsidRPr="0019066C">
        <w:rPr>
          <w:rFonts w:ascii="Times New Roman" w:hAnsi="Times New Roman"/>
          <w:b/>
          <w:sz w:val="26"/>
          <w:szCs w:val="26"/>
        </w:rPr>
        <w:t xml:space="preserve">. Топчиха, </w:t>
      </w:r>
      <w:r w:rsidR="004B517D" w:rsidRPr="0019066C">
        <w:rPr>
          <w:rFonts w:ascii="Times New Roman" w:hAnsi="Times New Roman"/>
          <w:b/>
          <w:sz w:val="26"/>
          <w:szCs w:val="26"/>
        </w:rPr>
        <w:br/>
      </w:r>
      <w:r w:rsidR="00DD66AA" w:rsidRPr="0019066C">
        <w:rPr>
          <w:rFonts w:ascii="Times New Roman" w:hAnsi="Times New Roman"/>
          <w:b/>
          <w:sz w:val="26"/>
          <w:szCs w:val="26"/>
        </w:rPr>
        <w:t xml:space="preserve">ул. Топчиха-1, </w:t>
      </w:r>
      <w:r w:rsidR="00DD66AA" w:rsidRPr="0019066C">
        <w:rPr>
          <w:rFonts w:ascii="Times New Roman" w:hAnsi="Times New Roman"/>
          <w:b/>
          <w:sz w:val="26"/>
          <w:szCs w:val="26"/>
        </w:rPr>
        <w:br/>
        <w:t>д. 24, 33, 82, 83. 84, 85, 86, 150, 188, 212</w:t>
      </w:r>
    </w:p>
    <w:p w:rsidR="00F337A6" w:rsidRPr="0019066C" w:rsidRDefault="00F337A6" w:rsidP="00DF172B">
      <w:pPr>
        <w:spacing w:after="0" w:line="240" w:lineRule="auto"/>
        <w:jc w:val="both"/>
        <w:rPr>
          <w:rFonts w:ascii="Times New Roman" w:eastAsia="Times New Roman" w:hAnsi="Times New Roman" w:cs="Times New Roman"/>
          <w:sz w:val="26"/>
          <w:szCs w:val="26"/>
        </w:rPr>
      </w:pPr>
    </w:p>
    <w:p w:rsidR="00927D82" w:rsidRPr="0019066C" w:rsidRDefault="004B517D" w:rsidP="00DF172B">
      <w:pPr>
        <w:spacing w:after="0" w:line="240" w:lineRule="auto"/>
        <w:jc w:val="both"/>
        <w:rPr>
          <w:rFonts w:ascii="Times New Roman" w:eastAsia="Times New Roman" w:hAnsi="Times New Roman" w:cs="Times New Roman"/>
          <w:b/>
          <w:sz w:val="26"/>
          <w:szCs w:val="26"/>
        </w:rPr>
      </w:pPr>
      <w:r w:rsidRPr="0019066C">
        <w:rPr>
          <w:rFonts w:ascii="Times New Roman" w:eastAsia="Times New Roman" w:hAnsi="Times New Roman" w:cs="Times New Roman"/>
          <w:b/>
          <w:sz w:val="26"/>
          <w:szCs w:val="26"/>
        </w:rPr>
        <w:t>867373,4675</w:t>
      </w:r>
      <w:r w:rsidR="006E7AA5" w:rsidRPr="0019066C">
        <w:rPr>
          <w:rFonts w:ascii="Times New Roman" w:eastAsia="Times New Roman" w:hAnsi="Times New Roman" w:cs="Times New Roman"/>
          <w:b/>
          <w:sz w:val="26"/>
          <w:szCs w:val="26"/>
        </w:rPr>
        <w:t xml:space="preserve"> </w:t>
      </w:r>
      <w:r w:rsidR="00C81AAB" w:rsidRPr="0019066C">
        <w:rPr>
          <w:rFonts w:ascii="Times New Roman" w:eastAsia="Times New Roman" w:hAnsi="Times New Roman" w:cs="Times New Roman"/>
          <w:b/>
          <w:sz w:val="26"/>
          <w:szCs w:val="26"/>
        </w:rPr>
        <w:t>= 0,5*(16,85</w:t>
      </w:r>
      <w:r w:rsidRPr="0019066C">
        <w:rPr>
          <w:rFonts w:ascii="Times New Roman" w:eastAsia="Times New Roman" w:hAnsi="Times New Roman" w:cs="Times New Roman"/>
          <w:b/>
          <w:sz w:val="26"/>
          <w:szCs w:val="26"/>
        </w:rPr>
        <w:t>*12124,1+1530455,85</w:t>
      </w:r>
      <w:r w:rsidR="00C81AAB" w:rsidRPr="0019066C">
        <w:rPr>
          <w:rFonts w:ascii="Times New Roman" w:eastAsia="Times New Roman" w:hAnsi="Times New Roman" w:cs="Times New Roman"/>
          <w:b/>
          <w:sz w:val="26"/>
          <w:szCs w:val="26"/>
        </w:rPr>
        <w:t>)</w:t>
      </w:r>
      <w:r w:rsidR="00927D82" w:rsidRPr="0019066C">
        <w:rPr>
          <w:rFonts w:ascii="Times New Roman" w:eastAsia="Times New Roman" w:hAnsi="Times New Roman" w:cs="Times New Roman"/>
          <w:b/>
          <w:sz w:val="26"/>
          <w:szCs w:val="26"/>
        </w:rPr>
        <w:t>руб. где:</w:t>
      </w:r>
    </w:p>
    <w:p w:rsidR="00D75D00" w:rsidRPr="0019066C" w:rsidRDefault="00D75D00" w:rsidP="00DF172B">
      <w:pPr>
        <w:spacing w:after="0" w:line="240" w:lineRule="auto"/>
        <w:jc w:val="both"/>
        <w:rPr>
          <w:rFonts w:ascii="Times New Roman" w:eastAsia="Times New Roman" w:hAnsi="Times New Roman" w:cs="Times New Roman"/>
          <w:b/>
          <w:sz w:val="26"/>
          <w:szCs w:val="26"/>
        </w:rPr>
      </w:pPr>
    </w:p>
    <w:p w:rsidR="00927D82" w:rsidRPr="0019066C" w:rsidRDefault="002868A1"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0,5 - коэффициент, установленный организатором конкурса;</w:t>
      </w:r>
    </w:p>
    <w:p w:rsidR="00927D82" w:rsidRPr="0019066C" w:rsidRDefault="004C53B1"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i/>
          <w:sz w:val="26"/>
          <w:szCs w:val="26"/>
        </w:rPr>
        <w:t>204 291</w:t>
      </w:r>
      <w:r w:rsidR="00927D82" w:rsidRPr="0019066C">
        <w:rPr>
          <w:rFonts w:ascii="Times New Roman" w:eastAsia="Times New Roman" w:hAnsi="Times New Roman" w:cs="Times New Roman"/>
          <w:i/>
          <w:sz w:val="26"/>
          <w:szCs w:val="26"/>
        </w:rPr>
        <w:t xml:space="preserve"> руб. </w:t>
      </w:r>
      <w:r w:rsidRPr="0019066C">
        <w:rPr>
          <w:rFonts w:ascii="Times New Roman" w:eastAsia="Times New Roman" w:hAnsi="Times New Roman" w:cs="Times New Roman"/>
          <w:i/>
          <w:sz w:val="26"/>
          <w:szCs w:val="26"/>
        </w:rPr>
        <w:t>01</w:t>
      </w:r>
      <w:r w:rsidR="00927D82" w:rsidRPr="0019066C">
        <w:rPr>
          <w:rFonts w:ascii="Times New Roman" w:eastAsia="Times New Roman" w:hAnsi="Times New Roman" w:cs="Times New Roman"/>
          <w:i/>
          <w:sz w:val="26"/>
          <w:szCs w:val="26"/>
        </w:rPr>
        <w:t xml:space="preserve"> коп</w:t>
      </w:r>
      <w:r w:rsidR="00927D82" w:rsidRPr="0019066C">
        <w:rPr>
          <w:rFonts w:ascii="Times New Roman" w:eastAsia="Times New Roman" w:hAnsi="Times New Roman" w:cs="Times New Roman"/>
          <w:sz w:val="26"/>
          <w:szCs w:val="26"/>
        </w:rPr>
        <w:t>.</w:t>
      </w:r>
      <w:r w:rsidR="00713310" w:rsidRPr="0019066C">
        <w:rPr>
          <w:rFonts w:ascii="Times New Roman" w:eastAsia="Times New Roman" w:hAnsi="Times New Roman" w:cs="Times New Roman"/>
          <w:sz w:val="26"/>
          <w:szCs w:val="26"/>
        </w:rPr>
        <w:t xml:space="preserve"> </w:t>
      </w:r>
      <w:r w:rsidR="006C2A79" w:rsidRPr="0019066C">
        <w:rPr>
          <w:rFonts w:ascii="Times New Roman" w:eastAsia="Times New Roman" w:hAnsi="Times New Roman" w:cs="Times New Roman"/>
          <w:sz w:val="26"/>
          <w:szCs w:val="26"/>
        </w:rPr>
        <w:t>= 16,</w:t>
      </w:r>
      <w:r w:rsidR="00713310" w:rsidRPr="0019066C">
        <w:rPr>
          <w:rFonts w:ascii="Times New Roman" w:eastAsia="Times New Roman" w:hAnsi="Times New Roman" w:cs="Times New Roman"/>
          <w:sz w:val="26"/>
          <w:szCs w:val="26"/>
        </w:rPr>
        <w:t>85*</w:t>
      </w:r>
      <w:r w:rsidRPr="0019066C">
        <w:rPr>
          <w:rFonts w:ascii="Times New Roman" w:eastAsia="Times New Roman" w:hAnsi="Times New Roman" w:cs="Times New Roman"/>
          <w:sz w:val="26"/>
          <w:szCs w:val="26"/>
        </w:rPr>
        <w:t>12124,1</w:t>
      </w:r>
      <w:r w:rsidR="00B006CA" w:rsidRPr="0019066C">
        <w:rPr>
          <w:rFonts w:ascii="Times New Roman" w:eastAsia="Times New Roman" w:hAnsi="Times New Roman" w:cs="Times New Roman"/>
          <w:sz w:val="26"/>
          <w:szCs w:val="26"/>
        </w:rPr>
        <w:t xml:space="preserve"> -</w:t>
      </w:r>
      <w:r w:rsidR="00927D82" w:rsidRPr="0019066C">
        <w:rPr>
          <w:rFonts w:ascii="Times New Roman" w:eastAsia="Times New Roman" w:hAnsi="Times New Roman" w:cs="Times New Roman"/>
          <w:sz w:val="26"/>
          <w:szCs w:val="26"/>
        </w:rPr>
        <w:t xml:space="preserve"> плата за</w:t>
      </w:r>
      <w:r w:rsidR="004D0658" w:rsidRPr="0019066C">
        <w:rPr>
          <w:rFonts w:ascii="Times New Roman" w:eastAsia="Times New Roman" w:hAnsi="Times New Roman" w:cs="Times New Roman"/>
          <w:sz w:val="26"/>
          <w:szCs w:val="26"/>
        </w:rPr>
        <w:t xml:space="preserve"> содержание и ремонт общего имущества</w:t>
      </w:r>
      <w:r w:rsidR="00927D82" w:rsidRPr="0019066C">
        <w:rPr>
          <w:rFonts w:ascii="Times New Roman" w:eastAsia="Times New Roman" w:hAnsi="Times New Roman" w:cs="Times New Roman"/>
          <w:sz w:val="26"/>
          <w:szCs w:val="26"/>
        </w:rPr>
        <w:t>, где:</w:t>
      </w:r>
    </w:p>
    <w:p w:rsidR="008E1B14" w:rsidRPr="0019066C" w:rsidRDefault="008E1B14" w:rsidP="00DF172B">
      <w:pPr>
        <w:spacing w:after="0" w:line="240" w:lineRule="auto"/>
        <w:jc w:val="both"/>
        <w:rPr>
          <w:rFonts w:ascii="Times New Roman" w:eastAsia="Times New Roman" w:hAnsi="Times New Roman" w:cs="Times New Roman"/>
          <w:sz w:val="26"/>
          <w:szCs w:val="26"/>
        </w:rPr>
      </w:pPr>
    </w:p>
    <w:p w:rsidR="006C2A79" w:rsidRPr="0019066C" w:rsidRDefault="006C2A79"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16,85 рублей – размер ежемесячной платы за </w:t>
      </w:r>
      <w:r w:rsidR="004D0658" w:rsidRPr="0019066C">
        <w:rPr>
          <w:rFonts w:ascii="Times New Roman" w:eastAsia="Times New Roman" w:hAnsi="Times New Roman" w:cs="Times New Roman"/>
          <w:sz w:val="26"/>
          <w:szCs w:val="26"/>
        </w:rPr>
        <w:t>содержание и ремонт общего имущества</w:t>
      </w:r>
      <w:r w:rsidRPr="0019066C">
        <w:rPr>
          <w:rFonts w:ascii="Times New Roman" w:eastAsia="Times New Roman" w:hAnsi="Times New Roman" w:cs="Times New Roman"/>
          <w:sz w:val="26"/>
          <w:szCs w:val="26"/>
        </w:rPr>
        <w:t>;</w:t>
      </w:r>
    </w:p>
    <w:p w:rsidR="00FB0716" w:rsidRPr="0019066C" w:rsidRDefault="00FB0716" w:rsidP="00DF172B">
      <w:pPr>
        <w:spacing w:after="0" w:line="240" w:lineRule="auto"/>
        <w:jc w:val="both"/>
        <w:rPr>
          <w:rFonts w:ascii="Times New Roman" w:eastAsia="Times New Roman" w:hAnsi="Times New Roman" w:cs="Times New Roman"/>
          <w:sz w:val="26"/>
          <w:szCs w:val="26"/>
        </w:rPr>
      </w:pPr>
    </w:p>
    <w:p w:rsidR="00BB4046" w:rsidRPr="0019066C" w:rsidRDefault="0027271C"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12 124,1</w:t>
      </w:r>
      <w:r w:rsidR="006C2F13"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кв.м. – общая площадь жилых и нежилых помещений;</w:t>
      </w:r>
    </w:p>
    <w:p w:rsidR="008E43F2" w:rsidRPr="0019066C" w:rsidRDefault="008E43F2" w:rsidP="00DF172B">
      <w:pPr>
        <w:spacing w:after="0" w:line="240" w:lineRule="auto"/>
        <w:jc w:val="both"/>
        <w:rPr>
          <w:rFonts w:ascii="Times New Roman" w:eastAsia="Times New Roman" w:hAnsi="Times New Roman" w:cs="Times New Roman"/>
          <w:sz w:val="26"/>
          <w:szCs w:val="26"/>
        </w:rPr>
      </w:pPr>
    </w:p>
    <w:p w:rsidR="007A2403" w:rsidRPr="0019066C" w:rsidRDefault="008A7233"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i/>
          <w:sz w:val="26"/>
          <w:szCs w:val="26"/>
        </w:rPr>
        <w:t>1 530 455, 8</w:t>
      </w:r>
      <w:r w:rsidR="004B517D" w:rsidRPr="0019066C">
        <w:rPr>
          <w:rFonts w:ascii="Times New Roman" w:eastAsia="Times New Roman" w:hAnsi="Times New Roman" w:cs="Times New Roman"/>
          <w:i/>
          <w:sz w:val="26"/>
          <w:szCs w:val="26"/>
        </w:rPr>
        <w:t>5</w:t>
      </w:r>
      <w:r w:rsidR="00C92EEE" w:rsidRPr="0019066C">
        <w:rPr>
          <w:rFonts w:ascii="Times New Roman" w:eastAsia="Times New Roman" w:hAnsi="Times New Roman" w:cs="Times New Roman"/>
          <w:i/>
          <w:sz w:val="26"/>
          <w:szCs w:val="26"/>
        </w:rPr>
        <w:t xml:space="preserve"> </w:t>
      </w:r>
      <w:r w:rsidR="002E6748" w:rsidRPr="0019066C">
        <w:rPr>
          <w:rFonts w:ascii="Times New Roman" w:eastAsia="Times New Roman" w:hAnsi="Times New Roman" w:cs="Times New Roman"/>
          <w:sz w:val="26"/>
          <w:szCs w:val="26"/>
        </w:rPr>
        <w:t xml:space="preserve">= </w:t>
      </w:r>
      <w:r w:rsidR="004B517D" w:rsidRPr="0019066C">
        <w:rPr>
          <w:rFonts w:ascii="Times New Roman" w:eastAsia="Times New Roman" w:hAnsi="Times New Roman" w:cs="Times New Roman"/>
          <w:sz w:val="26"/>
          <w:szCs w:val="26"/>
        </w:rPr>
        <w:t>81055,26+328958,39</w:t>
      </w:r>
      <w:r w:rsidRPr="0019066C">
        <w:rPr>
          <w:rFonts w:ascii="Times New Roman" w:eastAsia="Times New Roman" w:hAnsi="Times New Roman" w:cs="Times New Roman"/>
          <w:sz w:val="26"/>
          <w:szCs w:val="26"/>
        </w:rPr>
        <w:t>+227267,26+812330,38+80844,36</w:t>
      </w:r>
      <w:r w:rsidR="002E6748" w:rsidRPr="0019066C">
        <w:rPr>
          <w:rFonts w:ascii="Times New Roman" w:eastAsia="Times New Roman" w:hAnsi="Times New Roman" w:cs="Times New Roman"/>
          <w:sz w:val="26"/>
          <w:szCs w:val="26"/>
        </w:rPr>
        <w:t>- размер ежемесячной платы, рассчитанный из среднемесячных объемов потребления ресурсов в месяц, где:</w:t>
      </w:r>
    </w:p>
    <w:p w:rsidR="00F61087" w:rsidRPr="0019066C" w:rsidRDefault="00F61087" w:rsidP="00DF172B">
      <w:pPr>
        <w:spacing w:after="0" w:line="240" w:lineRule="auto"/>
        <w:jc w:val="both"/>
        <w:rPr>
          <w:rFonts w:ascii="Times New Roman" w:eastAsia="Times New Roman" w:hAnsi="Times New Roman" w:cs="Times New Roman"/>
          <w:sz w:val="26"/>
          <w:szCs w:val="26"/>
        </w:rPr>
      </w:pPr>
    </w:p>
    <w:p w:rsidR="00307E45" w:rsidRPr="0019066C" w:rsidRDefault="005C50A2"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 </w:t>
      </w:r>
      <w:r w:rsidR="00307E45" w:rsidRPr="0019066C">
        <w:rPr>
          <w:rFonts w:ascii="Times New Roman" w:eastAsia="Times New Roman" w:hAnsi="Times New Roman" w:cs="Times New Roman"/>
          <w:sz w:val="26"/>
          <w:szCs w:val="26"/>
        </w:rPr>
        <w:t>в</w:t>
      </w:r>
      <w:r w:rsidR="00C21729" w:rsidRPr="0019066C">
        <w:rPr>
          <w:rFonts w:ascii="Times New Roman" w:eastAsia="Times New Roman" w:hAnsi="Times New Roman" w:cs="Times New Roman"/>
          <w:sz w:val="26"/>
          <w:szCs w:val="26"/>
        </w:rPr>
        <w:t>ода</w:t>
      </w:r>
      <w:r w:rsidR="00307E45" w:rsidRPr="0019066C">
        <w:rPr>
          <w:rFonts w:ascii="Times New Roman" w:eastAsia="Times New Roman" w:hAnsi="Times New Roman" w:cs="Times New Roman"/>
          <w:sz w:val="26"/>
          <w:szCs w:val="26"/>
        </w:rPr>
        <w:t xml:space="preserve"> холодная</w:t>
      </w:r>
      <w:r w:rsidR="00C21729"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 xml:space="preserve"> </w:t>
      </w:r>
      <w:r w:rsidR="00DE67E9" w:rsidRPr="0019066C">
        <w:rPr>
          <w:rFonts w:ascii="Times New Roman" w:eastAsia="Times New Roman" w:hAnsi="Times New Roman" w:cs="Times New Roman"/>
          <w:sz w:val="26"/>
          <w:szCs w:val="26"/>
        </w:rPr>
        <w:t>574</w:t>
      </w:r>
      <w:r w:rsidR="00BB4046" w:rsidRPr="0019066C">
        <w:rPr>
          <w:rFonts w:ascii="Times New Roman" w:eastAsia="Times New Roman" w:hAnsi="Times New Roman" w:cs="Times New Roman"/>
          <w:sz w:val="26"/>
          <w:szCs w:val="26"/>
        </w:rPr>
        <w:t xml:space="preserve"> человек</w:t>
      </w:r>
      <w:r w:rsidR="00A67F40" w:rsidRPr="0019066C">
        <w:rPr>
          <w:rFonts w:ascii="Times New Roman" w:eastAsia="Times New Roman" w:hAnsi="Times New Roman" w:cs="Times New Roman"/>
          <w:sz w:val="26"/>
          <w:szCs w:val="26"/>
        </w:rPr>
        <w:t>а</w:t>
      </w:r>
      <w:r w:rsidR="00BB4046" w:rsidRPr="0019066C">
        <w:rPr>
          <w:rFonts w:ascii="Times New Roman" w:eastAsia="Times New Roman" w:hAnsi="Times New Roman" w:cs="Times New Roman"/>
          <w:sz w:val="26"/>
          <w:szCs w:val="26"/>
        </w:rPr>
        <w:t xml:space="preserve"> * </w:t>
      </w:r>
      <w:r w:rsidR="00DE67E9" w:rsidRPr="0019066C">
        <w:rPr>
          <w:rFonts w:ascii="Times New Roman" w:eastAsia="Times New Roman" w:hAnsi="Times New Roman" w:cs="Times New Roman"/>
          <w:sz w:val="26"/>
          <w:szCs w:val="26"/>
        </w:rPr>
        <w:t>4,325</w:t>
      </w:r>
      <w:r w:rsidR="00E63C39" w:rsidRPr="0019066C">
        <w:rPr>
          <w:rFonts w:ascii="Times New Roman" w:eastAsia="Times New Roman" w:hAnsi="Times New Roman" w:cs="Times New Roman"/>
          <w:sz w:val="26"/>
          <w:szCs w:val="26"/>
        </w:rPr>
        <w:t xml:space="preserve"> </w:t>
      </w:r>
      <w:r w:rsidR="00C21729" w:rsidRPr="0019066C">
        <w:rPr>
          <w:rFonts w:ascii="Times New Roman" w:eastAsia="Times New Roman" w:hAnsi="Times New Roman" w:cs="Times New Roman"/>
          <w:sz w:val="26"/>
          <w:szCs w:val="26"/>
        </w:rPr>
        <w:t>м</w:t>
      </w:r>
      <w:proofErr w:type="gramStart"/>
      <w:r w:rsidR="00C21729" w:rsidRPr="0019066C">
        <w:rPr>
          <w:rFonts w:ascii="Times New Roman" w:eastAsia="Times New Roman" w:hAnsi="Times New Roman" w:cs="Times New Roman"/>
          <w:sz w:val="26"/>
          <w:szCs w:val="26"/>
        </w:rPr>
        <w:t>.к</w:t>
      </w:r>
      <w:proofErr w:type="gramEnd"/>
      <w:r w:rsidR="00C21729" w:rsidRPr="0019066C">
        <w:rPr>
          <w:rFonts w:ascii="Times New Roman" w:eastAsia="Times New Roman" w:hAnsi="Times New Roman" w:cs="Times New Roman"/>
          <w:sz w:val="26"/>
          <w:szCs w:val="26"/>
        </w:rPr>
        <w:t>уб.</w:t>
      </w:r>
      <w:r w:rsidR="00307E45" w:rsidRPr="0019066C">
        <w:rPr>
          <w:rFonts w:ascii="Times New Roman" w:eastAsia="Times New Roman" w:hAnsi="Times New Roman" w:cs="Times New Roman"/>
          <w:sz w:val="26"/>
          <w:szCs w:val="26"/>
        </w:rPr>
        <w:t xml:space="preserve">/чел </w:t>
      </w:r>
      <w:r w:rsidR="00BB4046" w:rsidRPr="0019066C">
        <w:rPr>
          <w:rFonts w:ascii="Times New Roman" w:eastAsia="Times New Roman" w:hAnsi="Times New Roman" w:cs="Times New Roman"/>
          <w:sz w:val="26"/>
          <w:szCs w:val="26"/>
        </w:rPr>
        <w:t>*</w:t>
      </w:r>
      <w:r w:rsidR="00FE4747" w:rsidRPr="0019066C">
        <w:rPr>
          <w:rFonts w:ascii="Times New Roman" w:eastAsia="Times New Roman" w:hAnsi="Times New Roman" w:cs="Times New Roman"/>
          <w:sz w:val="26"/>
          <w:szCs w:val="26"/>
        </w:rPr>
        <w:t xml:space="preserve"> </w:t>
      </w:r>
      <w:r w:rsidR="00DE67E9" w:rsidRPr="0019066C">
        <w:rPr>
          <w:rFonts w:ascii="Times New Roman" w:eastAsia="Times New Roman" w:hAnsi="Times New Roman" w:cs="Times New Roman"/>
          <w:sz w:val="26"/>
          <w:szCs w:val="26"/>
        </w:rPr>
        <w:t>32,65</w:t>
      </w:r>
      <w:r w:rsidR="001F1CD2"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руб.</w:t>
      </w:r>
      <w:r w:rsidR="00307E45" w:rsidRPr="0019066C">
        <w:rPr>
          <w:rFonts w:ascii="Times New Roman" w:eastAsia="Times New Roman" w:hAnsi="Times New Roman" w:cs="Times New Roman"/>
          <w:sz w:val="26"/>
          <w:szCs w:val="26"/>
        </w:rPr>
        <w:t>/м.куб</w:t>
      </w:r>
      <w:r w:rsidR="00BB4046" w:rsidRPr="0019066C">
        <w:rPr>
          <w:rFonts w:ascii="Times New Roman" w:eastAsia="Times New Roman" w:hAnsi="Times New Roman" w:cs="Times New Roman"/>
          <w:sz w:val="26"/>
          <w:szCs w:val="26"/>
        </w:rPr>
        <w:t xml:space="preserve"> = </w:t>
      </w:r>
      <w:r w:rsidR="00DE67E9" w:rsidRPr="0019066C">
        <w:rPr>
          <w:rFonts w:ascii="Times New Roman" w:eastAsia="Times New Roman" w:hAnsi="Times New Roman" w:cs="Times New Roman"/>
          <w:sz w:val="26"/>
          <w:szCs w:val="26"/>
        </w:rPr>
        <w:t>81055</w:t>
      </w:r>
      <w:r w:rsidR="00307E45"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руб.</w:t>
      </w:r>
      <w:r w:rsidR="00DE67E9" w:rsidRPr="0019066C">
        <w:rPr>
          <w:rFonts w:ascii="Times New Roman" w:eastAsia="Times New Roman" w:hAnsi="Times New Roman" w:cs="Times New Roman"/>
          <w:sz w:val="26"/>
          <w:szCs w:val="26"/>
        </w:rPr>
        <w:t>26</w:t>
      </w:r>
      <w:r w:rsidR="00307E45" w:rsidRPr="0019066C">
        <w:rPr>
          <w:rFonts w:ascii="Times New Roman" w:eastAsia="Times New Roman" w:hAnsi="Times New Roman" w:cs="Times New Roman"/>
          <w:sz w:val="26"/>
          <w:szCs w:val="26"/>
        </w:rPr>
        <w:t xml:space="preserve"> коп.</w:t>
      </w:r>
    </w:p>
    <w:p w:rsidR="00D140C6" w:rsidRPr="0019066C" w:rsidRDefault="00DE67E9"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4,325</w:t>
      </w:r>
      <w:r w:rsidR="005C50A2" w:rsidRPr="0019066C">
        <w:rPr>
          <w:rFonts w:ascii="Times New Roman" w:eastAsia="Times New Roman" w:hAnsi="Times New Roman" w:cs="Times New Roman"/>
          <w:sz w:val="26"/>
          <w:szCs w:val="26"/>
        </w:rPr>
        <w:t xml:space="preserve"> </w:t>
      </w:r>
      <w:r w:rsidR="00C21729" w:rsidRPr="0019066C">
        <w:rPr>
          <w:rFonts w:ascii="Times New Roman" w:eastAsia="Times New Roman" w:hAnsi="Times New Roman" w:cs="Times New Roman"/>
          <w:sz w:val="26"/>
          <w:szCs w:val="26"/>
        </w:rPr>
        <w:t>м</w:t>
      </w:r>
      <w:proofErr w:type="gramStart"/>
      <w:r w:rsidR="00C21729" w:rsidRPr="0019066C">
        <w:rPr>
          <w:rFonts w:ascii="Times New Roman" w:eastAsia="Times New Roman" w:hAnsi="Times New Roman" w:cs="Times New Roman"/>
          <w:sz w:val="26"/>
          <w:szCs w:val="26"/>
        </w:rPr>
        <w:t>.к</w:t>
      </w:r>
      <w:proofErr w:type="gramEnd"/>
      <w:r w:rsidR="00C21729" w:rsidRPr="0019066C">
        <w:rPr>
          <w:rFonts w:ascii="Times New Roman" w:eastAsia="Times New Roman" w:hAnsi="Times New Roman" w:cs="Times New Roman"/>
          <w:sz w:val="26"/>
          <w:szCs w:val="26"/>
        </w:rPr>
        <w:t>уб.</w:t>
      </w:r>
      <w:r w:rsidR="005C50A2" w:rsidRPr="0019066C">
        <w:rPr>
          <w:rFonts w:ascii="Times New Roman" w:eastAsia="Times New Roman" w:hAnsi="Times New Roman" w:cs="Times New Roman"/>
          <w:sz w:val="26"/>
          <w:szCs w:val="26"/>
        </w:rPr>
        <w:t xml:space="preserve"> в месяц на человека</w:t>
      </w:r>
      <w:r w:rsidR="005C50A2" w:rsidRPr="0019066C">
        <w:rPr>
          <w:rFonts w:ascii="Times New Roman" w:eastAsia="Times New Roman" w:hAnsi="Times New Roman" w:cs="Times New Roman"/>
          <w:color w:val="FF0000"/>
          <w:sz w:val="26"/>
          <w:szCs w:val="26"/>
        </w:rPr>
        <w:t xml:space="preserve"> </w:t>
      </w:r>
      <w:r w:rsidR="00C21729" w:rsidRPr="0019066C">
        <w:rPr>
          <w:rFonts w:ascii="Times New Roman" w:eastAsia="Times New Roman" w:hAnsi="Times New Roman" w:cs="Times New Roman"/>
          <w:sz w:val="26"/>
          <w:szCs w:val="26"/>
        </w:rPr>
        <w:t>-</w:t>
      </w:r>
      <w:r w:rsidR="00BB4046" w:rsidRPr="0019066C">
        <w:rPr>
          <w:rFonts w:ascii="Times New Roman" w:eastAsia="Times New Roman" w:hAnsi="Times New Roman" w:cs="Times New Roman"/>
          <w:sz w:val="26"/>
          <w:szCs w:val="26"/>
        </w:rPr>
        <w:t xml:space="preserve"> норма</w:t>
      </w:r>
      <w:r w:rsidR="00DF172B" w:rsidRPr="0019066C">
        <w:rPr>
          <w:rFonts w:ascii="Times New Roman" w:eastAsia="Times New Roman" w:hAnsi="Times New Roman" w:cs="Times New Roman"/>
          <w:sz w:val="26"/>
          <w:szCs w:val="26"/>
        </w:rPr>
        <w:t>тив</w:t>
      </w:r>
      <w:r w:rsidR="00BB4046" w:rsidRPr="0019066C">
        <w:rPr>
          <w:rFonts w:ascii="Times New Roman" w:eastAsia="Times New Roman" w:hAnsi="Times New Roman" w:cs="Times New Roman"/>
          <w:sz w:val="26"/>
          <w:szCs w:val="26"/>
        </w:rPr>
        <w:t xml:space="preserve"> согласно </w:t>
      </w:r>
      <w:r w:rsidR="005C50A2" w:rsidRPr="0019066C">
        <w:rPr>
          <w:rFonts w:ascii="Times New Roman" w:eastAsia="Times New Roman" w:hAnsi="Times New Roman" w:cs="Times New Roman"/>
          <w:sz w:val="26"/>
          <w:szCs w:val="26"/>
        </w:rPr>
        <w:t xml:space="preserve">Таблице 2 </w:t>
      </w:r>
      <w:r w:rsidR="00BB4046" w:rsidRPr="0019066C">
        <w:rPr>
          <w:rFonts w:ascii="Times New Roman" w:eastAsia="Times New Roman" w:hAnsi="Times New Roman" w:cs="Times New Roman"/>
          <w:sz w:val="26"/>
          <w:szCs w:val="26"/>
        </w:rPr>
        <w:t xml:space="preserve">к </w:t>
      </w:r>
      <w:r w:rsidR="005C50A2" w:rsidRPr="0019066C">
        <w:rPr>
          <w:rFonts w:ascii="Times New Roman" w:eastAsia="Times New Roman" w:hAnsi="Times New Roman" w:cs="Times New Roman"/>
          <w:sz w:val="26"/>
          <w:szCs w:val="26"/>
        </w:rPr>
        <w:t>решению Управления Алтайского края по государственному регулированию цен и тарифов от 28.04.2018 № 54</w:t>
      </w:r>
      <w:r w:rsidR="00DF172B" w:rsidRPr="0019066C">
        <w:rPr>
          <w:rFonts w:ascii="Times New Roman" w:eastAsia="Times New Roman" w:hAnsi="Times New Roman" w:cs="Times New Roman"/>
          <w:sz w:val="26"/>
          <w:szCs w:val="26"/>
        </w:rPr>
        <w:t xml:space="preserve"> для МКД и жилых домов с централизованным холодным</w:t>
      </w:r>
      <w:r w:rsidRPr="0019066C">
        <w:rPr>
          <w:rFonts w:ascii="Times New Roman" w:eastAsia="Times New Roman" w:hAnsi="Times New Roman" w:cs="Times New Roman"/>
          <w:sz w:val="26"/>
          <w:szCs w:val="26"/>
        </w:rPr>
        <w:t xml:space="preserve"> и горячим </w:t>
      </w:r>
      <w:r w:rsidR="00DF172B" w:rsidRPr="0019066C">
        <w:rPr>
          <w:rFonts w:ascii="Times New Roman" w:eastAsia="Times New Roman" w:hAnsi="Times New Roman" w:cs="Times New Roman"/>
          <w:sz w:val="26"/>
          <w:szCs w:val="26"/>
        </w:rPr>
        <w:t xml:space="preserve"> водоснабжением, водоотве</w:t>
      </w:r>
      <w:r w:rsidR="009F467F" w:rsidRPr="0019066C">
        <w:rPr>
          <w:rFonts w:ascii="Times New Roman" w:eastAsia="Times New Roman" w:hAnsi="Times New Roman" w:cs="Times New Roman"/>
          <w:sz w:val="26"/>
          <w:szCs w:val="26"/>
        </w:rPr>
        <w:t>дением, оборудованные унитазами,</w:t>
      </w:r>
      <w:r w:rsidR="00DF172B" w:rsidRPr="0019066C">
        <w:rPr>
          <w:rFonts w:ascii="Times New Roman" w:eastAsia="Times New Roman" w:hAnsi="Times New Roman" w:cs="Times New Roman"/>
          <w:sz w:val="26"/>
          <w:szCs w:val="26"/>
        </w:rPr>
        <w:t xml:space="preserve"> </w:t>
      </w:r>
      <w:r w:rsidR="009F467F" w:rsidRPr="0019066C">
        <w:rPr>
          <w:rFonts w:ascii="Times New Roman" w:eastAsia="Times New Roman" w:hAnsi="Times New Roman" w:cs="Times New Roman"/>
          <w:sz w:val="26"/>
          <w:szCs w:val="26"/>
        </w:rPr>
        <w:t>раковинами, мойками,</w:t>
      </w:r>
      <w:r w:rsidR="00DF172B" w:rsidRPr="0019066C">
        <w:rPr>
          <w:rFonts w:ascii="Times New Roman" w:eastAsia="Times New Roman" w:hAnsi="Times New Roman" w:cs="Times New Roman"/>
          <w:sz w:val="26"/>
          <w:szCs w:val="26"/>
        </w:rPr>
        <w:t xml:space="preserve"> ваннами длинной 1500-1550 мм с душем</w:t>
      </w:r>
      <w:r w:rsidR="00D140C6" w:rsidRPr="0019066C">
        <w:rPr>
          <w:rFonts w:ascii="Times New Roman" w:eastAsia="Times New Roman" w:hAnsi="Times New Roman" w:cs="Times New Roman"/>
          <w:sz w:val="26"/>
          <w:szCs w:val="26"/>
        </w:rPr>
        <w:t>;</w:t>
      </w:r>
    </w:p>
    <w:p w:rsidR="00AF6999" w:rsidRPr="0019066C" w:rsidRDefault="00DE67E9"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32,65</w:t>
      </w:r>
      <w:r w:rsidR="00D140C6" w:rsidRPr="0019066C">
        <w:rPr>
          <w:rFonts w:ascii="Times New Roman" w:eastAsia="Times New Roman" w:hAnsi="Times New Roman" w:cs="Times New Roman"/>
          <w:sz w:val="26"/>
          <w:szCs w:val="26"/>
        </w:rPr>
        <w:t xml:space="preserve"> руб./м</w:t>
      </w:r>
      <w:proofErr w:type="gramStart"/>
      <w:r w:rsidR="00D140C6" w:rsidRPr="0019066C">
        <w:rPr>
          <w:rFonts w:ascii="Times New Roman" w:eastAsia="Times New Roman" w:hAnsi="Times New Roman" w:cs="Times New Roman"/>
          <w:sz w:val="26"/>
          <w:szCs w:val="26"/>
        </w:rPr>
        <w:t>.к</w:t>
      </w:r>
      <w:proofErr w:type="gramEnd"/>
      <w:r w:rsidR="00D140C6" w:rsidRPr="0019066C">
        <w:rPr>
          <w:rFonts w:ascii="Times New Roman" w:eastAsia="Times New Roman" w:hAnsi="Times New Roman" w:cs="Times New Roman"/>
          <w:sz w:val="26"/>
          <w:szCs w:val="26"/>
        </w:rPr>
        <w:t xml:space="preserve">уб тариф согласно </w:t>
      </w:r>
      <w:r w:rsidRPr="0019066C">
        <w:rPr>
          <w:rFonts w:ascii="Times New Roman" w:eastAsia="Times New Roman" w:hAnsi="Times New Roman" w:cs="Times New Roman"/>
          <w:sz w:val="26"/>
          <w:szCs w:val="26"/>
        </w:rPr>
        <w:t xml:space="preserve">Таблице 1 </w:t>
      </w:r>
      <w:r w:rsidR="00D140C6" w:rsidRPr="0019066C">
        <w:rPr>
          <w:rFonts w:ascii="Times New Roman" w:eastAsia="Times New Roman" w:hAnsi="Times New Roman" w:cs="Times New Roman"/>
          <w:sz w:val="26"/>
          <w:szCs w:val="26"/>
        </w:rPr>
        <w:t xml:space="preserve"> к решению Управления Алтайского края по государственному регулированию цен и тарифов от </w:t>
      </w:r>
      <w:r w:rsidRPr="0019066C">
        <w:rPr>
          <w:rFonts w:ascii="Times New Roman" w:eastAsia="Times New Roman" w:hAnsi="Times New Roman" w:cs="Times New Roman"/>
          <w:sz w:val="26"/>
          <w:szCs w:val="26"/>
        </w:rPr>
        <w:t>20.12.2019 № 543</w:t>
      </w:r>
      <w:r w:rsidR="005B08D5" w:rsidRPr="0019066C">
        <w:rPr>
          <w:rFonts w:ascii="Times New Roman" w:eastAsia="Times New Roman" w:hAnsi="Times New Roman" w:cs="Times New Roman"/>
          <w:sz w:val="26"/>
          <w:szCs w:val="26"/>
        </w:rPr>
        <w:t>)</w:t>
      </w:r>
      <w:r w:rsidR="00A67F40" w:rsidRPr="0019066C">
        <w:rPr>
          <w:rFonts w:ascii="Times New Roman" w:eastAsia="Times New Roman" w:hAnsi="Times New Roman" w:cs="Times New Roman"/>
          <w:sz w:val="26"/>
          <w:szCs w:val="26"/>
        </w:rPr>
        <w:t>;</w:t>
      </w:r>
    </w:p>
    <w:p w:rsidR="00A67F40" w:rsidRPr="0019066C" w:rsidRDefault="00A67F40" w:rsidP="00DF172B">
      <w:pPr>
        <w:spacing w:after="0" w:line="240" w:lineRule="auto"/>
        <w:jc w:val="both"/>
        <w:rPr>
          <w:rFonts w:ascii="Times New Roman" w:eastAsia="Times New Roman" w:hAnsi="Times New Roman" w:cs="Times New Roman"/>
          <w:sz w:val="26"/>
          <w:szCs w:val="26"/>
        </w:rPr>
      </w:pPr>
    </w:p>
    <w:p w:rsidR="00A67F40" w:rsidRPr="0019066C" w:rsidRDefault="00A67F40"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 вода горячая - 574 человека * </w:t>
      </w:r>
      <w:r w:rsidR="00597442" w:rsidRPr="0019066C">
        <w:rPr>
          <w:rFonts w:ascii="Times New Roman" w:eastAsia="Times New Roman" w:hAnsi="Times New Roman" w:cs="Times New Roman"/>
          <w:sz w:val="26"/>
          <w:szCs w:val="26"/>
        </w:rPr>
        <w:t>3,131</w:t>
      </w:r>
      <w:r w:rsidR="005019B4" w:rsidRPr="0019066C">
        <w:rPr>
          <w:rFonts w:ascii="Times New Roman" w:eastAsia="Times New Roman" w:hAnsi="Times New Roman" w:cs="Times New Roman"/>
          <w:sz w:val="26"/>
          <w:szCs w:val="26"/>
        </w:rPr>
        <w:t xml:space="preserve"> м</w:t>
      </w:r>
      <w:proofErr w:type="gramStart"/>
      <w:r w:rsidR="005019B4" w:rsidRPr="0019066C">
        <w:rPr>
          <w:rFonts w:ascii="Times New Roman" w:eastAsia="Times New Roman" w:hAnsi="Times New Roman" w:cs="Times New Roman"/>
          <w:sz w:val="26"/>
          <w:szCs w:val="26"/>
        </w:rPr>
        <w:t>.к</w:t>
      </w:r>
      <w:proofErr w:type="gramEnd"/>
      <w:r w:rsidR="005019B4" w:rsidRPr="0019066C">
        <w:rPr>
          <w:rFonts w:ascii="Times New Roman" w:eastAsia="Times New Roman" w:hAnsi="Times New Roman" w:cs="Times New Roman"/>
          <w:sz w:val="26"/>
          <w:szCs w:val="26"/>
        </w:rPr>
        <w:t>уб/чел</w:t>
      </w:r>
      <w:r w:rsidR="00E2793C" w:rsidRPr="0019066C">
        <w:rPr>
          <w:rFonts w:ascii="Times New Roman" w:eastAsia="Times New Roman" w:hAnsi="Times New Roman" w:cs="Times New Roman"/>
          <w:sz w:val="26"/>
          <w:szCs w:val="26"/>
        </w:rPr>
        <w:t xml:space="preserve">* </w:t>
      </w:r>
      <w:r w:rsidR="004C4A61" w:rsidRPr="0019066C">
        <w:rPr>
          <w:rFonts w:ascii="Times New Roman" w:eastAsia="Times New Roman" w:hAnsi="Times New Roman" w:cs="Times New Roman"/>
          <w:sz w:val="26"/>
          <w:szCs w:val="26"/>
        </w:rPr>
        <w:t>183,04</w:t>
      </w:r>
      <w:r w:rsidR="005019B4" w:rsidRPr="0019066C">
        <w:rPr>
          <w:rFonts w:ascii="Times New Roman" w:eastAsia="Times New Roman" w:hAnsi="Times New Roman" w:cs="Times New Roman"/>
          <w:sz w:val="26"/>
          <w:szCs w:val="26"/>
        </w:rPr>
        <w:t xml:space="preserve"> </w:t>
      </w:r>
      <w:proofErr w:type="spellStart"/>
      <w:r w:rsidR="005019B4" w:rsidRPr="0019066C">
        <w:rPr>
          <w:rFonts w:ascii="Times New Roman" w:eastAsia="Times New Roman" w:hAnsi="Times New Roman" w:cs="Times New Roman"/>
          <w:sz w:val="26"/>
          <w:szCs w:val="26"/>
        </w:rPr>
        <w:t>руб</w:t>
      </w:r>
      <w:proofErr w:type="spellEnd"/>
      <w:r w:rsidR="005019B4" w:rsidRPr="0019066C">
        <w:rPr>
          <w:rFonts w:ascii="Times New Roman" w:eastAsia="Times New Roman" w:hAnsi="Times New Roman" w:cs="Times New Roman"/>
          <w:sz w:val="26"/>
          <w:szCs w:val="26"/>
        </w:rPr>
        <w:t xml:space="preserve">/м.куб. = </w:t>
      </w:r>
      <w:r w:rsidR="004C4A61" w:rsidRPr="0019066C">
        <w:rPr>
          <w:rFonts w:ascii="Times New Roman" w:eastAsia="Times New Roman" w:hAnsi="Times New Roman" w:cs="Times New Roman"/>
          <w:sz w:val="26"/>
          <w:szCs w:val="26"/>
        </w:rPr>
        <w:t>328958</w:t>
      </w:r>
      <w:r w:rsidR="005019B4" w:rsidRPr="0019066C">
        <w:rPr>
          <w:rFonts w:ascii="Times New Roman" w:eastAsia="Times New Roman" w:hAnsi="Times New Roman" w:cs="Times New Roman"/>
          <w:sz w:val="26"/>
          <w:szCs w:val="26"/>
        </w:rPr>
        <w:t xml:space="preserve"> рублей </w:t>
      </w:r>
      <w:r w:rsidR="004B517D" w:rsidRPr="0019066C">
        <w:rPr>
          <w:rFonts w:ascii="Times New Roman" w:eastAsia="Times New Roman" w:hAnsi="Times New Roman" w:cs="Times New Roman"/>
          <w:sz w:val="26"/>
          <w:szCs w:val="26"/>
        </w:rPr>
        <w:t>39</w:t>
      </w:r>
      <w:r w:rsidR="005019B4" w:rsidRPr="0019066C">
        <w:rPr>
          <w:rFonts w:ascii="Times New Roman" w:eastAsia="Times New Roman" w:hAnsi="Times New Roman" w:cs="Times New Roman"/>
          <w:sz w:val="26"/>
          <w:szCs w:val="26"/>
        </w:rPr>
        <w:t xml:space="preserve"> коп.</w:t>
      </w:r>
    </w:p>
    <w:p w:rsidR="005019B4" w:rsidRPr="0019066C" w:rsidRDefault="005019B4" w:rsidP="005019B4">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3,131 м</w:t>
      </w:r>
      <w:proofErr w:type="gramStart"/>
      <w:r w:rsidRPr="0019066C">
        <w:rPr>
          <w:rFonts w:ascii="Times New Roman" w:eastAsia="Times New Roman" w:hAnsi="Times New Roman" w:cs="Times New Roman"/>
          <w:sz w:val="26"/>
          <w:szCs w:val="26"/>
        </w:rPr>
        <w:t>.к</w:t>
      </w:r>
      <w:proofErr w:type="gramEnd"/>
      <w:r w:rsidRPr="0019066C">
        <w:rPr>
          <w:rFonts w:ascii="Times New Roman" w:eastAsia="Times New Roman" w:hAnsi="Times New Roman" w:cs="Times New Roman"/>
          <w:sz w:val="26"/>
          <w:szCs w:val="26"/>
        </w:rPr>
        <w:t>уб. в месяц на человека</w:t>
      </w:r>
      <w:r w:rsidRPr="0019066C">
        <w:rPr>
          <w:rFonts w:ascii="Times New Roman" w:eastAsia="Times New Roman" w:hAnsi="Times New Roman" w:cs="Times New Roman"/>
          <w:color w:val="FF0000"/>
          <w:sz w:val="26"/>
          <w:szCs w:val="26"/>
        </w:rPr>
        <w:t xml:space="preserve"> </w:t>
      </w:r>
      <w:r w:rsidRPr="0019066C">
        <w:rPr>
          <w:rFonts w:ascii="Times New Roman" w:eastAsia="Times New Roman" w:hAnsi="Times New Roman" w:cs="Times New Roman"/>
          <w:sz w:val="26"/>
          <w:szCs w:val="26"/>
        </w:rPr>
        <w:t>-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5019B4" w:rsidRPr="0019066C" w:rsidRDefault="004C4A61" w:rsidP="005019B4">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32,65</w:t>
      </w:r>
      <w:r w:rsidR="005019B4" w:rsidRPr="0019066C">
        <w:rPr>
          <w:rFonts w:ascii="Times New Roman" w:eastAsia="Times New Roman" w:hAnsi="Times New Roman" w:cs="Times New Roman"/>
          <w:sz w:val="26"/>
          <w:szCs w:val="26"/>
        </w:rPr>
        <w:t xml:space="preserve"> </w:t>
      </w:r>
      <w:proofErr w:type="spellStart"/>
      <w:r w:rsidR="005019B4" w:rsidRPr="0019066C">
        <w:rPr>
          <w:rFonts w:ascii="Times New Roman" w:eastAsia="Times New Roman" w:hAnsi="Times New Roman" w:cs="Times New Roman"/>
          <w:sz w:val="26"/>
          <w:szCs w:val="26"/>
        </w:rPr>
        <w:t>руб</w:t>
      </w:r>
      <w:proofErr w:type="spellEnd"/>
      <w:r w:rsidR="005019B4" w:rsidRPr="0019066C">
        <w:rPr>
          <w:rFonts w:ascii="Times New Roman" w:eastAsia="Times New Roman" w:hAnsi="Times New Roman" w:cs="Times New Roman"/>
          <w:sz w:val="26"/>
          <w:szCs w:val="26"/>
        </w:rPr>
        <w:t>/м</w:t>
      </w:r>
      <w:proofErr w:type="gramStart"/>
      <w:r w:rsidR="005019B4" w:rsidRPr="0019066C">
        <w:rPr>
          <w:rFonts w:ascii="Times New Roman" w:eastAsia="Times New Roman" w:hAnsi="Times New Roman" w:cs="Times New Roman"/>
          <w:sz w:val="26"/>
          <w:szCs w:val="26"/>
        </w:rPr>
        <w:t>.к</w:t>
      </w:r>
      <w:proofErr w:type="gramEnd"/>
      <w:r w:rsidR="005019B4" w:rsidRPr="0019066C">
        <w:rPr>
          <w:rFonts w:ascii="Times New Roman" w:eastAsia="Times New Roman" w:hAnsi="Times New Roman" w:cs="Times New Roman"/>
          <w:sz w:val="26"/>
          <w:szCs w:val="26"/>
        </w:rPr>
        <w:t>уб.</w:t>
      </w:r>
      <w:r w:rsidRPr="0019066C">
        <w:rPr>
          <w:rFonts w:ascii="Times New Roman" w:eastAsia="Times New Roman" w:hAnsi="Times New Roman" w:cs="Times New Roman"/>
          <w:sz w:val="26"/>
          <w:szCs w:val="26"/>
        </w:rPr>
        <w:t xml:space="preserve"> компонент на холодную воду согласно Таблице 1 к решению Управления Алтайского края по государственному регулированию цен и тарифов от 20.12.2019 № 543;</w:t>
      </w:r>
    </w:p>
    <w:p w:rsidR="004C4A61" w:rsidRPr="0019066C" w:rsidRDefault="004C4A61" w:rsidP="005019B4">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0,067 Гкал на подогрев 1 м</w:t>
      </w:r>
      <w:proofErr w:type="gramStart"/>
      <w:r w:rsidRPr="0019066C">
        <w:rPr>
          <w:rFonts w:ascii="Times New Roman" w:eastAsia="Times New Roman" w:hAnsi="Times New Roman" w:cs="Times New Roman"/>
          <w:sz w:val="26"/>
          <w:szCs w:val="26"/>
        </w:rPr>
        <w:t>.к</w:t>
      </w:r>
      <w:proofErr w:type="gramEnd"/>
      <w:r w:rsidRPr="0019066C">
        <w:rPr>
          <w:rFonts w:ascii="Times New Roman" w:eastAsia="Times New Roman" w:hAnsi="Times New Roman" w:cs="Times New Roman"/>
          <w:sz w:val="26"/>
          <w:szCs w:val="26"/>
        </w:rPr>
        <w:t xml:space="preserve">уб холодной воды для системы с наружной сетью горячего водоснабжения с неизолированными стояками с </w:t>
      </w:r>
      <w:proofErr w:type="spellStart"/>
      <w:r w:rsidRPr="0019066C">
        <w:rPr>
          <w:rFonts w:ascii="Times New Roman" w:eastAsia="Times New Roman" w:hAnsi="Times New Roman" w:cs="Times New Roman"/>
          <w:sz w:val="26"/>
          <w:szCs w:val="26"/>
        </w:rPr>
        <w:t>полотенцесушителями</w:t>
      </w:r>
      <w:proofErr w:type="spellEnd"/>
      <w:r w:rsidRPr="0019066C">
        <w:rPr>
          <w:rFonts w:ascii="Times New Roman" w:eastAsia="Times New Roman" w:hAnsi="Times New Roman" w:cs="Times New Roman"/>
          <w:sz w:val="26"/>
          <w:szCs w:val="26"/>
        </w:rPr>
        <w:t>.</w:t>
      </w:r>
    </w:p>
    <w:p w:rsidR="00AF6999" w:rsidRPr="0019066C" w:rsidRDefault="00AF6999" w:rsidP="00DF172B">
      <w:pPr>
        <w:spacing w:after="0" w:line="240" w:lineRule="auto"/>
        <w:jc w:val="both"/>
        <w:rPr>
          <w:rFonts w:ascii="Times New Roman" w:eastAsia="Times New Roman" w:hAnsi="Times New Roman" w:cs="Times New Roman"/>
          <w:sz w:val="26"/>
          <w:szCs w:val="26"/>
        </w:rPr>
      </w:pPr>
    </w:p>
    <w:p w:rsidR="005B08D5" w:rsidRPr="0019066C" w:rsidRDefault="005C50A2" w:rsidP="00DF172B">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 xml:space="preserve">электроэнергия – </w:t>
      </w:r>
      <w:r w:rsidR="00475957" w:rsidRPr="0019066C">
        <w:rPr>
          <w:rFonts w:ascii="Times New Roman" w:eastAsia="Times New Roman" w:hAnsi="Times New Roman" w:cs="Times New Roman"/>
          <w:sz w:val="26"/>
          <w:szCs w:val="26"/>
        </w:rPr>
        <w:t>574</w:t>
      </w:r>
      <w:r w:rsidR="00BB4046" w:rsidRPr="0019066C">
        <w:rPr>
          <w:rFonts w:ascii="Times New Roman" w:eastAsia="Times New Roman" w:hAnsi="Times New Roman" w:cs="Times New Roman"/>
          <w:sz w:val="26"/>
          <w:szCs w:val="26"/>
        </w:rPr>
        <w:t xml:space="preserve"> человек</w:t>
      </w:r>
      <w:r w:rsidR="009C35C9" w:rsidRPr="0019066C">
        <w:rPr>
          <w:rFonts w:ascii="Times New Roman" w:eastAsia="Times New Roman" w:hAnsi="Times New Roman" w:cs="Times New Roman"/>
          <w:sz w:val="26"/>
          <w:szCs w:val="26"/>
        </w:rPr>
        <w:t>а</w:t>
      </w:r>
      <w:r w:rsidR="00BB4046" w:rsidRPr="0019066C">
        <w:rPr>
          <w:rFonts w:ascii="Times New Roman" w:eastAsia="Times New Roman" w:hAnsi="Times New Roman" w:cs="Times New Roman"/>
          <w:sz w:val="26"/>
          <w:szCs w:val="26"/>
        </w:rPr>
        <w:t xml:space="preserve"> * </w:t>
      </w:r>
      <w:r w:rsidR="001F609C" w:rsidRPr="0019066C">
        <w:rPr>
          <w:rFonts w:ascii="Times New Roman" w:eastAsia="Times New Roman" w:hAnsi="Times New Roman" w:cs="Times New Roman"/>
          <w:sz w:val="26"/>
          <w:szCs w:val="26"/>
        </w:rPr>
        <w:t>123,73</w:t>
      </w:r>
      <w:r w:rsidR="005B08D5" w:rsidRPr="0019066C">
        <w:rPr>
          <w:rFonts w:ascii="Times New Roman" w:eastAsia="Times New Roman" w:hAnsi="Times New Roman" w:cs="Times New Roman"/>
          <w:sz w:val="26"/>
          <w:szCs w:val="26"/>
        </w:rPr>
        <w:t xml:space="preserve"> </w:t>
      </w:r>
      <w:r w:rsidR="00BB4046" w:rsidRPr="0019066C">
        <w:rPr>
          <w:rFonts w:ascii="Times New Roman" w:eastAsia="Times New Roman" w:hAnsi="Times New Roman" w:cs="Times New Roman"/>
          <w:sz w:val="26"/>
          <w:szCs w:val="26"/>
        </w:rPr>
        <w:t>кВт</w:t>
      </w:r>
      <w:r w:rsidR="005B08D5" w:rsidRPr="0019066C">
        <w:rPr>
          <w:rFonts w:ascii="Times New Roman" w:eastAsia="Times New Roman" w:hAnsi="Times New Roman" w:cs="Times New Roman"/>
          <w:sz w:val="26"/>
          <w:szCs w:val="26"/>
        </w:rPr>
        <w:t xml:space="preserve">ч/чел </w:t>
      </w:r>
      <w:r w:rsidR="00BB4046" w:rsidRPr="0019066C">
        <w:rPr>
          <w:rFonts w:ascii="Times New Roman" w:eastAsia="Times New Roman" w:hAnsi="Times New Roman" w:cs="Times New Roman"/>
          <w:sz w:val="26"/>
          <w:szCs w:val="26"/>
        </w:rPr>
        <w:t>*</w:t>
      </w:r>
      <w:r w:rsidR="009F4F09" w:rsidRPr="0019066C">
        <w:rPr>
          <w:rFonts w:ascii="Times New Roman" w:eastAsia="Times New Roman" w:hAnsi="Times New Roman" w:cs="Times New Roman"/>
          <w:sz w:val="26"/>
          <w:szCs w:val="26"/>
        </w:rPr>
        <w:t xml:space="preserve"> 3,</w:t>
      </w:r>
      <w:r w:rsidR="00221F92" w:rsidRPr="0019066C">
        <w:rPr>
          <w:rFonts w:ascii="Times New Roman" w:eastAsia="Times New Roman" w:hAnsi="Times New Roman" w:cs="Times New Roman"/>
          <w:sz w:val="26"/>
          <w:szCs w:val="26"/>
        </w:rPr>
        <w:t>20</w:t>
      </w:r>
      <w:r w:rsidR="00BB4046" w:rsidRPr="0019066C">
        <w:rPr>
          <w:rFonts w:ascii="Times New Roman" w:eastAsia="Times New Roman" w:hAnsi="Times New Roman" w:cs="Times New Roman"/>
          <w:sz w:val="26"/>
          <w:szCs w:val="26"/>
        </w:rPr>
        <w:t xml:space="preserve"> руб.</w:t>
      </w:r>
      <w:r w:rsidR="005B08D5" w:rsidRPr="0019066C">
        <w:rPr>
          <w:rFonts w:ascii="Times New Roman" w:eastAsia="Times New Roman" w:hAnsi="Times New Roman" w:cs="Times New Roman"/>
          <w:sz w:val="26"/>
          <w:szCs w:val="26"/>
        </w:rPr>
        <w:t>/кВтч</w:t>
      </w:r>
      <w:r w:rsidR="00BB4046" w:rsidRPr="0019066C">
        <w:rPr>
          <w:rFonts w:ascii="Times New Roman" w:eastAsia="Times New Roman" w:hAnsi="Times New Roman" w:cs="Times New Roman"/>
          <w:sz w:val="26"/>
          <w:szCs w:val="26"/>
        </w:rPr>
        <w:t xml:space="preserve"> = </w:t>
      </w:r>
      <w:r w:rsidR="001F609C" w:rsidRPr="0019066C">
        <w:rPr>
          <w:rFonts w:ascii="Times New Roman" w:eastAsia="Times New Roman" w:hAnsi="Times New Roman" w:cs="Times New Roman"/>
          <w:sz w:val="26"/>
          <w:szCs w:val="26"/>
        </w:rPr>
        <w:t>227267</w:t>
      </w:r>
      <w:r w:rsidR="005B08D5" w:rsidRPr="0019066C">
        <w:rPr>
          <w:rFonts w:ascii="Times New Roman" w:eastAsia="Times New Roman" w:hAnsi="Times New Roman" w:cs="Times New Roman"/>
          <w:sz w:val="26"/>
          <w:szCs w:val="26"/>
        </w:rPr>
        <w:t xml:space="preserve"> руб. </w:t>
      </w:r>
      <w:r w:rsidR="001F609C" w:rsidRPr="0019066C">
        <w:rPr>
          <w:rFonts w:ascii="Times New Roman" w:eastAsia="Times New Roman" w:hAnsi="Times New Roman" w:cs="Times New Roman"/>
          <w:sz w:val="26"/>
          <w:szCs w:val="26"/>
        </w:rPr>
        <w:t>26</w:t>
      </w:r>
      <w:r w:rsidR="00221F92" w:rsidRPr="0019066C">
        <w:rPr>
          <w:rFonts w:ascii="Times New Roman" w:eastAsia="Times New Roman" w:hAnsi="Times New Roman" w:cs="Times New Roman"/>
          <w:sz w:val="26"/>
          <w:szCs w:val="26"/>
        </w:rPr>
        <w:t xml:space="preserve"> </w:t>
      </w:r>
      <w:r w:rsidR="005B08D5" w:rsidRPr="0019066C">
        <w:rPr>
          <w:rFonts w:ascii="Times New Roman" w:eastAsia="Times New Roman" w:hAnsi="Times New Roman" w:cs="Times New Roman"/>
          <w:sz w:val="26"/>
          <w:szCs w:val="26"/>
        </w:rPr>
        <w:t>коп.</w:t>
      </w:r>
    </w:p>
    <w:p w:rsidR="00D1728E" w:rsidRPr="0019066C" w:rsidRDefault="00844B01" w:rsidP="00DF172B">
      <w:pPr>
        <w:spacing w:after="0" w:line="240" w:lineRule="auto"/>
        <w:jc w:val="both"/>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t>123,73</w:t>
      </w:r>
      <w:r w:rsidR="00CA5594" w:rsidRPr="0019066C">
        <w:rPr>
          <w:rFonts w:ascii="Times New Roman" w:eastAsia="Times New Roman" w:hAnsi="Times New Roman" w:cs="Times New Roman"/>
          <w:sz w:val="26"/>
          <w:szCs w:val="26"/>
        </w:rPr>
        <w:t xml:space="preserve"> </w:t>
      </w:r>
      <w:r w:rsidR="005B08D5" w:rsidRPr="0019066C">
        <w:rPr>
          <w:rFonts w:ascii="Times New Roman" w:eastAsia="Times New Roman" w:hAnsi="Times New Roman" w:cs="Times New Roman"/>
          <w:sz w:val="26"/>
          <w:szCs w:val="26"/>
        </w:rPr>
        <w:t>кВтч/чел в месяц на человека - норма</w:t>
      </w:r>
      <w:r w:rsidR="00CA5594" w:rsidRPr="0019066C">
        <w:rPr>
          <w:rFonts w:ascii="Times New Roman" w:eastAsia="Times New Roman" w:hAnsi="Times New Roman" w:cs="Times New Roman"/>
          <w:sz w:val="26"/>
          <w:szCs w:val="26"/>
        </w:rPr>
        <w:t>тив</w:t>
      </w:r>
      <w:r w:rsidR="005B08D5" w:rsidRPr="0019066C">
        <w:rPr>
          <w:rFonts w:ascii="Times New Roman" w:eastAsia="Times New Roman" w:hAnsi="Times New Roman" w:cs="Times New Roman"/>
          <w:sz w:val="26"/>
          <w:szCs w:val="26"/>
        </w:rPr>
        <w:t xml:space="preserve"> согласно Приложению 1 к решению Управления Алтайского края по государственному регулированию цен и тарифов от 16.11.2018 № 188</w:t>
      </w:r>
      <w:r w:rsidR="00CA5594" w:rsidRPr="0019066C">
        <w:rPr>
          <w:rFonts w:ascii="Times New Roman" w:eastAsia="Times New Roman" w:hAnsi="Times New Roman" w:cs="Times New Roman"/>
          <w:sz w:val="26"/>
          <w:szCs w:val="26"/>
        </w:rPr>
        <w:t xml:space="preserve"> для МКД, жилых домов, общежитий квартирного типа, не оборудованные  в установленном порядке электроотопительными</w:t>
      </w:r>
      <w:r w:rsidRPr="0019066C">
        <w:rPr>
          <w:rFonts w:ascii="Times New Roman" w:eastAsia="Times New Roman" w:hAnsi="Times New Roman" w:cs="Times New Roman"/>
          <w:sz w:val="26"/>
          <w:szCs w:val="26"/>
        </w:rPr>
        <w:t xml:space="preserve"> для приготовления пищи, электроотопительными, электронагревательными установками для целей горячего водоснабжения</w:t>
      </w:r>
      <w:r w:rsidR="00591CD1" w:rsidRPr="0019066C">
        <w:rPr>
          <w:rFonts w:ascii="Times New Roman" w:eastAsia="Times New Roman" w:hAnsi="Times New Roman" w:cs="Times New Roman"/>
          <w:sz w:val="26"/>
          <w:szCs w:val="26"/>
        </w:rPr>
        <w:t xml:space="preserve">, для </w:t>
      </w:r>
      <w:r w:rsidRPr="0019066C">
        <w:rPr>
          <w:rFonts w:ascii="Times New Roman" w:eastAsia="Times New Roman" w:hAnsi="Times New Roman" w:cs="Times New Roman"/>
          <w:sz w:val="26"/>
          <w:szCs w:val="26"/>
        </w:rPr>
        <w:t>трех</w:t>
      </w:r>
      <w:r w:rsidR="00591CD1" w:rsidRPr="0019066C">
        <w:rPr>
          <w:rFonts w:ascii="Times New Roman" w:eastAsia="Times New Roman" w:hAnsi="Times New Roman" w:cs="Times New Roman"/>
          <w:sz w:val="26"/>
          <w:szCs w:val="26"/>
        </w:rPr>
        <w:t>комнатной</w:t>
      </w:r>
      <w:r w:rsidR="00774338" w:rsidRPr="0019066C">
        <w:rPr>
          <w:rFonts w:ascii="Times New Roman" w:eastAsia="Times New Roman" w:hAnsi="Times New Roman" w:cs="Times New Roman"/>
          <w:sz w:val="26"/>
          <w:szCs w:val="26"/>
        </w:rPr>
        <w:t xml:space="preserve"> квартиры, в которой проживают 3</w:t>
      </w:r>
      <w:r w:rsidR="00591CD1" w:rsidRPr="0019066C">
        <w:rPr>
          <w:rFonts w:ascii="Times New Roman" w:eastAsia="Times New Roman" w:hAnsi="Times New Roman" w:cs="Times New Roman"/>
          <w:sz w:val="26"/>
          <w:szCs w:val="26"/>
        </w:rPr>
        <w:t xml:space="preserve"> человека</w:t>
      </w:r>
      <w:r w:rsidR="00D1728E" w:rsidRPr="0019066C">
        <w:rPr>
          <w:rFonts w:ascii="Times New Roman" w:eastAsia="Times New Roman" w:hAnsi="Times New Roman" w:cs="Times New Roman"/>
          <w:sz w:val="26"/>
          <w:szCs w:val="26"/>
        </w:rPr>
        <w:t>;</w:t>
      </w:r>
      <w:proofErr w:type="gramEnd"/>
    </w:p>
    <w:p w:rsidR="00CA5594" w:rsidRPr="0019066C" w:rsidRDefault="00913E35" w:rsidP="00DF172B">
      <w:pPr>
        <w:spacing w:after="0" w:line="240" w:lineRule="auto"/>
        <w:jc w:val="both"/>
        <w:rPr>
          <w:rFonts w:ascii="Times New Roman" w:eastAsia="Times New Roman" w:hAnsi="Times New Roman" w:cs="Times New Roman"/>
          <w:sz w:val="26"/>
          <w:szCs w:val="26"/>
        </w:rPr>
      </w:pPr>
      <w:proofErr w:type="gramStart"/>
      <w:r w:rsidRPr="0019066C">
        <w:rPr>
          <w:rFonts w:ascii="Times New Roman" w:eastAsia="Times New Roman" w:hAnsi="Times New Roman" w:cs="Times New Roman"/>
          <w:sz w:val="26"/>
          <w:szCs w:val="26"/>
        </w:rPr>
        <w:lastRenderedPageBreak/>
        <w:t>3,</w:t>
      </w:r>
      <w:r w:rsidR="00221F92" w:rsidRPr="0019066C">
        <w:rPr>
          <w:rFonts w:ascii="Times New Roman" w:eastAsia="Times New Roman" w:hAnsi="Times New Roman" w:cs="Times New Roman"/>
          <w:sz w:val="26"/>
          <w:szCs w:val="26"/>
        </w:rPr>
        <w:t>20</w:t>
      </w:r>
      <w:r w:rsidR="00D1728E" w:rsidRPr="0019066C">
        <w:rPr>
          <w:rFonts w:ascii="Times New Roman" w:eastAsia="Times New Roman" w:hAnsi="Times New Roman" w:cs="Times New Roman"/>
          <w:sz w:val="26"/>
          <w:szCs w:val="26"/>
        </w:rPr>
        <w:t xml:space="preserve"> руб./кВтч </w:t>
      </w:r>
      <w:proofErr w:type="spellStart"/>
      <w:r w:rsidR="00AD5974">
        <w:rPr>
          <w:rFonts w:ascii="Times New Roman" w:eastAsia="Times New Roman" w:hAnsi="Times New Roman" w:cs="Times New Roman"/>
          <w:sz w:val="26"/>
          <w:szCs w:val="26"/>
        </w:rPr>
        <w:t>одноставочный</w:t>
      </w:r>
      <w:proofErr w:type="spellEnd"/>
      <w:r w:rsidR="00AD5974">
        <w:rPr>
          <w:rFonts w:ascii="Times New Roman" w:eastAsia="Times New Roman" w:hAnsi="Times New Roman" w:cs="Times New Roman"/>
          <w:sz w:val="26"/>
          <w:szCs w:val="26"/>
        </w:rPr>
        <w:t xml:space="preserve"> </w:t>
      </w:r>
      <w:r w:rsidR="00D1728E" w:rsidRPr="0019066C">
        <w:rPr>
          <w:rFonts w:ascii="Times New Roman" w:eastAsia="Times New Roman" w:hAnsi="Times New Roman" w:cs="Times New Roman"/>
          <w:sz w:val="26"/>
          <w:szCs w:val="26"/>
        </w:rPr>
        <w:t>тариф согласно Приложению к решению Управления Алтайского края по государственному регулированию цен</w:t>
      </w:r>
      <w:r w:rsidR="00CA5594" w:rsidRPr="0019066C">
        <w:rPr>
          <w:rFonts w:ascii="Times New Roman" w:eastAsia="Times New Roman" w:hAnsi="Times New Roman" w:cs="Times New Roman"/>
          <w:sz w:val="26"/>
          <w:szCs w:val="26"/>
        </w:rPr>
        <w:t xml:space="preserve"> и тарифов от </w:t>
      </w:r>
      <w:r w:rsidR="00AC4D2B" w:rsidRPr="0019066C">
        <w:rPr>
          <w:rFonts w:ascii="Times New Roman" w:eastAsia="Times New Roman" w:hAnsi="Times New Roman" w:cs="Times New Roman"/>
          <w:sz w:val="26"/>
          <w:szCs w:val="26"/>
        </w:rPr>
        <w:t>27.12.2019</w:t>
      </w:r>
      <w:r w:rsidR="00CA5594" w:rsidRPr="0019066C">
        <w:rPr>
          <w:rFonts w:ascii="Times New Roman" w:eastAsia="Times New Roman" w:hAnsi="Times New Roman" w:cs="Times New Roman"/>
          <w:sz w:val="26"/>
          <w:szCs w:val="26"/>
        </w:rPr>
        <w:t xml:space="preserve"> № </w:t>
      </w:r>
      <w:r w:rsidR="00AC4D2B" w:rsidRPr="0019066C">
        <w:rPr>
          <w:rFonts w:ascii="Times New Roman" w:eastAsia="Times New Roman" w:hAnsi="Times New Roman" w:cs="Times New Roman"/>
          <w:sz w:val="26"/>
          <w:szCs w:val="26"/>
        </w:rPr>
        <w:t>583</w:t>
      </w:r>
      <w:r w:rsidR="00906D57" w:rsidRPr="0019066C">
        <w:rPr>
          <w:rFonts w:ascii="Times New Roman" w:eastAsia="Times New Roman" w:hAnsi="Times New Roman" w:cs="Times New Roman"/>
          <w:sz w:val="26"/>
          <w:szCs w:val="26"/>
        </w:rPr>
        <w:t xml:space="preserve"> для населения, проживающего в сельских населенных пунктах</w:t>
      </w:r>
      <w:r w:rsidR="00CA5594" w:rsidRPr="0019066C">
        <w:rPr>
          <w:rFonts w:ascii="Times New Roman" w:eastAsia="Times New Roman" w:hAnsi="Times New Roman" w:cs="Times New Roman"/>
          <w:sz w:val="26"/>
          <w:szCs w:val="26"/>
        </w:rPr>
        <w:t>);</w:t>
      </w:r>
      <w:proofErr w:type="gramEnd"/>
    </w:p>
    <w:p w:rsidR="00AF6999" w:rsidRPr="0019066C" w:rsidRDefault="00AF6999" w:rsidP="00DF172B">
      <w:pPr>
        <w:spacing w:after="0" w:line="240" w:lineRule="auto"/>
        <w:jc w:val="both"/>
        <w:rPr>
          <w:rFonts w:ascii="Times New Roman" w:eastAsia="Times New Roman" w:hAnsi="Times New Roman" w:cs="Times New Roman"/>
          <w:sz w:val="26"/>
          <w:szCs w:val="26"/>
        </w:rPr>
      </w:pPr>
    </w:p>
    <w:p w:rsidR="00D140C6" w:rsidRPr="0019066C" w:rsidRDefault="00D140C6"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 теплоснабжение </w:t>
      </w:r>
      <w:r w:rsidR="00217D1A" w:rsidRPr="0019066C">
        <w:rPr>
          <w:rFonts w:ascii="Times New Roman" w:eastAsia="Times New Roman" w:hAnsi="Times New Roman" w:cs="Times New Roman"/>
          <w:sz w:val="26"/>
          <w:szCs w:val="26"/>
        </w:rPr>
        <w:t>12124,1</w:t>
      </w:r>
      <w:r w:rsidRPr="0019066C">
        <w:rPr>
          <w:rFonts w:ascii="Times New Roman" w:eastAsia="Times New Roman" w:hAnsi="Times New Roman" w:cs="Times New Roman"/>
          <w:sz w:val="26"/>
          <w:szCs w:val="26"/>
        </w:rPr>
        <w:t xml:space="preserve"> </w:t>
      </w:r>
      <w:r w:rsidR="00045677" w:rsidRPr="0019066C">
        <w:rPr>
          <w:rFonts w:ascii="Times New Roman" w:eastAsia="Times New Roman" w:hAnsi="Times New Roman" w:cs="Times New Roman"/>
          <w:sz w:val="26"/>
          <w:szCs w:val="26"/>
        </w:rPr>
        <w:t>кв</w:t>
      </w:r>
      <w:proofErr w:type="gramStart"/>
      <w:r w:rsidR="00045677" w:rsidRPr="0019066C">
        <w:rPr>
          <w:rFonts w:ascii="Times New Roman" w:eastAsia="Times New Roman" w:hAnsi="Times New Roman" w:cs="Times New Roman"/>
          <w:sz w:val="26"/>
          <w:szCs w:val="26"/>
        </w:rPr>
        <w:t>.м</w:t>
      </w:r>
      <w:proofErr w:type="gramEnd"/>
      <w:r w:rsidRPr="0019066C">
        <w:rPr>
          <w:rFonts w:ascii="Times New Roman" w:eastAsia="Times New Roman" w:hAnsi="Times New Roman" w:cs="Times New Roman"/>
          <w:sz w:val="26"/>
          <w:szCs w:val="26"/>
        </w:rPr>
        <w:t xml:space="preserve"> * 0,0</w:t>
      </w:r>
      <w:r w:rsidR="002606DF" w:rsidRPr="0019066C">
        <w:rPr>
          <w:rFonts w:ascii="Times New Roman" w:eastAsia="Times New Roman" w:hAnsi="Times New Roman" w:cs="Times New Roman"/>
          <w:sz w:val="26"/>
          <w:szCs w:val="26"/>
        </w:rPr>
        <w:t>2985</w:t>
      </w:r>
      <w:r w:rsidRPr="0019066C">
        <w:rPr>
          <w:rFonts w:ascii="Times New Roman" w:eastAsia="Times New Roman" w:hAnsi="Times New Roman" w:cs="Times New Roman"/>
          <w:sz w:val="26"/>
          <w:szCs w:val="26"/>
        </w:rPr>
        <w:t xml:space="preserve"> Гкал/кв.м * </w:t>
      </w:r>
      <w:r w:rsidR="00217D1A" w:rsidRPr="0019066C">
        <w:rPr>
          <w:rFonts w:ascii="Times New Roman" w:eastAsia="Times New Roman" w:hAnsi="Times New Roman" w:cs="Times New Roman"/>
          <w:sz w:val="26"/>
          <w:szCs w:val="26"/>
        </w:rPr>
        <w:t>2244,6</w:t>
      </w:r>
      <w:r w:rsidRPr="0019066C">
        <w:rPr>
          <w:rFonts w:ascii="Times New Roman" w:eastAsia="Times New Roman" w:hAnsi="Times New Roman" w:cs="Times New Roman"/>
          <w:sz w:val="26"/>
          <w:szCs w:val="26"/>
        </w:rPr>
        <w:t xml:space="preserve"> руб./Гкал = </w:t>
      </w:r>
      <w:r w:rsidR="00217D1A" w:rsidRPr="0019066C">
        <w:rPr>
          <w:rFonts w:ascii="Times New Roman" w:eastAsia="Times New Roman" w:hAnsi="Times New Roman" w:cs="Times New Roman"/>
          <w:sz w:val="26"/>
          <w:szCs w:val="26"/>
        </w:rPr>
        <w:t>812330</w:t>
      </w:r>
      <w:r w:rsidR="00F51136" w:rsidRPr="0019066C">
        <w:rPr>
          <w:rFonts w:ascii="Times New Roman" w:eastAsia="Times New Roman" w:hAnsi="Times New Roman" w:cs="Times New Roman"/>
          <w:sz w:val="26"/>
          <w:szCs w:val="26"/>
        </w:rPr>
        <w:t xml:space="preserve"> </w:t>
      </w:r>
      <w:r w:rsidRPr="0019066C">
        <w:rPr>
          <w:rFonts w:ascii="Times New Roman" w:eastAsia="Times New Roman" w:hAnsi="Times New Roman" w:cs="Times New Roman"/>
          <w:sz w:val="26"/>
          <w:szCs w:val="26"/>
        </w:rPr>
        <w:t xml:space="preserve">руб. </w:t>
      </w:r>
      <w:r w:rsidR="00217D1A" w:rsidRPr="0019066C">
        <w:rPr>
          <w:rFonts w:ascii="Times New Roman" w:eastAsia="Times New Roman" w:hAnsi="Times New Roman" w:cs="Times New Roman"/>
          <w:sz w:val="26"/>
          <w:szCs w:val="26"/>
        </w:rPr>
        <w:t xml:space="preserve">58 </w:t>
      </w:r>
      <w:r w:rsidRPr="0019066C">
        <w:rPr>
          <w:rFonts w:ascii="Times New Roman" w:eastAsia="Times New Roman" w:hAnsi="Times New Roman" w:cs="Times New Roman"/>
          <w:sz w:val="26"/>
          <w:szCs w:val="26"/>
        </w:rPr>
        <w:t>коп.</w:t>
      </w:r>
    </w:p>
    <w:p w:rsidR="00534B32" w:rsidRPr="0019066C" w:rsidRDefault="00D140C6"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0,0</w:t>
      </w:r>
      <w:r w:rsidR="002606DF" w:rsidRPr="0019066C">
        <w:rPr>
          <w:rFonts w:ascii="Times New Roman" w:eastAsia="Times New Roman" w:hAnsi="Times New Roman" w:cs="Times New Roman"/>
          <w:sz w:val="26"/>
          <w:szCs w:val="26"/>
        </w:rPr>
        <w:t>2985</w:t>
      </w:r>
      <w:r w:rsidRPr="0019066C">
        <w:rPr>
          <w:rFonts w:ascii="Times New Roman" w:eastAsia="Times New Roman" w:hAnsi="Times New Roman" w:cs="Times New Roman"/>
          <w:sz w:val="26"/>
          <w:szCs w:val="26"/>
        </w:rPr>
        <w:t xml:space="preserve"> Гкал/кв</w:t>
      </w:r>
      <w:proofErr w:type="gramStart"/>
      <w:r w:rsidRPr="0019066C">
        <w:rPr>
          <w:rFonts w:ascii="Times New Roman" w:eastAsia="Times New Roman" w:hAnsi="Times New Roman" w:cs="Times New Roman"/>
          <w:sz w:val="26"/>
          <w:szCs w:val="26"/>
        </w:rPr>
        <w:t>.м</w:t>
      </w:r>
      <w:proofErr w:type="gramEnd"/>
      <w:r w:rsidRPr="0019066C">
        <w:rPr>
          <w:rFonts w:ascii="Times New Roman" w:eastAsia="Times New Roman" w:hAnsi="Times New Roman" w:cs="Times New Roman"/>
          <w:sz w:val="26"/>
          <w:szCs w:val="26"/>
        </w:rPr>
        <w:t xml:space="preserve"> - норма</w:t>
      </w:r>
      <w:r w:rsidR="006219FD" w:rsidRPr="0019066C">
        <w:rPr>
          <w:rFonts w:ascii="Times New Roman" w:eastAsia="Times New Roman" w:hAnsi="Times New Roman" w:cs="Times New Roman"/>
          <w:sz w:val="26"/>
          <w:szCs w:val="26"/>
        </w:rPr>
        <w:t>тив</w:t>
      </w:r>
      <w:r w:rsidRPr="0019066C">
        <w:rPr>
          <w:rFonts w:ascii="Times New Roman" w:eastAsia="Times New Roman" w:hAnsi="Times New Roman" w:cs="Times New Roman"/>
          <w:sz w:val="26"/>
          <w:szCs w:val="26"/>
        </w:rPr>
        <w:t xml:space="preserve"> </w:t>
      </w:r>
      <w:r w:rsidR="00045677" w:rsidRPr="0019066C">
        <w:rPr>
          <w:rFonts w:ascii="Times New Roman" w:eastAsia="Times New Roman" w:hAnsi="Times New Roman" w:cs="Times New Roman"/>
          <w:sz w:val="26"/>
          <w:szCs w:val="26"/>
        </w:rPr>
        <w:t xml:space="preserve">согласно </w:t>
      </w:r>
      <w:r w:rsidR="00E95C32" w:rsidRPr="0019066C">
        <w:rPr>
          <w:rFonts w:ascii="Times New Roman" w:eastAsia="Times New Roman" w:hAnsi="Times New Roman" w:cs="Times New Roman"/>
          <w:sz w:val="26"/>
          <w:szCs w:val="26"/>
        </w:rPr>
        <w:t xml:space="preserve"> пункту 3 постановления Администрации Топчихинского района от  24.11.2009 № 445</w:t>
      </w:r>
      <w:r w:rsidR="001C268D" w:rsidRPr="0019066C">
        <w:rPr>
          <w:rFonts w:ascii="Times New Roman" w:eastAsia="Times New Roman" w:hAnsi="Times New Roman" w:cs="Times New Roman"/>
          <w:sz w:val="26"/>
          <w:szCs w:val="26"/>
        </w:rPr>
        <w:t xml:space="preserve"> пр</w:t>
      </w:r>
      <w:r w:rsidR="007E594E" w:rsidRPr="0019066C">
        <w:rPr>
          <w:rFonts w:ascii="Times New Roman" w:eastAsia="Times New Roman" w:hAnsi="Times New Roman" w:cs="Times New Roman"/>
          <w:sz w:val="26"/>
          <w:szCs w:val="26"/>
        </w:rPr>
        <w:t>и ежемесячных платежах в течение</w:t>
      </w:r>
      <w:r w:rsidR="001C268D" w:rsidRPr="0019066C">
        <w:rPr>
          <w:rFonts w:ascii="Times New Roman" w:eastAsia="Times New Roman" w:hAnsi="Times New Roman" w:cs="Times New Roman"/>
          <w:sz w:val="26"/>
          <w:szCs w:val="26"/>
        </w:rPr>
        <w:t xml:space="preserve"> года</w:t>
      </w:r>
      <w:r w:rsidR="00E95C32" w:rsidRPr="0019066C">
        <w:rPr>
          <w:rFonts w:ascii="Times New Roman" w:eastAsia="Times New Roman" w:hAnsi="Times New Roman" w:cs="Times New Roman"/>
          <w:sz w:val="26"/>
          <w:szCs w:val="26"/>
        </w:rPr>
        <w:t>;</w:t>
      </w:r>
    </w:p>
    <w:p w:rsidR="00045677" w:rsidRPr="0019066C" w:rsidRDefault="00BD045C"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2244,6</w:t>
      </w:r>
      <w:r w:rsidR="00045677" w:rsidRPr="0019066C">
        <w:rPr>
          <w:rFonts w:ascii="Times New Roman" w:eastAsia="Times New Roman" w:hAnsi="Times New Roman" w:cs="Times New Roman"/>
          <w:sz w:val="26"/>
          <w:szCs w:val="26"/>
        </w:rPr>
        <w:t xml:space="preserve"> руб./Гкал тариф </w:t>
      </w:r>
      <w:r w:rsidRPr="0019066C">
        <w:rPr>
          <w:rFonts w:ascii="Times New Roman" w:eastAsia="Times New Roman" w:hAnsi="Times New Roman" w:cs="Times New Roman"/>
          <w:sz w:val="26"/>
          <w:szCs w:val="26"/>
        </w:rPr>
        <w:t>согласно Приложению к решению Управления Алтайского края по государственному регулированию цен и тарифов от 27.12.2019 № 583;</w:t>
      </w:r>
    </w:p>
    <w:p w:rsidR="00BD045C" w:rsidRPr="0019066C" w:rsidRDefault="00BD045C" w:rsidP="00C1704E">
      <w:pPr>
        <w:spacing w:after="0" w:line="240" w:lineRule="auto"/>
        <w:jc w:val="both"/>
        <w:rPr>
          <w:rFonts w:ascii="Times New Roman" w:eastAsia="Times New Roman" w:hAnsi="Times New Roman" w:cs="Times New Roman"/>
          <w:sz w:val="26"/>
          <w:szCs w:val="26"/>
        </w:rPr>
      </w:pPr>
    </w:p>
    <w:p w:rsidR="00BD045C" w:rsidRPr="0019066C" w:rsidRDefault="00BD045C"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 xml:space="preserve">- </w:t>
      </w:r>
      <w:r w:rsidR="003462F6" w:rsidRPr="0019066C">
        <w:rPr>
          <w:rFonts w:ascii="Times New Roman" w:eastAsia="Times New Roman" w:hAnsi="Times New Roman" w:cs="Times New Roman"/>
          <w:sz w:val="26"/>
          <w:szCs w:val="26"/>
        </w:rPr>
        <w:t xml:space="preserve">водоотведение - 574 человека* </w:t>
      </w:r>
      <w:r w:rsidR="008124F3" w:rsidRPr="0019066C">
        <w:rPr>
          <w:rFonts w:ascii="Times New Roman" w:eastAsia="Times New Roman" w:hAnsi="Times New Roman" w:cs="Times New Roman"/>
          <w:sz w:val="26"/>
          <w:szCs w:val="26"/>
        </w:rPr>
        <w:t>7,456 м</w:t>
      </w:r>
      <w:proofErr w:type="gramStart"/>
      <w:r w:rsidR="008124F3" w:rsidRPr="0019066C">
        <w:rPr>
          <w:rFonts w:ascii="Times New Roman" w:eastAsia="Times New Roman" w:hAnsi="Times New Roman" w:cs="Times New Roman"/>
          <w:sz w:val="26"/>
          <w:szCs w:val="26"/>
        </w:rPr>
        <w:t>.к</w:t>
      </w:r>
      <w:proofErr w:type="gramEnd"/>
      <w:r w:rsidR="008124F3" w:rsidRPr="0019066C">
        <w:rPr>
          <w:rFonts w:ascii="Times New Roman" w:eastAsia="Times New Roman" w:hAnsi="Times New Roman" w:cs="Times New Roman"/>
          <w:sz w:val="26"/>
          <w:szCs w:val="26"/>
        </w:rPr>
        <w:t>уб/чел. * 18,89 руб./м.куб = 80844 рубля 36 коп.</w:t>
      </w:r>
    </w:p>
    <w:p w:rsidR="005D2AA1" w:rsidRPr="0019066C" w:rsidRDefault="008124F3"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7,456 м</w:t>
      </w:r>
      <w:proofErr w:type="gramStart"/>
      <w:r w:rsidRPr="0019066C">
        <w:rPr>
          <w:rFonts w:ascii="Times New Roman" w:eastAsia="Times New Roman" w:hAnsi="Times New Roman" w:cs="Times New Roman"/>
          <w:sz w:val="26"/>
          <w:szCs w:val="26"/>
        </w:rPr>
        <w:t>.к</w:t>
      </w:r>
      <w:proofErr w:type="gramEnd"/>
      <w:r w:rsidRPr="0019066C">
        <w:rPr>
          <w:rFonts w:ascii="Times New Roman" w:eastAsia="Times New Roman" w:hAnsi="Times New Roman" w:cs="Times New Roman"/>
          <w:sz w:val="26"/>
          <w:szCs w:val="26"/>
        </w:rPr>
        <w:t>уб. в месяц на человека</w:t>
      </w:r>
      <w:r w:rsidRPr="0019066C">
        <w:rPr>
          <w:rFonts w:ascii="Times New Roman" w:eastAsia="Times New Roman" w:hAnsi="Times New Roman" w:cs="Times New Roman"/>
          <w:color w:val="FF0000"/>
          <w:sz w:val="26"/>
          <w:szCs w:val="26"/>
        </w:rPr>
        <w:t xml:space="preserve"> </w:t>
      </w:r>
      <w:r w:rsidRPr="0019066C">
        <w:rPr>
          <w:rFonts w:ascii="Times New Roman" w:eastAsia="Times New Roman" w:hAnsi="Times New Roman" w:cs="Times New Roman"/>
          <w:sz w:val="26"/>
          <w:szCs w:val="26"/>
        </w:rPr>
        <w:t>-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5D2AA1" w:rsidRPr="0019066C" w:rsidRDefault="008124F3" w:rsidP="00C1704E">
      <w:pPr>
        <w:spacing w:after="0" w:line="240" w:lineRule="auto"/>
        <w:jc w:val="both"/>
        <w:rPr>
          <w:rFonts w:ascii="Times New Roman" w:eastAsia="Times New Roman" w:hAnsi="Times New Roman" w:cs="Times New Roman"/>
          <w:sz w:val="26"/>
          <w:szCs w:val="26"/>
        </w:rPr>
      </w:pPr>
      <w:r w:rsidRPr="0019066C">
        <w:rPr>
          <w:rFonts w:ascii="Times New Roman" w:eastAsia="Times New Roman" w:hAnsi="Times New Roman" w:cs="Times New Roman"/>
          <w:sz w:val="26"/>
          <w:szCs w:val="26"/>
        </w:rPr>
        <w:t>18,89 руб./м</w:t>
      </w:r>
      <w:proofErr w:type="gramStart"/>
      <w:r w:rsidRPr="0019066C">
        <w:rPr>
          <w:rFonts w:ascii="Times New Roman" w:eastAsia="Times New Roman" w:hAnsi="Times New Roman" w:cs="Times New Roman"/>
          <w:sz w:val="26"/>
          <w:szCs w:val="26"/>
        </w:rPr>
        <w:t>.к</w:t>
      </w:r>
      <w:proofErr w:type="gramEnd"/>
      <w:r w:rsidRPr="0019066C">
        <w:rPr>
          <w:rFonts w:ascii="Times New Roman" w:eastAsia="Times New Roman" w:hAnsi="Times New Roman" w:cs="Times New Roman"/>
          <w:sz w:val="26"/>
          <w:szCs w:val="26"/>
        </w:rPr>
        <w:t>уб тариф согласно Приложению к решению Управления Алтайского края по государственному регулированию цен и тарифов от 14.12.2017 № 651.</w:t>
      </w:r>
    </w:p>
    <w:p w:rsidR="00E307F8" w:rsidRPr="0019066C" w:rsidRDefault="00E307F8" w:rsidP="00284066">
      <w:pPr>
        <w:spacing w:after="0" w:line="240" w:lineRule="auto"/>
        <w:rPr>
          <w:rFonts w:ascii="Times New Roman" w:hAnsi="Times New Roman" w:cs="Times New Roman"/>
          <w:sz w:val="26"/>
          <w:szCs w:val="26"/>
        </w:rPr>
      </w:pPr>
    </w:p>
    <w:p w:rsidR="004A4839" w:rsidRPr="0019066C" w:rsidRDefault="004A4839"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FE4747">
      <w:pPr>
        <w:spacing w:after="0" w:line="240" w:lineRule="auto"/>
        <w:jc w:val="right"/>
        <w:rPr>
          <w:rFonts w:ascii="Times New Roman" w:hAnsi="Times New Roman" w:cs="Times New Roman"/>
          <w:b/>
          <w:sz w:val="26"/>
          <w:szCs w:val="26"/>
        </w:rPr>
      </w:pPr>
    </w:p>
    <w:p w:rsidR="00C51844" w:rsidRPr="0019066C" w:rsidRDefault="00C51844" w:rsidP="00CD3EDD">
      <w:pPr>
        <w:spacing w:after="0" w:line="240" w:lineRule="auto"/>
        <w:rPr>
          <w:rFonts w:ascii="Times New Roman" w:hAnsi="Times New Roman" w:cs="Times New Roman"/>
          <w:b/>
          <w:sz w:val="26"/>
          <w:szCs w:val="26"/>
        </w:rPr>
      </w:pPr>
    </w:p>
    <w:p w:rsidR="00C51844" w:rsidRPr="0019066C" w:rsidRDefault="00C51844" w:rsidP="00A82CE6">
      <w:pPr>
        <w:spacing w:after="0" w:line="240" w:lineRule="auto"/>
        <w:rPr>
          <w:rFonts w:ascii="Times New Roman" w:hAnsi="Times New Roman" w:cs="Times New Roman"/>
          <w:b/>
          <w:sz w:val="26"/>
          <w:szCs w:val="26"/>
        </w:rPr>
      </w:pPr>
    </w:p>
    <w:p w:rsidR="00BB4046" w:rsidRPr="0019066C" w:rsidRDefault="00BB4046" w:rsidP="00FE4747">
      <w:pPr>
        <w:spacing w:after="0" w:line="240" w:lineRule="auto"/>
        <w:jc w:val="right"/>
        <w:rPr>
          <w:rFonts w:ascii="Times New Roman" w:hAnsi="Times New Roman" w:cs="Times New Roman"/>
          <w:b/>
          <w:sz w:val="26"/>
          <w:szCs w:val="26"/>
        </w:rPr>
      </w:pPr>
      <w:r w:rsidRPr="0019066C">
        <w:rPr>
          <w:rFonts w:ascii="Times New Roman" w:hAnsi="Times New Roman" w:cs="Times New Roman"/>
          <w:b/>
          <w:sz w:val="26"/>
          <w:szCs w:val="26"/>
        </w:rPr>
        <w:lastRenderedPageBreak/>
        <w:t>Приложение № 5</w:t>
      </w:r>
    </w:p>
    <w:p w:rsidR="00BB4046" w:rsidRPr="0019066C" w:rsidRDefault="00BB4046" w:rsidP="00FE4747">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Перечень коммунальных услуг,</w:t>
      </w:r>
      <w:r w:rsidR="00FE4747" w:rsidRPr="0019066C">
        <w:rPr>
          <w:rFonts w:ascii="Times New Roman" w:hAnsi="Times New Roman" w:cs="Times New Roman"/>
          <w:b/>
          <w:sz w:val="26"/>
          <w:szCs w:val="26"/>
        </w:rPr>
        <w:br/>
      </w:r>
      <w:r w:rsidRPr="0019066C">
        <w:rPr>
          <w:rFonts w:ascii="Times New Roman" w:hAnsi="Times New Roman" w:cs="Times New Roman"/>
          <w:b/>
          <w:sz w:val="26"/>
          <w:szCs w:val="26"/>
        </w:rPr>
        <w:t>предоставляемых управляющей</w:t>
      </w:r>
      <w:r w:rsidR="00403328" w:rsidRPr="0019066C">
        <w:rPr>
          <w:rFonts w:ascii="Times New Roman" w:hAnsi="Times New Roman" w:cs="Times New Roman"/>
          <w:b/>
          <w:sz w:val="26"/>
          <w:szCs w:val="26"/>
        </w:rPr>
        <w:t xml:space="preserve"> организацией, для многоквартирн</w:t>
      </w:r>
      <w:r w:rsidR="00CD3EDD" w:rsidRPr="0019066C">
        <w:rPr>
          <w:rFonts w:ascii="Times New Roman" w:hAnsi="Times New Roman" w:cs="Times New Roman"/>
          <w:b/>
          <w:sz w:val="26"/>
          <w:szCs w:val="26"/>
        </w:rPr>
        <w:t xml:space="preserve">ых </w:t>
      </w:r>
      <w:r w:rsidR="00403328" w:rsidRPr="0019066C">
        <w:rPr>
          <w:rFonts w:ascii="Times New Roman" w:hAnsi="Times New Roman" w:cs="Times New Roman"/>
          <w:b/>
          <w:sz w:val="26"/>
          <w:szCs w:val="26"/>
        </w:rPr>
        <w:t xml:space="preserve"> дом</w:t>
      </w:r>
      <w:r w:rsidR="00CD3EDD" w:rsidRPr="0019066C">
        <w:rPr>
          <w:rFonts w:ascii="Times New Roman" w:hAnsi="Times New Roman" w:cs="Times New Roman"/>
          <w:b/>
          <w:sz w:val="26"/>
          <w:szCs w:val="26"/>
        </w:rPr>
        <w:t>ов</w:t>
      </w:r>
      <w:r w:rsidR="00927D82" w:rsidRPr="0019066C">
        <w:rPr>
          <w:rFonts w:ascii="Times New Roman" w:hAnsi="Times New Roman" w:cs="Times New Roman"/>
          <w:b/>
          <w:sz w:val="26"/>
          <w:szCs w:val="26"/>
        </w:rPr>
        <w:t>,</w:t>
      </w:r>
      <w:r w:rsidR="00403328" w:rsidRPr="0019066C">
        <w:rPr>
          <w:rFonts w:ascii="Times New Roman" w:hAnsi="Times New Roman" w:cs="Times New Roman"/>
          <w:b/>
          <w:sz w:val="26"/>
          <w:szCs w:val="26"/>
        </w:rPr>
        <w:t xml:space="preserve"> </w:t>
      </w:r>
      <w:r w:rsidR="00927D82" w:rsidRPr="0019066C">
        <w:rPr>
          <w:rFonts w:ascii="Times New Roman" w:hAnsi="Times New Roman" w:cs="Times New Roman"/>
          <w:b/>
          <w:sz w:val="26"/>
          <w:szCs w:val="26"/>
        </w:rPr>
        <w:t>расположенн</w:t>
      </w:r>
      <w:r w:rsidR="00CD3EDD" w:rsidRPr="0019066C">
        <w:rPr>
          <w:rFonts w:ascii="Times New Roman" w:hAnsi="Times New Roman" w:cs="Times New Roman"/>
          <w:b/>
          <w:sz w:val="26"/>
          <w:szCs w:val="26"/>
        </w:rPr>
        <w:t>ых по адресам:</w:t>
      </w:r>
      <w:r w:rsidR="00722777" w:rsidRPr="0019066C">
        <w:rPr>
          <w:rFonts w:ascii="Times New Roman" w:hAnsi="Times New Roman" w:cs="Times New Roman"/>
          <w:b/>
          <w:sz w:val="26"/>
          <w:szCs w:val="26"/>
        </w:rPr>
        <w:t xml:space="preserve"> </w:t>
      </w:r>
      <w:r w:rsidR="00CD3EDD" w:rsidRPr="0019066C">
        <w:rPr>
          <w:rFonts w:ascii="Times New Roman" w:hAnsi="Times New Roman"/>
          <w:b/>
          <w:sz w:val="26"/>
          <w:szCs w:val="26"/>
        </w:rPr>
        <w:t xml:space="preserve">Алтайский край, Топчихинский район, </w:t>
      </w:r>
      <w:proofErr w:type="gramStart"/>
      <w:r w:rsidR="00CD3EDD" w:rsidRPr="0019066C">
        <w:rPr>
          <w:rFonts w:ascii="Times New Roman" w:hAnsi="Times New Roman"/>
          <w:b/>
          <w:sz w:val="26"/>
          <w:szCs w:val="26"/>
        </w:rPr>
        <w:t>с</w:t>
      </w:r>
      <w:proofErr w:type="gramEnd"/>
      <w:r w:rsidR="00CD3EDD" w:rsidRPr="0019066C">
        <w:rPr>
          <w:rFonts w:ascii="Times New Roman" w:hAnsi="Times New Roman"/>
          <w:b/>
          <w:sz w:val="26"/>
          <w:szCs w:val="26"/>
        </w:rPr>
        <w:t xml:space="preserve">. Топчиха, </w:t>
      </w:r>
      <w:r w:rsidR="002457C2" w:rsidRPr="0019066C">
        <w:rPr>
          <w:rFonts w:ascii="Times New Roman" w:hAnsi="Times New Roman"/>
          <w:b/>
          <w:sz w:val="26"/>
          <w:szCs w:val="26"/>
        </w:rPr>
        <w:br/>
      </w:r>
      <w:r w:rsidR="00CD3EDD" w:rsidRPr="0019066C">
        <w:rPr>
          <w:rFonts w:ascii="Times New Roman" w:hAnsi="Times New Roman"/>
          <w:b/>
          <w:sz w:val="26"/>
          <w:szCs w:val="26"/>
        </w:rPr>
        <w:t xml:space="preserve">ул. </w:t>
      </w:r>
      <w:r w:rsidR="00D3047D" w:rsidRPr="0019066C">
        <w:rPr>
          <w:rFonts w:ascii="Times New Roman" w:hAnsi="Times New Roman"/>
          <w:b/>
          <w:sz w:val="26"/>
          <w:szCs w:val="26"/>
        </w:rPr>
        <w:t xml:space="preserve">Топчиха-1, </w:t>
      </w:r>
      <w:r w:rsidR="00CD3EDD" w:rsidRPr="0019066C">
        <w:rPr>
          <w:rFonts w:ascii="Times New Roman" w:hAnsi="Times New Roman"/>
          <w:b/>
          <w:sz w:val="26"/>
          <w:szCs w:val="26"/>
        </w:rPr>
        <w:t>д. 24, 33, 82, 83. 84, 85, 86, 150, 188, 212</w:t>
      </w:r>
    </w:p>
    <w:p w:rsidR="00FE4747" w:rsidRPr="0019066C" w:rsidRDefault="00FE4747" w:rsidP="00FE4747">
      <w:pPr>
        <w:spacing w:after="0" w:line="240" w:lineRule="auto"/>
        <w:jc w:val="center"/>
        <w:rPr>
          <w:rFonts w:ascii="Times New Roman" w:eastAsia="Times New Roman CYR" w:hAnsi="Times New Roman" w:cs="Times New Roman"/>
          <w:b/>
          <w:sz w:val="26"/>
          <w:szCs w:val="26"/>
        </w:rPr>
      </w:pPr>
    </w:p>
    <w:p w:rsidR="00BB4046" w:rsidRPr="0019066C" w:rsidRDefault="00BB4046" w:rsidP="00284066">
      <w:pPr>
        <w:numPr>
          <w:ilvl w:val="0"/>
          <w:numId w:val="23"/>
        </w:numPr>
        <w:spacing w:after="0" w:line="240" w:lineRule="auto"/>
        <w:ind w:left="720"/>
        <w:rPr>
          <w:rFonts w:ascii="Times New Roman" w:hAnsi="Times New Roman" w:cs="Times New Roman"/>
          <w:b/>
          <w:sz w:val="26"/>
          <w:szCs w:val="26"/>
        </w:rPr>
      </w:pPr>
      <w:r w:rsidRPr="0019066C">
        <w:rPr>
          <w:rFonts w:ascii="Times New Roman" w:hAnsi="Times New Roman" w:cs="Times New Roman"/>
          <w:sz w:val="26"/>
          <w:szCs w:val="26"/>
        </w:rPr>
        <w:t>Холодное водоснабжение</w:t>
      </w:r>
      <w:r w:rsidR="007F2CC0" w:rsidRPr="0019066C">
        <w:rPr>
          <w:rFonts w:ascii="Times New Roman" w:hAnsi="Times New Roman" w:cs="Times New Roman"/>
          <w:sz w:val="26"/>
          <w:szCs w:val="26"/>
        </w:rPr>
        <w:t>;</w:t>
      </w:r>
    </w:p>
    <w:p w:rsidR="00F13798" w:rsidRPr="0019066C" w:rsidRDefault="00F13798" w:rsidP="00284066">
      <w:pPr>
        <w:numPr>
          <w:ilvl w:val="0"/>
          <w:numId w:val="23"/>
        </w:numPr>
        <w:spacing w:after="0" w:line="240" w:lineRule="auto"/>
        <w:ind w:left="720"/>
        <w:rPr>
          <w:rFonts w:ascii="Times New Roman" w:hAnsi="Times New Roman" w:cs="Times New Roman"/>
          <w:b/>
          <w:sz w:val="26"/>
          <w:szCs w:val="26"/>
        </w:rPr>
      </w:pPr>
      <w:r w:rsidRPr="0019066C">
        <w:rPr>
          <w:rFonts w:ascii="Times New Roman" w:hAnsi="Times New Roman" w:cs="Times New Roman"/>
          <w:sz w:val="26"/>
          <w:szCs w:val="26"/>
        </w:rPr>
        <w:t>Горячее водоснабжение;</w:t>
      </w:r>
    </w:p>
    <w:p w:rsidR="000827A0" w:rsidRPr="0019066C" w:rsidRDefault="000827A0" w:rsidP="00284066">
      <w:pPr>
        <w:numPr>
          <w:ilvl w:val="0"/>
          <w:numId w:val="23"/>
        </w:numPr>
        <w:spacing w:after="0" w:line="240" w:lineRule="auto"/>
        <w:ind w:left="720"/>
        <w:rPr>
          <w:rFonts w:ascii="Times New Roman" w:hAnsi="Times New Roman" w:cs="Times New Roman"/>
          <w:b/>
          <w:sz w:val="26"/>
          <w:szCs w:val="26"/>
        </w:rPr>
      </w:pPr>
      <w:r w:rsidRPr="0019066C">
        <w:rPr>
          <w:rFonts w:ascii="Times New Roman" w:hAnsi="Times New Roman" w:cs="Times New Roman"/>
          <w:sz w:val="26"/>
          <w:szCs w:val="26"/>
        </w:rPr>
        <w:t>Теплоснабжение</w:t>
      </w:r>
      <w:r w:rsidR="007F2CC0" w:rsidRPr="0019066C">
        <w:rPr>
          <w:rFonts w:ascii="Times New Roman" w:hAnsi="Times New Roman" w:cs="Times New Roman"/>
          <w:sz w:val="26"/>
          <w:szCs w:val="26"/>
        </w:rPr>
        <w:t>;</w:t>
      </w:r>
    </w:p>
    <w:p w:rsidR="00BB4046" w:rsidRPr="0019066C" w:rsidRDefault="00BB4046" w:rsidP="00284066">
      <w:pPr>
        <w:numPr>
          <w:ilvl w:val="0"/>
          <w:numId w:val="23"/>
        </w:numPr>
        <w:spacing w:after="0" w:line="240" w:lineRule="auto"/>
        <w:ind w:left="720"/>
        <w:rPr>
          <w:rFonts w:ascii="Times New Roman" w:hAnsi="Times New Roman" w:cs="Times New Roman"/>
          <w:b/>
          <w:sz w:val="26"/>
          <w:szCs w:val="26"/>
        </w:rPr>
      </w:pPr>
      <w:r w:rsidRPr="0019066C">
        <w:rPr>
          <w:rFonts w:ascii="Times New Roman" w:hAnsi="Times New Roman" w:cs="Times New Roman"/>
          <w:sz w:val="26"/>
          <w:szCs w:val="26"/>
        </w:rPr>
        <w:t>Электроснабжение</w:t>
      </w:r>
      <w:r w:rsidR="00F13798" w:rsidRPr="0019066C">
        <w:rPr>
          <w:rFonts w:ascii="Times New Roman" w:hAnsi="Times New Roman" w:cs="Times New Roman"/>
          <w:sz w:val="26"/>
          <w:szCs w:val="26"/>
        </w:rPr>
        <w:t>;</w:t>
      </w:r>
    </w:p>
    <w:p w:rsidR="00F13798" w:rsidRPr="0019066C" w:rsidRDefault="00F13798" w:rsidP="00284066">
      <w:pPr>
        <w:numPr>
          <w:ilvl w:val="0"/>
          <w:numId w:val="23"/>
        </w:numPr>
        <w:spacing w:after="0" w:line="240" w:lineRule="auto"/>
        <w:ind w:left="720"/>
        <w:rPr>
          <w:rFonts w:ascii="Times New Roman" w:hAnsi="Times New Roman" w:cs="Times New Roman"/>
          <w:b/>
          <w:sz w:val="26"/>
          <w:szCs w:val="26"/>
        </w:rPr>
      </w:pPr>
      <w:r w:rsidRPr="0019066C">
        <w:rPr>
          <w:rFonts w:ascii="Times New Roman" w:hAnsi="Times New Roman" w:cs="Times New Roman"/>
          <w:sz w:val="26"/>
          <w:szCs w:val="26"/>
        </w:rPr>
        <w:t>Водоотведение.</w:t>
      </w: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b/>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3B16D1" w:rsidRPr="0019066C" w:rsidRDefault="003B16D1"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0827A0" w:rsidRPr="0019066C" w:rsidRDefault="000827A0" w:rsidP="00284066">
      <w:pPr>
        <w:spacing w:after="0" w:line="240" w:lineRule="auto"/>
        <w:rPr>
          <w:rFonts w:ascii="Times New Roman" w:hAnsi="Times New Roman" w:cs="Times New Roman"/>
          <w:sz w:val="26"/>
          <w:szCs w:val="26"/>
        </w:rPr>
      </w:pPr>
    </w:p>
    <w:p w:rsidR="005D760E" w:rsidRPr="0019066C" w:rsidRDefault="005D760E" w:rsidP="00284066">
      <w:pPr>
        <w:spacing w:after="0" w:line="240" w:lineRule="auto"/>
        <w:rPr>
          <w:rFonts w:ascii="Times New Roman" w:hAnsi="Times New Roman" w:cs="Times New Roman"/>
          <w:sz w:val="26"/>
          <w:szCs w:val="26"/>
        </w:rPr>
      </w:pPr>
    </w:p>
    <w:p w:rsidR="00FE4747" w:rsidRPr="0019066C" w:rsidRDefault="00BB4046" w:rsidP="00284066">
      <w:pPr>
        <w:spacing w:after="0" w:line="240" w:lineRule="auto"/>
        <w:ind w:left="360"/>
        <w:jc w:val="center"/>
        <w:rPr>
          <w:rFonts w:ascii="Times New Roman" w:hAnsi="Times New Roman" w:cs="Times New Roman"/>
          <w:b/>
          <w:sz w:val="26"/>
          <w:szCs w:val="26"/>
        </w:rPr>
      </w:pPr>
      <w:r w:rsidRPr="0019066C">
        <w:rPr>
          <w:rFonts w:ascii="Times New Roman" w:hAnsi="Times New Roman" w:cs="Times New Roman"/>
          <w:b/>
          <w:sz w:val="26"/>
          <w:szCs w:val="26"/>
        </w:rPr>
        <w:lastRenderedPageBreak/>
        <w:t xml:space="preserve">Часть </w:t>
      </w:r>
      <w:r w:rsidRPr="0019066C">
        <w:rPr>
          <w:rFonts w:ascii="Times New Roman" w:hAnsi="Times New Roman" w:cs="Times New Roman"/>
          <w:b/>
          <w:sz w:val="26"/>
          <w:szCs w:val="26"/>
          <w:lang w:val="en-US"/>
        </w:rPr>
        <w:t>III</w:t>
      </w:r>
      <w:r w:rsidRPr="0019066C">
        <w:rPr>
          <w:rFonts w:ascii="Times New Roman" w:hAnsi="Times New Roman" w:cs="Times New Roman"/>
          <w:b/>
          <w:sz w:val="26"/>
          <w:szCs w:val="26"/>
        </w:rPr>
        <w:t>.</w:t>
      </w:r>
    </w:p>
    <w:p w:rsidR="00BB4046" w:rsidRPr="0019066C" w:rsidRDefault="00BB4046" w:rsidP="00284066">
      <w:pPr>
        <w:spacing w:after="0" w:line="240" w:lineRule="auto"/>
        <w:ind w:left="360"/>
        <w:jc w:val="center"/>
        <w:rPr>
          <w:rFonts w:ascii="Times New Roman" w:hAnsi="Times New Roman" w:cs="Times New Roman"/>
          <w:b/>
          <w:sz w:val="26"/>
          <w:szCs w:val="26"/>
        </w:rPr>
      </w:pPr>
      <w:r w:rsidRPr="0019066C">
        <w:rPr>
          <w:rFonts w:ascii="Times New Roman" w:hAnsi="Times New Roman" w:cs="Times New Roman"/>
          <w:b/>
          <w:sz w:val="26"/>
          <w:szCs w:val="26"/>
        </w:rPr>
        <w:t>Проект договора</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Договор управления многоквартирным домом</w:t>
      </w:r>
    </w:p>
    <w:p w:rsidR="00BB4046" w:rsidRPr="0019066C" w:rsidRDefault="00BB4046" w:rsidP="00C55FE0">
      <w:pPr>
        <w:spacing w:after="0" w:line="240" w:lineRule="auto"/>
        <w:rPr>
          <w:rFonts w:ascii="Times New Roman" w:hAnsi="Times New Roman" w:cs="Times New Roman"/>
          <w:sz w:val="26"/>
          <w:szCs w:val="26"/>
        </w:rPr>
      </w:pPr>
    </w:p>
    <w:p w:rsidR="00BB4046" w:rsidRPr="0019066C" w:rsidRDefault="007F2CC0" w:rsidP="00284066">
      <w:pPr>
        <w:spacing w:after="0" w:line="240" w:lineRule="auto"/>
        <w:rPr>
          <w:rFonts w:ascii="Times New Roman" w:hAnsi="Times New Roman" w:cs="Times New Roman"/>
          <w:sz w:val="26"/>
          <w:szCs w:val="26"/>
        </w:rPr>
      </w:pPr>
      <w:proofErr w:type="gramStart"/>
      <w:r w:rsidRPr="0019066C">
        <w:rPr>
          <w:rFonts w:ascii="Times New Roman" w:hAnsi="Times New Roman" w:cs="Times New Roman"/>
          <w:sz w:val="26"/>
          <w:szCs w:val="26"/>
        </w:rPr>
        <w:t>с</w:t>
      </w:r>
      <w:proofErr w:type="gramEnd"/>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Топчиха</w:t>
      </w:r>
      <w:proofErr w:type="gramEnd"/>
      <w:r w:rsidRPr="0019066C">
        <w:rPr>
          <w:rFonts w:ascii="Times New Roman" w:hAnsi="Times New Roman" w:cs="Times New Roman"/>
          <w:sz w:val="26"/>
          <w:szCs w:val="26"/>
        </w:rPr>
        <w:t xml:space="preserve">         </w:t>
      </w:r>
      <w:r w:rsidR="00C55FE0" w:rsidRPr="0019066C">
        <w:rPr>
          <w:rFonts w:ascii="Times New Roman" w:hAnsi="Times New Roman" w:cs="Times New Roman"/>
          <w:sz w:val="26"/>
          <w:szCs w:val="26"/>
        </w:rPr>
        <w:t xml:space="preserve">                                                                                        </w:t>
      </w:r>
      <w:r w:rsidRPr="0019066C">
        <w:rPr>
          <w:rFonts w:ascii="Times New Roman" w:hAnsi="Times New Roman" w:cs="Times New Roman"/>
          <w:sz w:val="26"/>
          <w:szCs w:val="26"/>
        </w:rPr>
        <w:t xml:space="preserve">      </w:t>
      </w:r>
      <w:r w:rsidR="00C55FE0" w:rsidRPr="0019066C">
        <w:rPr>
          <w:rFonts w:ascii="Times New Roman" w:hAnsi="Times New Roman" w:cs="Times New Roman"/>
          <w:sz w:val="26"/>
          <w:szCs w:val="26"/>
        </w:rPr>
        <w:t>«</w:t>
      </w:r>
      <w:r w:rsidRPr="0019066C">
        <w:rPr>
          <w:rFonts w:ascii="Times New Roman" w:hAnsi="Times New Roman" w:cs="Times New Roman"/>
          <w:sz w:val="26"/>
          <w:szCs w:val="26"/>
        </w:rPr>
        <w:t>____»</w:t>
      </w:r>
      <w:r w:rsidR="00BB4046" w:rsidRPr="0019066C">
        <w:rPr>
          <w:rFonts w:ascii="Times New Roman" w:hAnsi="Times New Roman" w:cs="Times New Roman"/>
          <w:sz w:val="26"/>
          <w:szCs w:val="26"/>
        </w:rPr>
        <w:t>__________ 20___г.</w:t>
      </w:r>
    </w:p>
    <w:p w:rsidR="00BB4046" w:rsidRPr="0019066C" w:rsidRDefault="00BB4046" w:rsidP="003F34FE">
      <w:pPr>
        <w:spacing w:after="0" w:line="240" w:lineRule="auto"/>
        <w:ind w:firstLine="708"/>
        <w:jc w:val="both"/>
        <w:rPr>
          <w:rFonts w:ascii="Times New Roman" w:hAnsi="Times New Roman" w:cs="Times New Roman"/>
          <w:sz w:val="26"/>
          <w:szCs w:val="26"/>
        </w:rPr>
      </w:pPr>
      <w:proofErr w:type="gramStart"/>
      <w:r w:rsidRPr="0019066C">
        <w:rPr>
          <w:rFonts w:ascii="Times New Roman" w:hAnsi="Times New Roman" w:cs="Times New Roman"/>
          <w:sz w:val="26"/>
          <w:szCs w:val="26"/>
        </w:rPr>
        <w:t>Управляющая организация _______________</w:t>
      </w:r>
      <w:r w:rsidR="00C55FE0" w:rsidRPr="0019066C">
        <w:rPr>
          <w:rFonts w:ascii="Times New Roman" w:hAnsi="Times New Roman" w:cs="Times New Roman"/>
          <w:sz w:val="26"/>
          <w:szCs w:val="26"/>
        </w:rPr>
        <w:t>_</w:t>
      </w:r>
      <w:r w:rsidRPr="0019066C">
        <w:rPr>
          <w:rFonts w:ascii="Times New Roman" w:hAnsi="Times New Roman" w:cs="Times New Roman"/>
          <w:sz w:val="26"/>
          <w:szCs w:val="26"/>
        </w:rPr>
        <w:t>______</w:t>
      </w:r>
      <w:r w:rsidR="00C55FE0" w:rsidRPr="0019066C">
        <w:rPr>
          <w:rFonts w:ascii="Times New Roman" w:hAnsi="Times New Roman" w:cs="Times New Roman"/>
          <w:sz w:val="26"/>
          <w:szCs w:val="26"/>
        </w:rPr>
        <w:t>___</w:t>
      </w:r>
      <w:r w:rsidRPr="0019066C">
        <w:rPr>
          <w:rFonts w:ascii="Times New Roman" w:hAnsi="Times New Roman" w:cs="Times New Roman"/>
          <w:sz w:val="26"/>
          <w:szCs w:val="26"/>
        </w:rPr>
        <w:t>_,</w:t>
      </w:r>
      <w:r w:rsidR="003F34FE" w:rsidRPr="0019066C">
        <w:rPr>
          <w:rFonts w:ascii="Times New Roman" w:hAnsi="Times New Roman" w:cs="Times New Roman"/>
          <w:sz w:val="26"/>
          <w:szCs w:val="26"/>
        </w:rPr>
        <w:t xml:space="preserve"> </w:t>
      </w:r>
      <w:r w:rsidRPr="0019066C">
        <w:rPr>
          <w:rFonts w:ascii="Times New Roman" w:hAnsi="Times New Roman" w:cs="Times New Roman"/>
          <w:sz w:val="26"/>
          <w:szCs w:val="26"/>
        </w:rPr>
        <w:t xml:space="preserve">именуемая в дальнейшем «УК», в лице _______________, действующего на основании _________________ и наниматель (собственник) жилого (нежилого) помещения </w:t>
      </w:r>
      <w:r w:rsidRPr="0019066C">
        <w:rPr>
          <w:rFonts w:ascii="Times New Roman" w:hAnsi="Times New Roman" w:cs="Times New Roman"/>
          <w:b/>
          <w:sz w:val="26"/>
          <w:szCs w:val="26"/>
        </w:rPr>
        <w:t xml:space="preserve">– </w:t>
      </w:r>
      <w:r w:rsidRPr="0019066C">
        <w:rPr>
          <w:rFonts w:ascii="Times New Roman" w:hAnsi="Times New Roman" w:cs="Times New Roman"/>
          <w:sz w:val="26"/>
          <w:szCs w:val="26"/>
        </w:rPr>
        <w:t>квартиры № _</w:t>
      </w:r>
      <w:r w:rsidR="00C55FE0" w:rsidRPr="0019066C">
        <w:rPr>
          <w:rFonts w:ascii="Times New Roman" w:hAnsi="Times New Roman" w:cs="Times New Roman"/>
          <w:sz w:val="26"/>
          <w:szCs w:val="26"/>
        </w:rPr>
        <w:t>__</w:t>
      </w:r>
      <w:r w:rsidRPr="0019066C">
        <w:rPr>
          <w:rFonts w:ascii="Times New Roman" w:hAnsi="Times New Roman" w:cs="Times New Roman"/>
          <w:sz w:val="26"/>
          <w:szCs w:val="26"/>
        </w:rPr>
        <w:t xml:space="preserve"> (в многоквартирном</w:t>
      </w:r>
      <w:r w:rsidR="00462064" w:rsidRPr="0019066C">
        <w:rPr>
          <w:rFonts w:ascii="Times New Roman" w:hAnsi="Times New Roman" w:cs="Times New Roman"/>
          <w:sz w:val="26"/>
          <w:szCs w:val="26"/>
        </w:rPr>
        <w:t xml:space="preserve"> доме (далее – МКД) по адресу: </w:t>
      </w:r>
      <w:r w:rsidR="00E43407" w:rsidRPr="0019066C">
        <w:rPr>
          <w:rFonts w:ascii="Times New Roman" w:hAnsi="Times New Roman" w:cs="Times New Roman"/>
          <w:sz w:val="26"/>
          <w:szCs w:val="26"/>
        </w:rPr>
        <w:t>с. Топчиха</w:t>
      </w:r>
      <w:r w:rsidRPr="0019066C">
        <w:rPr>
          <w:rFonts w:ascii="Times New Roman" w:hAnsi="Times New Roman" w:cs="Times New Roman"/>
          <w:sz w:val="26"/>
          <w:szCs w:val="26"/>
        </w:rPr>
        <w:t>, ул.</w:t>
      </w:r>
      <w:r w:rsidR="00C55FE0" w:rsidRPr="0019066C">
        <w:rPr>
          <w:rFonts w:ascii="Times New Roman" w:hAnsi="Times New Roman" w:cs="Times New Roman"/>
          <w:sz w:val="26"/>
          <w:szCs w:val="26"/>
        </w:rPr>
        <w:t xml:space="preserve"> ______________</w:t>
      </w:r>
      <w:r w:rsidRPr="0019066C">
        <w:rPr>
          <w:rFonts w:ascii="Times New Roman" w:hAnsi="Times New Roman" w:cs="Times New Roman"/>
          <w:sz w:val="26"/>
          <w:szCs w:val="26"/>
        </w:rPr>
        <w:t>, д.</w:t>
      </w:r>
      <w:r w:rsidR="00C55FE0" w:rsidRPr="0019066C">
        <w:rPr>
          <w:rFonts w:ascii="Times New Roman" w:hAnsi="Times New Roman" w:cs="Times New Roman"/>
          <w:sz w:val="26"/>
          <w:szCs w:val="26"/>
        </w:rPr>
        <w:t xml:space="preserve"> _____</w:t>
      </w:r>
      <w:r w:rsidRPr="0019066C">
        <w:rPr>
          <w:rFonts w:ascii="Times New Roman" w:hAnsi="Times New Roman" w:cs="Times New Roman"/>
          <w:sz w:val="26"/>
          <w:szCs w:val="26"/>
        </w:rPr>
        <w:t xml:space="preserve">, </w:t>
      </w:r>
      <w:r w:rsidR="003F34FE" w:rsidRPr="0019066C">
        <w:rPr>
          <w:rFonts w:ascii="Times New Roman" w:hAnsi="Times New Roman" w:cs="Times New Roman"/>
          <w:sz w:val="26"/>
          <w:szCs w:val="26"/>
        </w:rPr>
        <w:t>проживающий</w:t>
      </w:r>
      <w:r w:rsidRPr="0019066C">
        <w:rPr>
          <w:rFonts w:ascii="Times New Roman" w:hAnsi="Times New Roman" w:cs="Times New Roman"/>
          <w:sz w:val="26"/>
          <w:szCs w:val="26"/>
        </w:rPr>
        <w:t xml:space="preserve"> на основании</w:t>
      </w:r>
      <w:r w:rsidR="00C55FE0" w:rsidRPr="0019066C">
        <w:rPr>
          <w:rFonts w:ascii="Times New Roman" w:hAnsi="Times New Roman" w:cs="Times New Roman"/>
          <w:sz w:val="26"/>
          <w:szCs w:val="26"/>
        </w:rPr>
        <w:t xml:space="preserve"> _______________________</w:t>
      </w:r>
      <w:r w:rsidRPr="0019066C">
        <w:rPr>
          <w:rFonts w:ascii="Times New Roman" w:hAnsi="Times New Roman" w:cs="Times New Roman"/>
          <w:sz w:val="26"/>
          <w:szCs w:val="26"/>
        </w:rPr>
        <w:t>, именуемый в дальнейшем «Наниматель»,</w:t>
      </w:r>
      <w:r w:rsidR="00C55FE0" w:rsidRPr="0019066C">
        <w:rPr>
          <w:rFonts w:ascii="Times New Roman" w:hAnsi="Times New Roman" w:cs="Times New Roman"/>
          <w:sz w:val="26"/>
          <w:szCs w:val="26"/>
        </w:rPr>
        <w:t xml:space="preserve"> </w:t>
      </w:r>
      <w:r w:rsidRPr="0019066C">
        <w:rPr>
          <w:rFonts w:ascii="Times New Roman" w:hAnsi="Times New Roman" w:cs="Times New Roman"/>
          <w:sz w:val="26"/>
          <w:szCs w:val="26"/>
        </w:rPr>
        <w:t>заключили договор управления (далее – Договор) о нижеследующем:</w:t>
      </w:r>
      <w:proofErr w:type="gramEnd"/>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1. Общие положения</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1.1. Настоящий Договор заключен на основании:</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1.1.1. Жилищного кодекса Российской Федерации с учетом требований:</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1) Постановлений Правительства РФ:</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13.08.06 № 491;</w:t>
      </w:r>
    </w:p>
    <w:p w:rsidR="00BB4046" w:rsidRPr="0019066C" w:rsidRDefault="00BB4046" w:rsidP="00284066">
      <w:pPr>
        <w:pStyle w:val="ConsPlusTitle"/>
        <w:widowControl/>
        <w:ind w:firstLine="708"/>
        <w:jc w:val="both"/>
        <w:outlineLvl w:val="0"/>
        <w:rPr>
          <w:b w:val="0"/>
          <w:sz w:val="26"/>
          <w:szCs w:val="26"/>
        </w:rPr>
      </w:pPr>
      <w:r w:rsidRPr="0019066C">
        <w:rPr>
          <w:b w:val="0"/>
          <w:sz w:val="26"/>
          <w:szCs w:val="26"/>
        </w:rPr>
        <w:t>- «О Правилах, обязательных при заключении договоров снабжения коммунальными ресурсами для целей оказания коммунальных услуг» от 14.02.2012 № 124;</w:t>
      </w:r>
    </w:p>
    <w:p w:rsidR="00BB4046" w:rsidRPr="0019066C" w:rsidRDefault="00BB4046" w:rsidP="00284066">
      <w:pPr>
        <w:pStyle w:val="ConsPlusTitle"/>
        <w:widowControl/>
        <w:ind w:firstLine="708"/>
        <w:jc w:val="both"/>
        <w:outlineLvl w:val="0"/>
        <w:rPr>
          <w:b w:val="0"/>
          <w:sz w:val="26"/>
          <w:szCs w:val="26"/>
        </w:rPr>
      </w:pPr>
      <w:r w:rsidRPr="0019066C">
        <w:rPr>
          <w:b w:val="0"/>
          <w:sz w:val="26"/>
          <w:szCs w:val="26"/>
        </w:rPr>
        <w:t>- «Об утверждении требований к осуществлению расчетов за ресурсы, необходимые для предоставления коммунальных услуг» от 28.03.2012 № 253;</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«Об утверждении Правил пользования жилыми помещениями» от 21.01.2006 № 25;</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 «Об утверждении стандарта раскрытия информации организациями, осуществляющими деятельность в сфере управления многоквартирными домами» </w:t>
      </w:r>
      <w:r w:rsidRPr="0019066C">
        <w:rPr>
          <w:rFonts w:ascii="Times New Roman" w:hAnsi="Times New Roman" w:cs="Times New Roman"/>
          <w:iCs/>
          <w:sz w:val="26"/>
          <w:szCs w:val="26"/>
        </w:rPr>
        <w:t>от 23.09.2010 № 731;</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 «Об утверждении Правил предоставления услуг по вывозу твердых и жидких бытовых отходов» от 10.02.1997 № 155; </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BB4046" w:rsidRPr="0019066C" w:rsidRDefault="00BB4046" w:rsidP="00284066">
      <w:pPr>
        <w:autoSpaceDE w:val="0"/>
        <w:autoSpaceDN w:val="0"/>
        <w:adjustRightInd w:val="0"/>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iCs/>
          <w:sz w:val="26"/>
          <w:szCs w:val="26"/>
        </w:rPr>
        <w:t>3) Методического пособия по содержанию и ремонту жилищного фонда. МДК 2-04.2004.</w:t>
      </w:r>
    </w:p>
    <w:p w:rsidR="00BB4046" w:rsidRPr="0019066C" w:rsidRDefault="00BB4046" w:rsidP="00284066">
      <w:pPr>
        <w:autoSpaceDE w:val="0"/>
        <w:autoSpaceDN w:val="0"/>
        <w:adjustRightInd w:val="0"/>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4) Писем и разъяснений Министерства регионального развития Российской Федерации.</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1.1.2. Результатов открытого конкурса по отбору управляющей организации для управления многоквартирным домом по </w:t>
      </w:r>
      <w:r w:rsidR="00C21729" w:rsidRPr="0019066C">
        <w:rPr>
          <w:rFonts w:ascii="Times New Roman" w:hAnsi="Times New Roman" w:cs="Times New Roman"/>
          <w:sz w:val="26"/>
          <w:szCs w:val="26"/>
        </w:rPr>
        <w:t>адресу: _</w:t>
      </w:r>
      <w:r w:rsidRPr="0019066C">
        <w:rPr>
          <w:rFonts w:ascii="Times New Roman" w:hAnsi="Times New Roman" w:cs="Times New Roman"/>
          <w:sz w:val="26"/>
          <w:szCs w:val="26"/>
        </w:rPr>
        <w:t>__________________________ (протокол № ________ от «___» __________ 20___г.).</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1.2. Условия настоящего договора являются одинаковыми для всех Собственников и </w:t>
      </w:r>
      <w:r w:rsidR="00C21729" w:rsidRPr="0019066C">
        <w:rPr>
          <w:rFonts w:ascii="Times New Roman" w:hAnsi="Times New Roman" w:cs="Times New Roman"/>
          <w:sz w:val="26"/>
          <w:szCs w:val="26"/>
        </w:rPr>
        <w:t>нанимателей в</w:t>
      </w:r>
      <w:r w:rsidRPr="0019066C">
        <w:rPr>
          <w:rFonts w:ascii="Times New Roman" w:hAnsi="Times New Roman" w:cs="Times New Roman"/>
          <w:sz w:val="26"/>
          <w:szCs w:val="26"/>
        </w:rPr>
        <w:t xml:space="preserve"> МКД.</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2. Термины, используемые в Договоре</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lastRenderedPageBreak/>
        <w:t xml:space="preserve">2.1. Наниматель – совершеннолетний </w:t>
      </w:r>
      <w:proofErr w:type="gramStart"/>
      <w:r w:rsidRPr="0019066C">
        <w:rPr>
          <w:rFonts w:ascii="Times New Roman" w:hAnsi="Times New Roman" w:cs="Times New Roman"/>
          <w:sz w:val="26"/>
          <w:szCs w:val="26"/>
        </w:rPr>
        <w:t>гражданин</w:t>
      </w:r>
      <w:proofErr w:type="gramEnd"/>
      <w:r w:rsidRPr="0019066C">
        <w:rPr>
          <w:rFonts w:ascii="Times New Roman" w:hAnsi="Times New Roman" w:cs="Times New Roman"/>
          <w:sz w:val="26"/>
          <w:szCs w:val="26"/>
        </w:rPr>
        <w:t xml:space="preserve">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w:t>
      </w:r>
      <w:r w:rsidR="00C21729" w:rsidRPr="0019066C">
        <w:rPr>
          <w:rFonts w:ascii="Times New Roman" w:hAnsi="Times New Roman" w:cs="Times New Roman"/>
          <w:sz w:val="26"/>
          <w:szCs w:val="26"/>
        </w:rPr>
        <w:t>найма) пользователь</w:t>
      </w:r>
      <w:r w:rsidRPr="0019066C">
        <w:rPr>
          <w:rFonts w:ascii="Times New Roman" w:hAnsi="Times New Roman" w:cs="Times New Roman"/>
          <w:sz w:val="26"/>
          <w:szCs w:val="26"/>
        </w:rPr>
        <w:t xml:space="preserve"> объекта собственности.</w:t>
      </w:r>
    </w:p>
    <w:p w:rsidR="003F34FE" w:rsidRPr="0019066C" w:rsidRDefault="003F34FE"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Собственник</w:t>
      </w:r>
      <w:r w:rsidR="005C6EE9" w:rsidRPr="0019066C">
        <w:rPr>
          <w:rFonts w:ascii="Times New Roman" w:hAnsi="Times New Roman" w:cs="Times New Roman"/>
          <w:sz w:val="26"/>
          <w:szCs w:val="26"/>
        </w:rPr>
        <w:t xml:space="preserve"> –</w:t>
      </w:r>
      <w:r w:rsidR="0091086E" w:rsidRPr="0019066C">
        <w:rPr>
          <w:rFonts w:ascii="Times New Roman" w:hAnsi="Times New Roman" w:cs="Times New Roman"/>
          <w:sz w:val="26"/>
          <w:szCs w:val="26"/>
        </w:rPr>
        <w:t xml:space="preserve"> </w:t>
      </w:r>
      <w:r w:rsidR="005C6EE9" w:rsidRPr="0019066C">
        <w:rPr>
          <w:rFonts w:ascii="Times New Roman" w:hAnsi="Times New Roman" w:cs="Times New Roman"/>
          <w:sz w:val="26"/>
          <w:szCs w:val="26"/>
        </w:rPr>
        <w:t>юридическое лицо или гражданин, который владеет, пользуется и распоряжается жилым (нежилым) помещением.</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2.2. Управляющая организация </w:t>
      </w:r>
      <w:r w:rsidR="00C21729" w:rsidRPr="0019066C">
        <w:rPr>
          <w:rFonts w:ascii="Times New Roman" w:hAnsi="Times New Roman" w:cs="Times New Roman"/>
          <w:sz w:val="26"/>
          <w:szCs w:val="26"/>
        </w:rPr>
        <w:t>– юридическое</w:t>
      </w:r>
      <w:r w:rsidRPr="0019066C">
        <w:rPr>
          <w:rFonts w:ascii="Times New Roman" w:hAnsi="Times New Roman" w:cs="Times New Roman"/>
          <w:sz w:val="26"/>
          <w:szCs w:val="26"/>
        </w:rPr>
        <w:t xml:space="preserve">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2.3. </w:t>
      </w:r>
      <w:proofErr w:type="gramStart"/>
      <w:r w:rsidRPr="0019066C">
        <w:rPr>
          <w:rFonts w:ascii="Times New Roman" w:hAnsi="Times New Roman" w:cs="Times New Roman"/>
          <w:sz w:val="26"/>
          <w:szCs w:val="26"/>
        </w:rPr>
        <w:t>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w:t>
      </w:r>
      <w:proofErr w:type="gramEnd"/>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2.4. Доля в праве </w:t>
      </w:r>
      <w:proofErr w:type="gramStart"/>
      <w:r w:rsidRPr="0019066C">
        <w:rPr>
          <w:rFonts w:ascii="Times New Roman" w:hAnsi="Times New Roman" w:cs="Times New Roman"/>
          <w:sz w:val="26"/>
          <w:szCs w:val="26"/>
        </w:rPr>
        <w:t xml:space="preserve">общей собственности на общее имущество в МКД (доля </w:t>
      </w:r>
      <w:r w:rsidR="00C21729" w:rsidRPr="0019066C">
        <w:rPr>
          <w:rFonts w:ascii="Times New Roman" w:hAnsi="Times New Roman" w:cs="Times New Roman"/>
          <w:sz w:val="26"/>
          <w:szCs w:val="26"/>
        </w:rPr>
        <w:t>Нанимателя,</w:t>
      </w:r>
      <w:r w:rsidR="00960B61" w:rsidRPr="0019066C">
        <w:rPr>
          <w:rFonts w:ascii="Times New Roman" w:hAnsi="Times New Roman" w:cs="Times New Roman"/>
          <w:sz w:val="26"/>
          <w:szCs w:val="26"/>
        </w:rPr>
        <w:t xml:space="preserve"> </w:t>
      </w:r>
      <w:r w:rsidRPr="0019066C">
        <w:rPr>
          <w:rFonts w:ascii="Times New Roman" w:hAnsi="Times New Roman" w:cs="Times New Roman"/>
          <w:sz w:val="26"/>
          <w:szCs w:val="26"/>
        </w:rPr>
        <w:t>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19066C">
        <w:rPr>
          <w:rFonts w:ascii="Times New Roman" w:hAnsi="Times New Roman" w:cs="Times New Roman"/>
          <w:sz w:val="26"/>
          <w:szCs w:val="26"/>
        </w:rPr>
        <w:t>.</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Пример: Доля собственника (нанимателя) определяется делением площади квартиры (доли в квартире, комнаты) на общую</w:t>
      </w:r>
      <w:r w:rsidR="00960B61" w:rsidRPr="0019066C">
        <w:rPr>
          <w:rFonts w:ascii="Times New Roman" w:hAnsi="Times New Roman" w:cs="Times New Roman"/>
          <w:sz w:val="26"/>
          <w:szCs w:val="26"/>
        </w:rPr>
        <w:t xml:space="preserve"> </w:t>
      </w:r>
      <w:r w:rsidRPr="0019066C">
        <w:rPr>
          <w:rFonts w:ascii="Times New Roman" w:hAnsi="Times New Roman" w:cs="Times New Roman"/>
          <w:sz w:val="26"/>
          <w:szCs w:val="26"/>
        </w:rPr>
        <w:t>площадь МКД.</w:t>
      </w:r>
    </w:p>
    <w:p w:rsidR="00BB4046" w:rsidRPr="0019066C" w:rsidRDefault="00BB4046" w:rsidP="00284066">
      <w:pPr>
        <w:spacing w:after="0" w:line="240" w:lineRule="auto"/>
        <w:jc w:val="both"/>
        <w:rPr>
          <w:rFonts w:ascii="Times New Roman" w:hAnsi="Times New Roman" w:cs="Times New Roman"/>
          <w:sz w:val="26"/>
          <w:szCs w:val="26"/>
        </w:rPr>
      </w:pPr>
    </w:p>
    <w:p w:rsidR="00BB4046" w:rsidRPr="0019066C" w:rsidRDefault="00BB4046" w:rsidP="00284066">
      <w:pPr>
        <w:spacing w:after="0" w:line="240" w:lineRule="auto"/>
        <w:jc w:val="both"/>
        <w:rPr>
          <w:rFonts w:ascii="Times New Roman" w:hAnsi="Times New Roman" w:cs="Times New Roman"/>
          <w:sz w:val="26"/>
          <w:szCs w:val="26"/>
          <w:u w:val="single"/>
        </w:rPr>
      </w:pPr>
      <w:r w:rsidRPr="0019066C">
        <w:rPr>
          <w:rFonts w:ascii="Times New Roman" w:hAnsi="Times New Roman" w:cs="Times New Roman"/>
          <w:sz w:val="26"/>
          <w:szCs w:val="26"/>
        </w:rPr>
        <w:tab/>
        <w:t xml:space="preserve">Доля в общем имуществе </w:t>
      </w:r>
      <w:r w:rsidR="00C21729" w:rsidRPr="0019066C">
        <w:rPr>
          <w:rFonts w:ascii="Times New Roman" w:hAnsi="Times New Roman" w:cs="Times New Roman"/>
          <w:sz w:val="26"/>
          <w:szCs w:val="26"/>
        </w:rPr>
        <w:t>=</w:t>
      </w:r>
      <w:r w:rsidR="00C21729" w:rsidRPr="0019066C">
        <w:rPr>
          <w:rFonts w:ascii="Times New Roman" w:hAnsi="Times New Roman" w:cs="Times New Roman"/>
          <w:sz w:val="26"/>
          <w:szCs w:val="26"/>
          <w:u w:val="single"/>
        </w:rPr>
        <w:t xml:space="preserve"> </w:t>
      </w:r>
      <w:proofErr w:type="spellStart"/>
      <w:proofErr w:type="gramStart"/>
      <w:r w:rsidR="00C21729" w:rsidRPr="0019066C">
        <w:rPr>
          <w:rFonts w:ascii="Times New Roman" w:hAnsi="Times New Roman" w:cs="Times New Roman"/>
          <w:sz w:val="26"/>
          <w:szCs w:val="26"/>
          <w:u w:val="single"/>
        </w:rPr>
        <w:t>S</w:t>
      </w:r>
      <w:proofErr w:type="gramEnd"/>
      <w:r w:rsidR="00C21729" w:rsidRPr="0019066C">
        <w:rPr>
          <w:rFonts w:ascii="Times New Roman" w:hAnsi="Times New Roman" w:cs="Times New Roman"/>
          <w:sz w:val="26"/>
          <w:szCs w:val="26"/>
          <w:u w:val="single"/>
        </w:rPr>
        <w:t>квартиры</w:t>
      </w:r>
      <w:proofErr w:type="spellEnd"/>
      <w:r w:rsidR="00C21729" w:rsidRPr="0019066C">
        <w:rPr>
          <w:rFonts w:ascii="Times New Roman" w:hAnsi="Times New Roman" w:cs="Times New Roman"/>
          <w:sz w:val="26"/>
          <w:szCs w:val="26"/>
          <w:u w:val="single"/>
        </w:rPr>
        <w:t xml:space="preserve"> (</w:t>
      </w:r>
      <w:r w:rsidRPr="0019066C">
        <w:rPr>
          <w:rFonts w:ascii="Times New Roman" w:hAnsi="Times New Roman" w:cs="Times New Roman"/>
          <w:sz w:val="26"/>
          <w:szCs w:val="26"/>
          <w:u w:val="single"/>
        </w:rPr>
        <w:t>доли в квартире, комнаты)</w:t>
      </w:r>
    </w:p>
    <w:p w:rsidR="00BB4046" w:rsidRPr="0019066C" w:rsidRDefault="00BB4046" w:rsidP="00284066">
      <w:pPr>
        <w:spacing w:after="0" w:line="240" w:lineRule="auto"/>
        <w:ind w:left="2832"/>
        <w:jc w:val="both"/>
        <w:rPr>
          <w:rFonts w:ascii="Times New Roman" w:hAnsi="Times New Roman" w:cs="Times New Roman"/>
          <w:sz w:val="26"/>
          <w:szCs w:val="26"/>
        </w:rPr>
      </w:pPr>
      <w:r w:rsidRPr="0019066C">
        <w:rPr>
          <w:rFonts w:ascii="Times New Roman" w:hAnsi="Times New Roman" w:cs="Times New Roman"/>
          <w:sz w:val="26"/>
          <w:szCs w:val="26"/>
        </w:rPr>
        <w:t xml:space="preserve">       S дома (жилых и нежилых помещений в МКД, не являющихся общим имуществом)</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2.7. </w:t>
      </w:r>
      <w:proofErr w:type="gramStart"/>
      <w:r w:rsidRPr="0019066C">
        <w:rPr>
          <w:rFonts w:ascii="Times New Roman" w:hAnsi="Times New Roman" w:cs="Times New Roman"/>
          <w:sz w:val="26"/>
          <w:szCs w:val="26"/>
        </w:rPr>
        <w:t>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roofErr w:type="gramEnd"/>
    </w:p>
    <w:p w:rsidR="00BB4046" w:rsidRPr="0019066C" w:rsidRDefault="00BB4046" w:rsidP="0028406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B4046" w:rsidRPr="0019066C" w:rsidRDefault="00BB4046" w:rsidP="00284066">
      <w:pPr>
        <w:pStyle w:val="ConsPlusNormal"/>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2.9. Содержание общего имущества МКД – комплекс работ и услуг по </w:t>
      </w:r>
      <w:r w:rsidRPr="0019066C">
        <w:rPr>
          <w:rFonts w:ascii="Times New Roman" w:hAnsi="Times New Roman" w:cs="Times New Roman"/>
          <w:sz w:val="26"/>
          <w:szCs w:val="26"/>
        </w:rPr>
        <w:lastRenderedPageBreak/>
        <w:t xml:space="preserve">осуществлению </w:t>
      </w:r>
      <w:proofErr w:type="gramStart"/>
      <w:r w:rsidRPr="0019066C">
        <w:rPr>
          <w:rFonts w:ascii="Times New Roman" w:hAnsi="Times New Roman" w:cs="Times New Roman"/>
          <w:sz w:val="26"/>
          <w:szCs w:val="26"/>
        </w:rPr>
        <w:t>контроля за</w:t>
      </w:r>
      <w:proofErr w:type="gramEnd"/>
      <w:r w:rsidRPr="0019066C">
        <w:rPr>
          <w:rFonts w:ascii="Times New Roman" w:hAnsi="Times New Roman" w:cs="Times New Roman"/>
          <w:sz w:val="26"/>
          <w:szCs w:val="26"/>
        </w:rPr>
        <w:t xml:space="preserve"> его состоянием, поддержанию в исправном состоянии, работоспособности, наладке и регулированию инженерных систем и т.д. </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2.11. Уполномоченный представитель </w:t>
      </w:r>
      <w:r w:rsidR="00C21729" w:rsidRPr="0019066C">
        <w:rPr>
          <w:rFonts w:ascii="Times New Roman" w:hAnsi="Times New Roman" w:cs="Times New Roman"/>
          <w:sz w:val="26"/>
          <w:szCs w:val="26"/>
        </w:rPr>
        <w:t>Собственников</w:t>
      </w:r>
      <w:r w:rsidR="003F34FE" w:rsidRPr="0019066C">
        <w:rPr>
          <w:rFonts w:ascii="Times New Roman" w:hAnsi="Times New Roman" w:cs="Times New Roman"/>
          <w:sz w:val="26"/>
          <w:szCs w:val="26"/>
        </w:rPr>
        <w:t xml:space="preserve"> </w:t>
      </w:r>
      <w:r w:rsidR="00C21729" w:rsidRPr="0019066C">
        <w:rPr>
          <w:rFonts w:ascii="Times New Roman" w:hAnsi="Times New Roman" w:cs="Times New Roman"/>
          <w:sz w:val="26"/>
          <w:szCs w:val="26"/>
        </w:rPr>
        <w:t>–</w:t>
      </w:r>
      <w:r w:rsidR="003F34FE" w:rsidRPr="0019066C">
        <w:rPr>
          <w:rFonts w:ascii="Times New Roman" w:hAnsi="Times New Roman" w:cs="Times New Roman"/>
          <w:sz w:val="26"/>
          <w:szCs w:val="26"/>
        </w:rPr>
        <w:t xml:space="preserve"> </w:t>
      </w:r>
      <w:r w:rsidR="00C21729" w:rsidRPr="0019066C">
        <w:rPr>
          <w:rFonts w:ascii="Times New Roman" w:hAnsi="Times New Roman" w:cs="Times New Roman"/>
          <w:sz w:val="26"/>
          <w:szCs w:val="26"/>
        </w:rPr>
        <w:t>Собственник</w:t>
      </w:r>
      <w:r w:rsidR="00960B61" w:rsidRPr="0019066C">
        <w:rPr>
          <w:rFonts w:ascii="Times New Roman" w:hAnsi="Times New Roman" w:cs="Times New Roman"/>
          <w:sz w:val="26"/>
          <w:szCs w:val="26"/>
        </w:rPr>
        <w:t xml:space="preserve"> </w:t>
      </w:r>
      <w:r w:rsidR="00C21729" w:rsidRPr="0019066C">
        <w:rPr>
          <w:rFonts w:ascii="Times New Roman" w:hAnsi="Times New Roman" w:cs="Times New Roman"/>
          <w:sz w:val="26"/>
          <w:szCs w:val="26"/>
        </w:rPr>
        <w:t>помещения</w:t>
      </w:r>
      <w:r w:rsidRPr="0019066C">
        <w:rPr>
          <w:rFonts w:ascii="Times New Roman" w:hAnsi="Times New Roman" w:cs="Times New Roman"/>
          <w:sz w:val="26"/>
          <w:szCs w:val="26"/>
        </w:rPr>
        <w:t xml:space="preserve">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w:t>
      </w:r>
      <w:r w:rsidR="00C21729" w:rsidRPr="0019066C">
        <w:rPr>
          <w:rFonts w:ascii="Times New Roman" w:hAnsi="Times New Roman" w:cs="Times New Roman"/>
          <w:sz w:val="26"/>
          <w:szCs w:val="26"/>
        </w:rPr>
        <w:t>собрания Собственников</w:t>
      </w:r>
      <w:r w:rsidRPr="0019066C">
        <w:rPr>
          <w:rFonts w:ascii="Times New Roman" w:hAnsi="Times New Roman" w:cs="Times New Roman"/>
          <w:sz w:val="26"/>
          <w:szCs w:val="26"/>
        </w:rPr>
        <w:t xml:space="preserve"> в МКД. </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В отношениях с УК действует от своего имени, в интересах и за счет Собственников.</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 xml:space="preserve">3. </w:t>
      </w:r>
      <w:r w:rsidR="00960B61" w:rsidRPr="0019066C">
        <w:rPr>
          <w:rFonts w:ascii="Times New Roman" w:hAnsi="Times New Roman" w:cs="Times New Roman"/>
          <w:b/>
          <w:sz w:val="26"/>
          <w:szCs w:val="26"/>
        </w:rPr>
        <w:t>Предмет договора</w:t>
      </w:r>
    </w:p>
    <w:p w:rsidR="00BB4046" w:rsidRPr="0019066C" w:rsidRDefault="00BB4046" w:rsidP="0028406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3.1. </w:t>
      </w:r>
      <w:proofErr w:type="gramStart"/>
      <w:r w:rsidRPr="0019066C">
        <w:rPr>
          <w:rFonts w:ascii="Times New Roman" w:hAnsi="Times New Roman" w:cs="Times New Roman"/>
          <w:sz w:val="26"/>
          <w:szCs w:val="26"/>
        </w:rPr>
        <w:t xml:space="preserve">На основании проведенного </w:t>
      </w:r>
      <w:r w:rsidR="003F34FE" w:rsidRPr="0019066C">
        <w:rPr>
          <w:rFonts w:ascii="Times New Roman" w:hAnsi="Times New Roman" w:cs="Times New Roman"/>
          <w:sz w:val="26"/>
          <w:szCs w:val="26"/>
        </w:rPr>
        <w:t xml:space="preserve">Администрацией </w:t>
      </w:r>
      <w:r w:rsidR="00722777" w:rsidRPr="0019066C">
        <w:rPr>
          <w:rFonts w:ascii="Times New Roman" w:hAnsi="Times New Roman" w:cs="Times New Roman"/>
          <w:sz w:val="26"/>
          <w:szCs w:val="26"/>
        </w:rPr>
        <w:t>Топчихинского района</w:t>
      </w:r>
      <w:r w:rsidRPr="0019066C">
        <w:rPr>
          <w:rFonts w:ascii="Times New Roman" w:hAnsi="Times New Roman" w:cs="Times New Roman"/>
          <w:sz w:val="26"/>
          <w:szCs w:val="26"/>
        </w:rPr>
        <w:t xml:space="preserve"> открытого конкурса по отбору управляющей организации для управления многоквартирным домом (протокол </w:t>
      </w:r>
      <w:r w:rsidR="00C21729" w:rsidRPr="0019066C">
        <w:rPr>
          <w:rFonts w:ascii="Times New Roman" w:hAnsi="Times New Roman" w:cs="Times New Roman"/>
          <w:sz w:val="26"/>
          <w:szCs w:val="26"/>
        </w:rPr>
        <w:t>от «</w:t>
      </w:r>
      <w:r w:rsidRPr="0019066C">
        <w:rPr>
          <w:rFonts w:ascii="Times New Roman" w:hAnsi="Times New Roman" w:cs="Times New Roman"/>
          <w:sz w:val="26"/>
          <w:szCs w:val="26"/>
        </w:rPr>
        <w:t>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w:t>
      </w:r>
      <w:proofErr w:type="gramEnd"/>
      <w:r w:rsidRPr="0019066C">
        <w:rPr>
          <w:rFonts w:ascii="Times New Roman" w:hAnsi="Times New Roman" w:cs="Times New Roman"/>
          <w:sz w:val="26"/>
          <w:szCs w:val="26"/>
        </w:rPr>
        <w:t xml:space="preserve">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4.   Права и обязанности Сторон</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b/>
          <w:sz w:val="26"/>
          <w:szCs w:val="26"/>
        </w:rPr>
        <w:t>4.1. Управляющая организация обязана</w:t>
      </w:r>
      <w:r w:rsidRPr="0019066C">
        <w:rPr>
          <w:rFonts w:ascii="Times New Roman" w:hAnsi="Times New Roman" w:cs="Times New Roman"/>
          <w:sz w:val="26"/>
          <w:szCs w:val="26"/>
        </w:rPr>
        <w:t>:</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4.1.2. Заключать с ресурсоснабжающими организациями договоры на </w:t>
      </w:r>
      <w:r w:rsidR="00C21729" w:rsidRPr="0019066C">
        <w:rPr>
          <w:rFonts w:ascii="Times New Roman" w:hAnsi="Times New Roman" w:cs="Times New Roman"/>
          <w:sz w:val="26"/>
          <w:szCs w:val="26"/>
        </w:rPr>
        <w:t>поставку коммунальных</w:t>
      </w:r>
      <w:r w:rsidRPr="0019066C">
        <w:rPr>
          <w:rFonts w:ascii="Times New Roman" w:hAnsi="Times New Roman" w:cs="Times New Roman"/>
          <w:sz w:val="26"/>
          <w:szCs w:val="26"/>
        </w:rPr>
        <w:t xml:space="preserve"> ресурсов, используемых при предоставлении коммунальных услуг Собственнику и</w:t>
      </w:r>
      <w:r w:rsidR="003F34FE" w:rsidRPr="0019066C">
        <w:rPr>
          <w:rFonts w:ascii="Times New Roman" w:hAnsi="Times New Roman" w:cs="Times New Roman"/>
          <w:sz w:val="26"/>
          <w:szCs w:val="26"/>
        </w:rPr>
        <w:t xml:space="preserve"> (</w:t>
      </w:r>
      <w:r w:rsidRPr="0019066C">
        <w:rPr>
          <w:rFonts w:ascii="Times New Roman" w:hAnsi="Times New Roman" w:cs="Times New Roman"/>
          <w:sz w:val="26"/>
          <w:szCs w:val="26"/>
        </w:rPr>
        <w:t>или</w:t>
      </w:r>
      <w:r w:rsidR="003F34FE" w:rsidRPr="0019066C">
        <w:rPr>
          <w:rFonts w:ascii="Times New Roman" w:hAnsi="Times New Roman" w:cs="Times New Roman"/>
          <w:sz w:val="26"/>
          <w:szCs w:val="26"/>
        </w:rPr>
        <w:t>)</w:t>
      </w:r>
      <w:r w:rsidRPr="0019066C">
        <w:rPr>
          <w:rFonts w:ascii="Times New Roman" w:hAnsi="Times New Roman" w:cs="Times New Roman"/>
          <w:sz w:val="26"/>
          <w:szCs w:val="26"/>
        </w:rPr>
        <w:t xml:space="preserve"> Нанимателю.</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4.1.4. </w:t>
      </w:r>
      <w:proofErr w:type="gramStart"/>
      <w:r w:rsidRPr="0019066C">
        <w:rPr>
          <w:rFonts w:ascii="Times New Roman" w:hAnsi="Times New Roman" w:cs="Times New Roman"/>
          <w:sz w:val="26"/>
          <w:szCs w:val="26"/>
        </w:rPr>
        <w:t xml:space="preserve">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w:t>
      </w:r>
      <w:r w:rsidR="00C21729" w:rsidRPr="0019066C">
        <w:rPr>
          <w:rFonts w:ascii="Times New Roman" w:hAnsi="Times New Roman" w:cs="Times New Roman"/>
          <w:sz w:val="26"/>
          <w:szCs w:val="26"/>
        </w:rPr>
        <w:t>Нанимателя в</w:t>
      </w:r>
      <w:r w:rsidRPr="0019066C">
        <w:rPr>
          <w:rFonts w:ascii="Times New Roman" w:hAnsi="Times New Roman" w:cs="Times New Roman"/>
          <w:sz w:val="26"/>
          <w:szCs w:val="26"/>
        </w:rPr>
        <w:t xml:space="preserve"> занимаемом жилом помещении.</w:t>
      </w:r>
      <w:proofErr w:type="gramEnd"/>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lastRenderedPageBreak/>
        <w:t>4.1.5. Производить непосредственно при обращении Собственника</w:t>
      </w:r>
      <w:bookmarkStart w:id="25" w:name="OLE_LINK1"/>
      <w:bookmarkStart w:id="26" w:name="OLE_LINK2"/>
      <w:bookmarkStart w:id="27" w:name="OLE_LINK3"/>
      <w:r w:rsidR="00960B61" w:rsidRPr="0019066C">
        <w:rPr>
          <w:rFonts w:ascii="Times New Roman" w:hAnsi="Times New Roman" w:cs="Times New Roman"/>
          <w:sz w:val="26"/>
          <w:szCs w:val="26"/>
        </w:rPr>
        <w:t xml:space="preserve"> </w:t>
      </w:r>
      <w:r w:rsidRPr="0019066C">
        <w:rPr>
          <w:rFonts w:ascii="Times New Roman" w:hAnsi="Times New Roman" w:cs="Times New Roman"/>
          <w:sz w:val="26"/>
          <w:szCs w:val="26"/>
        </w:rPr>
        <w:t>и (или) Нанимателя</w:t>
      </w:r>
      <w:bookmarkEnd w:id="25"/>
      <w:bookmarkEnd w:id="26"/>
      <w:bookmarkEnd w:id="27"/>
      <w:r w:rsidR="00960B61" w:rsidRPr="0019066C">
        <w:rPr>
          <w:rFonts w:ascii="Times New Roman" w:hAnsi="Times New Roman" w:cs="Times New Roman"/>
          <w:sz w:val="26"/>
          <w:szCs w:val="26"/>
        </w:rPr>
        <w:t xml:space="preserve"> </w:t>
      </w:r>
      <w:r w:rsidRPr="0019066C">
        <w:rPr>
          <w:rFonts w:ascii="Times New Roman" w:hAnsi="Times New Roman" w:cs="Times New Roman"/>
          <w:sz w:val="26"/>
          <w:szCs w:val="26"/>
        </w:rPr>
        <w:t xml:space="preserve">проверку правильности </w:t>
      </w:r>
      <w:r w:rsidR="00C21729" w:rsidRPr="0019066C">
        <w:rPr>
          <w:rFonts w:ascii="Times New Roman" w:hAnsi="Times New Roman" w:cs="Times New Roman"/>
          <w:sz w:val="26"/>
          <w:szCs w:val="26"/>
        </w:rPr>
        <w:t>исчисления,</w:t>
      </w:r>
      <w:r w:rsidRPr="0019066C">
        <w:rPr>
          <w:rFonts w:ascii="Times New Roman" w:hAnsi="Times New Roman" w:cs="Times New Roman"/>
          <w:sz w:val="26"/>
          <w:szCs w:val="26"/>
        </w:rPr>
        <w:t xml:space="preserve">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4.1.6. При наличии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xml:space="preserve">) и индивидуальных приборов учета производить начисление </w:t>
      </w:r>
      <w:proofErr w:type="gramStart"/>
      <w:r w:rsidRPr="0019066C">
        <w:rPr>
          <w:rFonts w:ascii="Times New Roman" w:hAnsi="Times New Roman" w:cs="Times New Roman"/>
          <w:sz w:val="26"/>
          <w:szCs w:val="26"/>
        </w:rPr>
        <w:t>платы</w:t>
      </w:r>
      <w:proofErr w:type="gramEnd"/>
      <w:r w:rsidRPr="0019066C">
        <w:rPr>
          <w:rFonts w:ascii="Times New Roman" w:hAnsi="Times New Roman" w:cs="Times New Roman"/>
          <w:sz w:val="26"/>
          <w:szCs w:val="26"/>
        </w:rPr>
        <w:t xml:space="preserve"> за коммунальные услуги исходя из показаний приборов учета в порядке, определенном постановлением Правительства РФ от 06.05.2011 № 354.</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При отсутствии приборов учета – исходя из нормативов потребления </w:t>
      </w:r>
      <w:r w:rsidR="00C21729" w:rsidRPr="0019066C">
        <w:rPr>
          <w:rFonts w:ascii="Times New Roman" w:hAnsi="Times New Roman" w:cs="Times New Roman"/>
          <w:sz w:val="26"/>
          <w:szCs w:val="26"/>
        </w:rPr>
        <w:t>коммунальных услуг,</w:t>
      </w:r>
      <w:r w:rsidRPr="0019066C">
        <w:rPr>
          <w:rFonts w:ascii="Times New Roman" w:hAnsi="Times New Roman" w:cs="Times New Roman"/>
          <w:sz w:val="26"/>
          <w:szCs w:val="26"/>
        </w:rPr>
        <w:t xml:space="preserve"> утвержденных уполномоченным органом государственной власти.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19066C">
        <w:rPr>
          <w:rFonts w:ascii="Times New Roman" w:hAnsi="Times New Roman" w:cs="Times New Roman"/>
          <w:sz w:val="26"/>
          <w:szCs w:val="26"/>
        </w:rPr>
        <w:t>4.1.7.При наличии коллективного (</w:t>
      </w:r>
      <w:proofErr w:type="spellStart"/>
      <w:r w:rsidRPr="0019066C">
        <w:rPr>
          <w:rFonts w:ascii="Times New Roman" w:hAnsi="Times New Roman" w:cs="Times New Roman"/>
          <w:sz w:val="26"/>
          <w:szCs w:val="26"/>
        </w:rPr>
        <w:t>общедомового</w:t>
      </w:r>
      <w:proofErr w:type="spellEnd"/>
      <w:r w:rsidRPr="0019066C">
        <w:rPr>
          <w:rFonts w:ascii="Times New Roman" w:hAnsi="Times New Roman" w:cs="Times New Roman"/>
          <w:sz w:val="26"/>
          <w:szCs w:val="26"/>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приборов учета</w:t>
      </w:r>
      <w:proofErr w:type="gramEnd"/>
      <w:r w:rsidRPr="0019066C">
        <w:rPr>
          <w:rFonts w:ascii="Times New Roman" w:hAnsi="Times New Roman" w:cs="Times New Roman"/>
          <w:sz w:val="26"/>
          <w:szCs w:val="26"/>
        </w:rPr>
        <w:t>, обеспечивать сохранность информации о показаниях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индивидуальных, общих (квартирных) приборов учета в течение 3 лет.</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4.1.8. </w:t>
      </w:r>
      <w:proofErr w:type="gramStart"/>
      <w:r w:rsidRPr="0019066C">
        <w:rPr>
          <w:rFonts w:ascii="Times New Roman" w:hAnsi="Times New Roman" w:cs="Times New Roman"/>
          <w:sz w:val="26"/>
          <w:szCs w:val="26"/>
        </w:rPr>
        <w:t>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w:t>
      </w:r>
      <w:proofErr w:type="gramEnd"/>
      <w:r w:rsidRPr="0019066C">
        <w:rPr>
          <w:rFonts w:ascii="Times New Roman" w:hAnsi="Times New Roman" w:cs="Times New Roman"/>
          <w:sz w:val="26"/>
          <w:szCs w:val="26"/>
        </w:rPr>
        <w:t xml:space="preserve"> Собственником и (или) Нанимателем сведений об их показаниях.</w:t>
      </w:r>
    </w:p>
    <w:p w:rsidR="00BB4046" w:rsidRPr="0019066C" w:rsidRDefault="00BB4046" w:rsidP="00284066">
      <w:pPr>
        <w:tabs>
          <w:tab w:val="left" w:pos="0"/>
        </w:tabs>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4.1.10. Уведомлять Собственника и (или) </w:t>
      </w:r>
      <w:r w:rsidR="00C21729" w:rsidRPr="0019066C">
        <w:rPr>
          <w:rFonts w:ascii="Times New Roman" w:hAnsi="Times New Roman" w:cs="Times New Roman"/>
          <w:sz w:val="26"/>
          <w:szCs w:val="26"/>
        </w:rPr>
        <w:t>Нанимателя не</w:t>
      </w:r>
      <w:r w:rsidRPr="0019066C">
        <w:rPr>
          <w:rFonts w:ascii="Times New Roman" w:hAnsi="Times New Roman" w:cs="Times New Roman"/>
          <w:sz w:val="26"/>
          <w:szCs w:val="26"/>
        </w:rPr>
        <w:t xml:space="preserve"> реже 1 раза в квартал путем указания в платежных документах о:</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w:t>
      </w:r>
      <w:proofErr w:type="gramStart"/>
      <w:r w:rsidRPr="0019066C">
        <w:rPr>
          <w:rFonts w:ascii="Times New Roman" w:hAnsi="Times New Roman" w:cs="Times New Roman"/>
          <w:sz w:val="26"/>
          <w:szCs w:val="26"/>
        </w:rPr>
        <w:t>сроках</w:t>
      </w:r>
      <w:proofErr w:type="gramEnd"/>
      <w:r w:rsidRPr="0019066C">
        <w:rPr>
          <w:rFonts w:ascii="Times New Roman" w:hAnsi="Times New Roman" w:cs="Times New Roman"/>
          <w:sz w:val="26"/>
          <w:szCs w:val="26"/>
        </w:rPr>
        <w:t xml:space="preserve">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19066C">
        <w:rPr>
          <w:rFonts w:ascii="Times New Roman" w:hAnsi="Times New Roman" w:cs="Times New Roman"/>
          <w:sz w:val="26"/>
          <w:szCs w:val="26"/>
        </w:rPr>
        <w:t xml:space="preserve">- последствиях </w:t>
      </w:r>
      <w:proofErr w:type="spellStart"/>
      <w:r w:rsidRPr="0019066C">
        <w:rPr>
          <w:rFonts w:ascii="Times New Roman" w:hAnsi="Times New Roman" w:cs="Times New Roman"/>
          <w:sz w:val="26"/>
          <w:szCs w:val="26"/>
        </w:rPr>
        <w:t>недопуска</w:t>
      </w:r>
      <w:proofErr w:type="spellEnd"/>
      <w:r w:rsidRPr="0019066C">
        <w:rPr>
          <w:rFonts w:ascii="Times New Roman" w:hAnsi="Times New Roman" w:cs="Times New Roman"/>
          <w:sz w:val="26"/>
          <w:szCs w:val="26"/>
        </w:rPr>
        <w:t xml:space="preserve">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roofErr w:type="gramEnd"/>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19066C">
        <w:rPr>
          <w:rFonts w:ascii="Times New Roman" w:hAnsi="Times New Roman" w:cs="Times New Roman"/>
          <w:sz w:val="26"/>
          <w:szCs w:val="26"/>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roofErr w:type="gramEnd"/>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4.1.11. </w:t>
      </w:r>
      <w:proofErr w:type="gramStart"/>
      <w:r w:rsidRPr="0019066C">
        <w:rPr>
          <w:rFonts w:ascii="Times New Roman" w:hAnsi="Times New Roman" w:cs="Times New Roman"/>
          <w:sz w:val="26"/>
          <w:szCs w:val="26"/>
        </w:rPr>
        <w:t xml:space="preserve">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w:t>
      </w:r>
      <w:r w:rsidRPr="0019066C">
        <w:rPr>
          <w:rFonts w:ascii="Times New Roman" w:hAnsi="Times New Roman" w:cs="Times New Roman"/>
          <w:sz w:val="26"/>
          <w:szCs w:val="26"/>
        </w:rPr>
        <w:lastRenderedPageBreak/>
        <w:t>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w:t>
      </w:r>
      <w:proofErr w:type="gramEnd"/>
      <w:r w:rsidRPr="0019066C">
        <w:rPr>
          <w:rFonts w:ascii="Times New Roman" w:hAnsi="Times New Roman" w:cs="Times New Roman"/>
          <w:sz w:val="26"/>
          <w:szCs w:val="26"/>
        </w:rPr>
        <w:t xml:space="preserve"> Собственника и (или) Нанимателя.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4.1.12. </w:t>
      </w:r>
      <w:proofErr w:type="gramStart"/>
      <w:r w:rsidRPr="0019066C">
        <w:rPr>
          <w:rFonts w:ascii="Times New Roman" w:hAnsi="Times New Roman" w:cs="Times New Roman"/>
          <w:sz w:val="26"/>
          <w:szCs w:val="26"/>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roofErr w:type="gramEnd"/>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4.1.13</w:t>
      </w:r>
      <w:r w:rsidR="00BB4046" w:rsidRPr="0019066C">
        <w:rPr>
          <w:rFonts w:ascii="Times New Roman" w:hAnsi="Times New Roman" w:cs="Times New Roman"/>
          <w:sz w:val="26"/>
          <w:szCs w:val="26"/>
        </w:rPr>
        <w:t>.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4.1.14</w:t>
      </w:r>
      <w:r w:rsidR="00BB4046" w:rsidRPr="0019066C">
        <w:rPr>
          <w:rFonts w:ascii="Times New Roman" w:hAnsi="Times New Roman" w:cs="Times New Roman"/>
          <w:sz w:val="26"/>
          <w:szCs w:val="26"/>
        </w:rPr>
        <w:t xml:space="preserve">. Информировать Собственника и (или) Нанимателя о дате начала проведения планового перерыва в предоставлении коммунальных услуг не </w:t>
      </w:r>
      <w:proofErr w:type="gramStart"/>
      <w:r w:rsidR="00BB4046" w:rsidRPr="0019066C">
        <w:rPr>
          <w:rFonts w:ascii="Times New Roman" w:hAnsi="Times New Roman" w:cs="Times New Roman"/>
          <w:sz w:val="26"/>
          <w:szCs w:val="26"/>
        </w:rPr>
        <w:t>позднее</w:t>
      </w:r>
      <w:proofErr w:type="gramEnd"/>
      <w:r w:rsidR="00BB4046" w:rsidRPr="0019066C">
        <w:rPr>
          <w:rFonts w:ascii="Times New Roman" w:hAnsi="Times New Roman" w:cs="Times New Roman"/>
          <w:sz w:val="26"/>
          <w:szCs w:val="26"/>
        </w:rPr>
        <w:t xml:space="preserve"> чем за 10 рабочих дней до начала перерыва.</w:t>
      </w:r>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4.1.15</w:t>
      </w:r>
      <w:r w:rsidR="00BB4046" w:rsidRPr="0019066C">
        <w:rPr>
          <w:rFonts w:ascii="Times New Roman" w:hAnsi="Times New Roman" w:cs="Times New Roman"/>
          <w:sz w:val="26"/>
          <w:szCs w:val="26"/>
        </w:rPr>
        <w:t>.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4.1.16</w:t>
      </w:r>
      <w:r w:rsidR="00BB4046" w:rsidRPr="0019066C">
        <w:rPr>
          <w:rFonts w:ascii="Times New Roman" w:hAnsi="Times New Roman" w:cs="Times New Roman"/>
          <w:sz w:val="26"/>
          <w:szCs w:val="26"/>
        </w:rPr>
        <w:t xml:space="preserve">.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00BB4046" w:rsidRPr="0019066C">
        <w:rPr>
          <w:rFonts w:ascii="Times New Roman" w:hAnsi="Times New Roman" w:cs="Times New Roman"/>
          <w:sz w:val="26"/>
          <w:szCs w:val="26"/>
        </w:rPr>
        <w:t>позднее</w:t>
      </w:r>
      <w:proofErr w:type="gramEnd"/>
      <w:r w:rsidR="00BB4046" w:rsidRPr="0019066C">
        <w:rPr>
          <w:rFonts w:ascii="Times New Roman" w:hAnsi="Times New Roman" w:cs="Times New Roman"/>
          <w:sz w:val="26"/>
          <w:szCs w:val="26"/>
        </w:rPr>
        <w:t xml:space="preserve"> чем за 3 рабочих дня до начала проведения таких работ, в котором указать:</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дату и время проведения работ, вид работ и продолжительность их проведения;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должность, фамилию, имя и отчество лица, ответственного за проведение работ.</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4.1.17</w:t>
      </w:r>
      <w:r w:rsidR="00BB4046" w:rsidRPr="0019066C">
        <w:rPr>
          <w:rFonts w:ascii="Times New Roman" w:hAnsi="Times New Roman" w:cs="Times New Roman"/>
          <w:sz w:val="26"/>
          <w:szCs w:val="26"/>
        </w:rPr>
        <w:t>.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адреса и номера телефонов диспетчерской, аварийно-диспетчерской службы УК;</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размеры тарифов на коммунальные ресурсы, надбавок к тарифам и реквизиты нормативных правовых актов, которыми они установлены;</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19066C">
        <w:rPr>
          <w:rFonts w:ascii="Times New Roman" w:hAnsi="Times New Roman" w:cs="Times New Roman"/>
          <w:sz w:val="26"/>
          <w:szCs w:val="26"/>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37" w:history="1">
        <w:r w:rsidRPr="0019066C">
          <w:rPr>
            <w:rFonts w:ascii="Times New Roman" w:hAnsi="Times New Roman" w:cs="Times New Roman"/>
            <w:sz w:val="26"/>
            <w:szCs w:val="26"/>
          </w:rPr>
          <w:t>законом</w:t>
        </w:r>
      </w:hyperlink>
      <w:r w:rsidRPr="0019066C">
        <w:rPr>
          <w:rFonts w:ascii="Times New Roman" w:hAnsi="Times New Roman" w:cs="Times New Roman"/>
          <w:sz w:val="26"/>
          <w:szCs w:val="26"/>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порядок и форма оплаты коммунальных услуг;</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lastRenderedPageBreak/>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8"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сведения о максимально допустимой мощности приборов, оборудования и бытовых машин, которые может использовать Собственник и (или) </w:t>
      </w:r>
      <w:r w:rsidR="003B16D1" w:rsidRPr="0019066C">
        <w:rPr>
          <w:rFonts w:ascii="Times New Roman" w:hAnsi="Times New Roman" w:cs="Times New Roman"/>
          <w:sz w:val="26"/>
          <w:szCs w:val="26"/>
        </w:rPr>
        <w:t>Наниматель для</w:t>
      </w:r>
      <w:r w:rsidRPr="0019066C">
        <w:rPr>
          <w:rFonts w:ascii="Times New Roman" w:hAnsi="Times New Roman" w:cs="Times New Roman"/>
          <w:sz w:val="26"/>
          <w:szCs w:val="26"/>
        </w:rPr>
        <w:t xml:space="preserve"> удовлетворения бытовых нужд.</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4.1.18</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w:t>
      </w:r>
      <w:proofErr w:type="spellStart"/>
      <w:r w:rsidR="00BB4046" w:rsidRPr="0019066C">
        <w:rPr>
          <w:rFonts w:ascii="Times New Roman" w:hAnsi="Times New Roman" w:cs="Times New Roman"/>
          <w:sz w:val="26"/>
          <w:szCs w:val="26"/>
        </w:rPr>
        <w:t>общедомовых</w:t>
      </w:r>
      <w:proofErr w:type="spellEnd"/>
      <w:r w:rsidR="00BB4046" w:rsidRPr="0019066C">
        <w:rPr>
          <w:rFonts w:ascii="Times New Roman" w:hAnsi="Times New Roman" w:cs="Times New Roman"/>
          <w:sz w:val="26"/>
          <w:szCs w:val="26"/>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w:t>
      </w:r>
      <w:proofErr w:type="gramEnd"/>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 xml:space="preserve">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00BB4046" w:rsidRPr="0019066C">
        <w:rPr>
          <w:rFonts w:ascii="Times New Roman" w:hAnsi="Times New Roman" w:cs="Times New Roman"/>
          <w:sz w:val="26"/>
          <w:szCs w:val="26"/>
        </w:rPr>
        <w:t>общедомовые</w:t>
      </w:r>
      <w:proofErr w:type="spellEnd"/>
      <w:r w:rsidR="00BB4046" w:rsidRPr="0019066C">
        <w:rPr>
          <w:rFonts w:ascii="Times New Roman" w:hAnsi="Times New Roman" w:cs="Times New Roman"/>
          <w:sz w:val="26"/>
          <w:szCs w:val="26"/>
        </w:rPr>
        <w:t xml:space="preserve"> нужды.</w:t>
      </w:r>
      <w:proofErr w:type="gramEnd"/>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4.1.19</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Обеспечить установку и ввод в эксплуатацию коллективного (</w:t>
      </w:r>
      <w:proofErr w:type="spellStart"/>
      <w:r w:rsidR="00BB4046" w:rsidRPr="0019066C">
        <w:rPr>
          <w:rFonts w:ascii="Times New Roman" w:hAnsi="Times New Roman" w:cs="Times New Roman"/>
          <w:sz w:val="26"/>
          <w:szCs w:val="26"/>
        </w:rPr>
        <w:t>общедомового</w:t>
      </w:r>
      <w:proofErr w:type="spellEnd"/>
      <w:r w:rsidR="00BB4046" w:rsidRPr="0019066C">
        <w:rPr>
          <w:rFonts w:ascii="Times New Roman" w:hAnsi="Times New Roman" w:cs="Times New Roman"/>
          <w:sz w:val="26"/>
          <w:szCs w:val="26"/>
        </w:rPr>
        <w:t xml:space="preserve">) прибора учета, соответствующего требованиям </w:t>
      </w:r>
      <w:hyperlink r:id="rId39" w:history="1">
        <w:r w:rsidR="00BB4046" w:rsidRPr="0019066C">
          <w:rPr>
            <w:rFonts w:ascii="Times New Roman" w:hAnsi="Times New Roman" w:cs="Times New Roman"/>
            <w:sz w:val="26"/>
            <w:szCs w:val="26"/>
          </w:rPr>
          <w:t>законодательства</w:t>
        </w:r>
      </w:hyperlink>
      <w:r w:rsidR="00BB4046" w:rsidRPr="0019066C">
        <w:rPr>
          <w:rFonts w:ascii="Times New Roman" w:hAnsi="Times New Roman" w:cs="Times New Roman"/>
          <w:sz w:val="26"/>
          <w:szCs w:val="26"/>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00BB4046" w:rsidRPr="0019066C">
        <w:rPr>
          <w:rFonts w:ascii="Times New Roman" w:hAnsi="Times New Roman" w:cs="Times New Roman"/>
          <w:sz w:val="26"/>
          <w:szCs w:val="26"/>
        </w:rPr>
        <w:t>общедомового</w:t>
      </w:r>
      <w:proofErr w:type="spellEnd"/>
      <w:r w:rsidR="00BB4046" w:rsidRPr="0019066C">
        <w:rPr>
          <w:rFonts w:ascii="Times New Roman" w:hAnsi="Times New Roman" w:cs="Times New Roman"/>
          <w:sz w:val="26"/>
          <w:szCs w:val="26"/>
        </w:rPr>
        <w:t>) прибора учета в плату за содержание и ремонт жилого помещения, если иной</w:t>
      </w:r>
      <w:proofErr w:type="gramEnd"/>
      <w:r w:rsidR="00BB4046" w:rsidRPr="0019066C">
        <w:rPr>
          <w:rFonts w:ascii="Times New Roman" w:hAnsi="Times New Roman" w:cs="Times New Roman"/>
          <w:sz w:val="26"/>
          <w:szCs w:val="26"/>
        </w:rPr>
        <w:t xml:space="preserve"> срок не установлен таким решением.</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4.1.20</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 xml:space="preserve">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40" w:history="1">
        <w:r w:rsidR="00BB4046" w:rsidRPr="0019066C">
          <w:rPr>
            <w:rFonts w:ascii="Times New Roman" w:hAnsi="Times New Roman" w:cs="Times New Roman"/>
            <w:sz w:val="26"/>
            <w:szCs w:val="26"/>
          </w:rPr>
          <w:t>законодательства</w:t>
        </w:r>
      </w:hyperlink>
      <w:r w:rsidR="00BB4046" w:rsidRPr="0019066C">
        <w:rPr>
          <w:rFonts w:ascii="Times New Roman" w:hAnsi="Times New Roman" w:cs="Times New Roman"/>
          <w:sz w:val="26"/>
          <w:szCs w:val="26"/>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00BB4046" w:rsidRPr="0019066C">
        <w:rPr>
          <w:rFonts w:ascii="Times New Roman" w:hAnsi="Times New Roman" w:cs="Times New Roman"/>
          <w:sz w:val="26"/>
          <w:szCs w:val="26"/>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00BB4046" w:rsidRPr="0019066C">
        <w:rPr>
          <w:rFonts w:ascii="Times New Roman" w:hAnsi="Times New Roman" w:cs="Times New Roman"/>
          <w:sz w:val="26"/>
          <w:szCs w:val="26"/>
        </w:rPr>
        <w:t>общедомового</w:t>
      </w:r>
      <w:proofErr w:type="spellEnd"/>
      <w:r w:rsidR="00BB4046" w:rsidRPr="0019066C">
        <w:rPr>
          <w:rFonts w:ascii="Times New Roman" w:hAnsi="Times New Roman" w:cs="Times New Roman"/>
          <w:sz w:val="26"/>
          <w:szCs w:val="26"/>
        </w:rPr>
        <w:t>) прибора учета, которым оснащен многоквартирный дом.</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4.1.21</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 xml:space="preserve">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41" w:history="1">
        <w:r w:rsidR="00BB4046" w:rsidRPr="0019066C">
          <w:rPr>
            <w:rFonts w:ascii="Times New Roman" w:hAnsi="Times New Roman" w:cs="Times New Roman"/>
            <w:sz w:val="26"/>
            <w:szCs w:val="26"/>
          </w:rPr>
          <w:t>законодательству</w:t>
        </w:r>
      </w:hyperlink>
      <w:r w:rsidR="00BB4046" w:rsidRPr="0019066C">
        <w:rPr>
          <w:rFonts w:ascii="Times New Roman" w:hAnsi="Times New Roman" w:cs="Times New Roman"/>
          <w:sz w:val="26"/>
          <w:szCs w:val="26"/>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00BB4046" w:rsidRPr="0019066C">
        <w:rPr>
          <w:rFonts w:ascii="Times New Roman" w:hAnsi="Times New Roman" w:cs="Times New Roman"/>
          <w:sz w:val="26"/>
          <w:szCs w:val="26"/>
        </w:rPr>
        <w:t>общедомового</w:t>
      </w:r>
      <w:proofErr w:type="spellEnd"/>
      <w:r w:rsidR="00BB4046" w:rsidRPr="0019066C">
        <w:rPr>
          <w:rFonts w:ascii="Times New Roman" w:hAnsi="Times New Roman" w:cs="Times New Roman"/>
          <w:sz w:val="26"/>
          <w:szCs w:val="26"/>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00BB4046" w:rsidRPr="0019066C">
        <w:rPr>
          <w:rFonts w:ascii="Times New Roman" w:hAnsi="Times New Roman" w:cs="Times New Roman"/>
          <w:sz w:val="26"/>
          <w:szCs w:val="26"/>
        </w:rPr>
        <w:t xml:space="preserve"> размера </w:t>
      </w:r>
      <w:proofErr w:type="gramStart"/>
      <w:r w:rsidR="00BB4046" w:rsidRPr="0019066C">
        <w:rPr>
          <w:rFonts w:ascii="Times New Roman" w:hAnsi="Times New Roman" w:cs="Times New Roman"/>
          <w:sz w:val="26"/>
          <w:szCs w:val="26"/>
        </w:rPr>
        <w:t>платы</w:t>
      </w:r>
      <w:proofErr w:type="gramEnd"/>
      <w:r w:rsidR="00BB4046" w:rsidRPr="0019066C">
        <w:rPr>
          <w:rFonts w:ascii="Times New Roman" w:hAnsi="Times New Roman" w:cs="Times New Roman"/>
          <w:sz w:val="26"/>
          <w:szCs w:val="2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B4046" w:rsidRPr="0019066C" w:rsidRDefault="00472E71" w:rsidP="00284066">
      <w:pPr>
        <w:tabs>
          <w:tab w:val="left" w:pos="0"/>
        </w:tabs>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4.1.22</w:t>
      </w:r>
      <w:r w:rsidR="00BB4046" w:rsidRPr="0019066C">
        <w:rPr>
          <w:rFonts w:ascii="Times New Roman" w:hAnsi="Times New Roman" w:cs="Times New Roman"/>
          <w:sz w:val="26"/>
          <w:szCs w:val="26"/>
        </w:rPr>
        <w:t>.</w:t>
      </w:r>
      <w:r w:rsidR="00BB4046" w:rsidRPr="0019066C">
        <w:rPr>
          <w:rFonts w:ascii="Times New Roman" w:hAnsi="Times New Roman" w:cs="Times New Roman"/>
          <w:sz w:val="26"/>
          <w:szCs w:val="26"/>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BB4046" w:rsidRPr="0019066C" w:rsidRDefault="00BB4046" w:rsidP="00284066">
      <w:pPr>
        <w:tabs>
          <w:tab w:val="left" w:pos="0"/>
        </w:tabs>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w:t>
      </w:r>
      <w:r w:rsidR="00EF5789" w:rsidRPr="0019066C">
        <w:rPr>
          <w:rFonts w:ascii="Times New Roman" w:hAnsi="Times New Roman" w:cs="Times New Roman"/>
          <w:sz w:val="26"/>
          <w:szCs w:val="26"/>
        </w:rPr>
        <w:t xml:space="preserve">оквартирном доме либо в </w:t>
      </w:r>
      <w:r w:rsidR="00EF5789" w:rsidRPr="0019066C">
        <w:rPr>
          <w:rFonts w:ascii="Times New Roman" w:hAnsi="Times New Roman" w:cs="Times New Roman"/>
          <w:sz w:val="26"/>
          <w:szCs w:val="26"/>
        </w:rPr>
        <w:lastRenderedPageBreak/>
        <w:t>результ</w:t>
      </w:r>
      <w:r w:rsidRPr="0019066C">
        <w:rPr>
          <w:rFonts w:ascii="Times New Roman" w:hAnsi="Times New Roman" w:cs="Times New Roman"/>
          <w:sz w:val="26"/>
          <w:szCs w:val="26"/>
        </w:rPr>
        <w:t>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BB4046" w:rsidRPr="0019066C" w:rsidRDefault="00472E71" w:rsidP="00284066">
      <w:pPr>
        <w:tabs>
          <w:tab w:val="left" w:pos="0"/>
        </w:tabs>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4.1.23</w:t>
      </w:r>
      <w:r w:rsidR="00BB4046" w:rsidRPr="0019066C">
        <w:rPr>
          <w:rFonts w:ascii="Times New Roman" w:hAnsi="Times New Roman" w:cs="Times New Roman"/>
          <w:sz w:val="26"/>
          <w:szCs w:val="26"/>
        </w:rPr>
        <w:t>.</w:t>
      </w:r>
      <w:r w:rsidR="00BB4046" w:rsidRPr="0019066C">
        <w:rPr>
          <w:rFonts w:ascii="Times New Roman" w:hAnsi="Times New Roman" w:cs="Times New Roman"/>
          <w:sz w:val="26"/>
          <w:szCs w:val="26"/>
        </w:rPr>
        <w:tab/>
        <w:t xml:space="preserve">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w:t>
      </w:r>
      <w:proofErr w:type="spellStart"/>
      <w:r w:rsidR="00BB4046" w:rsidRPr="0019066C">
        <w:rPr>
          <w:rFonts w:ascii="Times New Roman" w:hAnsi="Times New Roman" w:cs="Times New Roman"/>
          <w:sz w:val="26"/>
          <w:szCs w:val="26"/>
        </w:rPr>
        <w:t>саморегулируемой</w:t>
      </w:r>
      <w:proofErr w:type="spellEnd"/>
      <w:r w:rsidR="00BB4046" w:rsidRPr="0019066C">
        <w:rPr>
          <w:rFonts w:ascii="Times New Roman" w:hAnsi="Times New Roman" w:cs="Times New Roman"/>
          <w:sz w:val="26"/>
          <w:szCs w:val="26"/>
        </w:rPr>
        <w:t xml:space="preserve"> организации о допуске к определенному виду (видам) работ (при необходимости).</w:t>
      </w:r>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4.1.24</w:t>
      </w:r>
      <w:r w:rsidR="00BB4046" w:rsidRPr="0019066C">
        <w:rPr>
          <w:rFonts w:ascii="Times New Roman" w:hAnsi="Times New Roman" w:cs="Times New Roman"/>
          <w:sz w:val="26"/>
          <w:szCs w:val="26"/>
        </w:rPr>
        <w:t>.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w:t>
      </w:r>
      <w:r w:rsidR="00132E11" w:rsidRPr="0019066C">
        <w:rPr>
          <w:rFonts w:ascii="Times New Roman" w:hAnsi="Times New Roman" w:cs="Times New Roman"/>
          <w:sz w:val="26"/>
          <w:szCs w:val="26"/>
        </w:rPr>
        <w:t xml:space="preserve"> </w:t>
      </w:r>
      <w:r w:rsidR="00BB4046" w:rsidRPr="0019066C">
        <w:rPr>
          <w:rFonts w:ascii="Times New Roman" w:hAnsi="Times New Roman" w:cs="Times New Roman"/>
          <w:sz w:val="26"/>
          <w:szCs w:val="26"/>
        </w:rPr>
        <w:t>о видах работ, их стоимости и сроках выполнения в целях принятия Собственниками решения о проведении капитального ремонта.</w:t>
      </w:r>
    </w:p>
    <w:p w:rsidR="00BB4046" w:rsidRPr="0019066C" w:rsidRDefault="00472E71" w:rsidP="00284066">
      <w:pPr>
        <w:tabs>
          <w:tab w:val="left" w:pos="0"/>
        </w:tabs>
        <w:spacing w:after="0" w:line="240" w:lineRule="auto"/>
        <w:ind w:firstLine="540"/>
        <w:jc w:val="both"/>
        <w:rPr>
          <w:rFonts w:ascii="Times New Roman" w:hAnsi="Times New Roman" w:cs="Times New Roman"/>
          <w:sz w:val="26"/>
          <w:szCs w:val="26"/>
        </w:rPr>
      </w:pPr>
      <w:r w:rsidRPr="0019066C">
        <w:rPr>
          <w:rFonts w:ascii="Times New Roman" w:hAnsi="Times New Roman" w:cs="Times New Roman"/>
          <w:sz w:val="26"/>
          <w:szCs w:val="26"/>
        </w:rPr>
        <w:tab/>
        <w:t>4.1.25</w:t>
      </w:r>
      <w:r w:rsidR="00BB4046" w:rsidRPr="0019066C">
        <w:rPr>
          <w:rFonts w:ascii="Times New Roman" w:hAnsi="Times New Roman" w:cs="Times New Roman"/>
          <w:sz w:val="26"/>
          <w:szCs w:val="26"/>
        </w:rPr>
        <w:t xml:space="preserve">.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BB4046" w:rsidRPr="0019066C" w:rsidRDefault="00472E71"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4.1.26</w:t>
      </w:r>
      <w:r w:rsidR="00BB4046" w:rsidRPr="0019066C">
        <w:rPr>
          <w:rFonts w:ascii="Times New Roman" w:hAnsi="Times New Roman" w:cs="Times New Roman"/>
          <w:sz w:val="26"/>
          <w:szCs w:val="26"/>
        </w:rPr>
        <w:t xml:space="preserve">. Осуществлять перерасчет размера платы за содержание и ремонт жилого </w:t>
      </w:r>
      <w:proofErr w:type="gramStart"/>
      <w:r w:rsidR="00BB4046" w:rsidRPr="0019066C">
        <w:rPr>
          <w:rFonts w:ascii="Times New Roman" w:hAnsi="Times New Roman" w:cs="Times New Roman"/>
          <w:sz w:val="26"/>
          <w:szCs w:val="26"/>
        </w:rPr>
        <w:t>помещения</w:t>
      </w:r>
      <w:proofErr w:type="gramEnd"/>
      <w:r w:rsidR="00BB4046" w:rsidRPr="0019066C">
        <w:rPr>
          <w:rFonts w:ascii="Times New Roman" w:hAnsi="Times New Roman" w:cs="Times New Roman"/>
          <w:sz w:val="26"/>
          <w:szCs w:val="26"/>
        </w:rPr>
        <w:t xml:space="preserve">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4.1.27</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 xml:space="preserve">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2" w:history="1">
        <w:r w:rsidR="00BB4046" w:rsidRPr="0019066C">
          <w:rPr>
            <w:rFonts w:ascii="Times New Roman" w:hAnsi="Times New Roman" w:cs="Times New Roman"/>
            <w:sz w:val="26"/>
            <w:szCs w:val="26"/>
          </w:rPr>
          <w:t>стандартом</w:t>
        </w:r>
      </w:hyperlink>
      <w:r w:rsidR="00BB4046" w:rsidRPr="0019066C">
        <w:rPr>
          <w:rFonts w:ascii="Times New Roman" w:hAnsi="Times New Roman" w:cs="Times New Roman"/>
          <w:sz w:val="26"/>
          <w:szCs w:val="26"/>
        </w:rPr>
        <w:t xml:space="preserve"> раскрытия информации, утвержденным Правительством Российской Федерации.</w:t>
      </w:r>
      <w:proofErr w:type="gramEnd"/>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4.1.28</w:t>
      </w:r>
      <w:r w:rsidR="00BB4046" w:rsidRPr="0019066C">
        <w:rPr>
          <w:rFonts w:ascii="Times New Roman" w:hAnsi="Times New Roman" w:cs="Times New Roman"/>
          <w:sz w:val="26"/>
          <w:szCs w:val="26"/>
        </w:rPr>
        <w:t>.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4.1.29</w:t>
      </w:r>
      <w:r w:rsidR="00BB4046" w:rsidRPr="0019066C">
        <w:rPr>
          <w:rFonts w:ascii="Times New Roman" w:hAnsi="Times New Roman" w:cs="Times New Roman"/>
          <w:sz w:val="26"/>
          <w:szCs w:val="26"/>
        </w:rPr>
        <w:t xml:space="preserve">.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w:t>
      </w:r>
      <w:r w:rsidR="00C21729" w:rsidRPr="0019066C">
        <w:rPr>
          <w:rFonts w:ascii="Times New Roman" w:hAnsi="Times New Roman" w:cs="Times New Roman"/>
          <w:sz w:val="26"/>
          <w:szCs w:val="26"/>
        </w:rPr>
        <w:t>выявленных контролирующими</w:t>
      </w:r>
      <w:r w:rsidR="00BB4046" w:rsidRPr="0019066C">
        <w:rPr>
          <w:rFonts w:ascii="Times New Roman" w:hAnsi="Times New Roman" w:cs="Times New Roman"/>
          <w:sz w:val="26"/>
          <w:szCs w:val="26"/>
        </w:rPr>
        <w:t xml:space="preserve"> органами.</w:t>
      </w:r>
    </w:p>
    <w:p w:rsidR="00BB4046" w:rsidRPr="0019066C" w:rsidRDefault="00472E71"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4.1.30</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00BB4046" w:rsidRPr="0019066C">
        <w:rPr>
          <w:rFonts w:ascii="Times New Roman" w:hAnsi="Times New Roman" w:cs="Times New Roman"/>
          <w:sz w:val="26"/>
          <w:szCs w:val="26"/>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Передача документов сопровождается составлением в письменной форме соответствующего акта передачи.  </w:t>
      </w:r>
    </w:p>
    <w:p w:rsidR="00BB4046" w:rsidRPr="0019066C" w:rsidRDefault="00472E71"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lastRenderedPageBreak/>
        <w:t>4.1.31</w:t>
      </w:r>
      <w:r w:rsidR="00BB4046" w:rsidRPr="0019066C">
        <w:rPr>
          <w:rFonts w:ascii="Times New Roman" w:hAnsi="Times New Roman" w:cs="Times New Roman"/>
          <w:sz w:val="26"/>
          <w:szCs w:val="26"/>
        </w:rPr>
        <w:t xml:space="preserve">. </w:t>
      </w:r>
      <w:proofErr w:type="gramStart"/>
      <w:r w:rsidR="00BB4046" w:rsidRPr="0019066C">
        <w:rPr>
          <w:rFonts w:ascii="Times New Roman" w:hAnsi="Times New Roman" w:cs="Times New Roman"/>
          <w:sz w:val="26"/>
          <w:szCs w:val="26"/>
        </w:rPr>
        <w:t>Нести иные обязанности</w:t>
      </w:r>
      <w:proofErr w:type="gramEnd"/>
      <w:r w:rsidR="00BB4046" w:rsidRPr="0019066C">
        <w:rPr>
          <w:rFonts w:ascii="Times New Roman" w:hAnsi="Times New Roman" w:cs="Times New Roman"/>
          <w:sz w:val="26"/>
          <w:szCs w:val="26"/>
        </w:rPr>
        <w:t xml:space="preserve">, предусмотренные жилищным </w:t>
      </w:r>
      <w:hyperlink r:id="rId43" w:history="1">
        <w:r w:rsidR="00BB4046" w:rsidRPr="0019066C">
          <w:rPr>
            <w:rFonts w:ascii="Times New Roman" w:hAnsi="Times New Roman" w:cs="Times New Roman"/>
            <w:sz w:val="26"/>
            <w:szCs w:val="26"/>
          </w:rPr>
          <w:t>законодательством</w:t>
        </w:r>
      </w:hyperlink>
      <w:r w:rsidR="00BB4046" w:rsidRPr="0019066C">
        <w:rPr>
          <w:rFonts w:ascii="Times New Roman" w:hAnsi="Times New Roman" w:cs="Times New Roman"/>
          <w:sz w:val="26"/>
          <w:szCs w:val="26"/>
        </w:rPr>
        <w:t xml:space="preserve"> Российской Федерации.</w:t>
      </w:r>
    </w:p>
    <w:p w:rsidR="00BB4046" w:rsidRPr="0019066C" w:rsidRDefault="00BB4046" w:rsidP="00284066">
      <w:pPr>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ab/>
        <w:t>4.2.</w:t>
      </w:r>
      <w:r w:rsidRPr="0019066C">
        <w:rPr>
          <w:rFonts w:ascii="Times New Roman" w:hAnsi="Times New Roman" w:cs="Times New Roman"/>
          <w:b/>
          <w:sz w:val="26"/>
          <w:szCs w:val="26"/>
        </w:rPr>
        <w:tab/>
        <w:t>Управляющая организация вправе:</w:t>
      </w:r>
    </w:p>
    <w:p w:rsidR="00BB4046" w:rsidRPr="0019066C" w:rsidRDefault="00BB4046" w:rsidP="0028406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4.2.2. </w:t>
      </w:r>
      <w:proofErr w:type="gramStart"/>
      <w:r w:rsidRPr="0019066C">
        <w:rPr>
          <w:rFonts w:ascii="Times New Roman" w:hAnsi="Times New Roman" w:cs="Times New Roman"/>
          <w:sz w:val="26"/>
          <w:szCs w:val="26"/>
        </w:rPr>
        <w:t>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19066C">
        <w:rPr>
          <w:rFonts w:ascii="Times New Roman" w:hAnsi="Times New Roman" w:cs="Times New Roman"/>
          <w:sz w:val="26"/>
          <w:szCs w:val="26"/>
        </w:rPr>
        <w:t xml:space="preserve"> - в любое время.</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4.2.6. Привлекать на основании соответствующего договора, содержащего условие об обеспечении требований </w:t>
      </w:r>
      <w:hyperlink r:id="rId44" w:history="1">
        <w:r w:rsidRPr="0019066C">
          <w:rPr>
            <w:rFonts w:ascii="Times New Roman" w:hAnsi="Times New Roman" w:cs="Times New Roman"/>
            <w:sz w:val="26"/>
            <w:szCs w:val="26"/>
          </w:rPr>
          <w:t>законодательства</w:t>
        </w:r>
      </w:hyperlink>
      <w:r w:rsidRPr="0019066C">
        <w:rPr>
          <w:rFonts w:ascii="Times New Roman" w:hAnsi="Times New Roman" w:cs="Times New Roman"/>
          <w:sz w:val="26"/>
          <w:szCs w:val="26"/>
        </w:rPr>
        <w:t xml:space="preserve"> Российской Федерации о защите персональных данных, организацию или индивидуального предпринимателя: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для снятия показаний индивидуальных, общих (квартирных),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приборов учета;</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для доставки платежных документов;</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для начисления платы за жилищно-коммунальные услуги, подготовки печати и доставки платежных документов.</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4.2.7. Оказывать за дополнительную плату услуги и выполнять работы по </w:t>
      </w:r>
      <w:r w:rsidR="00C21729" w:rsidRPr="0019066C">
        <w:rPr>
          <w:rFonts w:ascii="Times New Roman" w:hAnsi="Times New Roman" w:cs="Times New Roman"/>
          <w:sz w:val="26"/>
          <w:szCs w:val="26"/>
        </w:rPr>
        <w:t>договорам, заключаемым</w:t>
      </w:r>
      <w:r w:rsidRPr="0019066C">
        <w:rPr>
          <w:rFonts w:ascii="Times New Roman" w:hAnsi="Times New Roman" w:cs="Times New Roman"/>
          <w:sz w:val="26"/>
          <w:szCs w:val="26"/>
        </w:rPr>
        <w:t xml:space="preserve"> с Собственниками </w:t>
      </w:r>
      <w:bookmarkStart w:id="28" w:name="_GoBack"/>
      <w:bookmarkEnd w:id="28"/>
      <w:r w:rsidR="00C21729" w:rsidRPr="0019066C">
        <w:rPr>
          <w:rFonts w:ascii="Times New Roman" w:hAnsi="Times New Roman" w:cs="Times New Roman"/>
          <w:sz w:val="26"/>
          <w:szCs w:val="26"/>
        </w:rPr>
        <w:t>и (</w:t>
      </w:r>
      <w:r w:rsidRPr="0019066C">
        <w:rPr>
          <w:rFonts w:ascii="Times New Roman" w:hAnsi="Times New Roman" w:cs="Times New Roman"/>
          <w:sz w:val="26"/>
          <w:szCs w:val="26"/>
        </w:rPr>
        <w:t>или) Нанимателем пользователями помещений в многоквартирном доме.</w:t>
      </w:r>
    </w:p>
    <w:p w:rsidR="00BB4046" w:rsidRPr="0019066C" w:rsidRDefault="00BB4046" w:rsidP="00284066">
      <w:pPr>
        <w:tabs>
          <w:tab w:val="left" w:pos="0"/>
        </w:tabs>
        <w:spacing w:after="0" w:line="240" w:lineRule="auto"/>
        <w:ind w:firstLine="360"/>
        <w:jc w:val="both"/>
        <w:rPr>
          <w:rFonts w:ascii="Times New Roman" w:hAnsi="Times New Roman" w:cs="Times New Roman"/>
          <w:sz w:val="26"/>
          <w:szCs w:val="26"/>
        </w:rPr>
      </w:pPr>
      <w:r w:rsidRPr="0019066C">
        <w:rPr>
          <w:rFonts w:ascii="Times New Roman" w:hAnsi="Times New Roman" w:cs="Times New Roman"/>
          <w:sz w:val="26"/>
          <w:szCs w:val="26"/>
        </w:rPr>
        <w:tab/>
        <w:t xml:space="preserve">4.2.8. Осуществлять иные права, предусмотренные жилищным </w:t>
      </w:r>
      <w:hyperlink r:id="rId45"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w:t>
      </w:r>
    </w:p>
    <w:p w:rsidR="00BB4046" w:rsidRPr="0019066C" w:rsidRDefault="00BB4046" w:rsidP="00284066">
      <w:pPr>
        <w:tabs>
          <w:tab w:val="left" w:pos="0"/>
        </w:tabs>
        <w:spacing w:after="0" w:line="240" w:lineRule="auto"/>
        <w:jc w:val="both"/>
        <w:rPr>
          <w:rFonts w:ascii="Times New Roman" w:hAnsi="Times New Roman" w:cs="Times New Roman"/>
          <w:b/>
          <w:sz w:val="26"/>
          <w:szCs w:val="26"/>
        </w:rPr>
      </w:pPr>
      <w:r w:rsidRPr="0019066C">
        <w:rPr>
          <w:rFonts w:ascii="Times New Roman" w:hAnsi="Times New Roman" w:cs="Times New Roman"/>
          <w:b/>
          <w:sz w:val="26"/>
          <w:szCs w:val="26"/>
        </w:rPr>
        <w:tab/>
        <w:t>4.3.</w:t>
      </w:r>
      <w:r w:rsidRPr="0019066C">
        <w:rPr>
          <w:rFonts w:ascii="Times New Roman" w:hAnsi="Times New Roman" w:cs="Times New Roman"/>
          <w:b/>
          <w:sz w:val="26"/>
          <w:szCs w:val="26"/>
        </w:rPr>
        <w:tab/>
        <w:t>Собственник и (или) Наниматель обязан:</w:t>
      </w:r>
    </w:p>
    <w:p w:rsidR="00BB4046" w:rsidRPr="0019066C" w:rsidRDefault="00BB4046" w:rsidP="00284066">
      <w:pPr>
        <w:tabs>
          <w:tab w:val="left" w:pos="0"/>
        </w:tabs>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BB4046" w:rsidRPr="0019066C" w:rsidRDefault="00BB4046" w:rsidP="00284066">
      <w:pPr>
        <w:tabs>
          <w:tab w:val="left" w:pos="0"/>
        </w:tabs>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BB4046" w:rsidRPr="0019066C" w:rsidRDefault="00BB4046" w:rsidP="00284066">
      <w:pPr>
        <w:tabs>
          <w:tab w:val="left" w:pos="0"/>
        </w:tabs>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4.3.3. Своевременно вносить плату за жилищно-коммунальные услуги. </w:t>
      </w:r>
    </w:p>
    <w:p w:rsidR="00BB4046" w:rsidRPr="0019066C" w:rsidRDefault="00BB4046" w:rsidP="00284066">
      <w:pPr>
        <w:tabs>
          <w:tab w:val="left" w:pos="0"/>
        </w:tabs>
        <w:spacing w:after="0" w:line="240" w:lineRule="auto"/>
        <w:ind w:firstLine="180"/>
        <w:jc w:val="both"/>
        <w:rPr>
          <w:rFonts w:ascii="Times New Roman" w:hAnsi="Times New Roman" w:cs="Times New Roman"/>
          <w:sz w:val="26"/>
          <w:szCs w:val="26"/>
        </w:rPr>
      </w:pPr>
      <w:r w:rsidRPr="0019066C">
        <w:rPr>
          <w:rFonts w:ascii="Times New Roman" w:hAnsi="Times New Roman" w:cs="Times New Roman"/>
          <w:sz w:val="26"/>
          <w:szCs w:val="26"/>
        </w:rPr>
        <w:tab/>
        <w:t>4.3.4. Вести учет потребляемых коммунальных услуг.</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lastRenderedPageBreak/>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46" w:history="1">
        <w:r w:rsidRPr="0019066C">
          <w:rPr>
            <w:rFonts w:ascii="Times New Roman" w:hAnsi="Times New Roman" w:cs="Times New Roman"/>
            <w:sz w:val="26"/>
            <w:szCs w:val="26"/>
          </w:rPr>
          <w:t>законодательства</w:t>
        </w:r>
      </w:hyperlink>
      <w:r w:rsidRPr="0019066C">
        <w:rPr>
          <w:rFonts w:ascii="Times New Roman" w:hAnsi="Times New Roman" w:cs="Times New Roman"/>
          <w:sz w:val="26"/>
          <w:szCs w:val="26"/>
        </w:rPr>
        <w:t xml:space="preserve"> Российской Федерации об обеспечении единства измерений и прошедшие поверку.</w:t>
      </w:r>
    </w:p>
    <w:p w:rsidR="00BB4046" w:rsidRPr="0019066C" w:rsidRDefault="00BB4046" w:rsidP="00284066">
      <w:pPr>
        <w:tabs>
          <w:tab w:val="left" w:pos="0"/>
        </w:tabs>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4.3.7. Обеспечивать проведение </w:t>
      </w:r>
      <w:r w:rsidR="003B16D1" w:rsidRPr="0019066C">
        <w:rPr>
          <w:rFonts w:ascii="Times New Roman" w:hAnsi="Times New Roman" w:cs="Times New Roman"/>
          <w:sz w:val="26"/>
          <w:szCs w:val="26"/>
        </w:rPr>
        <w:t>поверок,</w:t>
      </w:r>
      <w:r w:rsidRPr="0019066C">
        <w:rPr>
          <w:rFonts w:ascii="Times New Roman" w:hAnsi="Times New Roman" w:cs="Times New Roman"/>
          <w:sz w:val="26"/>
          <w:szCs w:val="26"/>
        </w:rPr>
        <w:t xml:space="preserve">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BB4046" w:rsidRPr="0019066C" w:rsidRDefault="00BB4046" w:rsidP="00284066">
      <w:pPr>
        <w:tabs>
          <w:tab w:val="left" w:pos="0"/>
          <w:tab w:val="left" w:pos="720"/>
        </w:tabs>
        <w:spacing w:after="0" w:line="240" w:lineRule="auto"/>
        <w:ind w:firstLine="180"/>
        <w:jc w:val="both"/>
        <w:rPr>
          <w:rFonts w:ascii="Times New Roman" w:hAnsi="Times New Roman" w:cs="Times New Roman"/>
          <w:sz w:val="26"/>
          <w:szCs w:val="26"/>
        </w:rPr>
      </w:pPr>
      <w:r w:rsidRPr="0019066C">
        <w:rPr>
          <w:rFonts w:ascii="Times New Roman" w:hAnsi="Times New Roman" w:cs="Times New Roman"/>
          <w:sz w:val="26"/>
          <w:szCs w:val="26"/>
        </w:rPr>
        <w:t xml:space="preserve">         4.3.8. Нести ответственность за сохранность приборов учета, пломб и </w:t>
      </w:r>
      <w:r w:rsidR="003B16D1" w:rsidRPr="0019066C">
        <w:rPr>
          <w:rFonts w:ascii="Times New Roman" w:hAnsi="Times New Roman" w:cs="Times New Roman"/>
          <w:sz w:val="26"/>
          <w:szCs w:val="26"/>
        </w:rPr>
        <w:t>достоверность снятия</w:t>
      </w:r>
      <w:r w:rsidRPr="0019066C">
        <w:rPr>
          <w:rFonts w:ascii="Times New Roman" w:hAnsi="Times New Roman" w:cs="Times New Roman"/>
          <w:sz w:val="26"/>
          <w:szCs w:val="26"/>
        </w:rPr>
        <w:t xml:space="preserve"> показаний.</w:t>
      </w:r>
    </w:p>
    <w:p w:rsidR="00BB4046" w:rsidRPr="0019066C" w:rsidRDefault="00BB4046" w:rsidP="00284066">
      <w:pPr>
        <w:tabs>
          <w:tab w:val="left" w:pos="0"/>
        </w:tabs>
        <w:spacing w:after="0" w:line="240" w:lineRule="auto"/>
        <w:ind w:firstLine="180"/>
        <w:jc w:val="both"/>
        <w:rPr>
          <w:rFonts w:ascii="Times New Roman" w:hAnsi="Times New Roman" w:cs="Times New Roman"/>
          <w:sz w:val="26"/>
          <w:szCs w:val="26"/>
        </w:rPr>
      </w:pPr>
      <w:r w:rsidRPr="0019066C">
        <w:rPr>
          <w:rFonts w:ascii="Times New Roman" w:hAnsi="Times New Roman" w:cs="Times New Roman"/>
          <w:sz w:val="26"/>
          <w:szCs w:val="26"/>
        </w:rPr>
        <w:tab/>
        <w:t xml:space="preserve">4.3.9. Производить за свой счет техническое обслуживание, ремонт, поверку и </w:t>
      </w:r>
      <w:r w:rsidR="003B16D1" w:rsidRPr="0019066C">
        <w:rPr>
          <w:rFonts w:ascii="Times New Roman" w:hAnsi="Times New Roman" w:cs="Times New Roman"/>
          <w:sz w:val="26"/>
          <w:szCs w:val="26"/>
        </w:rPr>
        <w:t>замену приборов</w:t>
      </w:r>
      <w:r w:rsidRPr="0019066C">
        <w:rPr>
          <w:rFonts w:ascii="Times New Roman" w:hAnsi="Times New Roman" w:cs="Times New Roman"/>
          <w:sz w:val="26"/>
          <w:szCs w:val="26"/>
        </w:rPr>
        <w:t xml:space="preserve"> учета.</w:t>
      </w:r>
    </w:p>
    <w:p w:rsidR="00BB4046" w:rsidRPr="0019066C" w:rsidRDefault="00BB4046" w:rsidP="00284066">
      <w:pPr>
        <w:tabs>
          <w:tab w:val="left" w:pos="0"/>
        </w:tabs>
        <w:spacing w:after="0" w:line="240" w:lineRule="auto"/>
        <w:ind w:firstLine="180"/>
        <w:jc w:val="both"/>
        <w:rPr>
          <w:rFonts w:ascii="Times New Roman" w:hAnsi="Times New Roman" w:cs="Times New Roman"/>
          <w:sz w:val="26"/>
          <w:szCs w:val="26"/>
        </w:rPr>
      </w:pPr>
      <w:r w:rsidRPr="0019066C">
        <w:rPr>
          <w:rFonts w:ascii="Times New Roman" w:hAnsi="Times New Roman" w:cs="Times New Roman"/>
          <w:sz w:val="26"/>
          <w:szCs w:val="26"/>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4.3.12. </w:t>
      </w:r>
      <w:proofErr w:type="gramStart"/>
      <w:r w:rsidRPr="0019066C">
        <w:rPr>
          <w:rFonts w:ascii="Times New Roman" w:hAnsi="Times New Roman" w:cs="Times New Roman"/>
          <w:sz w:val="26"/>
          <w:szCs w:val="26"/>
        </w:rPr>
        <w:t>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w:t>
      </w:r>
      <w:proofErr w:type="gramEnd"/>
      <w:r w:rsidRPr="0019066C">
        <w:rPr>
          <w:rFonts w:ascii="Times New Roman" w:hAnsi="Times New Roman" w:cs="Times New Roman"/>
          <w:sz w:val="26"/>
          <w:szCs w:val="26"/>
        </w:rPr>
        <w:t xml:space="preserve"> ликвидации аварий - в любое время.</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4.3.16. </w:t>
      </w:r>
      <w:proofErr w:type="gramStart"/>
      <w:r w:rsidRPr="0019066C">
        <w:rPr>
          <w:rFonts w:ascii="Times New Roman" w:hAnsi="Times New Roman" w:cs="Times New Roman"/>
          <w:sz w:val="26"/>
          <w:szCs w:val="26"/>
        </w:rPr>
        <w:t>Нести иные обязанности</w:t>
      </w:r>
      <w:proofErr w:type="gramEnd"/>
      <w:r w:rsidRPr="0019066C">
        <w:rPr>
          <w:rFonts w:ascii="Times New Roman" w:hAnsi="Times New Roman" w:cs="Times New Roman"/>
          <w:sz w:val="26"/>
          <w:szCs w:val="26"/>
        </w:rPr>
        <w:t xml:space="preserve">, предусмотренные жилищным </w:t>
      </w:r>
      <w:hyperlink r:id="rId47"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w:t>
      </w:r>
    </w:p>
    <w:p w:rsidR="00BB4046" w:rsidRPr="0019066C" w:rsidRDefault="00BB4046" w:rsidP="00284066">
      <w:pPr>
        <w:spacing w:after="0" w:line="240" w:lineRule="auto"/>
        <w:ind w:firstLine="708"/>
        <w:jc w:val="both"/>
        <w:rPr>
          <w:rFonts w:ascii="Times New Roman" w:hAnsi="Times New Roman" w:cs="Times New Roman"/>
          <w:b/>
          <w:sz w:val="26"/>
          <w:szCs w:val="26"/>
        </w:rPr>
      </w:pPr>
      <w:r w:rsidRPr="0019066C">
        <w:rPr>
          <w:rFonts w:ascii="Times New Roman" w:hAnsi="Times New Roman" w:cs="Times New Roman"/>
          <w:b/>
          <w:sz w:val="26"/>
          <w:szCs w:val="26"/>
        </w:rPr>
        <w:t>4.4.</w:t>
      </w:r>
      <w:r w:rsidRPr="0019066C">
        <w:rPr>
          <w:rFonts w:ascii="Times New Roman" w:hAnsi="Times New Roman" w:cs="Times New Roman"/>
          <w:b/>
          <w:sz w:val="26"/>
          <w:szCs w:val="26"/>
        </w:rPr>
        <w:tab/>
        <w:t>Собственник и (или) Наниматель вправе:</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lastRenderedPageBreak/>
        <w:t>4.4.1. Получать в необходимых объемах коммунальные услуги надлежащего качества.</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4.4.2. Получать от УК сведения о правильности </w:t>
      </w:r>
      <w:proofErr w:type="gramStart"/>
      <w:r w:rsidRPr="0019066C">
        <w:rPr>
          <w:rFonts w:ascii="Times New Roman" w:hAnsi="Times New Roman" w:cs="Times New Roman"/>
          <w:sz w:val="26"/>
          <w:szCs w:val="26"/>
        </w:rPr>
        <w:t>исчисления</w:t>
      </w:r>
      <w:proofErr w:type="gramEnd"/>
      <w:r w:rsidRPr="0019066C">
        <w:rPr>
          <w:rFonts w:ascii="Times New Roman" w:hAnsi="Times New Roman" w:cs="Times New Roman"/>
          <w:sz w:val="26"/>
          <w:szCs w:val="26"/>
        </w:rPr>
        <w:t xml:space="preserve">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8"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4.4.7. </w:t>
      </w:r>
      <w:proofErr w:type="gramStart"/>
      <w:r w:rsidRPr="0019066C">
        <w:rPr>
          <w:rFonts w:ascii="Times New Roman" w:hAnsi="Times New Roman" w:cs="Times New Roman"/>
          <w:sz w:val="26"/>
          <w:szCs w:val="26"/>
        </w:rPr>
        <w:t xml:space="preserve">Принимать решение об установке индивидуального, общего (квартирного) прибора учета, соответствующего требованиям </w:t>
      </w:r>
      <w:hyperlink r:id="rId49" w:history="1">
        <w:r w:rsidRPr="0019066C">
          <w:rPr>
            <w:rFonts w:ascii="Times New Roman" w:hAnsi="Times New Roman" w:cs="Times New Roman"/>
            <w:sz w:val="26"/>
            <w:szCs w:val="26"/>
          </w:rPr>
          <w:t>законодательства</w:t>
        </w:r>
      </w:hyperlink>
      <w:r w:rsidRPr="0019066C">
        <w:rPr>
          <w:rFonts w:ascii="Times New Roman" w:hAnsi="Times New Roman" w:cs="Times New Roman"/>
          <w:sz w:val="26"/>
          <w:szCs w:val="26"/>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w:t>
      </w:r>
      <w:proofErr w:type="gramEnd"/>
      <w:r w:rsidRPr="0019066C">
        <w:rPr>
          <w:rFonts w:ascii="Times New Roman" w:hAnsi="Times New Roman" w:cs="Times New Roman"/>
          <w:sz w:val="26"/>
          <w:szCs w:val="26"/>
        </w:rPr>
        <w:t xml:space="preserve"> (</w:t>
      </w:r>
      <w:proofErr w:type="spellStart"/>
      <w:proofErr w:type="gramStart"/>
      <w:r w:rsidRPr="0019066C">
        <w:rPr>
          <w:rFonts w:ascii="Times New Roman" w:hAnsi="Times New Roman" w:cs="Times New Roman"/>
          <w:sz w:val="26"/>
          <w:szCs w:val="26"/>
        </w:rPr>
        <w:t>общедомового</w:t>
      </w:r>
      <w:proofErr w:type="spellEnd"/>
      <w:r w:rsidRPr="0019066C">
        <w:rPr>
          <w:rFonts w:ascii="Times New Roman" w:hAnsi="Times New Roman" w:cs="Times New Roman"/>
          <w:sz w:val="26"/>
          <w:szCs w:val="26"/>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roofErr w:type="gramEnd"/>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4.4.8. </w:t>
      </w:r>
      <w:proofErr w:type="gramStart"/>
      <w:r w:rsidRPr="0019066C">
        <w:rPr>
          <w:rFonts w:ascii="Times New Roman" w:hAnsi="Times New Roman" w:cs="Times New Roman"/>
          <w:sz w:val="26"/>
          <w:szCs w:val="26"/>
        </w:rPr>
        <w:t xml:space="preserve">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50" w:history="1">
        <w:r w:rsidRPr="0019066C">
          <w:rPr>
            <w:rFonts w:ascii="Times New Roman" w:hAnsi="Times New Roman" w:cs="Times New Roman"/>
            <w:sz w:val="26"/>
            <w:szCs w:val="26"/>
          </w:rPr>
          <w:t>законодательства</w:t>
        </w:r>
      </w:hyperlink>
      <w:r w:rsidRPr="0019066C">
        <w:rPr>
          <w:rFonts w:ascii="Times New Roman" w:hAnsi="Times New Roman" w:cs="Times New Roman"/>
          <w:sz w:val="26"/>
          <w:szCs w:val="26"/>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19066C">
        <w:rPr>
          <w:rFonts w:ascii="Times New Roman" w:hAnsi="Times New Roman" w:cs="Times New Roman"/>
          <w:sz w:val="26"/>
          <w:szCs w:val="26"/>
        </w:rPr>
        <w:t>общедомового</w:t>
      </w:r>
      <w:proofErr w:type="spellEnd"/>
      <w:r w:rsidRPr="0019066C">
        <w:rPr>
          <w:rFonts w:ascii="Times New Roman" w:hAnsi="Times New Roman" w:cs="Times New Roman"/>
          <w:sz w:val="26"/>
          <w:szCs w:val="26"/>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w:t>
      </w:r>
      <w:proofErr w:type="gramEnd"/>
      <w:r w:rsidRPr="0019066C">
        <w:rPr>
          <w:rFonts w:ascii="Times New Roman" w:hAnsi="Times New Roman" w:cs="Times New Roman"/>
          <w:sz w:val="26"/>
          <w:szCs w:val="26"/>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4.4.9. </w:t>
      </w:r>
      <w:proofErr w:type="gramStart"/>
      <w:r w:rsidRPr="0019066C">
        <w:rPr>
          <w:rFonts w:ascii="Times New Roman" w:hAnsi="Times New Roman" w:cs="Times New Roman"/>
          <w:sz w:val="26"/>
          <w:szCs w:val="26"/>
        </w:rPr>
        <w:t>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w:t>
      </w:r>
      <w:proofErr w:type="gramEnd"/>
      <w:r w:rsidRPr="0019066C">
        <w:rPr>
          <w:rFonts w:ascii="Times New Roman" w:hAnsi="Times New Roman" w:cs="Times New Roman"/>
          <w:sz w:val="26"/>
          <w:szCs w:val="26"/>
        </w:rPr>
        <w:t xml:space="preserve"> действий (наряд, приказ, задание УК о направлении такого лица в целях проведения указанной проверки либо иной подобный документ).</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lastRenderedPageBreak/>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4.4.11. Получать от УК в течение 3 рабочих дней документы, связанные с выполнением обязательств по договору управления многоквартирным домом.</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4.4.12. </w:t>
      </w:r>
      <w:proofErr w:type="gramStart"/>
      <w:r w:rsidRPr="0019066C">
        <w:rPr>
          <w:rFonts w:ascii="Times New Roman" w:hAnsi="Times New Roman" w:cs="Times New Roman"/>
          <w:sz w:val="26"/>
          <w:szCs w:val="26"/>
        </w:rPr>
        <w:t>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w:t>
      </w:r>
      <w:proofErr w:type="gramEnd"/>
      <w:r w:rsidRPr="0019066C">
        <w:rPr>
          <w:rFonts w:ascii="Times New Roman" w:hAnsi="Times New Roman" w:cs="Times New Roman"/>
          <w:sz w:val="26"/>
          <w:szCs w:val="26"/>
        </w:rPr>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4.4.13. Проверять объемы, качество и периодичность оказания услуг и выполнения работ (в том числе путем проведения соответствующей экспертизы).</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4.4.15. Осуществлять иные права, предусмотренные жилищным </w:t>
      </w:r>
      <w:hyperlink r:id="rId51" w:history="1">
        <w:r w:rsidRPr="0019066C">
          <w:rPr>
            <w:rFonts w:ascii="Times New Roman" w:hAnsi="Times New Roman" w:cs="Times New Roman"/>
            <w:sz w:val="26"/>
            <w:szCs w:val="26"/>
          </w:rPr>
          <w:t>законодательством</w:t>
        </w:r>
      </w:hyperlink>
      <w:r w:rsidRPr="0019066C">
        <w:rPr>
          <w:rFonts w:ascii="Times New Roman" w:hAnsi="Times New Roman" w:cs="Times New Roman"/>
          <w:sz w:val="26"/>
          <w:szCs w:val="26"/>
        </w:rPr>
        <w:t xml:space="preserve"> Российской Федерации.</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b/>
          <w:sz w:val="26"/>
          <w:szCs w:val="26"/>
        </w:rPr>
      </w:pPr>
      <w:r w:rsidRPr="0019066C">
        <w:rPr>
          <w:rFonts w:ascii="Times New Roman" w:hAnsi="Times New Roman" w:cs="Times New Roman"/>
          <w:b/>
          <w:sz w:val="26"/>
          <w:szCs w:val="26"/>
        </w:rPr>
        <w:t>4.5. Собственник и (или) Наниматель не вправе:</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b/>
          <w:sz w:val="26"/>
          <w:szCs w:val="26"/>
        </w:rPr>
      </w:pPr>
      <w:r w:rsidRPr="0019066C">
        <w:rPr>
          <w:rFonts w:ascii="Times New Roman" w:hAnsi="Times New Roman" w:cs="Times New Roman"/>
          <w:sz w:val="26"/>
          <w:szCs w:val="26"/>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4.5.2. Производить слив теплоносителя из системы отопления без разрешения УК.</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B4046" w:rsidRPr="0019066C" w:rsidRDefault="00BB4046" w:rsidP="00284066">
      <w:pPr>
        <w:autoSpaceDE w:val="0"/>
        <w:autoSpaceDN w:val="0"/>
        <w:adjustRightInd w:val="0"/>
        <w:spacing w:after="0" w:line="240" w:lineRule="auto"/>
        <w:ind w:firstLine="720"/>
        <w:jc w:val="both"/>
        <w:outlineLvl w:val="1"/>
        <w:rPr>
          <w:rFonts w:ascii="Times New Roman" w:hAnsi="Times New Roman" w:cs="Times New Roman"/>
          <w:sz w:val="26"/>
          <w:szCs w:val="26"/>
        </w:rPr>
      </w:pPr>
      <w:r w:rsidRPr="0019066C">
        <w:rPr>
          <w:rFonts w:ascii="Times New Roman" w:hAnsi="Times New Roman" w:cs="Times New Roman"/>
          <w:sz w:val="26"/>
          <w:szCs w:val="26"/>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5.   Расчеты по договору</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5.1. Обязанность по внесению на расчетный счет УК платы за содержание и ремонт жилого </w:t>
      </w:r>
      <w:proofErr w:type="gramStart"/>
      <w:r w:rsidRPr="0019066C">
        <w:rPr>
          <w:rFonts w:ascii="Times New Roman" w:hAnsi="Times New Roman" w:cs="Times New Roman"/>
          <w:sz w:val="26"/>
          <w:szCs w:val="26"/>
        </w:rPr>
        <w:t>помещения</w:t>
      </w:r>
      <w:proofErr w:type="gramEnd"/>
      <w:r w:rsidRPr="0019066C">
        <w:rPr>
          <w:rFonts w:ascii="Times New Roman" w:hAnsi="Times New Roman" w:cs="Times New Roman"/>
          <w:sz w:val="26"/>
          <w:szCs w:val="26"/>
        </w:rPr>
        <w:t xml:space="preserve">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w:t>
      </w:r>
      <w:proofErr w:type="gramStart"/>
      <w:r w:rsidRPr="0019066C">
        <w:rPr>
          <w:rFonts w:ascii="Times New Roman" w:hAnsi="Times New Roman" w:cs="Times New Roman"/>
          <w:sz w:val="26"/>
          <w:szCs w:val="26"/>
        </w:rPr>
        <w:t>помещения</w:t>
      </w:r>
      <w:proofErr w:type="gramEnd"/>
      <w:r w:rsidRPr="0019066C">
        <w:rPr>
          <w:rFonts w:ascii="Times New Roman" w:hAnsi="Times New Roman" w:cs="Times New Roman"/>
          <w:sz w:val="26"/>
          <w:szCs w:val="26"/>
        </w:rPr>
        <w:t xml:space="preserve">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w:t>
      </w:r>
      <w:r w:rsidRPr="0019066C">
        <w:rPr>
          <w:rFonts w:ascii="Times New Roman" w:hAnsi="Times New Roman" w:cs="Times New Roman"/>
          <w:sz w:val="26"/>
          <w:szCs w:val="26"/>
        </w:rPr>
        <w:lastRenderedPageBreak/>
        <w:t>соглашением между Собственником и (или) Нанимателем, заказавшим выполнение соответствующих работ или оказание услуг, и УК.</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5.2. Размер платы за содержание и ремонт жилого помещения составляет </w:t>
      </w:r>
      <w:r w:rsidR="000A035B" w:rsidRPr="0019066C">
        <w:rPr>
          <w:rFonts w:ascii="Times New Roman" w:hAnsi="Times New Roman" w:cs="Times New Roman"/>
          <w:sz w:val="26"/>
          <w:szCs w:val="26"/>
        </w:rPr>
        <w:t>_____</w:t>
      </w:r>
      <w:r w:rsidRPr="0019066C">
        <w:rPr>
          <w:rFonts w:ascii="Times New Roman" w:hAnsi="Times New Roman" w:cs="Times New Roman"/>
          <w:sz w:val="26"/>
          <w:szCs w:val="26"/>
        </w:rPr>
        <w:t xml:space="preserve"> рублей </w:t>
      </w:r>
      <w:r w:rsidR="000A035B" w:rsidRPr="0019066C">
        <w:rPr>
          <w:rFonts w:ascii="Times New Roman" w:hAnsi="Times New Roman" w:cs="Times New Roman"/>
          <w:sz w:val="26"/>
          <w:szCs w:val="26"/>
        </w:rPr>
        <w:t>___</w:t>
      </w:r>
      <w:r w:rsidRPr="0019066C">
        <w:rPr>
          <w:rFonts w:ascii="Times New Roman" w:hAnsi="Times New Roman" w:cs="Times New Roman"/>
          <w:sz w:val="26"/>
          <w:szCs w:val="26"/>
        </w:rPr>
        <w:t xml:space="preserve"> копеек на </w:t>
      </w:r>
      <w:smartTag w:uri="urn:schemas-microsoft-com:office:smarttags" w:element="metricconverter">
        <w:smartTagPr>
          <w:attr w:name="ProductID" w:val="1 кв. метр"/>
        </w:smartTagPr>
        <w:r w:rsidRPr="0019066C">
          <w:rPr>
            <w:rFonts w:ascii="Times New Roman" w:hAnsi="Times New Roman" w:cs="Times New Roman"/>
            <w:sz w:val="26"/>
            <w:szCs w:val="26"/>
          </w:rPr>
          <w:t>1 кв. метр</w:t>
        </w:r>
      </w:smartTag>
      <w:r w:rsidRPr="0019066C">
        <w:rPr>
          <w:rFonts w:ascii="Times New Roman" w:hAnsi="Times New Roman" w:cs="Times New Roman"/>
          <w:sz w:val="26"/>
          <w:szCs w:val="26"/>
        </w:rPr>
        <w:t xml:space="preserve"> общей площади помещения в месяц.</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5.3. Плата за жилое помещение и коммунальные услуги для Собственника и (или)  Нанимателя помещения в многоквартирном доме включает в себя:</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плату за коммунальные услуги.</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b/>
          <w:sz w:val="26"/>
          <w:szCs w:val="26"/>
        </w:rPr>
        <w:t>5.4.</w:t>
      </w:r>
      <w:r w:rsidRPr="0019066C">
        <w:rPr>
          <w:rFonts w:ascii="Times New Roman" w:hAnsi="Times New Roman" w:cs="Times New Roman"/>
          <w:b/>
          <w:sz w:val="26"/>
          <w:szCs w:val="26"/>
        </w:rPr>
        <w:tab/>
        <w:t>Плата за содержание и ремонт жилого помещения</w:t>
      </w:r>
      <w:r w:rsidRPr="0019066C">
        <w:rPr>
          <w:rFonts w:ascii="Times New Roman" w:hAnsi="Times New Roman" w:cs="Times New Roman"/>
          <w:sz w:val="26"/>
          <w:szCs w:val="26"/>
        </w:rPr>
        <w:t>.</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5.4.2. Собственник и (или) Наниматель оплачивает услуги и работы по содержанию и текущему ремонту</w:t>
      </w:r>
      <w:r w:rsidR="00960B61" w:rsidRPr="0019066C">
        <w:rPr>
          <w:rFonts w:ascii="Times New Roman" w:hAnsi="Times New Roman" w:cs="Times New Roman"/>
          <w:sz w:val="26"/>
          <w:szCs w:val="26"/>
        </w:rPr>
        <w:t xml:space="preserve"> </w:t>
      </w:r>
      <w:r w:rsidRPr="0019066C">
        <w:rPr>
          <w:rFonts w:ascii="Times New Roman" w:hAnsi="Times New Roman" w:cs="Times New Roman"/>
          <w:sz w:val="26"/>
          <w:szCs w:val="26"/>
        </w:rPr>
        <w:t>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 xml:space="preserve">5.4.4. В случаях оказания услуг и выполнения работ ненадлежащего качества и (или) с перерывами, превышающими установленную </w:t>
      </w:r>
      <w:hyperlink r:id="rId52" w:history="1">
        <w:r w:rsidRPr="0019066C">
          <w:rPr>
            <w:rFonts w:ascii="Times New Roman" w:hAnsi="Times New Roman" w:cs="Times New Roman"/>
            <w:sz w:val="26"/>
            <w:szCs w:val="26"/>
          </w:rPr>
          <w:t>продолжительность</w:t>
        </w:r>
      </w:hyperlink>
      <w:r w:rsidRPr="0019066C">
        <w:rPr>
          <w:rFonts w:ascii="Times New Roman" w:hAnsi="Times New Roman" w:cs="Times New Roman"/>
          <w:sz w:val="26"/>
          <w:szCs w:val="26"/>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Собственники и (или) Наниматели помещений вправе обратиться с заявлением об изменении размера платы к управляющей организации.</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 xml:space="preserve">Управляющая организация обязана в течение 2 рабочих дней </w:t>
      </w:r>
      <w:proofErr w:type="gramStart"/>
      <w:r w:rsidRPr="0019066C">
        <w:rPr>
          <w:rFonts w:ascii="Times New Roman" w:hAnsi="Times New Roman" w:cs="Times New Roman"/>
          <w:sz w:val="26"/>
          <w:szCs w:val="26"/>
        </w:rPr>
        <w:t>с даты</w:t>
      </w:r>
      <w:proofErr w:type="gramEnd"/>
      <w:r w:rsidRPr="0019066C">
        <w:rPr>
          <w:rFonts w:ascii="Times New Roman" w:hAnsi="Times New Roman" w:cs="Times New Roman"/>
          <w:sz w:val="26"/>
          <w:szCs w:val="26"/>
        </w:rPr>
        <w:t xml:space="preserve">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При личном обращении на экземпляре заявления собственника помещения делается отметка о дате его приема и регистрационном номере.</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53" w:history="1">
        <w:r w:rsidRPr="0019066C">
          <w:rPr>
            <w:rFonts w:ascii="Times New Roman" w:hAnsi="Times New Roman" w:cs="Times New Roman"/>
            <w:sz w:val="26"/>
            <w:szCs w:val="26"/>
          </w:rPr>
          <w:t>продолжительность</w:t>
        </w:r>
      </w:hyperlink>
      <w:r w:rsidRPr="0019066C">
        <w:rPr>
          <w:rFonts w:ascii="Times New Roman" w:hAnsi="Times New Roman" w:cs="Times New Roman"/>
          <w:sz w:val="26"/>
          <w:szCs w:val="26"/>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lastRenderedPageBreak/>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BB4046" w:rsidRPr="0019066C" w:rsidRDefault="00BB4046" w:rsidP="0028406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19066C">
        <w:rPr>
          <w:rFonts w:ascii="Times New Roman" w:hAnsi="Times New Roman" w:cs="Times New Roman"/>
          <w:sz w:val="26"/>
          <w:szCs w:val="26"/>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BB4046" w:rsidRPr="0019066C" w:rsidRDefault="00BB4046" w:rsidP="00284066">
      <w:pPr>
        <w:spacing w:after="0" w:line="240" w:lineRule="auto"/>
        <w:ind w:firstLine="708"/>
        <w:jc w:val="both"/>
        <w:rPr>
          <w:rFonts w:ascii="Times New Roman" w:hAnsi="Times New Roman" w:cs="Times New Roman"/>
          <w:b/>
          <w:sz w:val="26"/>
          <w:szCs w:val="26"/>
        </w:rPr>
      </w:pPr>
      <w:r w:rsidRPr="0019066C">
        <w:rPr>
          <w:rFonts w:ascii="Times New Roman" w:hAnsi="Times New Roman" w:cs="Times New Roman"/>
          <w:b/>
          <w:sz w:val="26"/>
          <w:szCs w:val="26"/>
        </w:rPr>
        <w:t>5.5. Плата за коммунальные услуги.</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5.5.1. </w:t>
      </w:r>
      <w:proofErr w:type="gramStart"/>
      <w:r w:rsidRPr="0019066C">
        <w:rPr>
          <w:rFonts w:ascii="Times New Roman" w:hAnsi="Times New Roman" w:cs="Times New Roman"/>
          <w:sz w:val="26"/>
          <w:szCs w:val="26"/>
        </w:rPr>
        <w:t>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w:t>
      </w:r>
      <w:proofErr w:type="spellStart"/>
      <w:r w:rsidRPr="0019066C">
        <w:rPr>
          <w:rFonts w:ascii="Times New Roman" w:hAnsi="Times New Roman" w:cs="Times New Roman"/>
          <w:sz w:val="26"/>
          <w:szCs w:val="26"/>
        </w:rPr>
        <w:t>общедомовых</w:t>
      </w:r>
      <w:proofErr w:type="spellEnd"/>
      <w:r w:rsidRPr="0019066C">
        <w:rPr>
          <w:rFonts w:ascii="Times New Roman" w:hAnsi="Times New Roman" w:cs="Times New Roman"/>
          <w:sz w:val="26"/>
          <w:szCs w:val="26"/>
        </w:rPr>
        <w:t>) и индивидуальных приборов учета.</w:t>
      </w:r>
      <w:proofErr w:type="gramEnd"/>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5.5.2.</w:t>
      </w:r>
      <w:r w:rsidRPr="0019066C">
        <w:rPr>
          <w:rFonts w:ascii="Times New Roman" w:hAnsi="Times New Roman" w:cs="Times New Roman"/>
          <w:sz w:val="26"/>
          <w:szCs w:val="26"/>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w:t>
      </w:r>
      <w:proofErr w:type="gramStart"/>
      <w:r w:rsidRPr="0019066C">
        <w:rPr>
          <w:rFonts w:ascii="Times New Roman" w:hAnsi="Times New Roman" w:cs="Times New Roman"/>
          <w:sz w:val="26"/>
          <w:szCs w:val="26"/>
        </w:rPr>
        <w:t>позднее</w:t>
      </w:r>
      <w:proofErr w:type="gramEnd"/>
      <w:r w:rsidRPr="0019066C">
        <w:rPr>
          <w:rFonts w:ascii="Times New Roman" w:hAnsi="Times New Roman" w:cs="Times New Roman"/>
          <w:sz w:val="26"/>
          <w:szCs w:val="26"/>
        </w:rPr>
        <w:t xml:space="preserve">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BB4046" w:rsidRPr="0019066C" w:rsidRDefault="00BB4046" w:rsidP="00284066">
      <w:pPr>
        <w:spacing w:after="0" w:line="240" w:lineRule="auto"/>
        <w:jc w:val="both"/>
        <w:rPr>
          <w:rFonts w:ascii="Times New Roman" w:hAnsi="Times New Roman" w:cs="Times New Roman"/>
          <w:b/>
          <w:sz w:val="26"/>
          <w:szCs w:val="26"/>
        </w:rPr>
      </w:pPr>
      <w:r w:rsidRPr="0019066C">
        <w:rPr>
          <w:rFonts w:ascii="Times New Roman" w:hAnsi="Times New Roman" w:cs="Times New Roman"/>
          <w:sz w:val="26"/>
          <w:szCs w:val="26"/>
        </w:rPr>
        <w:tab/>
      </w:r>
      <w:r w:rsidRPr="0019066C">
        <w:rPr>
          <w:rFonts w:ascii="Times New Roman" w:hAnsi="Times New Roman" w:cs="Times New Roman"/>
          <w:b/>
          <w:sz w:val="26"/>
          <w:szCs w:val="26"/>
        </w:rPr>
        <w:t xml:space="preserve">5.6. Порядок внесения платы за содержание и ремонт жилого </w:t>
      </w:r>
      <w:proofErr w:type="gramStart"/>
      <w:r w:rsidRPr="0019066C">
        <w:rPr>
          <w:rFonts w:ascii="Times New Roman" w:hAnsi="Times New Roman" w:cs="Times New Roman"/>
          <w:b/>
          <w:sz w:val="26"/>
          <w:szCs w:val="26"/>
        </w:rPr>
        <w:t>помещения</w:t>
      </w:r>
      <w:proofErr w:type="gramEnd"/>
      <w:r w:rsidRPr="0019066C">
        <w:rPr>
          <w:rFonts w:ascii="Times New Roman" w:hAnsi="Times New Roman" w:cs="Times New Roman"/>
          <w:b/>
          <w:sz w:val="26"/>
          <w:szCs w:val="26"/>
        </w:rPr>
        <w:t xml:space="preserve"> и коммунальные услуги.</w:t>
      </w:r>
    </w:p>
    <w:p w:rsidR="00BB4046" w:rsidRPr="0019066C" w:rsidRDefault="00BB4046" w:rsidP="00284066">
      <w:pPr>
        <w:tabs>
          <w:tab w:val="left" w:pos="720"/>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5.6.1. Собственник и (или) Наниматель плату за жилое помещение и коммунальные услуги вносит УК.</w:t>
      </w:r>
    </w:p>
    <w:p w:rsidR="00BB4046" w:rsidRPr="0019066C" w:rsidRDefault="00BB4046" w:rsidP="00284066">
      <w:pPr>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ab/>
        <w:t xml:space="preserve">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19066C">
        <w:rPr>
          <w:rFonts w:ascii="Times New Roman" w:hAnsi="Times New Roman" w:cs="Times New Roman"/>
          <w:sz w:val="26"/>
          <w:szCs w:val="26"/>
        </w:rPr>
        <w:t>ресурсоснабжающим</w:t>
      </w:r>
      <w:proofErr w:type="spellEnd"/>
      <w:r w:rsidRPr="0019066C">
        <w:rPr>
          <w:rFonts w:ascii="Times New Roman" w:hAnsi="Times New Roman" w:cs="Times New Roman"/>
          <w:sz w:val="26"/>
          <w:szCs w:val="26"/>
        </w:rPr>
        <w:t xml:space="preserve"> организациям. При этом внесение платы за коммунальные услуги </w:t>
      </w:r>
      <w:proofErr w:type="spellStart"/>
      <w:r w:rsidRPr="0019066C">
        <w:rPr>
          <w:rFonts w:ascii="Times New Roman" w:hAnsi="Times New Roman" w:cs="Times New Roman"/>
          <w:sz w:val="26"/>
          <w:szCs w:val="26"/>
        </w:rPr>
        <w:t>ресурсоснабжающим</w:t>
      </w:r>
      <w:proofErr w:type="spellEnd"/>
      <w:r w:rsidRPr="0019066C">
        <w:rPr>
          <w:rFonts w:ascii="Times New Roman" w:hAnsi="Times New Roman" w:cs="Times New Roman"/>
          <w:sz w:val="26"/>
          <w:szCs w:val="26"/>
        </w:rPr>
        <w:t xml:space="preserve">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BB4046" w:rsidRPr="0019066C" w:rsidRDefault="00BB4046" w:rsidP="00284066">
      <w:pPr>
        <w:tabs>
          <w:tab w:val="left" w:pos="720"/>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5.6.5. При временном отсутствии граждан внесение платы за отдельные виды коммунальных услуг, рассчитываемой исходя из нормативов потребления, </w:t>
      </w:r>
      <w:r w:rsidRPr="0019066C">
        <w:rPr>
          <w:rFonts w:ascii="Times New Roman" w:hAnsi="Times New Roman" w:cs="Times New Roman"/>
          <w:sz w:val="26"/>
          <w:szCs w:val="26"/>
        </w:rPr>
        <w:lastRenderedPageBreak/>
        <w:t>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6.   Ответственность Сторон</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6.1. </w:t>
      </w:r>
      <w:proofErr w:type="gramStart"/>
      <w:r w:rsidRPr="0019066C">
        <w:rPr>
          <w:rFonts w:ascii="Times New Roman" w:hAnsi="Times New Roman" w:cs="Times New Roman"/>
          <w:sz w:val="26"/>
          <w:szCs w:val="26"/>
        </w:rPr>
        <w:t xml:space="preserve">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54" w:history="1">
        <w:r w:rsidRPr="0019066C">
          <w:rPr>
            <w:rFonts w:ascii="Times New Roman" w:hAnsi="Times New Roman" w:cs="Times New Roman"/>
            <w:sz w:val="26"/>
            <w:szCs w:val="26"/>
          </w:rPr>
          <w:t>ставки</w:t>
        </w:r>
      </w:hyperlink>
      <w:r w:rsidRPr="0019066C">
        <w:rPr>
          <w:rFonts w:ascii="Times New Roman" w:hAnsi="Times New Roman" w:cs="Times New Roman"/>
          <w:sz w:val="26"/>
          <w:szCs w:val="26"/>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19066C">
        <w:rPr>
          <w:rFonts w:ascii="Times New Roman" w:hAnsi="Times New Roman" w:cs="Times New Roman"/>
          <w:sz w:val="26"/>
          <w:szCs w:val="26"/>
        </w:rPr>
        <w:t xml:space="preserve"> Увеличение размера пеней не допускается.</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6.2. </w:t>
      </w:r>
      <w:proofErr w:type="gramStart"/>
      <w:r w:rsidRPr="0019066C">
        <w:rPr>
          <w:rFonts w:ascii="Times New Roman" w:hAnsi="Times New Roman" w:cs="Times New Roman"/>
          <w:sz w:val="26"/>
          <w:szCs w:val="26"/>
        </w:rPr>
        <w:t>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roofErr w:type="gramEnd"/>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6.4. В случае если Собственник</w:t>
      </w:r>
      <w:r w:rsidR="00574369" w:rsidRPr="0019066C">
        <w:rPr>
          <w:rFonts w:ascii="Times New Roman" w:hAnsi="Times New Roman" w:cs="Times New Roman"/>
          <w:sz w:val="26"/>
          <w:szCs w:val="26"/>
        </w:rPr>
        <w:t xml:space="preserve"> </w:t>
      </w:r>
      <w:r w:rsidRPr="0019066C">
        <w:rPr>
          <w:rFonts w:ascii="Times New Roman" w:hAnsi="Times New Roman" w:cs="Times New Roman"/>
          <w:sz w:val="26"/>
          <w:szCs w:val="26"/>
        </w:rPr>
        <w:t>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6.8.В случае нарушения установленных сроков выполнения работ (оказания услуг) в соответствии с Законом «О защите прав потребителей»,</w:t>
      </w:r>
      <w:r w:rsidR="003252C0" w:rsidRPr="0019066C">
        <w:rPr>
          <w:rFonts w:ascii="Times New Roman" w:hAnsi="Times New Roman" w:cs="Times New Roman"/>
          <w:sz w:val="26"/>
          <w:szCs w:val="26"/>
        </w:rPr>
        <w:t xml:space="preserve"> </w:t>
      </w:r>
      <w:r w:rsidRPr="0019066C">
        <w:rPr>
          <w:rFonts w:ascii="Times New Roman" w:hAnsi="Times New Roman" w:cs="Times New Roman"/>
          <w:sz w:val="26"/>
          <w:szCs w:val="26"/>
        </w:rPr>
        <w:t>УК уплачивает Собственнику за каждый день просрочки неустойку  (пеню) в размере 3 % цены выполнения работ (оказания услуг).</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7.   Срок действия договора</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7.1.</w:t>
      </w:r>
      <w:r w:rsidRPr="0019066C">
        <w:rPr>
          <w:rFonts w:ascii="Times New Roman" w:hAnsi="Times New Roman" w:cs="Times New Roman"/>
          <w:sz w:val="26"/>
          <w:szCs w:val="26"/>
        </w:rPr>
        <w:tab/>
        <w:t xml:space="preserve">Договор заключается сроком на </w:t>
      </w:r>
      <w:r w:rsidR="003252C0" w:rsidRPr="0019066C">
        <w:rPr>
          <w:rFonts w:ascii="Times New Roman" w:hAnsi="Times New Roman" w:cs="Times New Roman"/>
          <w:sz w:val="26"/>
          <w:szCs w:val="26"/>
        </w:rPr>
        <w:t>3</w:t>
      </w:r>
      <w:r w:rsidRPr="0019066C">
        <w:rPr>
          <w:rFonts w:ascii="Times New Roman" w:hAnsi="Times New Roman" w:cs="Times New Roman"/>
          <w:sz w:val="26"/>
          <w:szCs w:val="26"/>
        </w:rPr>
        <w:t xml:space="preserve"> (</w:t>
      </w:r>
      <w:r w:rsidR="003252C0" w:rsidRPr="0019066C">
        <w:rPr>
          <w:rFonts w:ascii="Times New Roman" w:hAnsi="Times New Roman" w:cs="Times New Roman"/>
          <w:sz w:val="26"/>
          <w:szCs w:val="26"/>
        </w:rPr>
        <w:t>три</w:t>
      </w:r>
      <w:r w:rsidRPr="0019066C">
        <w:rPr>
          <w:rFonts w:ascii="Times New Roman" w:hAnsi="Times New Roman" w:cs="Times New Roman"/>
          <w:sz w:val="26"/>
          <w:szCs w:val="26"/>
        </w:rPr>
        <w:t>) год</w:t>
      </w:r>
      <w:r w:rsidR="003252C0" w:rsidRPr="0019066C">
        <w:rPr>
          <w:rFonts w:ascii="Times New Roman" w:hAnsi="Times New Roman" w:cs="Times New Roman"/>
          <w:sz w:val="26"/>
          <w:szCs w:val="26"/>
        </w:rPr>
        <w:t>а</w:t>
      </w:r>
      <w:r w:rsidRPr="0019066C">
        <w:rPr>
          <w:rFonts w:ascii="Times New Roman" w:hAnsi="Times New Roman" w:cs="Times New Roman"/>
          <w:sz w:val="26"/>
          <w:szCs w:val="26"/>
        </w:rPr>
        <w:t xml:space="preserve"> и действует с «___» ___________ </w:t>
      </w:r>
      <w:r w:rsidR="003B16D1" w:rsidRPr="0019066C">
        <w:rPr>
          <w:rFonts w:ascii="Times New Roman" w:hAnsi="Times New Roman" w:cs="Times New Roman"/>
          <w:sz w:val="26"/>
          <w:szCs w:val="26"/>
        </w:rPr>
        <w:t xml:space="preserve">   </w:t>
      </w:r>
      <w:r w:rsidR="008300B8" w:rsidRPr="0019066C">
        <w:rPr>
          <w:rFonts w:ascii="Times New Roman" w:hAnsi="Times New Roman" w:cs="Times New Roman"/>
          <w:sz w:val="26"/>
          <w:szCs w:val="26"/>
        </w:rPr>
        <w:t>2020</w:t>
      </w:r>
      <w:r w:rsidRPr="0019066C">
        <w:rPr>
          <w:rFonts w:ascii="Times New Roman" w:hAnsi="Times New Roman" w:cs="Times New Roman"/>
          <w:sz w:val="26"/>
          <w:szCs w:val="26"/>
        </w:rPr>
        <w:t xml:space="preserve"> г. по «___» ____________ 20</w:t>
      </w:r>
      <w:r w:rsidR="008300B8" w:rsidRPr="0019066C">
        <w:rPr>
          <w:rFonts w:ascii="Times New Roman" w:hAnsi="Times New Roman" w:cs="Times New Roman"/>
          <w:sz w:val="26"/>
          <w:szCs w:val="26"/>
        </w:rPr>
        <w:t>23</w:t>
      </w:r>
      <w:r w:rsidRPr="0019066C">
        <w:rPr>
          <w:rFonts w:ascii="Times New Roman" w:hAnsi="Times New Roman" w:cs="Times New Roman"/>
          <w:sz w:val="26"/>
          <w:szCs w:val="26"/>
        </w:rPr>
        <w:t>г.</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7.2. Срок действия договора управления многоквартирным домом может быть продлен на 3 месяца, если:</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19066C">
        <w:rPr>
          <w:rFonts w:ascii="Times New Roman" w:hAnsi="Times New Roman" w:cs="Times New Roman"/>
          <w:sz w:val="26"/>
          <w:szCs w:val="26"/>
        </w:rPr>
        <w:lastRenderedPageBreak/>
        <w:t xml:space="preserve">договоры, предусмотренные </w:t>
      </w:r>
      <w:hyperlink r:id="rId55" w:history="1">
        <w:r w:rsidRPr="0019066C">
          <w:rPr>
            <w:rFonts w:ascii="Times New Roman" w:hAnsi="Times New Roman" w:cs="Times New Roman"/>
            <w:sz w:val="26"/>
            <w:szCs w:val="26"/>
          </w:rPr>
          <w:t>статьей 164</w:t>
        </w:r>
      </w:hyperlink>
      <w:r w:rsidRPr="0019066C">
        <w:rPr>
          <w:rFonts w:ascii="Times New Roman" w:hAnsi="Times New Roman" w:cs="Times New Roman"/>
          <w:sz w:val="26"/>
          <w:szCs w:val="26"/>
        </w:rPr>
        <w:t xml:space="preserve"> Жилищного кодекса Российской Федерации, с лицами, осуществляющими соответствующие виды деятельности;</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proofErr w:type="gramStart"/>
      <w:r w:rsidRPr="0019066C">
        <w:rPr>
          <w:rFonts w:ascii="Times New Roman" w:hAnsi="Times New Roman" w:cs="Times New Roman"/>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 другая управляющая организация, отобранная </w:t>
      </w:r>
      <w:r w:rsidR="00722777" w:rsidRPr="0019066C">
        <w:rPr>
          <w:rFonts w:ascii="Times New Roman" w:hAnsi="Times New Roman" w:cs="Times New Roman"/>
          <w:sz w:val="26"/>
          <w:szCs w:val="26"/>
        </w:rPr>
        <w:t>Администрацией район</w:t>
      </w:r>
      <w:r w:rsidRPr="0019066C">
        <w:rPr>
          <w:rFonts w:ascii="Times New Roman" w:hAnsi="Times New Roman" w:cs="Times New Roman"/>
          <w:sz w:val="26"/>
          <w:szCs w:val="26"/>
        </w:rPr>
        <w:t xml:space="preserve"> для управления многоквартирным домом, не приступила к выполнению договора управления многоквартирным домом.</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7.4. Начало выполнения УК возникших по результатам конкурса обязательств – с момента начала действия настоящего договора, но не более 30 дней </w:t>
      </w:r>
      <w:proofErr w:type="gramStart"/>
      <w:r w:rsidRPr="0019066C">
        <w:rPr>
          <w:rFonts w:ascii="Times New Roman" w:hAnsi="Times New Roman" w:cs="Times New Roman"/>
          <w:sz w:val="26"/>
          <w:szCs w:val="26"/>
        </w:rPr>
        <w:t>с даты окончания</w:t>
      </w:r>
      <w:proofErr w:type="gramEnd"/>
      <w:r w:rsidRPr="0019066C">
        <w:rPr>
          <w:rFonts w:ascii="Times New Roman" w:hAnsi="Times New Roman" w:cs="Times New Roman"/>
          <w:sz w:val="26"/>
          <w:szCs w:val="26"/>
        </w:rPr>
        <w:t xml:space="preserve"> срока направления Собственникам подписанных УК договоров управления многоквартирным домом. </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19066C">
        <w:rPr>
          <w:rFonts w:ascii="Times New Roman" w:hAnsi="Times New Roman" w:cs="Times New Roman"/>
          <w:sz w:val="26"/>
          <w:szCs w:val="26"/>
        </w:rPr>
        <w:t>с даты начала</w:t>
      </w:r>
      <w:proofErr w:type="gramEnd"/>
      <w:r w:rsidRPr="0019066C">
        <w:rPr>
          <w:rFonts w:ascii="Times New Roman" w:hAnsi="Times New Roman" w:cs="Times New Roman"/>
          <w:sz w:val="26"/>
          <w:szCs w:val="26"/>
        </w:rPr>
        <w:t xml:space="preserve"> выполнения обязательств по настоящему договору. Собственник и (или) Наниматель обязан вносить указанную плату.</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56" w:history="1">
        <w:r w:rsidRPr="0019066C">
          <w:rPr>
            <w:rFonts w:ascii="Times New Roman" w:hAnsi="Times New Roman" w:cs="Times New Roman"/>
            <w:sz w:val="26"/>
            <w:szCs w:val="26"/>
          </w:rPr>
          <w:t>законодательством.</w:t>
        </w:r>
      </w:hyperlink>
    </w:p>
    <w:p w:rsidR="00BB4046" w:rsidRPr="0019066C" w:rsidRDefault="00BB4046" w:rsidP="00284066">
      <w:pPr>
        <w:widowControl w:val="0"/>
        <w:numPr>
          <w:ilvl w:val="0"/>
          <w:numId w:val="28"/>
        </w:numPr>
        <w:tabs>
          <w:tab w:val="clear" w:pos="720"/>
          <w:tab w:val="num" w:pos="0"/>
          <w:tab w:val="left" w:pos="360"/>
        </w:tabs>
        <w:autoSpaceDE w:val="0"/>
        <w:autoSpaceDN w:val="0"/>
        <w:adjustRightInd w:val="0"/>
        <w:spacing w:after="0" w:line="240" w:lineRule="auto"/>
        <w:ind w:left="0" w:firstLine="0"/>
        <w:jc w:val="center"/>
        <w:rPr>
          <w:rFonts w:ascii="Times New Roman" w:hAnsi="Times New Roman" w:cs="Times New Roman"/>
          <w:sz w:val="26"/>
          <w:szCs w:val="26"/>
        </w:rPr>
      </w:pPr>
      <w:r w:rsidRPr="0019066C">
        <w:rPr>
          <w:rFonts w:ascii="Times New Roman" w:hAnsi="Times New Roman" w:cs="Times New Roman"/>
          <w:b/>
          <w:sz w:val="26"/>
          <w:szCs w:val="26"/>
        </w:rPr>
        <w:t>Порядок и формы осуществления контроля исполнения</w:t>
      </w:r>
    </w:p>
    <w:p w:rsidR="00BB4046" w:rsidRPr="0019066C" w:rsidRDefault="00BB4046" w:rsidP="00284066">
      <w:pPr>
        <w:tabs>
          <w:tab w:val="num" w:pos="0"/>
          <w:tab w:val="left" w:pos="360"/>
        </w:tabs>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обязательств   Управляющей организацией</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 8.1. УК </w:t>
      </w:r>
      <w:proofErr w:type="gramStart"/>
      <w:r w:rsidRPr="0019066C">
        <w:rPr>
          <w:rFonts w:ascii="Times New Roman" w:hAnsi="Times New Roman" w:cs="Times New Roman"/>
          <w:sz w:val="26"/>
          <w:szCs w:val="26"/>
        </w:rPr>
        <w:t>обязана</w:t>
      </w:r>
      <w:proofErr w:type="gramEnd"/>
      <w:r w:rsidRPr="0019066C">
        <w:rPr>
          <w:rFonts w:ascii="Times New Roman" w:hAnsi="Times New Roman" w:cs="Times New Roman"/>
          <w:sz w:val="26"/>
          <w:szCs w:val="26"/>
        </w:rPr>
        <w:t xml:space="preserve">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BB4046" w:rsidRPr="0019066C" w:rsidRDefault="00A413A8"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 - </w:t>
      </w:r>
      <w:r w:rsidR="00BB4046" w:rsidRPr="0019066C">
        <w:rPr>
          <w:rFonts w:ascii="Times New Roman" w:hAnsi="Times New Roman" w:cs="Times New Roman"/>
          <w:sz w:val="26"/>
          <w:szCs w:val="26"/>
        </w:rPr>
        <w:t>справки об объемах фактически выполненных работ и оказанных услуг;</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справки о наличии и размере задолженности УК перед ресурсоснабжающими организациями;</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 - справки о сроках выполнения отдельных видов работ и услуг, предусмотренных договором  управления многоквартирным домом;</w:t>
      </w:r>
    </w:p>
    <w:p w:rsidR="00BB4046" w:rsidRPr="0019066C" w:rsidRDefault="00A413A8"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 </w:t>
      </w:r>
      <w:r w:rsidR="00BB4046" w:rsidRPr="0019066C">
        <w:rPr>
          <w:rFonts w:ascii="Times New Roman" w:hAnsi="Times New Roman" w:cs="Times New Roman"/>
          <w:sz w:val="26"/>
          <w:szCs w:val="26"/>
        </w:rPr>
        <w:t>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BB4046" w:rsidRPr="0019066C" w:rsidRDefault="00BB4046" w:rsidP="00284066">
      <w:pPr>
        <w:spacing w:after="0" w:line="240" w:lineRule="auto"/>
        <w:ind w:firstLine="708"/>
        <w:jc w:val="both"/>
        <w:rPr>
          <w:rFonts w:ascii="Times New Roman" w:hAnsi="Times New Roman" w:cs="Times New Roman"/>
          <w:sz w:val="26"/>
          <w:szCs w:val="26"/>
        </w:rPr>
      </w:pPr>
      <w:r w:rsidRPr="0019066C">
        <w:rPr>
          <w:rFonts w:ascii="Times New Roman" w:hAnsi="Times New Roman" w:cs="Times New Roman"/>
          <w:sz w:val="26"/>
          <w:szCs w:val="26"/>
        </w:rPr>
        <w:t xml:space="preserve">8.2. </w:t>
      </w:r>
      <w:proofErr w:type="gramStart"/>
      <w:r w:rsidRPr="0019066C">
        <w:rPr>
          <w:rFonts w:ascii="Times New Roman" w:hAnsi="Times New Roman" w:cs="Times New Roman"/>
          <w:sz w:val="26"/>
          <w:szCs w:val="26"/>
        </w:rPr>
        <w:t>Собственники и (или) Наниматели вправе за 15 дней до окончания срока действия договора управления</w:t>
      </w:r>
      <w:r w:rsidR="00574369" w:rsidRPr="0019066C">
        <w:rPr>
          <w:rFonts w:ascii="Times New Roman" w:hAnsi="Times New Roman" w:cs="Times New Roman"/>
          <w:sz w:val="26"/>
          <w:szCs w:val="26"/>
        </w:rPr>
        <w:t xml:space="preserve"> </w:t>
      </w:r>
      <w:r w:rsidRPr="0019066C">
        <w:rPr>
          <w:rFonts w:ascii="Times New Roman" w:hAnsi="Times New Roman" w:cs="Times New Roman"/>
          <w:sz w:val="26"/>
          <w:szCs w:val="26"/>
        </w:rPr>
        <w:t xml:space="preserve">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w:t>
      </w:r>
      <w:r w:rsidRPr="0019066C">
        <w:rPr>
          <w:rFonts w:ascii="Times New Roman" w:hAnsi="Times New Roman" w:cs="Times New Roman"/>
          <w:sz w:val="26"/>
          <w:szCs w:val="26"/>
        </w:rPr>
        <w:lastRenderedPageBreak/>
        <w:t>многоквартирным домом, включающим информацию о выполненных работах, оказанных услугах по</w:t>
      </w:r>
      <w:proofErr w:type="gramEnd"/>
      <w:r w:rsidRPr="0019066C">
        <w:rPr>
          <w:rFonts w:ascii="Times New Roman" w:hAnsi="Times New Roman" w:cs="Times New Roman"/>
          <w:sz w:val="26"/>
          <w:szCs w:val="26"/>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B4046" w:rsidRPr="0019066C" w:rsidRDefault="00BB4046" w:rsidP="00284066">
      <w:pPr>
        <w:spacing w:after="0" w:line="240" w:lineRule="auto"/>
        <w:jc w:val="both"/>
        <w:rPr>
          <w:rFonts w:ascii="Times New Roman" w:hAnsi="Times New Roman" w:cs="Times New Roman"/>
          <w:sz w:val="26"/>
          <w:szCs w:val="26"/>
        </w:rPr>
      </w:pPr>
      <w:r w:rsidRPr="0019066C">
        <w:rPr>
          <w:rFonts w:ascii="Times New Roman" w:hAnsi="Times New Roman" w:cs="Times New Roman"/>
          <w:sz w:val="26"/>
          <w:szCs w:val="26"/>
        </w:rPr>
        <w:tab/>
        <w:t xml:space="preserve">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w:t>
      </w:r>
      <w:r w:rsidR="00722777" w:rsidRPr="0019066C">
        <w:rPr>
          <w:rFonts w:ascii="Times New Roman" w:hAnsi="Times New Roman" w:cs="Times New Roman"/>
          <w:sz w:val="26"/>
          <w:szCs w:val="26"/>
        </w:rPr>
        <w:t>Администрацию Топчихинского района Алтайского края</w:t>
      </w:r>
      <w:r w:rsidRPr="0019066C">
        <w:rPr>
          <w:rFonts w:ascii="Times New Roman" w:hAnsi="Times New Roman" w:cs="Times New Roman"/>
          <w:sz w:val="26"/>
          <w:szCs w:val="26"/>
        </w:rPr>
        <w:t>, а также в уполномоченные органы государственного надзора и контроля.</w:t>
      </w:r>
    </w:p>
    <w:p w:rsidR="00BB4046" w:rsidRPr="0019066C" w:rsidRDefault="00BB4046" w:rsidP="00284066">
      <w:pPr>
        <w:tabs>
          <w:tab w:val="left" w:pos="180"/>
          <w:tab w:val="left" w:pos="360"/>
          <w:tab w:val="left" w:pos="720"/>
        </w:tabs>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9. Особые условия договора</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10.  Обеспечение исполнения обязательств управляющей организации</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10.2. </w:t>
      </w:r>
      <w:proofErr w:type="gramStart"/>
      <w:r w:rsidRPr="0019066C">
        <w:rPr>
          <w:rFonts w:ascii="Times New Roman" w:hAnsi="Times New Roman" w:cs="Times New Roman"/>
          <w:sz w:val="26"/>
          <w:szCs w:val="26"/>
        </w:rPr>
        <w:t>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roofErr w:type="gramEnd"/>
    </w:p>
    <w:p w:rsidR="00BB4046" w:rsidRPr="0019066C" w:rsidRDefault="00BB4046" w:rsidP="00284066">
      <w:pPr>
        <w:autoSpaceDE w:val="0"/>
        <w:autoSpaceDN w:val="0"/>
        <w:adjustRightInd w:val="0"/>
        <w:spacing w:after="0" w:line="240" w:lineRule="auto"/>
        <w:ind w:firstLine="708"/>
        <w:jc w:val="both"/>
        <w:outlineLvl w:val="1"/>
        <w:rPr>
          <w:rFonts w:ascii="Times New Roman" w:hAnsi="Times New Roman" w:cs="Times New Roman"/>
          <w:sz w:val="26"/>
          <w:szCs w:val="26"/>
        </w:rPr>
      </w:pPr>
      <w:r w:rsidRPr="0019066C">
        <w:rPr>
          <w:rFonts w:ascii="Times New Roman" w:hAnsi="Times New Roman" w:cs="Times New Roman"/>
          <w:sz w:val="26"/>
          <w:szCs w:val="26"/>
        </w:rPr>
        <w:t xml:space="preserve">10.3. </w:t>
      </w:r>
      <w:proofErr w:type="gramStart"/>
      <w:r w:rsidRPr="0019066C">
        <w:rPr>
          <w:rFonts w:ascii="Times New Roman" w:hAnsi="Times New Roman" w:cs="Times New Roman"/>
          <w:sz w:val="26"/>
          <w:szCs w:val="26"/>
        </w:rPr>
        <w:t>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w:t>
      </w:r>
      <w:proofErr w:type="gramEnd"/>
      <w:r w:rsidRPr="0019066C">
        <w:rPr>
          <w:rFonts w:ascii="Times New Roman" w:hAnsi="Times New Roman" w:cs="Times New Roman"/>
          <w:sz w:val="26"/>
          <w:szCs w:val="26"/>
        </w:rPr>
        <w:t xml:space="preserve"> ресурсов </w:t>
      </w:r>
      <w:proofErr w:type="spellStart"/>
      <w:r w:rsidRPr="0019066C">
        <w:rPr>
          <w:rFonts w:ascii="Times New Roman" w:hAnsi="Times New Roman" w:cs="Times New Roman"/>
          <w:sz w:val="26"/>
          <w:szCs w:val="26"/>
        </w:rPr>
        <w:t>ресурсоснабжающих</w:t>
      </w:r>
      <w:proofErr w:type="spellEnd"/>
      <w:r w:rsidRPr="0019066C">
        <w:rPr>
          <w:rFonts w:ascii="Times New Roman" w:hAnsi="Times New Roman" w:cs="Times New Roman"/>
          <w:sz w:val="26"/>
          <w:szCs w:val="26"/>
        </w:rPr>
        <w:t xml:space="preserve"> организаций - в пользу соответствующих </w:t>
      </w:r>
      <w:proofErr w:type="spellStart"/>
      <w:r w:rsidRPr="0019066C">
        <w:rPr>
          <w:rFonts w:ascii="Times New Roman" w:hAnsi="Times New Roman" w:cs="Times New Roman"/>
          <w:sz w:val="26"/>
          <w:szCs w:val="26"/>
        </w:rPr>
        <w:t>ресурсоснабжающих</w:t>
      </w:r>
      <w:proofErr w:type="spellEnd"/>
      <w:r w:rsidRPr="0019066C">
        <w:rPr>
          <w:rFonts w:ascii="Times New Roman" w:hAnsi="Times New Roman" w:cs="Times New Roman"/>
          <w:sz w:val="26"/>
          <w:szCs w:val="2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w:t>
      </w:r>
      <w:proofErr w:type="gramStart"/>
      <w:r w:rsidRPr="0019066C">
        <w:rPr>
          <w:rFonts w:ascii="Times New Roman" w:hAnsi="Times New Roman" w:cs="Times New Roman"/>
          <w:sz w:val="26"/>
          <w:szCs w:val="26"/>
        </w:rPr>
        <w:t>обязана</w:t>
      </w:r>
      <w:proofErr w:type="gramEnd"/>
      <w:r w:rsidRPr="0019066C">
        <w:rPr>
          <w:rFonts w:ascii="Times New Roman" w:hAnsi="Times New Roman" w:cs="Times New Roman"/>
          <w:sz w:val="26"/>
          <w:szCs w:val="26"/>
        </w:rPr>
        <w:t xml:space="preserve"> гарантировать его ежемесячное возобновление.</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 xml:space="preserve">10.4. Размер </w:t>
      </w:r>
      <w:proofErr w:type="gramStart"/>
      <w:r w:rsidRPr="0019066C">
        <w:rPr>
          <w:rFonts w:ascii="Times New Roman" w:hAnsi="Times New Roman" w:cs="Times New Roman"/>
          <w:sz w:val="26"/>
          <w:szCs w:val="26"/>
        </w:rPr>
        <w:t>обеспечения ненадлежащего исполнения  обязательств, реализуемого в случае неисполнения  УК обязательств по настоящему договору об</w:t>
      </w:r>
      <w:r w:rsidR="00C51844" w:rsidRPr="0019066C">
        <w:rPr>
          <w:rFonts w:ascii="Times New Roman" w:hAnsi="Times New Roman" w:cs="Times New Roman"/>
          <w:sz w:val="26"/>
          <w:szCs w:val="26"/>
        </w:rPr>
        <w:t>еспечивается</w:t>
      </w:r>
      <w:proofErr w:type="gramEnd"/>
      <w:r w:rsidR="00C51844" w:rsidRPr="0019066C">
        <w:rPr>
          <w:rFonts w:ascii="Times New Roman" w:hAnsi="Times New Roman" w:cs="Times New Roman"/>
          <w:sz w:val="26"/>
          <w:szCs w:val="26"/>
        </w:rPr>
        <w:t xml:space="preserve"> _______________ в размере </w:t>
      </w:r>
      <w:proofErr w:type="spellStart"/>
      <w:r w:rsidR="00C51844" w:rsidRPr="0019066C">
        <w:rPr>
          <w:rFonts w:ascii="Times New Roman" w:hAnsi="Times New Roman" w:cs="Times New Roman"/>
          <w:sz w:val="26"/>
          <w:szCs w:val="26"/>
        </w:rPr>
        <w:t>_____</w:t>
      </w:r>
      <w:r w:rsidRPr="0019066C">
        <w:rPr>
          <w:rFonts w:ascii="Times New Roman" w:hAnsi="Times New Roman" w:cs="Times New Roman"/>
          <w:sz w:val="26"/>
          <w:szCs w:val="26"/>
        </w:rPr>
        <w:t>рублей</w:t>
      </w:r>
      <w:proofErr w:type="spellEnd"/>
      <w:r w:rsidRPr="0019066C">
        <w:rPr>
          <w:rFonts w:ascii="Times New Roman" w:hAnsi="Times New Roman" w:cs="Times New Roman"/>
          <w:sz w:val="26"/>
          <w:szCs w:val="26"/>
        </w:rPr>
        <w:t>,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BB4046" w:rsidRPr="0019066C" w:rsidRDefault="00BB4046" w:rsidP="00284066">
      <w:pPr>
        <w:numPr>
          <w:ilvl w:val="0"/>
          <w:numId w:val="29"/>
        </w:num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Перечень приложений к договору</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Неотъемлемой частью настоящего договора являются:</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 xml:space="preserve"> - перечень коммунальных услуг, предоставляемых УК (Приложение № 1);</w:t>
      </w:r>
    </w:p>
    <w:p w:rsidR="00BB4046" w:rsidRPr="0019066C" w:rsidRDefault="00BB4046" w:rsidP="00284066">
      <w:pPr>
        <w:spacing w:after="0" w:line="240" w:lineRule="auto"/>
        <w:ind w:firstLine="720"/>
        <w:jc w:val="both"/>
        <w:rPr>
          <w:rFonts w:ascii="Times New Roman" w:hAnsi="Times New Roman" w:cs="Times New Roman"/>
          <w:sz w:val="26"/>
          <w:szCs w:val="26"/>
        </w:rPr>
      </w:pPr>
      <w:r w:rsidRPr="0019066C">
        <w:rPr>
          <w:rFonts w:ascii="Times New Roman" w:hAnsi="Times New Roman" w:cs="Times New Roman"/>
          <w:sz w:val="26"/>
          <w:szCs w:val="26"/>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12.   Юридические адреса и реквизиты Сторон</w:t>
      </w:r>
    </w:p>
    <w:p w:rsidR="00BB4046" w:rsidRPr="0019066C" w:rsidRDefault="00BB4046" w:rsidP="00284066">
      <w:pPr>
        <w:spacing w:after="0" w:line="240" w:lineRule="auto"/>
        <w:rPr>
          <w:rFonts w:ascii="Times New Roman" w:hAnsi="Times New Roman" w:cs="Times New Roman"/>
          <w:sz w:val="26"/>
          <w:szCs w:val="26"/>
        </w:rPr>
      </w:pPr>
    </w:p>
    <w:p w:rsidR="00BB4046" w:rsidRPr="0019066C" w:rsidRDefault="00BB4046" w:rsidP="00284066">
      <w:pPr>
        <w:spacing w:after="0" w:line="240" w:lineRule="auto"/>
        <w:rPr>
          <w:rFonts w:ascii="Times New Roman" w:hAnsi="Times New Roman" w:cs="Times New Roman"/>
          <w:sz w:val="26"/>
          <w:szCs w:val="26"/>
        </w:rPr>
      </w:pPr>
      <w:r w:rsidRPr="0019066C">
        <w:rPr>
          <w:rFonts w:ascii="Times New Roman" w:hAnsi="Times New Roman" w:cs="Times New Roman"/>
          <w:sz w:val="26"/>
          <w:szCs w:val="26"/>
        </w:rPr>
        <w:t xml:space="preserve">Собственник </w:t>
      </w:r>
      <w:r w:rsidR="00056CE7" w:rsidRPr="0019066C">
        <w:rPr>
          <w:rFonts w:ascii="Times New Roman" w:hAnsi="Times New Roman" w:cs="Times New Roman"/>
          <w:sz w:val="26"/>
          <w:szCs w:val="26"/>
        </w:rPr>
        <w:t xml:space="preserve">(Наниматель)            </w:t>
      </w:r>
      <w:r w:rsidRPr="0019066C">
        <w:rPr>
          <w:rFonts w:ascii="Times New Roman" w:hAnsi="Times New Roman" w:cs="Times New Roman"/>
          <w:sz w:val="26"/>
          <w:szCs w:val="26"/>
        </w:rPr>
        <w:t xml:space="preserve">                                                                              Управляющая организация</w:t>
      </w:r>
    </w:p>
    <w:p w:rsidR="00BB4046" w:rsidRPr="0019066C" w:rsidRDefault="00BB4046" w:rsidP="00284066">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lastRenderedPageBreak/>
        <w:t>Приложение № 1</w:t>
      </w:r>
    </w:p>
    <w:p w:rsidR="00BB4046" w:rsidRPr="0019066C" w:rsidRDefault="00BB4046" w:rsidP="00284066">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t>к договору управления</w:t>
      </w:r>
    </w:p>
    <w:p w:rsidR="00BB4046" w:rsidRPr="0019066C" w:rsidRDefault="003B16D1" w:rsidP="0039184B">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t>от «____» __________ 20</w:t>
      </w:r>
      <w:r w:rsidR="008300B8" w:rsidRPr="0019066C">
        <w:rPr>
          <w:rFonts w:ascii="Times New Roman" w:hAnsi="Times New Roman" w:cs="Times New Roman"/>
          <w:sz w:val="26"/>
          <w:szCs w:val="26"/>
        </w:rPr>
        <w:t>20</w:t>
      </w:r>
      <w:r w:rsidR="00BB4046" w:rsidRPr="0019066C">
        <w:rPr>
          <w:rFonts w:ascii="Times New Roman" w:hAnsi="Times New Roman" w:cs="Times New Roman"/>
          <w:sz w:val="26"/>
          <w:szCs w:val="26"/>
        </w:rPr>
        <w:t xml:space="preserve"> г. № ______</w:t>
      </w:r>
    </w:p>
    <w:p w:rsidR="0039184B" w:rsidRPr="0019066C" w:rsidRDefault="0039184B" w:rsidP="0039184B">
      <w:pPr>
        <w:tabs>
          <w:tab w:val="left" w:pos="0"/>
          <w:tab w:val="left" w:pos="9720"/>
        </w:tabs>
        <w:spacing w:after="0" w:line="240" w:lineRule="auto"/>
        <w:ind w:right="31"/>
        <w:rPr>
          <w:rFonts w:ascii="Times New Roman" w:hAnsi="Times New Roman" w:cs="Times New Roman"/>
          <w:sz w:val="26"/>
          <w:szCs w:val="26"/>
          <w:u w:val="single"/>
        </w:rPr>
      </w:pP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Перечень коммунальных услуг, предоставляемых</w:t>
      </w:r>
    </w:p>
    <w:p w:rsidR="00BB4046" w:rsidRPr="0019066C" w:rsidRDefault="001003E9"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с</w:t>
      </w:r>
      <w:r w:rsidR="00BB4046" w:rsidRPr="0019066C">
        <w:rPr>
          <w:rFonts w:ascii="Times New Roman" w:hAnsi="Times New Roman" w:cs="Times New Roman"/>
          <w:b/>
          <w:sz w:val="26"/>
          <w:szCs w:val="26"/>
        </w:rPr>
        <w:t>обственникам</w:t>
      </w:r>
      <w:r w:rsidRPr="0019066C">
        <w:rPr>
          <w:rFonts w:ascii="Times New Roman" w:hAnsi="Times New Roman" w:cs="Times New Roman"/>
          <w:b/>
          <w:sz w:val="26"/>
          <w:szCs w:val="26"/>
        </w:rPr>
        <w:t xml:space="preserve"> (нанимателям)</w:t>
      </w:r>
      <w:r w:rsidR="00BB4046" w:rsidRPr="0019066C">
        <w:rPr>
          <w:rFonts w:ascii="Times New Roman" w:hAnsi="Times New Roman" w:cs="Times New Roman"/>
          <w:b/>
          <w:sz w:val="26"/>
          <w:szCs w:val="26"/>
        </w:rPr>
        <w:t xml:space="preserve"> помещений в многоквартирном доме по адресу:</w:t>
      </w: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39184B" w:rsidRPr="0019066C" w:rsidRDefault="0039184B" w:rsidP="0039184B">
      <w:pPr>
        <w:spacing w:after="0" w:line="240" w:lineRule="auto"/>
        <w:rPr>
          <w:rFonts w:ascii="Times New Roman" w:hAnsi="Times New Roman" w:cs="Times New Roman"/>
          <w:b/>
          <w:sz w:val="26"/>
          <w:szCs w:val="26"/>
        </w:rPr>
      </w:pPr>
    </w:p>
    <w:p w:rsidR="00E43407" w:rsidRPr="0019066C" w:rsidRDefault="00E43407" w:rsidP="00C51844">
      <w:pPr>
        <w:tabs>
          <w:tab w:val="left" w:pos="0"/>
          <w:tab w:val="left" w:pos="9720"/>
        </w:tabs>
        <w:spacing w:after="0" w:line="240" w:lineRule="auto"/>
        <w:ind w:right="31"/>
        <w:rPr>
          <w:rFonts w:ascii="Times New Roman" w:hAnsi="Times New Roman" w:cs="Times New Roman"/>
          <w:b/>
          <w:sz w:val="26"/>
          <w:szCs w:val="26"/>
        </w:rPr>
      </w:pPr>
    </w:p>
    <w:p w:rsidR="00BB4046" w:rsidRPr="0019066C" w:rsidRDefault="00BB4046" w:rsidP="00284066">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lastRenderedPageBreak/>
        <w:t>Приложение № 2</w:t>
      </w:r>
    </w:p>
    <w:p w:rsidR="00BB4046" w:rsidRPr="0019066C" w:rsidRDefault="00BB4046" w:rsidP="00284066">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t>к договору управления</w:t>
      </w:r>
    </w:p>
    <w:p w:rsidR="00BB4046" w:rsidRPr="0019066C" w:rsidRDefault="003B16D1" w:rsidP="0039184B">
      <w:pPr>
        <w:tabs>
          <w:tab w:val="left" w:pos="0"/>
          <w:tab w:val="left" w:pos="9720"/>
        </w:tabs>
        <w:spacing w:after="0" w:line="240" w:lineRule="auto"/>
        <w:ind w:right="31"/>
        <w:jc w:val="right"/>
        <w:rPr>
          <w:rFonts w:ascii="Times New Roman" w:hAnsi="Times New Roman" w:cs="Times New Roman"/>
          <w:sz w:val="26"/>
          <w:szCs w:val="26"/>
        </w:rPr>
      </w:pPr>
      <w:r w:rsidRPr="0019066C">
        <w:rPr>
          <w:rFonts w:ascii="Times New Roman" w:hAnsi="Times New Roman" w:cs="Times New Roman"/>
          <w:sz w:val="26"/>
          <w:szCs w:val="26"/>
        </w:rPr>
        <w:t>от «____» __________ 20</w:t>
      </w:r>
      <w:r w:rsidR="008300B8" w:rsidRPr="0019066C">
        <w:rPr>
          <w:rFonts w:ascii="Times New Roman" w:hAnsi="Times New Roman" w:cs="Times New Roman"/>
          <w:sz w:val="26"/>
          <w:szCs w:val="26"/>
        </w:rPr>
        <w:t>20</w:t>
      </w:r>
      <w:r w:rsidR="00BB4046" w:rsidRPr="0019066C">
        <w:rPr>
          <w:rFonts w:ascii="Times New Roman" w:hAnsi="Times New Roman" w:cs="Times New Roman"/>
          <w:sz w:val="26"/>
          <w:szCs w:val="26"/>
        </w:rPr>
        <w:t xml:space="preserve"> г. № ______</w:t>
      </w:r>
    </w:p>
    <w:p w:rsidR="0039184B" w:rsidRPr="0019066C" w:rsidRDefault="0039184B" w:rsidP="0039184B">
      <w:pPr>
        <w:tabs>
          <w:tab w:val="left" w:pos="0"/>
          <w:tab w:val="left" w:pos="9720"/>
        </w:tabs>
        <w:spacing w:after="0" w:line="240" w:lineRule="auto"/>
        <w:ind w:right="31"/>
        <w:rPr>
          <w:rFonts w:ascii="Times New Roman" w:hAnsi="Times New Roman" w:cs="Times New Roman"/>
          <w:sz w:val="26"/>
          <w:szCs w:val="26"/>
          <w:u w:val="single"/>
        </w:rPr>
      </w:pPr>
    </w:p>
    <w:p w:rsidR="00BB4046" w:rsidRPr="0019066C"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Перечень работ по содержанию и текущему ремонту общего имущества</w:t>
      </w:r>
    </w:p>
    <w:p w:rsidR="00BB4046" w:rsidRPr="00377E2D" w:rsidRDefault="00BB4046" w:rsidP="00284066">
      <w:pPr>
        <w:spacing w:after="0" w:line="240" w:lineRule="auto"/>
        <w:jc w:val="center"/>
        <w:rPr>
          <w:rFonts w:ascii="Times New Roman" w:hAnsi="Times New Roman" w:cs="Times New Roman"/>
          <w:b/>
          <w:sz w:val="26"/>
          <w:szCs w:val="26"/>
        </w:rPr>
      </w:pPr>
      <w:r w:rsidRPr="0019066C">
        <w:rPr>
          <w:rFonts w:ascii="Times New Roman" w:hAnsi="Times New Roman" w:cs="Times New Roman"/>
          <w:b/>
          <w:sz w:val="26"/>
          <w:szCs w:val="26"/>
        </w:rPr>
        <w:t>в многоквартирном доме по адресу:</w:t>
      </w:r>
    </w:p>
    <w:sectPr w:rsidR="00BB4046" w:rsidRPr="00377E2D" w:rsidSect="00BB4046">
      <w:pgSz w:w="11906" w:h="16838" w:code="9"/>
      <w:pgMar w:top="539" w:right="567" w:bottom="539" w:left="1276"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7F" w:rsidRDefault="00D1077F">
      <w:pPr>
        <w:spacing w:after="0" w:line="240" w:lineRule="auto"/>
      </w:pPr>
      <w:r>
        <w:separator/>
      </w:r>
    </w:p>
  </w:endnote>
  <w:endnote w:type="continuationSeparator" w:id="0">
    <w:p w:rsidR="00D1077F" w:rsidRDefault="00D1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Default="00596116" w:rsidP="00BB4046">
    <w:pPr>
      <w:pStyle w:val="ac"/>
      <w:framePr w:wrap="around" w:vAnchor="text" w:hAnchor="margin" w:xAlign="right" w:y="1"/>
      <w:rPr>
        <w:rStyle w:val="ae"/>
      </w:rPr>
    </w:pPr>
    <w:r>
      <w:rPr>
        <w:rStyle w:val="ae"/>
      </w:rPr>
      <w:fldChar w:fldCharType="begin"/>
    </w:r>
    <w:r w:rsidR="00475957">
      <w:rPr>
        <w:rStyle w:val="ae"/>
      </w:rPr>
      <w:instrText xml:space="preserve">PAGE  </w:instrText>
    </w:r>
    <w:r>
      <w:rPr>
        <w:rStyle w:val="ae"/>
      </w:rPr>
      <w:fldChar w:fldCharType="separate"/>
    </w:r>
    <w:r w:rsidR="00475957">
      <w:rPr>
        <w:rStyle w:val="ae"/>
        <w:noProof/>
      </w:rPr>
      <w:t>38</w:t>
    </w:r>
    <w:r>
      <w:rPr>
        <w:rStyle w:val="ae"/>
      </w:rPr>
      <w:fldChar w:fldCharType="end"/>
    </w:r>
  </w:p>
  <w:p w:rsidR="00475957" w:rsidRDefault="00475957" w:rsidP="00BB404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Default="00596116" w:rsidP="00BB4046">
    <w:pPr>
      <w:pStyle w:val="ac"/>
      <w:framePr w:wrap="around" w:vAnchor="text" w:hAnchor="margin" w:xAlign="right" w:y="1"/>
      <w:rPr>
        <w:rStyle w:val="ae"/>
      </w:rPr>
    </w:pPr>
    <w:r>
      <w:rPr>
        <w:rStyle w:val="ae"/>
      </w:rPr>
      <w:fldChar w:fldCharType="begin"/>
    </w:r>
    <w:r w:rsidR="00475957">
      <w:rPr>
        <w:rStyle w:val="ae"/>
      </w:rPr>
      <w:instrText xml:space="preserve">PAGE  </w:instrText>
    </w:r>
    <w:r>
      <w:rPr>
        <w:rStyle w:val="ae"/>
      </w:rPr>
      <w:fldChar w:fldCharType="separate"/>
    </w:r>
    <w:r w:rsidR="00475957">
      <w:rPr>
        <w:rStyle w:val="ae"/>
        <w:noProof/>
      </w:rPr>
      <w:t>86</w:t>
    </w:r>
    <w:r>
      <w:rPr>
        <w:rStyle w:val="ae"/>
      </w:rPr>
      <w:fldChar w:fldCharType="end"/>
    </w:r>
  </w:p>
  <w:p w:rsidR="00475957" w:rsidRDefault="00475957" w:rsidP="00BB4046">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Pr="005C6970" w:rsidRDefault="00475957" w:rsidP="00BB4046">
    <w:pPr>
      <w:pStyle w:val="ac"/>
      <w:framePr w:wrap="around" w:vAnchor="text" w:hAnchor="margin" w:xAlign="right" w:y="1"/>
      <w:rPr>
        <w:rStyle w:val="ae"/>
        <w:sz w:val="18"/>
      </w:rPr>
    </w:pPr>
  </w:p>
  <w:p w:rsidR="00475957" w:rsidRPr="005C6970" w:rsidRDefault="00475957" w:rsidP="00BB4046">
    <w:pPr>
      <w:pStyle w:val="ac"/>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Default="00596116" w:rsidP="00BB4046">
    <w:pPr>
      <w:pStyle w:val="ac"/>
      <w:framePr w:wrap="around" w:vAnchor="text" w:hAnchor="margin" w:xAlign="right" w:y="1"/>
      <w:rPr>
        <w:rStyle w:val="ae"/>
      </w:rPr>
    </w:pPr>
    <w:r>
      <w:rPr>
        <w:rStyle w:val="ae"/>
      </w:rPr>
      <w:fldChar w:fldCharType="begin"/>
    </w:r>
    <w:r w:rsidR="00475957">
      <w:rPr>
        <w:rStyle w:val="ae"/>
      </w:rPr>
      <w:instrText xml:space="preserve">PAGE  </w:instrText>
    </w:r>
    <w:r>
      <w:rPr>
        <w:rStyle w:val="ae"/>
      </w:rPr>
      <w:fldChar w:fldCharType="separate"/>
    </w:r>
    <w:r w:rsidR="00475957">
      <w:rPr>
        <w:rStyle w:val="ae"/>
        <w:noProof/>
      </w:rPr>
      <w:t>86</w:t>
    </w:r>
    <w:r>
      <w:rPr>
        <w:rStyle w:val="ae"/>
      </w:rPr>
      <w:fldChar w:fldCharType="end"/>
    </w:r>
  </w:p>
  <w:p w:rsidR="00475957" w:rsidRDefault="00475957" w:rsidP="00BB4046">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Pr="005C6970" w:rsidRDefault="00475957" w:rsidP="00BB4046">
    <w:pPr>
      <w:pStyle w:val="ac"/>
      <w:framePr w:wrap="around" w:vAnchor="text" w:hAnchor="margin" w:xAlign="right" w:y="1"/>
      <w:ind w:right="360"/>
      <w:rPr>
        <w:rStyle w:val="ae"/>
        <w:sz w:val="18"/>
      </w:rPr>
    </w:pPr>
  </w:p>
  <w:p w:rsidR="00475957" w:rsidRPr="005C6970" w:rsidRDefault="00475957" w:rsidP="00AB4C4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7F" w:rsidRDefault="00D1077F">
      <w:pPr>
        <w:spacing w:after="0" w:line="240" w:lineRule="auto"/>
      </w:pPr>
      <w:r>
        <w:separator/>
      </w:r>
    </w:p>
  </w:footnote>
  <w:footnote w:type="continuationSeparator" w:id="0">
    <w:p w:rsidR="00D1077F" w:rsidRDefault="00D10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Default="00596116" w:rsidP="00BB4046">
    <w:pPr>
      <w:pStyle w:val="aa"/>
      <w:framePr w:wrap="around" w:vAnchor="text" w:hAnchor="margin" w:xAlign="right" w:y="1"/>
      <w:rPr>
        <w:rStyle w:val="ae"/>
      </w:rPr>
    </w:pPr>
    <w:r>
      <w:rPr>
        <w:rStyle w:val="ae"/>
      </w:rPr>
      <w:fldChar w:fldCharType="begin"/>
    </w:r>
    <w:r w:rsidR="00475957">
      <w:rPr>
        <w:rStyle w:val="ae"/>
      </w:rPr>
      <w:instrText xml:space="preserve">PAGE  </w:instrText>
    </w:r>
    <w:r>
      <w:rPr>
        <w:rStyle w:val="ae"/>
      </w:rPr>
      <w:fldChar w:fldCharType="separate"/>
    </w:r>
    <w:r w:rsidR="00475957">
      <w:rPr>
        <w:rStyle w:val="ae"/>
        <w:noProof/>
      </w:rPr>
      <w:t>19</w:t>
    </w:r>
    <w:r>
      <w:rPr>
        <w:rStyle w:val="ae"/>
      </w:rPr>
      <w:fldChar w:fldCharType="end"/>
    </w:r>
  </w:p>
  <w:p w:rsidR="00475957" w:rsidRDefault="00475957" w:rsidP="00BB40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57" w:rsidRPr="00F1276B" w:rsidRDefault="00596116" w:rsidP="00BB4046">
    <w:pPr>
      <w:pStyle w:val="aa"/>
      <w:framePr w:wrap="around" w:vAnchor="text" w:hAnchor="margin" w:xAlign="right" w:y="1"/>
      <w:rPr>
        <w:rStyle w:val="ae"/>
        <w:color w:val="FFFFFF"/>
      </w:rPr>
    </w:pPr>
    <w:r w:rsidRPr="00F1276B">
      <w:rPr>
        <w:rStyle w:val="ae"/>
        <w:color w:val="FFFFFF"/>
      </w:rPr>
      <w:fldChar w:fldCharType="begin"/>
    </w:r>
    <w:r w:rsidR="00475957" w:rsidRPr="00F1276B">
      <w:rPr>
        <w:rStyle w:val="ae"/>
        <w:color w:val="FFFFFF"/>
      </w:rPr>
      <w:instrText xml:space="preserve">PAGE  </w:instrText>
    </w:r>
    <w:r w:rsidRPr="00F1276B">
      <w:rPr>
        <w:rStyle w:val="ae"/>
        <w:color w:val="FFFFFF"/>
      </w:rPr>
      <w:fldChar w:fldCharType="separate"/>
    </w:r>
    <w:r w:rsidR="00FC242B">
      <w:rPr>
        <w:rStyle w:val="ae"/>
        <w:noProof/>
        <w:color w:val="FFFFFF"/>
      </w:rPr>
      <w:t>23</w:t>
    </w:r>
    <w:r w:rsidRPr="00F1276B">
      <w:rPr>
        <w:rStyle w:val="ae"/>
        <w:color w:val="FFFFFF"/>
      </w:rPr>
      <w:fldChar w:fldCharType="end"/>
    </w:r>
  </w:p>
  <w:p w:rsidR="00475957" w:rsidRDefault="00475957" w:rsidP="00C51844">
    <w:pPr>
      <w:pStyle w:val="aa"/>
      <w:tabs>
        <w:tab w:val="clear" w:pos="4677"/>
        <w:tab w:val="clear" w:pos="9355"/>
        <w:tab w:val="left" w:pos="7985"/>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666D9A"/>
    <w:multiLevelType w:val="hybridMultilevel"/>
    <w:tmpl w:val="D7B4BCA6"/>
    <w:name w:val="WW8Num1"/>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3272AA2"/>
    <w:multiLevelType w:val="hybridMultilevel"/>
    <w:tmpl w:val="8F2A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521293"/>
    <w:multiLevelType w:val="hybridMultilevel"/>
    <w:tmpl w:val="87DEF046"/>
    <w:lvl w:ilvl="0" w:tplc="597C7E2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09801582"/>
    <w:multiLevelType w:val="hybridMultilevel"/>
    <w:tmpl w:val="80860AEA"/>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0AC97CE2"/>
    <w:multiLevelType w:val="hybridMultilevel"/>
    <w:tmpl w:val="3F54CA18"/>
    <w:lvl w:ilvl="0" w:tplc="99A25EF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02AE259C">
      <w:start w:val="1"/>
      <w:numFmt w:val="decimal"/>
      <w:lvlText w:val="%1."/>
      <w:lvlJc w:val="left"/>
      <w:pPr>
        <w:tabs>
          <w:tab w:val="num" w:pos="1080"/>
        </w:tabs>
        <w:ind w:left="108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9">
    <w:nsid w:val="1820290A"/>
    <w:multiLevelType w:val="hybridMultilevel"/>
    <w:tmpl w:val="57F4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233FC"/>
    <w:multiLevelType w:val="hybridMultilevel"/>
    <w:tmpl w:val="F2F6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23FAE"/>
    <w:multiLevelType w:val="hybridMultilevel"/>
    <w:tmpl w:val="5FC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5973DF7"/>
    <w:multiLevelType w:val="hybridMultilevel"/>
    <w:tmpl w:val="E8B4E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257D5"/>
    <w:multiLevelType w:val="singleLevel"/>
    <w:tmpl w:val="B8CE55A8"/>
    <w:lvl w:ilvl="0">
      <w:start w:val="7"/>
      <w:numFmt w:val="decimal"/>
      <w:lvlText w:val="%1."/>
      <w:legacy w:legacy="1" w:legacySpace="0" w:legacyIndent="304"/>
      <w:lvlJc w:val="left"/>
      <w:rPr>
        <w:rFonts w:ascii="Times New Roman" w:hAnsi="Times New Roman" w:cs="Times New Roman" w:hint="default"/>
      </w:rPr>
    </w:lvl>
  </w:abstractNum>
  <w:abstractNum w:abstractNumId="15">
    <w:nsid w:val="2BE406C1"/>
    <w:multiLevelType w:val="hybridMultilevel"/>
    <w:tmpl w:val="D9DA2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24D71"/>
    <w:multiLevelType w:val="singleLevel"/>
    <w:tmpl w:val="71683862"/>
    <w:lvl w:ilvl="0">
      <w:start w:val="10"/>
      <w:numFmt w:val="decimal"/>
      <w:lvlText w:val="%1."/>
      <w:legacy w:legacy="1" w:legacySpace="0" w:legacyIndent="348"/>
      <w:lvlJc w:val="left"/>
      <w:rPr>
        <w:rFonts w:ascii="Times New Roman" w:hAnsi="Times New Roman" w:cs="Times New Roman" w:hint="default"/>
      </w:rPr>
    </w:lvl>
  </w:abstractNum>
  <w:abstractNum w:abstractNumId="17">
    <w:nsid w:val="35E83E12"/>
    <w:multiLevelType w:val="hybridMultilevel"/>
    <w:tmpl w:val="9B52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F2E90"/>
    <w:multiLevelType w:val="hybridMultilevel"/>
    <w:tmpl w:val="A9440422"/>
    <w:lvl w:ilvl="0" w:tplc="8742633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749287F"/>
    <w:multiLevelType w:val="hybridMultilevel"/>
    <w:tmpl w:val="4A32DAD0"/>
    <w:lvl w:ilvl="0" w:tplc="7532610A">
      <w:start w:val="1"/>
      <w:numFmt w:val="decimal"/>
      <w:lvlText w:val="%1."/>
      <w:lvlJc w:val="left"/>
      <w:pPr>
        <w:ind w:left="644" w:hanging="360"/>
      </w:pPr>
      <w:rPr>
        <w:rFonts w:hint="default"/>
        <w:b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8E26551"/>
    <w:multiLevelType w:val="hybridMultilevel"/>
    <w:tmpl w:val="6F06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F4EC3"/>
    <w:multiLevelType w:val="hybridMultilevel"/>
    <w:tmpl w:val="C52248CE"/>
    <w:lvl w:ilvl="0" w:tplc="68F2896E">
      <w:start w:val="2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3C8466B3"/>
    <w:multiLevelType w:val="hybridMultilevel"/>
    <w:tmpl w:val="0898E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892150"/>
    <w:multiLevelType w:val="hybridMultilevel"/>
    <w:tmpl w:val="580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42708D"/>
    <w:multiLevelType w:val="hybridMultilevel"/>
    <w:tmpl w:val="555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B17FD"/>
    <w:multiLevelType w:val="hybridMultilevel"/>
    <w:tmpl w:val="4CC8E2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D5F71"/>
    <w:multiLevelType w:val="singleLevel"/>
    <w:tmpl w:val="930CCA3A"/>
    <w:lvl w:ilvl="0">
      <w:start w:val="1"/>
      <w:numFmt w:val="decimal"/>
      <w:lvlText w:val="%1."/>
      <w:legacy w:legacy="1" w:legacySpace="0" w:legacyIndent="571"/>
      <w:lvlJc w:val="left"/>
      <w:rPr>
        <w:rFonts w:ascii="Times New Roman" w:hAnsi="Times New Roman" w:cs="Times New Roman" w:hint="default"/>
      </w:rPr>
    </w:lvl>
  </w:abstractNum>
  <w:abstractNum w:abstractNumId="27">
    <w:nsid w:val="45E10637"/>
    <w:multiLevelType w:val="hybridMultilevel"/>
    <w:tmpl w:val="A6F82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D37F1"/>
    <w:multiLevelType w:val="hybridMultilevel"/>
    <w:tmpl w:val="A0F665C8"/>
    <w:lvl w:ilvl="0" w:tplc="886E54DA">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65506B"/>
    <w:multiLevelType w:val="hybridMultilevel"/>
    <w:tmpl w:val="CFF0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C751E9"/>
    <w:multiLevelType w:val="hybridMultilevel"/>
    <w:tmpl w:val="580E7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900691"/>
    <w:multiLevelType w:val="hybridMultilevel"/>
    <w:tmpl w:val="27CA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205E2"/>
    <w:multiLevelType w:val="hybridMultilevel"/>
    <w:tmpl w:val="48D0A37A"/>
    <w:lvl w:ilvl="0" w:tplc="14787EF0">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BC78EC"/>
    <w:multiLevelType w:val="hybridMultilevel"/>
    <w:tmpl w:val="AC28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3023D1"/>
    <w:multiLevelType w:val="hybridMultilevel"/>
    <w:tmpl w:val="9070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C67A74"/>
    <w:multiLevelType w:val="multilevel"/>
    <w:tmpl w:val="779E5244"/>
    <w:lvl w:ilvl="0">
      <w:start w:val="16"/>
      <w:numFmt w:val="decimal"/>
      <w:lvlText w:val="%1."/>
      <w:lvlJc w:val="left"/>
      <w:pPr>
        <w:ind w:left="1620" w:hanging="360"/>
      </w:pPr>
      <w:rPr>
        <w:rFonts w:hint="default"/>
      </w:rPr>
    </w:lvl>
    <w:lvl w:ilvl="1">
      <w:start w:val="3"/>
      <w:numFmt w:val="decimal"/>
      <w:isLgl/>
      <w:lvlText w:val="%1.%2."/>
      <w:lvlJc w:val="left"/>
      <w:pPr>
        <w:ind w:left="17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6">
    <w:nsid w:val="6B625058"/>
    <w:multiLevelType w:val="hybridMultilevel"/>
    <w:tmpl w:val="30E0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067F5"/>
    <w:multiLevelType w:val="hybridMultilevel"/>
    <w:tmpl w:val="D50CC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Heading"/>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40">
    <w:nsid w:val="729B0434"/>
    <w:multiLevelType w:val="hybridMultilevel"/>
    <w:tmpl w:val="BE1E1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3835A7"/>
    <w:multiLevelType w:val="hybridMultilevel"/>
    <w:tmpl w:val="1114A104"/>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9A1561E"/>
    <w:multiLevelType w:val="singleLevel"/>
    <w:tmpl w:val="267482B8"/>
    <w:lvl w:ilvl="0">
      <w:start w:val="5"/>
      <w:numFmt w:val="decimal"/>
      <w:lvlText w:val="%1."/>
      <w:legacy w:legacy="1" w:legacySpace="0" w:legacyIndent="269"/>
      <w:lvlJc w:val="left"/>
      <w:rPr>
        <w:rFonts w:ascii="Times New Roman" w:hAnsi="Times New Roman" w:cs="Times New Roman" w:hint="default"/>
      </w:rPr>
    </w:lvl>
  </w:abstractNum>
  <w:abstractNum w:abstractNumId="43">
    <w:nsid w:val="7A7937F3"/>
    <w:multiLevelType w:val="hybridMultilevel"/>
    <w:tmpl w:val="D4426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E71DF0"/>
    <w:multiLevelType w:val="hybridMultilevel"/>
    <w:tmpl w:val="58F8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3767BF"/>
    <w:multiLevelType w:val="hybridMultilevel"/>
    <w:tmpl w:val="FFDA01A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F626E"/>
    <w:multiLevelType w:val="multilevel"/>
    <w:tmpl w:val="B3E25E08"/>
    <w:lvl w:ilvl="0">
      <w:start w:val="18"/>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38"/>
  </w:num>
  <w:num w:numId="2">
    <w:abstractNumId w:val="0"/>
  </w:num>
  <w:num w:numId="3">
    <w:abstractNumId w:val="5"/>
  </w:num>
  <w:num w:numId="4">
    <w:abstractNumId w:val="3"/>
  </w:num>
  <w:num w:numId="5">
    <w:abstractNumId w:val="12"/>
  </w:num>
  <w:num w:numId="6">
    <w:abstractNumId w:val="8"/>
  </w:num>
  <w:num w:numId="7">
    <w:abstractNumId w:val="41"/>
  </w:num>
  <w:num w:numId="8">
    <w:abstractNumId w:val="6"/>
  </w:num>
  <w:num w:numId="9">
    <w:abstractNumId w:val="18"/>
  </w:num>
  <w:num w:numId="10">
    <w:abstractNumId w:val="26"/>
  </w:num>
  <w:num w:numId="11">
    <w:abstractNumId w:val="42"/>
  </w:num>
  <w:num w:numId="12">
    <w:abstractNumId w:val="14"/>
  </w:num>
  <w:num w:numId="13">
    <w:abstractNumId w:val="16"/>
  </w:num>
  <w:num w:numId="14">
    <w:abstractNumId w:val="7"/>
  </w:num>
  <w:num w:numId="15">
    <w:abstractNumId w:val="25"/>
  </w:num>
  <w:num w:numId="16">
    <w:abstractNumId w:val="45"/>
  </w:num>
  <w:num w:numId="17">
    <w:abstractNumId w:val="35"/>
  </w:num>
  <w:num w:numId="18">
    <w:abstractNumId w:val="46"/>
  </w:num>
  <w:num w:numId="19">
    <w:abstractNumId w:val="21"/>
  </w:num>
  <w:num w:numId="20">
    <w:abstractNumId w:val="1"/>
  </w:num>
  <w:num w:numId="21">
    <w:abstractNumId w:val="2"/>
  </w:num>
  <w:num w:numId="22">
    <w:abstractNumId w:val="39"/>
  </w:num>
  <w:num w:numId="23">
    <w:abstractNumId w:val="19"/>
  </w:num>
  <w:num w:numId="24">
    <w:abstractNumId w:val="22"/>
  </w:num>
  <w:num w:numId="25">
    <w:abstractNumId w:val="17"/>
  </w:num>
  <w:num w:numId="26">
    <w:abstractNumId w:val="24"/>
  </w:num>
  <w:num w:numId="27">
    <w:abstractNumId w:val="20"/>
  </w:num>
  <w:num w:numId="28">
    <w:abstractNumId w:val="28"/>
  </w:num>
  <w:num w:numId="29">
    <w:abstractNumId w:val="32"/>
  </w:num>
  <w:num w:numId="30">
    <w:abstractNumId w:val="15"/>
  </w:num>
  <w:num w:numId="31">
    <w:abstractNumId w:val="37"/>
  </w:num>
  <w:num w:numId="32">
    <w:abstractNumId w:val="27"/>
  </w:num>
  <w:num w:numId="33">
    <w:abstractNumId w:val="34"/>
  </w:num>
  <w:num w:numId="34">
    <w:abstractNumId w:val="10"/>
  </w:num>
  <w:num w:numId="35">
    <w:abstractNumId w:val="33"/>
  </w:num>
  <w:num w:numId="36">
    <w:abstractNumId w:val="9"/>
  </w:num>
  <w:num w:numId="37">
    <w:abstractNumId w:val="23"/>
  </w:num>
  <w:num w:numId="38">
    <w:abstractNumId w:val="31"/>
  </w:num>
  <w:num w:numId="39">
    <w:abstractNumId w:val="13"/>
  </w:num>
  <w:num w:numId="40">
    <w:abstractNumId w:val="4"/>
  </w:num>
  <w:num w:numId="41">
    <w:abstractNumId w:val="30"/>
  </w:num>
  <w:num w:numId="42">
    <w:abstractNumId w:val="36"/>
  </w:num>
  <w:num w:numId="43">
    <w:abstractNumId w:val="40"/>
  </w:num>
  <w:num w:numId="44">
    <w:abstractNumId w:val="29"/>
  </w:num>
  <w:num w:numId="45">
    <w:abstractNumId w:val="43"/>
  </w:num>
  <w:num w:numId="46">
    <w:abstractNumId w:val="4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numFmt w:val="chicago"/>
    <w:footnote w:id="-1"/>
    <w:footnote w:id="0"/>
  </w:footnotePr>
  <w:endnotePr>
    <w:endnote w:id="-1"/>
    <w:endnote w:id="0"/>
  </w:endnotePr>
  <w:compat/>
  <w:rsids>
    <w:rsidRoot w:val="00BB4046"/>
    <w:rsid w:val="00000317"/>
    <w:rsid w:val="000013C6"/>
    <w:rsid w:val="0000141F"/>
    <w:rsid w:val="0000259E"/>
    <w:rsid w:val="00003644"/>
    <w:rsid w:val="000059F4"/>
    <w:rsid w:val="00010C27"/>
    <w:rsid w:val="000150FB"/>
    <w:rsid w:val="00015519"/>
    <w:rsid w:val="00016970"/>
    <w:rsid w:val="00016BBC"/>
    <w:rsid w:val="00017B08"/>
    <w:rsid w:val="0002237C"/>
    <w:rsid w:val="00024F44"/>
    <w:rsid w:val="000304BE"/>
    <w:rsid w:val="0003302C"/>
    <w:rsid w:val="000356AE"/>
    <w:rsid w:val="00036956"/>
    <w:rsid w:val="000403A4"/>
    <w:rsid w:val="00040D2D"/>
    <w:rsid w:val="0004339B"/>
    <w:rsid w:val="00045677"/>
    <w:rsid w:val="00046A2B"/>
    <w:rsid w:val="00055756"/>
    <w:rsid w:val="0005693A"/>
    <w:rsid w:val="00056CE7"/>
    <w:rsid w:val="00057275"/>
    <w:rsid w:val="00064B24"/>
    <w:rsid w:val="00067458"/>
    <w:rsid w:val="00070B41"/>
    <w:rsid w:val="0007411F"/>
    <w:rsid w:val="00077A37"/>
    <w:rsid w:val="000827A0"/>
    <w:rsid w:val="00090765"/>
    <w:rsid w:val="00092C5F"/>
    <w:rsid w:val="0009447E"/>
    <w:rsid w:val="0009520F"/>
    <w:rsid w:val="000A035B"/>
    <w:rsid w:val="000A5364"/>
    <w:rsid w:val="000A6B58"/>
    <w:rsid w:val="000B2AA8"/>
    <w:rsid w:val="000B5100"/>
    <w:rsid w:val="000B5D31"/>
    <w:rsid w:val="000C6F52"/>
    <w:rsid w:val="000D1096"/>
    <w:rsid w:val="000D45D5"/>
    <w:rsid w:val="000D6738"/>
    <w:rsid w:val="000E0C15"/>
    <w:rsid w:val="000E33B4"/>
    <w:rsid w:val="000E3621"/>
    <w:rsid w:val="000F7D88"/>
    <w:rsid w:val="001003E9"/>
    <w:rsid w:val="00100515"/>
    <w:rsid w:val="00100792"/>
    <w:rsid w:val="001052A8"/>
    <w:rsid w:val="00112093"/>
    <w:rsid w:val="001129C9"/>
    <w:rsid w:val="00114027"/>
    <w:rsid w:val="001170BE"/>
    <w:rsid w:val="0011797D"/>
    <w:rsid w:val="0012063C"/>
    <w:rsid w:val="001234D7"/>
    <w:rsid w:val="00124157"/>
    <w:rsid w:val="001272FB"/>
    <w:rsid w:val="00132E11"/>
    <w:rsid w:val="00133ACE"/>
    <w:rsid w:val="0013457B"/>
    <w:rsid w:val="00136DF5"/>
    <w:rsid w:val="00145A0F"/>
    <w:rsid w:val="00145A5C"/>
    <w:rsid w:val="00153438"/>
    <w:rsid w:val="00154755"/>
    <w:rsid w:val="00157D4C"/>
    <w:rsid w:val="00160F70"/>
    <w:rsid w:val="00164B8D"/>
    <w:rsid w:val="00165615"/>
    <w:rsid w:val="00171909"/>
    <w:rsid w:val="00175353"/>
    <w:rsid w:val="00187CB8"/>
    <w:rsid w:val="0019066C"/>
    <w:rsid w:val="00190D9C"/>
    <w:rsid w:val="00192687"/>
    <w:rsid w:val="00194080"/>
    <w:rsid w:val="001940ED"/>
    <w:rsid w:val="0019520B"/>
    <w:rsid w:val="001A2633"/>
    <w:rsid w:val="001A2BCA"/>
    <w:rsid w:val="001A41A8"/>
    <w:rsid w:val="001A5B3B"/>
    <w:rsid w:val="001A74B2"/>
    <w:rsid w:val="001B1F4C"/>
    <w:rsid w:val="001B266F"/>
    <w:rsid w:val="001C268D"/>
    <w:rsid w:val="001D2546"/>
    <w:rsid w:val="001E3AF7"/>
    <w:rsid w:val="001F1CD2"/>
    <w:rsid w:val="001F1F2F"/>
    <w:rsid w:val="001F2557"/>
    <w:rsid w:val="001F36AC"/>
    <w:rsid w:val="001F4F9C"/>
    <w:rsid w:val="001F58A2"/>
    <w:rsid w:val="001F609C"/>
    <w:rsid w:val="001F7E6F"/>
    <w:rsid w:val="00201FD7"/>
    <w:rsid w:val="002025B6"/>
    <w:rsid w:val="00215001"/>
    <w:rsid w:val="002174E4"/>
    <w:rsid w:val="00217D1A"/>
    <w:rsid w:val="00221416"/>
    <w:rsid w:val="002215D7"/>
    <w:rsid w:val="00221D97"/>
    <w:rsid w:val="00221F92"/>
    <w:rsid w:val="00224C16"/>
    <w:rsid w:val="00225347"/>
    <w:rsid w:val="0023189D"/>
    <w:rsid w:val="00231C96"/>
    <w:rsid w:val="00232AD9"/>
    <w:rsid w:val="0023497B"/>
    <w:rsid w:val="00235ED0"/>
    <w:rsid w:val="00240428"/>
    <w:rsid w:val="002457C2"/>
    <w:rsid w:val="0024748B"/>
    <w:rsid w:val="002557F5"/>
    <w:rsid w:val="002606DF"/>
    <w:rsid w:val="0027271C"/>
    <w:rsid w:val="0027440A"/>
    <w:rsid w:val="00284066"/>
    <w:rsid w:val="0028485C"/>
    <w:rsid w:val="0028514A"/>
    <w:rsid w:val="00285AB3"/>
    <w:rsid w:val="00286768"/>
    <w:rsid w:val="002868A1"/>
    <w:rsid w:val="0029110F"/>
    <w:rsid w:val="002932C1"/>
    <w:rsid w:val="002944C1"/>
    <w:rsid w:val="002946CF"/>
    <w:rsid w:val="00295155"/>
    <w:rsid w:val="00296645"/>
    <w:rsid w:val="002A126E"/>
    <w:rsid w:val="002A4078"/>
    <w:rsid w:val="002B1959"/>
    <w:rsid w:val="002B375E"/>
    <w:rsid w:val="002C5EAD"/>
    <w:rsid w:val="002D3AC5"/>
    <w:rsid w:val="002D7DCA"/>
    <w:rsid w:val="002E0D4E"/>
    <w:rsid w:val="002E150C"/>
    <w:rsid w:val="002E3390"/>
    <w:rsid w:val="002E6748"/>
    <w:rsid w:val="002F428E"/>
    <w:rsid w:val="00302EB7"/>
    <w:rsid w:val="00307E45"/>
    <w:rsid w:val="00310791"/>
    <w:rsid w:val="00311DB4"/>
    <w:rsid w:val="0032095F"/>
    <w:rsid w:val="00323F98"/>
    <w:rsid w:val="003252C0"/>
    <w:rsid w:val="0032594D"/>
    <w:rsid w:val="003317D9"/>
    <w:rsid w:val="00333CAB"/>
    <w:rsid w:val="00336555"/>
    <w:rsid w:val="00344D98"/>
    <w:rsid w:val="003462F6"/>
    <w:rsid w:val="003470CF"/>
    <w:rsid w:val="003475D7"/>
    <w:rsid w:val="00353C30"/>
    <w:rsid w:val="00356FCA"/>
    <w:rsid w:val="003575B5"/>
    <w:rsid w:val="003576D6"/>
    <w:rsid w:val="00367061"/>
    <w:rsid w:val="00377B11"/>
    <w:rsid w:val="00377E2D"/>
    <w:rsid w:val="00381526"/>
    <w:rsid w:val="0038510D"/>
    <w:rsid w:val="00387BA8"/>
    <w:rsid w:val="0039184B"/>
    <w:rsid w:val="00391C94"/>
    <w:rsid w:val="003973EB"/>
    <w:rsid w:val="00397BF4"/>
    <w:rsid w:val="003A05AD"/>
    <w:rsid w:val="003A203F"/>
    <w:rsid w:val="003A24A4"/>
    <w:rsid w:val="003A556F"/>
    <w:rsid w:val="003A6F69"/>
    <w:rsid w:val="003B16D1"/>
    <w:rsid w:val="003B7C2B"/>
    <w:rsid w:val="003C04C0"/>
    <w:rsid w:val="003D6C4D"/>
    <w:rsid w:val="003E2AD4"/>
    <w:rsid w:val="003E2C7C"/>
    <w:rsid w:val="003E42A0"/>
    <w:rsid w:val="003F34FE"/>
    <w:rsid w:val="003F5335"/>
    <w:rsid w:val="003F6021"/>
    <w:rsid w:val="003F7682"/>
    <w:rsid w:val="004022D8"/>
    <w:rsid w:val="00403328"/>
    <w:rsid w:val="00403865"/>
    <w:rsid w:val="00406DCE"/>
    <w:rsid w:val="00406FA0"/>
    <w:rsid w:val="00417033"/>
    <w:rsid w:val="0042389C"/>
    <w:rsid w:val="0042685A"/>
    <w:rsid w:val="00427004"/>
    <w:rsid w:val="00430714"/>
    <w:rsid w:val="004324D9"/>
    <w:rsid w:val="00443166"/>
    <w:rsid w:val="004600A4"/>
    <w:rsid w:val="00462064"/>
    <w:rsid w:val="004629F7"/>
    <w:rsid w:val="0047160F"/>
    <w:rsid w:val="00471D6C"/>
    <w:rsid w:val="00472E71"/>
    <w:rsid w:val="00474562"/>
    <w:rsid w:val="00475957"/>
    <w:rsid w:val="00480B22"/>
    <w:rsid w:val="00484B9D"/>
    <w:rsid w:val="004903CE"/>
    <w:rsid w:val="00491F0B"/>
    <w:rsid w:val="00493DD7"/>
    <w:rsid w:val="004978EC"/>
    <w:rsid w:val="004A1085"/>
    <w:rsid w:val="004A44D0"/>
    <w:rsid w:val="004A4839"/>
    <w:rsid w:val="004B517D"/>
    <w:rsid w:val="004B5AE5"/>
    <w:rsid w:val="004C091C"/>
    <w:rsid w:val="004C0B41"/>
    <w:rsid w:val="004C1BC8"/>
    <w:rsid w:val="004C22F6"/>
    <w:rsid w:val="004C2BED"/>
    <w:rsid w:val="004C4A61"/>
    <w:rsid w:val="004C53B1"/>
    <w:rsid w:val="004C5BF7"/>
    <w:rsid w:val="004C6E35"/>
    <w:rsid w:val="004D0529"/>
    <w:rsid w:val="004D0658"/>
    <w:rsid w:val="004D1278"/>
    <w:rsid w:val="004D4A68"/>
    <w:rsid w:val="004E36D3"/>
    <w:rsid w:val="004E5D21"/>
    <w:rsid w:val="004E6BF6"/>
    <w:rsid w:val="004F2C43"/>
    <w:rsid w:val="004F53DB"/>
    <w:rsid w:val="004F7A03"/>
    <w:rsid w:val="005012BF"/>
    <w:rsid w:val="005019B4"/>
    <w:rsid w:val="00505DC8"/>
    <w:rsid w:val="0050675C"/>
    <w:rsid w:val="00506CD1"/>
    <w:rsid w:val="00506DAD"/>
    <w:rsid w:val="00520E7E"/>
    <w:rsid w:val="00526905"/>
    <w:rsid w:val="00533D4C"/>
    <w:rsid w:val="00534B32"/>
    <w:rsid w:val="0054011E"/>
    <w:rsid w:val="005429B4"/>
    <w:rsid w:val="0055096E"/>
    <w:rsid w:val="00550D05"/>
    <w:rsid w:val="00551D57"/>
    <w:rsid w:val="00553A43"/>
    <w:rsid w:val="00553ADC"/>
    <w:rsid w:val="0056383C"/>
    <w:rsid w:val="00574369"/>
    <w:rsid w:val="005745CF"/>
    <w:rsid w:val="00574B3A"/>
    <w:rsid w:val="00574FD5"/>
    <w:rsid w:val="005818A4"/>
    <w:rsid w:val="00587597"/>
    <w:rsid w:val="00591CD1"/>
    <w:rsid w:val="00592409"/>
    <w:rsid w:val="00594870"/>
    <w:rsid w:val="00596116"/>
    <w:rsid w:val="005966C0"/>
    <w:rsid w:val="00597442"/>
    <w:rsid w:val="005A336C"/>
    <w:rsid w:val="005B08D5"/>
    <w:rsid w:val="005B2BA4"/>
    <w:rsid w:val="005C157F"/>
    <w:rsid w:val="005C456B"/>
    <w:rsid w:val="005C50A2"/>
    <w:rsid w:val="005C6EE9"/>
    <w:rsid w:val="005D2AA1"/>
    <w:rsid w:val="005D2CD4"/>
    <w:rsid w:val="005D760E"/>
    <w:rsid w:val="005E0C13"/>
    <w:rsid w:val="005E2FDF"/>
    <w:rsid w:val="005F17AE"/>
    <w:rsid w:val="005F3A0F"/>
    <w:rsid w:val="005F4BD4"/>
    <w:rsid w:val="005F592E"/>
    <w:rsid w:val="005F7364"/>
    <w:rsid w:val="00607B79"/>
    <w:rsid w:val="00614FFB"/>
    <w:rsid w:val="00617834"/>
    <w:rsid w:val="0062020E"/>
    <w:rsid w:val="006219FD"/>
    <w:rsid w:val="00633BDB"/>
    <w:rsid w:val="006454E5"/>
    <w:rsid w:val="00647EA8"/>
    <w:rsid w:val="006512F3"/>
    <w:rsid w:val="006537C4"/>
    <w:rsid w:val="00663460"/>
    <w:rsid w:val="00663E17"/>
    <w:rsid w:val="00671A29"/>
    <w:rsid w:val="00672EA2"/>
    <w:rsid w:val="00673986"/>
    <w:rsid w:val="006801FA"/>
    <w:rsid w:val="00686956"/>
    <w:rsid w:val="00692C40"/>
    <w:rsid w:val="00692CD5"/>
    <w:rsid w:val="0069506A"/>
    <w:rsid w:val="006A1516"/>
    <w:rsid w:val="006A23FC"/>
    <w:rsid w:val="006A2C9D"/>
    <w:rsid w:val="006A5F28"/>
    <w:rsid w:val="006B0C45"/>
    <w:rsid w:val="006B2560"/>
    <w:rsid w:val="006B4704"/>
    <w:rsid w:val="006B77CF"/>
    <w:rsid w:val="006C1F9A"/>
    <w:rsid w:val="006C2A79"/>
    <w:rsid w:val="006C2F13"/>
    <w:rsid w:val="006D05AA"/>
    <w:rsid w:val="006D2439"/>
    <w:rsid w:val="006D3625"/>
    <w:rsid w:val="006D7AA0"/>
    <w:rsid w:val="006E05FB"/>
    <w:rsid w:val="006E0B17"/>
    <w:rsid w:val="006E254D"/>
    <w:rsid w:val="006E38FE"/>
    <w:rsid w:val="006E45F4"/>
    <w:rsid w:val="006E67A2"/>
    <w:rsid w:val="006E7AA5"/>
    <w:rsid w:val="006F1A7B"/>
    <w:rsid w:val="0070392F"/>
    <w:rsid w:val="00703F70"/>
    <w:rsid w:val="0071066D"/>
    <w:rsid w:val="00710E28"/>
    <w:rsid w:val="00710ECB"/>
    <w:rsid w:val="00713310"/>
    <w:rsid w:val="00721234"/>
    <w:rsid w:val="00722777"/>
    <w:rsid w:val="00723003"/>
    <w:rsid w:val="0072620A"/>
    <w:rsid w:val="00730786"/>
    <w:rsid w:val="0073318C"/>
    <w:rsid w:val="0073639B"/>
    <w:rsid w:val="007377AD"/>
    <w:rsid w:val="007404B9"/>
    <w:rsid w:val="00741925"/>
    <w:rsid w:val="007446BC"/>
    <w:rsid w:val="00750262"/>
    <w:rsid w:val="007552A3"/>
    <w:rsid w:val="007608DE"/>
    <w:rsid w:val="00765DF3"/>
    <w:rsid w:val="0077173A"/>
    <w:rsid w:val="00772B3C"/>
    <w:rsid w:val="00774338"/>
    <w:rsid w:val="00775838"/>
    <w:rsid w:val="00780B62"/>
    <w:rsid w:val="0078136D"/>
    <w:rsid w:val="00790867"/>
    <w:rsid w:val="00792C78"/>
    <w:rsid w:val="007A2403"/>
    <w:rsid w:val="007A6ACD"/>
    <w:rsid w:val="007A7767"/>
    <w:rsid w:val="007B579A"/>
    <w:rsid w:val="007B6161"/>
    <w:rsid w:val="007B6632"/>
    <w:rsid w:val="007C2F49"/>
    <w:rsid w:val="007C3CDC"/>
    <w:rsid w:val="007C4A02"/>
    <w:rsid w:val="007D67A9"/>
    <w:rsid w:val="007D6AAC"/>
    <w:rsid w:val="007E16CB"/>
    <w:rsid w:val="007E1DDF"/>
    <w:rsid w:val="007E5113"/>
    <w:rsid w:val="007E584F"/>
    <w:rsid w:val="007E594E"/>
    <w:rsid w:val="007E599A"/>
    <w:rsid w:val="007E6F14"/>
    <w:rsid w:val="007F040C"/>
    <w:rsid w:val="007F2CC0"/>
    <w:rsid w:val="007F3E58"/>
    <w:rsid w:val="007F5BFF"/>
    <w:rsid w:val="00811025"/>
    <w:rsid w:val="0081214A"/>
    <w:rsid w:val="008124F3"/>
    <w:rsid w:val="00812AAB"/>
    <w:rsid w:val="00813D06"/>
    <w:rsid w:val="00814126"/>
    <w:rsid w:val="00825F72"/>
    <w:rsid w:val="008300B8"/>
    <w:rsid w:val="00832797"/>
    <w:rsid w:val="00837472"/>
    <w:rsid w:val="008379D0"/>
    <w:rsid w:val="00841D0A"/>
    <w:rsid w:val="00842618"/>
    <w:rsid w:val="00843ED0"/>
    <w:rsid w:val="00844B01"/>
    <w:rsid w:val="008460E6"/>
    <w:rsid w:val="0085365E"/>
    <w:rsid w:val="00854614"/>
    <w:rsid w:val="0085684B"/>
    <w:rsid w:val="00857EF1"/>
    <w:rsid w:val="00860122"/>
    <w:rsid w:val="00861E88"/>
    <w:rsid w:val="00864441"/>
    <w:rsid w:val="008655C9"/>
    <w:rsid w:val="008762A8"/>
    <w:rsid w:val="0087775E"/>
    <w:rsid w:val="008817A5"/>
    <w:rsid w:val="00886AC7"/>
    <w:rsid w:val="008873A9"/>
    <w:rsid w:val="0089253E"/>
    <w:rsid w:val="008976C9"/>
    <w:rsid w:val="008A1D56"/>
    <w:rsid w:val="008A250B"/>
    <w:rsid w:val="008A3BCF"/>
    <w:rsid w:val="008A7233"/>
    <w:rsid w:val="008B2617"/>
    <w:rsid w:val="008B39B3"/>
    <w:rsid w:val="008B4C7D"/>
    <w:rsid w:val="008B697D"/>
    <w:rsid w:val="008C1BF4"/>
    <w:rsid w:val="008C30C3"/>
    <w:rsid w:val="008C504F"/>
    <w:rsid w:val="008C52EE"/>
    <w:rsid w:val="008C70EA"/>
    <w:rsid w:val="008D3B2C"/>
    <w:rsid w:val="008D51A6"/>
    <w:rsid w:val="008D60E2"/>
    <w:rsid w:val="008E1B14"/>
    <w:rsid w:val="008E23AF"/>
    <w:rsid w:val="008E43F2"/>
    <w:rsid w:val="008E66EA"/>
    <w:rsid w:val="008F0B8E"/>
    <w:rsid w:val="008F103F"/>
    <w:rsid w:val="008F19A9"/>
    <w:rsid w:val="008F3999"/>
    <w:rsid w:val="008F78FE"/>
    <w:rsid w:val="00900EBE"/>
    <w:rsid w:val="00906D57"/>
    <w:rsid w:val="0091086E"/>
    <w:rsid w:val="00910C0C"/>
    <w:rsid w:val="00912785"/>
    <w:rsid w:val="00913D9A"/>
    <w:rsid w:val="00913E35"/>
    <w:rsid w:val="00925839"/>
    <w:rsid w:val="009268A0"/>
    <w:rsid w:val="00927D82"/>
    <w:rsid w:val="00932B2D"/>
    <w:rsid w:val="009342A6"/>
    <w:rsid w:val="00940622"/>
    <w:rsid w:val="00950618"/>
    <w:rsid w:val="00950954"/>
    <w:rsid w:val="0095116A"/>
    <w:rsid w:val="00960B61"/>
    <w:rsid w:val="00974A9F"/>
    <w:rsid w:val="00992222"/>
    <w:rsid w:val="00992D70"/>
    <w:rsid w:val="009966D2"/>
    <w:rsid w:val="009A0C74"/>
    <w:rsid w:val="009A3AF1"/>
    <w:rsid w:val="009A669A"/>
    <w:rsid w:val="009B500C"/>
    <w:rsid w:val="009B66B2"/>
    <w:rsid w:val="009C13CE"/>
    <w:rsid w:val="009C35C9"/>
    <w:rsid w:val="009C47CF"/>
    <w:rsid w:val="009C4D85"/>
    <w:rsid w:val="009D0112"/>
    <w:rsid w:val="009D2DE5"/>
    <w:rsid w:val="009D3BB5"/>
    <w:rsid w:val="009D5979"/>
    <w:rsid w:val="009E37A4"/>
    <w:rsid w:val="009E60AA"/>
    <w:rsid w:val="009F3DFA"/>
    <w:rsid w:val="009F467F"/>
    <w:rsid w:val="009F4F09"/>
    <w:rsid w:val="00A0264D"/>
    <w:rsid w:val="00A05C0F"/>
    <w:rsid w:val="00A116E2"/>
    <w:rsid w:val="00A166A9"/>
    <w:rsid w:val="00A30211"/>
    <w:rsid w:val="00A30B98"/>
    <w:rsid w:val="00A32E62"/>
    <w:rsid w:val="00A36337"/>
    <w:rsid w:val="00A36C1E"/>
    <w:rsid w:val="00A40074"/>
    <w:rsid w:val="00A413A8"/>
    <w:rsid w:val="00A41C0D"/>
    <w:rsid w:val="00A475F1"/>
    <w:rsid w:val="00A477AE"/>
    <w:rsid w:val="00A47EBD"/>
    <w:rsid w:val="00A53C58"/>
    <w:rsid w:val="00A67F40"/>
    <w:rsid w:val="00A75D30"/>
    <w:rsid w:val="00A7635B"/>
    <w:rsid w:val="00A82C31"/>
    <w:rsid w:val="00A82CE6"/>
    <w:rsid w:val="00A927FA"/>
    <w:rsid w:val="00A95F33"/>
    <w:rsid w:val="00A96262"/>
    <w:rsid w:val="00A97270"/>
    <w:rsid w:val="00AA1A05"/>
    <w:rsid w:val="00AA3E72"/>
    <w:rsid w:val="00AA4652"/>
    <w:rsid w:val="00AA4A11"/>
    <w:rsid w:val="00AA4C75"/>
    <w:rsid w:val="00AB4861"/>
    <w:rsid w:val="00AB4C4E"/>
    <w:rsid w:val="00AB51F3"/>
    <w:rsid w:val="00AB5AAF"/>
    <w:rsid w:val="00AB7E74"/>
    <w:rsid w:val="00AC0896"/>
    <w:rsid w:val="00AC0FB9"/>
    <w:rsid w:val="00AC1A38"/>
    <w:rsid w:val="00AC2779"/>
    <w:rsid w:val="00AC4D2B"/>
    <w:rsid w:val="00AC6FDE"/>
    <w:rsid w:val="00AD1F74"/>
    <w:rsid w:val="00AD2968"/>
    <w:rsid w:val="00AD3E66"/>
    <w:rsid w:val="00AD5974"/>
    <w:rsid w:val="00AD6F40"/>
    <w:rsid w:val="00AE1ADD"/>
    <w:rsid w:val="00AE3336"/>
    <w:rsid w:val="00AF2446"/>
    <w:rsid w:val="00AF500E"/>
    <w:rsid w:val="00AF648D"/>
    <w:rsid w:val="00AF6999"/>
    <w:rsid w:val="00B006CA"/>
    <w:rsid w:val="00B012C1"/>
    <w:rsid w:val="00B12685"/>
    <w:rsid w:val="00B2479A"/>
    <w:rsid w:val="00B31563"/>
    <w:rsid w:val="00B32BD4"/>
    <w:rsid w:val="00B33591"/>
    <w:rsid w:val="00B36205"/>
    <w:rsid w:val="00B37720"/>
    <w:rsid w:val="00B40BAA"/>
    <w:rsid w:val="00B43551"/>
    <w:rsid w:val="00B44245"/>
    <w:rsid w:val="00B50CA9"/>
    <w:rsid w:val="00B541A6"/>
    <w:rsid w:val="00B60173"/>
    <w:rsid w:val="00B629E4"/>
    <w:rsid w:val="00B65257"/>
    <w:rsid w:val="00B71FBB"/>
    <w:rsid w:val="00B7593F"/>
    <w:rsid w:val="00B81559"/>
    <w:rsid w:val="00B9557C"/>
    <w:rsid w:val="00BA35D9"/>
    <w:rsid w:val="00BA757A"/>
    <w:rsid w:val="00BA7E6B"/>
    <w:rsid w:val="00BB19DA"/>
    <w:rsid w:val="00BB4046"/>
    <w:rsid w:val="00BB5F11"/>
    <w:rsid w:val="00BC13A5"/>
    <w:rsid w:val="00BC37FF"/>
    <w:rsid w:val="00BC4DE0"/>
    <w:rsid w:val="00BC7D41"/>
    <w:rsid w:val="00BD0204"/>
    <w:rsid w:val="00BD045C"/>
    <w:rsid w:val="00BD0561"/>
    <w:rsid w:val="00BD2454"/>
    <w:rsid w:val="00BD27D6"/>
    <w:rsid w:val="00BD527E"/>
    <w:rsid w:val="00BD5597"/>
    <w:rsid w:val="00BE4DEF"/>
    <w:rsid w:val="00BF0423"/>
    <w:rsid w:val="00BF4B10"/>
    <w:rsid w:val="00BF52D4"/>
    <w:rsid w:val="00BF72C6"/>
    <w:rsid w:val="00C02CAE"/>
    <w:rsid w:val="00C04B21"/>
    <w:rsid w:val="00C05887"/>
    <w:rsid w:val="00C16DAE"/>
    <w:rsid w:val="00C1704E"/>
    <w:rsid w:val="00C21729"/>
    <w:rsid w:val="00C24D90"/>
    <w:rsid w:val="00C25909"/>
    <w:rsid w:val="00C32AAA"/>
    <w:rsid w:val="00C34789"/>
    <w:rsid w:val="00C375E2"/>
    <w:rsid w:val="00C40173"/>
    <w:rsid w:val="00C410B8"/>
    <w:rsid w:val="00C41996"/>
    <w:rsid w:val="00C4207A"/>
    <w:rsid w:val="00C4578C"/>
    <w:rsid w:val="00C502CC"/>
    <w:rsid w:val="00C51844"/>
    <w:rsid w:val="00C51D74"/>
    <w:rsid w:val="00C54C8A"/>
    <w:rsid w:val="00C55FE0"/>
    <w:rsid w:val="00C60275"/>
    <w:rsid w:val="00C6056E"/>
    <w:rsid w:val="00C60C8B"/>
    <w:rsid w:val="00C63326"/>
    <w:rsid w:val="00C63D75"/>
    <w:rsid w:val="00C76E22"/>
    <w:rsid w:val="00C812AF"/>
    <w:rsid w:val="00C81AAB"/>
    <w:rsid w:val="00C83297"/>
    <w:rsid w:val="00C92242"/>
    <w:rsid w:val="00C92EEE"/>
    <w:rsid w:val="00C95856"/>
    <w:rsid w:val="00C95F4E"/>
    <w:rsid w:val="00CA5594"/>
    <w:rsid w:val="00CB06D0"/>
    <w:rsid w:val="00CB7F42"/>
    <w:rsid w:val="00CC200B"/>
    <w:rsid w:val="00CC3C67"/>
    <w:rsid w:val="00CD0EF5"/>
    <w:rsid w:val="00CD1078"/>
    <w:rsid w:val="00CD15E8"/>
    <w:rsid w:val="00CD3056"/>
    <w:rsid w:val="00CD31BC"/>
    <w:rsid w:val="00CD3266"/>
    <w:rsid w:val="00CD3EDD"/>
    <w:rsid w:val="00CE01FD"/>
    <w:rsid w:val="00CE1CC8"/>
    <w:rsid w:val="00CE41BA"/>
    <w:rsid w:val="00CE7F0C"/>
    <w:rsid w:val="00CF1F3E"/>
    <w:rsid w:val="00CF2A55"/>
    <w:rsid w:val="00CF32CB"/>
    <w:rsid w:val="00CF48A0"/>
    <w:rsid w:val="00CF6972"/>
    <w:rsid w:val="00D005CA"/>
    <w:rsid w:val="00D0434C"/>
    <w:rsid w:val="00D046B9"/>
    <w:rsid w:val="00D105FB"/>
    <w:rsid w:val="00D1077F"/>
    <w:rsid w:val="00D12887"/>
    <w:rsid w:val="00D12C81"/>
    <w:rsid w:val="00D140C6"/>
    <w:rsid w:val="00D1728E"/>
    <w:rsid w:val="00D25A3A"/>
    <w:rsid w:val="00D25CF3"/>
    <w:rsid w:val="00D26291"/>
    <w:rsid w:val="00D3047D"/>
    <w:rsid w:val="00D30A00"/>
    <w:rsid w:val="00D311C0"/>
    <w:rsid w:val="00D44395"/>
    <w:rsid w:val="00D45B01"/>
    <w:rsid w:val="00D46EB4"/>
    <w:rsid w:val="00D478B4"/>
    <w:rsid w:val="00D53784"/>
    <w:rsid w:val="00D56796"/>
    <w:rsid w:val="00D57F1F"/>
    <w:rsid w:val="00D71EA1"/>
    <w:rsid w:val="00D75D00"/>
    <w:rsid w:val="00D83C74"/>
    <w:rsid w:val="00D87992"/>
    <w:rsid w:val="00D91BB0"/>
    <w:rsid w:val="00D93040"/>
    <w:rsid w:val="00D934E8"/>
    <w:rsid w:val="00D93FC2"/>
    <w:rsid w:val="00D95349"/>
    <w:rsid w:val="00D9714C"/>
    <w:rsid w:val="00DA0946"/>
    <w:rsid w:val="00DA47E3"/>
    <w:rsid w:val="00DA6BD0"/>
    <w:rsid w:val="00DC196D"/>
    <w:rsid w:val="00DC2C44"/>
    <w:rsid w:val="00DC4591"/>
    <w:rsid w:val="00DD1B08"/>
    <w:rsid w:val="00DD66AA"/>
    <w:rsid w:val="00DE1E96"/>
    <w:rsid w:val="00DE6091"/>
    <w:rsid w:val="00DE67E9"/>
    <w:rsid w:val="00DE7178"/>
    <w:rsid w:val="00DF172B"/>
    <w:rsid w:val="00DF1AC0"/>
    <w:rsid w:val="00DF1C20"/>
    <w:rsid w:val="00DF2341"/>
    <w:rsid w:val="00DF3D3F"/>
    <w:rsid w:val="00DF5ADF"/>
    <w:rsid w:val="00DF6AD6"/>
    <w:rsid w:val="00E034F8"/>
    <w:rsid w:val="00E0488B"/>
    <w:rsid w:val="00E06479"/>
    <w:rsid w:val="00E07E94"/>
    <w:rsid w:val="00E147FD"/>
    <w:rsid w:val="00E14EA2"/>
    <w:rsid w:val="00E24168"/>
    <w:rsid w:val="00E2483C"/>
    <w:rsid w:val="00E26315"/>
    <w:rsid w:val="00E26332"/>
    <w:rsid w:val="00E2793C"/>
    <w:rsid w:val="00E30031"/>
    <w:rsid w:val="00E307F8"/>
    <w:rsid w:val="00E345D3"/>
    <w:rsid w:val="00E43407"/>
    <w:rsid w:val="00E4618D"/>
    <w:rsid w:val="00E557E1"/>
    <w:rsid w:val="00E56BFB"/>
    <w:rsid w:val="00E57380"/>
    <w:rsid w:val="00E63C39"/>
    <w:rsid w:val="00E709AF"/>
    <w:rsid w:val="00E74C4B"/>
    <w:rsid w:val="00E75F0A"/>
    <w:rsid w:val="00E770ED"/>
    <w:rsid w:val="00E775A7"/>
    <w:rsid w:val="00E77E17"/>
    <w:rsid w:val="00E83318"/>
    <w:rsid w:val="00E8587A"/>
    <w:rsid w:val="00E86E0B"/>
    <w:rsid w:val="00E91A82"/>
    <w:rsid w:val="00E948F5"/>
    <w:rsid w:val="00E95BFE"/>
    <w:rsid w:val="00E95C32"/>
    <w:rsid w:val="00E96D6B"/>
    <w:rsid w:val="00EA277A"/>
    <w:rsid w:val="00EA32B0"/>
    <w:rsid w:val="00EA478C"/>
    <w:rsid w:val="00EA4C75"/>
    <w:rsid w:val="00EA50DF"/>
    <w:rsid w:val="00EB77B9"/>
    <w:rsid w:val="00EB7B80"/>
    <w:rsid w:val="00EB7CA4"/>
    <w:rsid w:val="00EC1529"/>
    <w:rsid w:val="00EC597B"/>
    <w:rsid w:val="00ED2A53"/>
    <w:rsid w:val="00ED4719"/>
    <w:rsid w:val="00EE04F5"/>
    <w:rsid w:val="00EE2992"/>
    <w:rsid w:val="00EE6B25"/>
    <w:rsid w:val="00EF4F3D"/>
    <w:rsid w:val="00EF5789"/>
    <w:rsid w:val="00F01FA0"/>
    <w:rsid w:val="00F1271A"/>
    <w:rsid w:val="00F13798"/>
    <w:rsid w:val="00F1429F"/>
    <w:rsid w:val="00F14A23"/>
    <w:rsid w:val="00F150CC"/>
    <w:rsid w:val="00F170EE"/>
    <w:rsid w:val="00F21334"/>
    <w:rsid w:val="00F23CAD"/>
    <w:rsid w:val="00F23F23"/>
    <w:rsid w:val="00F259B8"/>
    <w:rsid w:val="00F25A6A"/>
    <w:rsid w:val="00F25BC7"/>
    <w:rsid w:val="00F26EB8"/>
    <w:rsid w:val="00F278C0"/>
    <w:rsid w:val="00F300F6"/>
    <w:rsid w:val="00F30668"/>
    <w:rsid w:val="00F30ED6"/>
    <w:rsid w:val="00F329BB"/>
    <w:rsid w:val="00F337A6"/>
    <w:rsid w:val="00F343BB"/>
    <w:rsid w:val="00F359DC"/>
    <w:rsid w:val="00F36639"/>
    <w:rsid w:val="00F42C5B"/>
    <w:rsid w:val="00F509E9"/>
    <w:rsid w:val="00F51136"/>
    <w:rsid w:val="00F518EF"/>
    <w:rsid w:val="00F56237"/>
    <w:rsid w:val="00F61087"/>
    <w:rsid w:val="00F76A5F"/>
    <w:rsid w:val="00FA2445"/>
    <w:rsid w:val="00FA73E2"/>
    <w:rsid w:val="00FB0616"/>
    <w:rsid w:val="00FB0716"/>
    <w:rsid w:val="00FB1FAC"/>
    <w:rsid w:val="00FB4F94"/>
    <w:rsid w:val="00FC179D"/>
    <w:rsid w:val="00FC242B"/>
    <w:rsid w:val="00FC5284"/>
    <w:rsid w:val="00FD06C2"/>
    <w:rsid w:val="00FD3767"/>
    <w:rsid w:val="00FD6E62"/>
    <w:rsid w:val="00FD734E"/>
    <w:rsid w:val="00FE44F7"/>
    <w:rsid w:val="00FE4747"/>
    <w:rsid w:val="00FE48EA"/>
    <w:rsid w:val="00FE6A5B"/>
    <w:rsid w:val="00FF2B9C"/>
    <w:rsid w:val="00FF3D9B"/>
    <w:rsid w:val="00FF5D1B"/>
    <w:rsid w:val="00FF6B5A"/>
    <w:rsid w:val="00FF7828"/>
    <w:rsid w:val="00FF7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page number"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4046"/>
    <w:rPr>
      <w:rFonts w:eastAsiaTheme="minorEastAsia"/>
      <w:lang w:eastAsia="ru-RU"/>
    </w:rPr>
  </w:style>
  <w:style w:type="paragraph" w:styleId="1">
    <w:name w:val="heading 1"/>
    <w:basedOn w:val="a1"/>
    <w:next w:val="a1"/>
    <w:link w:val="10"/>
    <w:qFormat/>
    <w:rsid w:val="00BB4046"/>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rPr>
  </w:style>
  <w:style w:type="paragraph" w:styleId="2">
    <w:name w:val="heading 2"/>
    <w:basedOn w:val="a1"/>
    <w:next w:val="a1"/>
    <w:link w:val="20"/>
    <w:qFormat/>
    <w:rsid w:val="00BB4046"/>
    <w:pPr>
      <w:keepNext/>
      <w:widowControl w:val="0"/>
      <w:shd w:val="clear" w:color="auto" w:fill="FFFFFF"/>
      <w:autoSpaceDE w:val="0"/>
      <w:autoSpaceDN w:val="0"/>
      <w:adjustRightInd w:val="0"/>
      <w:spacing w:after="0" w:line="240" w:lineRule="auto"/>
      <w:jc w:val="right"/>
      <w:outlineLvl w:val="1"/>
    </w:pPr>
    <w:rPr>
      <w:rFonts w:ascii="Times New Roman" w:eastAsia="Times New Roman" w:hAnsi="Times New Roman" w:cs="Times New Roman"/>
      <w:i/>
      <w:iCs/>
      <w:color w:val="FF00FF"/>
      <w:sz w:val="20"/>
      <w:szCs w:val="20"/>
    </w:rPr>
  </w:style>
  <w:style w:type="paragraph" w:styleId="3">
    <w:name w:val="heading 3"/>
    <w:basedOn w:val="a1"/>
    <w:next w:val="a1"/>
    <w:link w:val="30"/>
    <w:qFormat/>
    <w:rsid w:val="00BB4046"/>
    <w:pPr>
      <w:keepNext/>
      <w:widowControl w:val="0"/>
      <w:shd w:val="clear" w:color="auto" w:fill="FFFFFF"/>
      <w:autoSpaceDE w:val="0"/>
      <w:autoSpaceDN w:val="0"/>
      <w:adjustRightInd w:val="0"/>
      <w:spacing w:before="552" w:after="0" w:line="274" w:lineRule="exact"/>
      <w:ind w:left="48"/>
      <w:outlineLvl w:val="2"/>
    </w:pPr>
    <w:rPr>
      <w:rFonts w:ascii="Times New Roman" w:eastAsia="Times New Roman" w:hAnsi="Times New Roman" w:cs="Times New Roman"/>
      <w:b/>
      <w:bCs/>
      <w:color w:val="000000"/>
      <w:spacing w:val="7"/>
      <w:sz w:val="23"/>
      <w:szCs w:val="23"/>
    </w:rPr>
  </w:style>
  <w:style w:type="paragraph" w:styleId="4">
    <w:name w:val="heading 4"/>
    <w:basedOn w:val="a1"/>
    <w:next w:val="a1"/>
    <w:link w:val="40"/>
    <w:qFormat/>
    <w:rsid w:val="00BB4046"/>
    <w:pPr>
      <w:keepNext/>
      <w:shd w:val="clear" w:color="auto" w:fill="FFFFFF"/>
      <w:spacing w:after="0" w:line="240" w:lineRule="auto"/>
      <w:ind w:firstLine="709"/>
      <w:jc w:val="center"/>
      <w:outlineLvl w:val="3"/>
    </w:pPr>
    <w:rPr>
      <w:rFonts w:ascii="Times New Roman" w:eastAsia="Times New Roman" w:hAnsi="Times New Roman" w:cs="Times New Roman"/>
      <w:b/>
      <w:bCs/>
      <w:sz w:val="24"/>
      <w:szCs w:val="23"/>
    </w:rPr>
  </w:style>
  <w:style w:type="paragraph" w:styleId="5">
    <w:name w:val="heading 5"/>
    <w:basedOn w:val="a1"/>
    <w:next w:val="a1"/>
    <w:link w:val="50"/>
    <w:qFormat/>
    <w:rsid w:val="00BB4046"/>
    <w:pPr>
      <w:keepNext/>
      <w:shd w:val="clear" w:color="auto" w:fill="FFFFFF"/>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1"/>
    <w:next w:val="a1"/>
    <w:link w:val="60"/>
    <w:qFormat/>
    <w:rsid w:val="00BB4046"/>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rPr>
  </w:style>
  <w:style w:type="paragraph" w:styleId="7">
    <w:name w:val="heading 7"/>
    <w:basedOn w:val="a1"/>
    <w:next w:val="a1"/>
    <w:link w:val="70"/>
    <w:qFormat/>
    <w:rsid w:val="00BB404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BB4046"/>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rPr>
  </w:style>
  <w:style w:type="paragraph" w:styleId="9">
    <w:name w:val="heading 9"/>
    <w:basedOn w:val="a1"/>
    <w:next w:val="a1"/>
    <w:link w:val="90"/>
    <w:qFormat/>
    <w:rsid w:val="00BB4046"/>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4046"/>
    <w:rPr>
      <w:rFonts w:ascii="Times New Roman" w:eastAsia="Times New Roman" w:hAnsi="Times New Roman" w:cs="Times New Roman"/>
      <w:color w:val="000000"/>
      <w:spacing w:val="3"/>
      <w:sz w:val="24"/>
      <w:szCs w:val="24"/>
      <w:shd w:val="clear" w:color="auto" w:fill="FFFFFF"/>
      <w:lang w:eastAsia="ru-RU"/>
    </w:rPr>
  </w:style>
  <w:style w:type="character" w:customStyle="1" w:styleId="20">
    <w:name w:val="Заголовок 2 Знак"/>
    <w:basedOn w:val="a2"/>
    <w:link w:val="2"/>
    <w:rsid w:val="00BB4046"/>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2"/>
    <w:link w:val="3"/>
    <w:rsid w:val="00BB4046"/>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2"/>
    <w:link w:val="4"/>
    <w:rsid w:val="00BB4046"/>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2"/>
    <w:link w:val="5"/>
    <w:rsid w:val="00BB4046"/>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2"/>
    <w:link w:val="6"/>
    <w:rsid w:val="00BB4046"/>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2"/>
    <w:link w:val="7"/>
    <w:rsid w:val="00BB404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BB4046"/>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2"/>
    <w:link w:val="9"/>
    <w:rsid w:val="00BB4046"/>
    <w:rPr>
      <w:rFonts w:ascii="Times New Roman" w:eastAsia="Times New Roman" w:hAnsi="Times New Roman" w:cs="Times New Roman"/>
      <w:b/>
      <w:bCs/>
      <w:sz w:val="28"/>
      <w:szCs w:val="28"/>
      <w:shd w:val="clear" w:color="auto" w:fill="FFFFFF"/>
      <w:lang w:eastAsia="ru-RU"/>
    </w:rPr>
  </w:style>
  <w:style w:type="paragraph" w:styleId="a5">
    <w:name w:val="Body Text Indent"/>
    <w:basedOn w:val="a1"/>
    <w:link w:val="a6"/>
    <w:rsid w:val="00BB4046"/>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rPr>
  </w:style>
  <w:style w:type="character" w:customStyle="1" w:styleId="a6">
    <w:name w:val="Основной текст с отступом Знак"/>
    <w:basedOn w:val="a2"/>
    <w:link w:val="a5"/>
    <w:rsid w:val="00BB4046"/>
    <w:rPr>
      <w:rFonts w:ascii="Times New Roman" w:eastAsia="Times New Roman" w:hAnsi="Times New Roman" w:cs="Times New Roman"/>
      <w:color w:val="FF00FF"/>
      <w:spacing w:val="2"/>
      <w:sz w:val="24"/>
      <w:szCs w:val="24"/>
      <w:shd w:val="clear" w:color="auto" w:fill="FFFFFF"/>
      <w:lang w:eastAsia="ru-RU"/>
    </w:rPr>
  </w:style>
  <w:style w:type="paragraph" w:styleId="a7">
    <w:name w:val="Block Text"/>
    <w:basedOn w:val="a1"/>
    <w:rsid w:val="00BB4046"/>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rPr>
  </w:style>
  <w:style w:type="paragraph" w:styleId="21">
    <w:name w:val="Body Text Indent 2"/>
    <w:basedOn w:val="a1"/>
    <w:link w:val="22"/>
    <w:rsid w:val="00BB4046"/>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rPr>
  </w:style>
  <w:style w:type="character" w:customStyle="1" w:styleId="22">
    <w:name w:val="Основной текст с отступом 2 Знак"/>
    <w:basedOn w:val="a2"/>
    <w:link w:val="21"/>
    <w:rsid w:val="00BB4046"/>
    <w:rPr>
      <w:rFonts w:ascii="Times New Roman" w:eastAsia="Times New Roman" w:hAnsi="Times New Roman" w:cs="Times New Roman"/>
      <w:color w:val="FF00FF"/>
      <w:sz w:val="24"/>
      <w:szCs w:val="24"/>
      <w:shd w:val="clear" w:color="auto" w:fill="FFFFFF"/>
      <w:lang w:eastAsia="ru-RU"/>
    </w:rPr>
  </w:style>
  <w:style w:type="paragraph" w:styleId="a8">
    <w:name w:val="Body Text"/>
    <w:basedOn w:val="a1"/>
    <w:link w:val="a9"/>
    <w:rsid w:val="00BB4046"/>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9">
    <w:name w:val="Основной текст Знак"/>
    <w:basedOn w:val="a2"/>
    <w:link w:val="a8"/>
    <w:rsid w:val="00BB4046"/>
    <w:rPr>
      <w:rFonts w:ascii="Times New Roman" w:eastAsia="Times New Roman" w:hAnsi="Times New Roman" w:cs="Times New Roman"/>
      <w:sz w:val="24"/>
      <w:szCs w:val="20"/>
      <w:shd w:val="clear" w:color="auto" w:fill="FFFFFF"/>
      <w:lang w:eastAsia="ru-RU"/>
    </w:rPr>
  </w:style>
  <w:style w:type="paragraph" w:styleId="31">
    <w:name w:val="Body Text Indent 3"/>
    <w:basedOn w:val="a1"/>
    <w:link w:val="32"/>
    <w:rsid w:val="00BB4046"/>
    <w:pPr>
      <w:widowControl w:val="0"/>
      <w:shd w:val="clear" w:color="auto" w:fill="FFFFFF"/>
      <w:tabs>
        <w:tab w:val="left" w:pos="1387"/>
      </w:tabs>
      <w:autoSpaceDE w:val="0"/>
      <w:autoSpaceDN w:val="0"/>
      <w:adjustRightInd w:val="0"/>
      <w:spacing w:before="5" w:after="0" w:line="312" w:lineRule="exact"/>
      <w:ind w:left="19" w:firstLine="782"/>
      <w:jc w:val="both"/>
    </w:pPr>
    <w:rPr>
      <w:rFonts w:ascii="Times New Roman" w:eastAsia="Times New Roman" w:hAnsi="Times New Roman" w:cs="Times New Roman"/>
      <w:color w:val="000000"/>
      <w:sz w:val="24"/>
      <w:szCs w:val="24"/>
    </w:rPr>
  </w:style>
  <w:style w:type="character" w:customStyle="1" w:styleId="32">
    <w:name w:val="Основной текст с отступом 3 Знак"/>
    <w:basedOn w:val="a2"/>
    <w:link w:val="31"/>
    <w:rsid w:val="00BB4046"/>
    <w:rPr>
      <w:rFonts w:ascii="Times New Roman" w:eastAsia="Times New Roman" w:hAnsi="Times New Roman" w:cs="Times New Roman"/>
      <w:color w:val="000000"/>
      <w:sz w:val="24"/>
      <w:szCs w:val="24"/>
      <w:shd w:val="clear" w:color="auto" w:fill="FFFFFF"/>
      <w:lang w:eastAsia="ru-RU"/>
    </w:rPr>
  </w:style>
  <w:style w:type="paragraph" w:styleId="aa">
    <w:name w:val="header"/>
    <w:basedOn w:val="a1"/>
    <w:link w:val="ab"/>
    <w:uiPriority w:val="99"/>
    <w:rsid w:val="00BB40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BB4046"/>
    <w:rPr>
      <w:rFonts w:ascii="Times New Roman" w:eastAsia="Times New Roman" w:hAnsi="Times New Roman" w:cs="Times New Roman"/>
      <w:sz w:val="24"/>
      <w:szCs w:val="24"/>
      <w:lang w:eastAsia="ru-RU"/>
    </w:rPr>
  </w:style>
  <w:style w:type="paragraph" w:styleId="ac">
    <w:name w:val="footer"/>
    <w:basedOn w:val="a1"/>
    <w:link w:val="ad"/>
    <w:uiPriority w:val="99"/>
    <w:rsid w:val="00BB40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uiPriority w:val="99"/>
    <w:rsid w:val="00BB4046"/>
    <w:rPr>
      <w:rFonts w:ascii="Times New Roman" w:eastAsia="Times New Roman" w:hAnsi="Times New Roman" w:cs="Times New Roman"/>
      <w:sz w:val="24"/>
      <w:szCs w:val="24"/>
      <w:lang w:eastAsia="ru-RU"/>
    </w:rPr>
  </w:style>
  <w:style w:type="character" w:styleId="ae">
    <w:name w:val="page number"/>
    <w:basedOn w:val="a2"/>
    <w:rsid w:val="00BB4046"/>
  </w:style>
  <w:style w:type="paragraph" w:styleId="23">
    <w:name w:val="Body Text 2"/>
    <w:basedOn w:val="a1"/>
    <w:link w:val="24"/>
    <w:rsid w:val="00BB4046"/>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24">
    <w:name w:val="Основной текст 2 Знак"/>
    <w:basedOn w:val="a2"/>
    <w:link w:val="23"/>
    <w:rsid w:val="00BB4046"/>
    <w:rPr>
      <w:rFonts w:ascii="Times New Roman" w:eastAsia="Times New Roman" w:hAnsi="Times New Roman" w:cs="Times New Roman"/>
      <w:b/>
      <w:bCs/>
      <w:sz w:val="24"/>
      <w:szCs w:val="23"/>
      <w:shd w:val="clear" w:color="auto" w:fill="FFFFFF"/>
      <w:lang w:eastAsia="ru-RU"/>
    </w:rPr>
  </w:style>
  <w:style w:type="paragraph" w:styleId="af">
    <w:name w:val="Title"/>
    <w:basedOn w:val="a1"/>
    <w:link w:val="af0"/>
    <w:qFormat/>
    <w:rsid w:val="00BB4046"/>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af0">
    <w:name w:val="Название Знак"/>
    <w:basedOn w:val="a2"/>
    <w:link w:val="af"/>
    <w:rsid w:val="00BB4046"/>
    <w:rPr>
      <w:rFonts w:ascii="Times New Roman" w:eastAsia="Times New Roman" w:hAnsi="Times New Roman" w:cs="Times New Roman"/>
      <w:b/>
      <w:bCs/>
      <w:sz w:val="24"/>
      <w:szCs w:val="23"/>
      <w:shd w:val="clear" w:color="auto" w:fill="FFFFFF"/>
      <w:lang w:eastAsia="ru-RU"/>
    </w:rPr>
  </w:style>
  <w:style w:type="paragraph" w:styleId="af1">
    <w:name w:val="Balloon Text"/>
    <w:basedOn w:val="a1"/>
    <w:link w:val="af2"/>
    <w:rsid w:val="00BB4046"/>
    <w:pPr>
      <w:spacing w:after="0" w:line="240" w:lineRule="auto"/>
    </w:pPr>
    <w:rPr>
      <w:rFonts w:ascii="Tahoma" w:eastAsia="Times New Roman" w:hAnsi="Tahoma" w:cs="Tahoma"/>
      <w:sz w:val="16"/>
      <w:szCs w:val="16"/>
    </w:rPr>
  </w:style>
  <w:style w:type="character" w:customStyle="1" w:styleId="af2">
    <w:name w:val="Текст выноски Знак"/>
    <w:basedOn w:val="a2"/>
    <w:link w:val="af1"/>
    <w:rsid w:val="00BB4046"/>
    <w:rPr>
      <w:rFonts w:ascii="Tahoma" w:eastAsia="Times New Roman" w:hAnsi="Tahoma" w:cs="Tahoma"/>
      <w:sz w:val="16"/>
      <w:szCs w:val="16"/>
      <w:lang w:eastAsia="ru-RU"/>
    </w:rPr>
  </w:style>
  <w:style w:type="paragraph" w:styleId="HTML">
    <w:name w:val="HTML Preformatted"/>
    <w:basedOn w:val="a1"/>
    <w:link w:val="HTML0"/>
    <w:rsid w:val="00BB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Times New Roman"/>
      <w:color w:val="000000"/>
    </w:rPr>
  </w:style>
  <w:style w:type="character" w:customStyle="1" w:styleId="HTML0">
    <w:name w:val="Стандартный HTML Знак"/>
    <w:basedOn w:val="a2"/>
    <w:link w:val="HTML"/>
    <w:rsid w:val="00BB4046"/>
    <w:rPr>
      <w:rFonts w:ascii="Courier New" w:eastAsia="Arial Unicode MS" w:hAnsi="Courier New" w:cs="Times New Roman"/>
      <w:color w:val="000000"/>
      <w:lang w:eastAsia="ru-RU"/>
    </w:rPr>
  </w:style>
  <w:style w:type="paragraph" w:styleId="33">
    <w:name w:val="Body Text 3"/>
    <w:basedOn w:val="a1"/>
    <w:link w:val="34"/>
    <w:rsid w:val="00BB4046"/>
    <w:pPr>
      <w:shd w:val="clear" w:color="auto" w:fill="FFFFFF"/>
      <w:spacing w:after="0" w:line="240" w:lineRule="auto"/>
      <w:jc w:val="both"/>
    </w:pPr>
    <w:rPr>
      <w:rFonts w:ascii="Times New Roman" w:eastAsia="Times New Roman" w:hAnsi="Times New Roman" w:cs="Times New Roman"/>
      <w:b/>
      <w:bCs/>
      <w:color w:val="FF0000"/>
      <w:sz w:val="24"/>
      <w:szCs w:val="23"/>
    </w:rPr>
  </w:style>
  <w:style w:type="character" w:customStyle="1" w:styleId="34">
    <w:name w:val="Основной текст 3 Знак"/>
    <w:basedOn w:val="a2"/>
    <w:link w:val="33"/>
    <w:rsid w:val="00BB4046"/>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BB4046"/>
    <w:pPr>
      <w:autoSpaceDE w:val="0"/>
      <w:autoSpaceDN w:val="0"/>
      <w:adjustRightInd w:val="0"/>
      <w:spacing w:after="0" w:line="240" w:lineRule="auto"/>
      <w:ind w:firstLine="720"/>
    </w:pPr>
    <w:rPr>
      <w:rFonts w:ascii="Arial" w:eastAsia="Times New Roman" w:hAnsi="Arial" w:cs="Arial"/>
      <w:lang w:eastAsia="ru-RU"/>
    </w:rPr>
  </w:style>
  <w:style w:type="paragraph" w:customStyle="1" w:styleId="af3">
    <w:name w:val="Обычный (абз.по ширине)"/>
    <w:basedOn w:val="a1"/>
    <w:rsid w:val="00BB4046"/>
    <w:pPr>
      <w:spacing w:after="0" w:line="240" w:lineRule="auto"/>
      <w:ind w:firstLine="709"/>
      <w:jc w:val="both"/>
    </w:pPr>
    <w:rPr>
      <w:rFonts w:ascii="Times New Roman" w:eastAsia="Times New Roman" w:hAnsi="Times New Roman" w:cs="Times New Roman"/>
      <w:sz w:val="28"/>
      <w:szCs w:val="24"/>
    </w:rPr>
  </w:style>
  <w:style w:type="paragraph" w:customStyle="1" w:styleId="310">
    <w:name w:val="Основной текст с отступом 31"/>
    <w:basedOn w:val="a1"/>
    <w:rsid w:val="00BB4046"/>
    <w:pPr>
      <w:spacing w:after="0" w:line="240" w:lineRule="auto"/>
      <w:ind w:firstLine="720"/>
      <w:jc w:val="both"/>
    </w:pPr>
    <w:rPr>
      <w:rFonts w:ascii="Times New Roman" w:eastAsia="Times New Roman" w:hAnsi="Times New Roman" w:cs="Times New Roman"/>
      <w:sz w:val="28"/>
      <w:szCs w:val="20"/>
    </w:rPr>
  </w:style>
  <w:style w:type="paragraph" w:styleId="a0">
    <w:name w:val="footnote text"/>
    <w:basedOn w:val="a1"/>
    <w:link w:val="af4"/>
    <w:semiHidden/>
    <w:rsid w:val="00BB4046"/>
    <w:pPr>
      <w:widowControl w:val="0"/>
      <w:numPr>
        <w:numId w:val="1"/>
      </w:numPr>
      <w:tabs>
        <w:tab w:val="clear" w:pos="432"/>
      </w:tabs>
      <w:spacing w:after="0" w:line="240" w:lineRule="auto"/>
      <w:ind w:left="0" w:firstLine="0"/>
    </w:pPr>
    <w:rPr>
      <w:rFonts w:ascii="Times New Roman" w:eastAsia="Times New Roman" w:hAnsi="Times New Roman" w:cs="Times New Roman"/>
      <w:snapToGrid w:val="0"/>
      <w:sz w:val="24"/>
      <w:szCs w:val="20"/>
    </w:rPr>
  </w:style>
  <w:style w:type="character" w:customStyle="1" w:styleId="af4">
    <w:name w:val="Текст сноски Знак"/>
    <w:basedOn w:val="a2"/>
    <w:link w:val="a0"/>
    <w:semiHidden/>
    <w:rsid w:val="00BB4046"/>
    <w:rPr>
      <w:rFonts w:ascii="Times New Roman" w:eastAsia="Times New Roman" w:hAnsi="Times New Roman" w:cs="Times New Roman"/>
      <w:snapToGrid w:val="0"/>
      <w:sz w:val="24"/>
      <w:szCs w:val="20"/>
      <w:lang w:eastAsia="ru-RU"/>
    </w:rPr>
  </w:style>
  <w:style w:type="paragraph" w:customStyle="1" w:styleId="Heading">
    <w:name w:val="Heading"/>
    <w:rsid w:val="00BB4046"/>
    <w:pPr>
      <w:widowControl w:val="0"/>
      <w:numPr>
        <w:ilvl w:val="2"/>
        <w:numId w:val="1"/>
      </w:numPr>
      <w:tabs>
        <w:tab w:val="clear" w:pos="1067"/>
      </w:tabs>
      <w:spacing w:after="0" w:line="240" w:lineRule="auto"/>
      <w:ind w:left="0"/>
    </w:pPr>
    <w:rPr>
      <w:rFonts w:ascii="Arial" w:eastAsia="Times New Roman" w:hAnsi="Arial" w:cs="Times New Roman"/>
      <w:b/>
      <w:szCs w:val="20"/>
      <w:lang w:eastAsia="ru-RU"/>
    </w:rPr>
  </w:style>
  <w:style w:type="paragraph" w:customStyle="1" w:styleId="Preformat">
    <w:name w:val="Preformat"/>
    <w:rsid w:val="00BB4046"/>
    <w:pPr>
      <w:widowControl w:val="0"/>
      <w:spacing w:after="0" w:line="240" w:lineRule="auto"/>
    </w:pPr>
    <w:rPr>
      <w:rFonts w:ascii="Courier New" w:eastAsia="Times New Roman" w:hAnsi="Courier New" w:cs="Times New Roman"/>
      <w:sz w:val="20"/>
      <w:szCs w:val="20"/>
      <w:lang w:eastAsia="ru-RU"/>
    </w:rPr>
  </w:style>
  <w:style w:type="paragraph" w:styleId="a">
    <w:name w:val="Normal Indent"/>
    <w:basedOn w:val="a1"/>
    <w:rsid w:val="00BB4046"/>
    <w:pPr>
      <w:numPr>
        <w:numId w:val="2"/>
      </w:numPr>
      <w:tabs>
        <w:tab w:val="clear" w:pos="643"/>
      </w:tabs>
      <w:spacing w:after="0" w:line="240" w:lineRule="auto"/>
      <w:ind w:left="720" w:firstLine="0"/>
    </w:pPr>
    <w:rPr>
      <w:rFonts w:ascii="Times New Roman" w:eastAsia="Times New Roman" w:hAnsi="Times New Roman" w:cs="Times New Roman"/>
      <w:sz w:val="28"/>
      <w:szCs w:val="20"/>
    </w:rPr>
  </w:style>
  <w:style w:type="paragraph" w:styleId="af5">
    <w:name w:val="Plain Text"/>
    <w:basedOn w:val="a1"/>
    <w:link w:val="af6"/>
    <w:rsid w:val="00BB4046"/>
    <w:pPr>
      <w:spacing w:after="0" w:line="240" w:lineRule="auto"/>
    </w:pPr>
    <w:rPr>
      <w:rFonts w:ascii="Courier New" w:eastAsia="Times New Roman" w:hAnsi="Courier New" w:cs="Times New Roman"/>
      <w:sz w:val="20"/>
      <w:szCs w:val="20"/>
    </w:rPr>
  </w:style>
  <w:style w:type="character" w:customStyle="1" w:styleId="af6">
    <w:name w:val="Текст Знак"/>
    <w:basedOn w:val="a2"/>
    <w:link w:val="af5"/>
    <w:rsid w:val="00BB4046"/>
    <w:rPr>
      <w:rFonts w:ascii="Courier New" w:eastAsia="Times New Roman" w:hAnsi="Courier New" w:cs="Times New Roman"/>
      <w:sz w:val="20"/>
      <w:szCs w:val="20"/>
      <w:lang w:eastAsia="ru-RU"/>
    </w:rPr>
  </w:style>
  <w:style w:type="character" w:styleId="af7">
    <w:name w:val="Hyperlink"/>
    <w:rsid w:val="00BB4046"/>
    <w:rPr>
      <w:color w:val="0000FF"/>
      <w:u w:val="single"/>
    </w:rPr>
  </w:style>
  <w:style w:type="paragraph" w:customStyle="1" w:styleId="ConsNonformat">
    <w:name w:val="ConsNonformat"/>
    <w:rsid w:val="00BB4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B40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rsid w:val="00BB4046"/>
    <w:rPr>
      <w:color w:val="800080"/>
      <w:u w:val="single"/>
    </w:rPr>
  </w:style>
  <w:style w:type="paragraph" w:styleId="af9">
    <w:name w:val="Subtitle"/>
    <w:basedOn w:val="a1"/>
    <w:link w:val="afa"/>
    <w:qFormat/>
    <w:rsid w:val="00BB4046"/>
    <w:pPr>
      <w:spacing w:after="0" w:line="240" w:lineRule="auto"/>
    </w:pPr>
    <w:rPr>
      <w:rFonts w:ascii="Times New Roman" w:eastAsia="Times New Roman" w:hAnsi="Times New Roman" w:cs="Times New Roman"/>
      <w:sz w:val="28"/>
      <w:szCs w:val="28"/>
    </w:rPr>
  </w:style>
  <w:style w:type="character" w:customStyle="1" w:styleId="afa">
    <w:name w:val="Подзаголовок Знак"/>
    <w:basedOn w:val="a2"/>
    <w:link w:val="af9"/>
    <w:rsid w:val="00BB4046"/>
    <w:rPr>
      <w:rFonts w:ascii="Times New Roman" w:eastAsia="Times New Roman" w:hAnsi="Times New Roman" w:cs="Times New Roman"/>
      <w:sz w:val="28"/>
      <w:szCs w:val="28"/>
      <w:lang w:eastAsia="ru-RU"/>
    </w:rPr>
  </w:style>
  <w:style w:type="paragraph" w:customStyle="1" w:styleId="210">
    <w:name w:val="Основной текст 21"/>
    <w:basedOn w:val="a1"/>
    <w:rsid w:val="00BB4046"/>
    <w:pPr>
      <w:widowControl w:val="0"/>
      <w:spacing w:after="0" w:line="240" w:lineRule="auto"/>
      <w:ind w:left="4536"/>
    </w:pPr>
    <w:rPr>
      <w:rFonts w:ascii="Times New Roman" w:eastAsia="Times New Roman" w:hAnsi="Times New Roman" w:cs="Times New Roman"/>
      <w:b/>
      <w:sz w:val="28"/>
      <w:szCs w:val="20"/>
    </w:rPr>
  </w:style>
  <w:style w:type="paragraph" w:styleId="afb">
    <w:name w:val="Normal (Web)"/>
    <w:basedOn w:val="a1"/>
    <w:rsid w:val="00BB4046"/>
    <w:pPr>
      <w:spacing w:before="30" w:after="30" w:line="240" w:lineRule="auto"/>
    </w:pPr>
    <w:rPr>
      <w:rFonts w:ascii="Arial" w:eastAsia="Times New Roman" w:hAnsi="Arial" w:cs="Arial"/>
      <w:color w:val="332E2D"/>
      <w:spacing w:val="2"/>
      <w:sz w:val="24"/>
      <w:szCs w:val="24"/>
    </w:rPr>
  </w:style>
  <w:style w:type="paragraph" w:customStyle="1" w:styleId="ConsPlusNormal">
    <w:name w:val="ConsPlusNormal"/>
    <w:rsid w:val="00BB4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Текст концевой сноски Знак"/>
    <w:basedOn w:val="a2"/>
    <w:link w:val="afd"/>
    <w:semiHidden/>
    <w:rsid w:val="00BB4046"/>
    <w:rPr>
      <w:rFonts w:ascii="Times New Roman" w:eastAsia="Times New Roman" w:hAnsi="Times New Roman" w:cs="Times New Roman"/>
      <w:sz w:val="20"/>
      <w:szCs w:val="20"/>
    </w:rPr>
  </w:style>
  <w:style w:type="paragraph" w:styleId="afd">
    <w:name w:val="endnote text"/>
    <w:basedOn w:val="a1"/>
    <w:link w:val="afc"/>
    <w:semiHidden/>
    <w:rsid w:val="00BB4046"/>
    <w:pPr>
      <w:spacing w:after="0" w:line="240" w:lineRule="auto"/>
    </w:pPr>
    <w:rPr>
      <w:rFonts w:ascii="Times New Roman" w:eastAsia="Times New Roman" w:hAnsi="Times New Roman" w:cs="Times New Roman"/>
      <w:sz w:val="20"/>
      <w:szCs w:val="20"/>
      <w:lang w:eastAsia="en-US"/>
    </w:rPr>
  </w:style>
  <w:style w:type="character" w:customStyle="1" w:styleId="11">
    <w:name w:val="Текст концевой сноски Знак1"/>
    <w:basedOn w:val="a2"/>
    <w:uiPriority w:val="99"/>
    <w:semiHidden/>
    <w:rsid w:val="00BB4046"/>
    <w:rPr>
      <w:rFonts w:eastAsiaTheme="minorEastAsia"/>
      <w:sz w:val="20"/>
      <w:szCs w:val="20"/>
      <w:lang w:eastAsia="ru-RU"/>
    </w:rPr>
  </w:style>
  <w:style w:type="character" w:customStyle="1" w:styleId="afe">
    <w:name w:val="Текст примечания Знак"/>
    <w:basedOn w:val="a2"/>
    <w:link w:val="aff"/>
    <w:semiHidden/>
    <w:rsid w:val="00BB4046"/>
    <w:rPr>
      <w:rFonts w:ascii="Times New Roman" w:eastAsia="Times New Roman" w:hAnsi="Times New Roman" w:cs="Times New Roman"/>
      <w:sz w:val="20"/>
      <w:szCs w:val="20"/>
    </w:rPr>
  </w:style>
  <w:style w:type="paragraph" w:styleId="aff">
    <w:name w:val="annotation text"/>
    <w:basedOn w:val="a1"/>
    <w:link w:val="afe"/>
    <w:semiHidden/>
    <w:rsid w:val="00BB4046"/>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2"/>
    <w:uiPriority w:val="99"/>
    <w:semiHidden/>
    <w:rsid w:val="00BB4046"/>
    <w:rPr>
      <w:rFonts w:eastAsiaTheme="minorEastAsia"/>
      <w:sz w:val="20"/>
      <w:szCs w:val="20"/>
      <w:lang w:eastAsia="ru-RU"/>
    </w:rPr>
  </w:style>
  <w:style w:type="character" w:customStyle="1" w:styleId="aff0">
    <w:name w:val="Тема примечания Знак"/>
    <w:basedOn w:val="afe"/>
    <w:link w:val="aff1"/>
    <w:semiHidden/>
    <w:rsid w:val="00BB4046"/>
    <w:rPr>
      <w:rFonts w:ascii="Times New Roman" w:eastAsia="Times New Roman" w:hAnsi="Times New Roman" w:cs="Times New Roman"/>
      <w:b/>
      <w:bCs/>
      <w:sz w:val="20"/>
      <w:szCs w:val="20"/>
    </w:rPr>
  </w:style>
  <w:style w:type="paragraph" w:styleId="aff1">
    <w:name w:val="annotation subject"/>
    <w:basedOn w:val="aff"/>
    <w:next w:val="aff"/>
    <w:link w:val="aff0"/>
    <w:semiHidden/>
    <w:rsid w:val="00BB4046"/>
    <w:rPr>
      <w:b/>
      <w:bCs/>
    </w:rPr>
  </w:style>
  <w:style w:type="character" w:customStyle="1" w:styleId="13">
    <w:name w:val="Тема примечания Знак1"/>
    <w:basedOn w:val="12"/>
    <w:uiPriority w:val="99"/>
    <w:semiHidden/>
    <w:rsid w:val="00BB4046"/>
    <w:rPr>
      <w:rFonts w:eastAsiaTheme="minorEastAsia"/>
      <w:b/>
      <w:bCs/>
      <w:sz w:val="20"/>
      <w:szCs w:val="20"/>
      <w:lang w:eastAsia="ru-RU"/>
    </w:rPr>
  </w:style>
  <w:style w:type="paragraph" w:customStyle="1" w:styleId="ConsPlusNonformat">
    <w:name w:val="ConsPlusNonformat"/>
    <w:rsid w:val="00BB4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Стиль1"/>
    <w:basedOn w:val="a1"/>
    <w:rsid w:val="00BB404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5">
    <w:name w:val="Стиль2"/>
    <w:basedOn w:val="26"/>
    <w:rsid w:val="00BB4046"/>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1"/>
    <w:rsid w:val="00BB4046"/>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5">
    <w:name w:val="Стиль3"/>
    <w:basedOn w:val="21"/>
    <w:rsid w:val="00BB4046"/>
    <w:pPr>
      <w:shd w:val="clear" w:color="auto" w:fill="auto"/>
      <w:tabs>
        <w:tab w:val="num" w:pos="1067"/>
      </w:tabs>
      <w:autoSpaceDE/>
      <w:autoSpaceDN/>
      <w:spacing w:line="240" w:lineRule="auto"/>
      <w:ind w:left="840"/>
      <w:textAlignment w:val="baseline"/>
    </w:pPr>
    <w:rPr>
      <w:color w:val="auto"/>
      <w:szCs w:val="20"/>
    </w:rPr>
  </w:style>
  <w:style w:type="paragraph" w:styleId="27">
    <w:name w:val="List Bullet 2"/>
    <w:basedOn w:val="a1"/>
    <w:autoRedefine/>
    <w:rsid w:val="00BB4046"/>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LTBL">
    <w:name w:val="! L=TBL !"/>
    <w:basedOn w:val="AAA"/>
    <w:next w:val="AAA"/>
    <w:rsid w:val="00BB4046"/>
    <w:pPr>
      <w:spacing w:before="240" w:after="240"/>
      <w:contextualSpacing/>
    </w:pPr>
    <w:rPr>
      <w:rFonts w:ascii="Tahoma" w:hAnsi="Tahoma"/>
      <w:b/>
      <w:sz w:val="20"/>
    </w:rPr>
  </w:style>
  <w:style w:type="paragraph" w:customStyle="1" w:styleId="AAA">
    <w:name w:val="! AAA !"/>
    <w:rsid w:val="00BB4046"/>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BB4046"/>
    <w:rPr>
      <w:i/>
    </w:rPr>
  </w:style>
  <w:style w:type="paragraph" w:customStyle="1" w:styleId="small">
    <w:name w:val="! small !"/>
    <w:basedOn w:val="AAA"/>
    <w:rsid w:val="00BB4046"/>
    <w:rPr>
      <w:sz w:val="16"/>
    </w:rPr>
  </w:style>
  <w:style w:type="paragraph" w:customStyle="1" w:styleId="Lbullit">
    <w:name w:val="! L=bullit !"/>
    <w:basedOn w:val="AAA"/>
    <w:rsid w:val="00BB4046"/>
    <w:pPr>
      <w:tabs>
        <w:tab w:val="num" w:pos="360"/>
      </w:tabs>
      <w:spacing w:before="60" w:after="60"/>
      <w:ind w:left="360" w:hanging="360"/>
    </w:pPr>
  </w:style>
  <w:style w:type="paragraph" w:customStyle="1" w:styleId="L1">
    <w:name w:val="! L=1 !"/>
    <w:basedOn w:val="AAA"/>
    <w:next w:val="AAA"/>
    <w:rsid w:val="00BB4046"/>
    <w:pPr>
      <w:pageBreakBefore/>
      <w:suppressAutoHyphens/>
      <w:spacing w:before="360"/>
      <w:outlineLvl w:val="0"/>
    </w:pPr>
    <w:rPr>
      <w:rFonts w:ascii="Courier New" w:hAnsi="Courier New"/>
      <w:b/>
      <w:sz w:val="32"/>
    </w:rPr>
  </w:style>
  <w:style w:type="paragraph" w:customStyle="1" w:styleId="L2">
    <w:name w:val="! L=2 !"/>
    <w:basedOn w:val="L1"/>
    <w:next w:val="AAA"/>
    <w:rsid w:val="00BB4046"/>
    <w:pPr>
      <w:pageBreakBefore w:val="0"/>
      <w:spacing w:before="240"/>
      <w:outlineLvl w:val="1"/>
    </w:pPr>
    <w:rPr>
      <w:rFonts w:ascii="Times New Roman" w:hAnsi="Times New Roman"/>
      <w:smallCaps/>
      <w:sz w:val="28"/>
    </w:rPr>
  </w:style>
  <w:style w:type="paragraph" w:customStyle="1" w:styleId="L3">
    <w:name w:val="! L=3 !"/>
    <w:basedOn w:val="AAA"/>
    <w:next w:val="AAA"/>
    <w:rsid w:val="00BB4046"/>
    <w:pPr>
      <w:spacing w:after="240"/>
      <w:outlineLvl w:val="2"/>
    </w:pPr>
    <w:rPr>
      <w:rFonts w:ascii="Tahoma" w:hAnsi="Tahoma"/>
    </w:rPr>
  </w:style>
  <w:style w:type="paragraph" w:customStyle="1" w:styleId="L4">
    <w:name w:val="! L=4 !"/>
    <w:basedOn w:val="AAA"/>
    <w:next w:val="AAA"/>
    <w:rsid w:val="00BB4046"/>
    <w:pPr>
      <w:spacing w:before="240" w:after="240"/>
      <w:outlineLvl w:val="3"/>
    </w:pPr>
    <w:rPr>
      <w:b/>
      <w:i/>
    </w:rPr>
  </w:style>
  <w:style w:type="paragraph" w:customStyle="1" w:styleId="B">
    <w:name w:val="! B !"/>
    <w:basedOn w:val="AAA"/>
    <w:next w:val="AAA"/>
    <w:rsid w:val="00BB4046"/>
    <w:rPr>
      <w:b/>
    </w:rPr>
  </w:style>
  <w:style w:type="paragraph" w:customStyle="1" w:styleId="i">
    <w:name w:val="! i !"/>
    <w:basedOn w:val="AAA"/>
    <w:next w:val="AAA"/>
    <w:rsid w:val="00BB4046"/>
    <w:rPr>
      <w:i/>
    </w:rPr>
  </w:style>
  <w:style w:type="character" w:customStyle="1" w:styleId="n">
    <w:name w:val="! n !"/>
    <w:rsid w:val="00BB4046"/>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BB4046"/>
    <w:rPr>
      <w:b/>
      <w:bCs/>
    </w:rPr>
  </w:style>
  <w:style w:type="paragraph" w:customStyle="1" w:styleId="smallcentre">
    <w:name w:val="! small centre !"/>
    <w:basedOn w:val="small"/>
    <w:rsid w:val="00BB4046"/>
    <w:pPr>
      <w:jc w:val="center"/>
    </w:pPr>
  </w:style>
  <w:style w:type="paragraph" w:customStyle="1" w:styleId="link">
    <w:name w:val="! link !"/>
    <w:basedOn w:val="AAA"/>
    <w:next w:val="AAA"/>
    <w:rsid w:val="00BB4046"/>
    <w:pPr>
      <w:tabs>
        <w:tab w:val="num" w:pos="360"/>
      </w:tabs>
    </w:pPr>
    <w:rPr>
      <w:i/>
      <w:color w:val="008000"/>
      <w:u w:val="single"/>
    </w:rPr>
  </w:style>
  <w:style w:type="paragraph" w:customStyle="1" w:styleId="L999">
    <w:name w:val="! L=999 !"/>
    <w:basedOn w:val="AAA"/>
    <w:rsid w:val="00BB4046"/>
    <w:pPr>
      <w:tabs>
        <w:tab w:val="num" w:pos="1500"/>
      </w:tabs>
      <w:ind w:left="1500" w:hanging="360"/>
    </w:pPr>
  </w:style>
  <w:style w:type="paragraph" w:customStyle="1" w:styleId="fx">
    <w:name w:val="! f(x) !"/>
    <w:basedOn w:val="AAA"/>
    <w:next w:val="AAA"/>
    <w:rsid w:val="00BB4046"/>
    <w:pPr>
      <w:jc w:val="center"/>
    </w:pPr>
    <w:rPr>
      <w:color w:val="993366"/>
    </w:rPr>
  </w:style>
  <w:style w:type="paragraph" w:customStyle="1" w:styleId="under">
    <w:name w:val="! under !"/>
    <w:basedOn w:val="AAA"/>
    <w:next w:val="AAA"/>
    <w:rsid w:val="00BB4046"/>
    <w:pPr>
      <w:spacing w:after="60"/>
    </w:pPr>
    <w:rPr>
      <w:vertAlign w:val="subscript"/>
    </w:rPr>
  </w:style>
  <w:style w:type="paragraph" w:customStyle="1" w:styleId="snos">
    <w:name w:val="! snos !"/>
    <w:basedOn w:val="AAA"/>
    <w:rsid w:val="00BB4046"/>
    <w:rPr>
      <w:color w:val="FF0000"/>
      <w:sz w:val="16"/>
    </w:rPr>
  </w:style>
  <w:style w:type="character" w:customStyle="1" w:styleId="aff2">
    <w:name w:val="Цветовое выделение"/>
    <w:rsid w:val="00BB4046"/>
    <w:rPr>
      <w:b/>
      <w:bCs/>
      <w:color w:val="000080"/>
    </w:rPr>
  </w:style>
  <w:style w:type="character" w:customStyle="1" w:styleId="aff3">
    <w:name w:val="Гипертекстовая ссылка"/>
    <w:rsid w:val="00BB4046"/>
    <w:rPr>
      <w:b/>
      <w:bCs/>
      <w:color w:val="008000"/>
      <w:u w:val="single"/>
    </w:rPr>
  </w:style>
  <w:style w:type="paragraph" w:customStyle="1" w:styleId="aff4">
    <w:name w:val="Таблицы (моноширинный)"/>
    <w:basedOn w:val="a1"/>
    <w:next w:val="a1"/>
    <w:rsid w:val="00BB404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5">
    <w:name w:val="Продолжение ссылки"/>
    <w:basedOn w:val="aff3"/>
    <w:rsid w:val="00BB4046"/>
    <w:rPr>
      <w:b/>
      <w:bCs/>
      <w:color w:val="008000"/>
      <w:u w:val="single"/>
    </w:rPr>
  </w:style>
  <w:style w:type="paragraph" w:styleId="aff6">
    <w:name w:val="Date"/>
    <w:basedOn w:val="a1"/>
    <w:next w:val="a1"/>
    <w:link w:val="aff7"/>
    <w:rsid w:val="00BB4046"/>
    <w:pPr>
      <w:spacing w:after="60" w:line="240" w:lineRule="auto"/>
      <w:jc w:val="both"/>
    </w:pPr>
    <w:rPr>
      <w:rFonts w:ascii="Times New Roman" w:eastAsia="Times New Roman" w:hAnsi="Times New Roman" w:cs="Times New Roman"/>
      <w:sz w:val="24"/>
      <w:szCs w:val="20"/>
    </w:rPr>
  </w:style>
  <w:style w:type="character" w:customStyle="1" w:styleId="aff7">
    <w:name w:val="Дата Знак"/>
    <w:basedOn w:val="a2"/>
    <w:link w:val="aff6"/>
    <w:rsid w:val="00BB4046"/>
    <w:rPr>
      <w:rFonts w:ascii="Times New Roman" w:eastAsia="Times New Roman" w:hAnsi="Times New Roman" w:cs="Times New Roman"/>
      <w:sz w:val="24"/>
      <w:szCs w:val="20"/>
      <w:lang w:eastAsia="ru-RU"/>
    </w:rPr>
  </w:style>
  <w:style w:type="paragraph" w:styleId="HTML1">
    <w:name w:val="HTML Address"/>
    <w:basedOn w:val="a1"/>
    <w:link w:val="HTML2"/>
    <w:rsid w:val="00BB4046"/>
    <w:pPr>
      <w:spacing w:after="60" w:line="240" w:lineRule="auto"/>
      <w:jc w:val="both"/>
    </w:pPr>
    <w:rPr>
      <w:rFonts w:ascii="Times New Roman" w:eastAsia="Times New Roman" w:hAnsi="Times New Roman" w:cs="Times New Roman"/>
      <w:i/>
      <w:iCs/>
      <w:sz w:val="24"/>
      <w:szCs w:val="24"/>
    </w:rPr>
  </w:style>
  <w:style w:type="character" w:customStyle="1" w:styleId="HTML2">
    <w:name w:val="Адрес HTML Знак"/>
    <w:basedOn w:val="a2"/>
    <w:link w:val="HTML1"/>
    <w:rsid w:val="00BB4046"/>
    <w:rPr>
      <w:rFonts w:ascii="Times New Roman" w:eastAsia="Times New Roman" w:hAnsi="Times New Roman" w:cs="Times New Roman"/>
      <w:i/>
      <w:iCs/>
      <w:sz w:val="24"/>
      <w:szCs w:val="24"/>
      <w:lang w:eastAsia="ru-RU"/>
    </w:rPr>
  </w:style>
  <w:style w:type="character" w:customStyle="1" w:styleId="aff8">
    <w:name w:val="Основной шрифт"/>
    <w:semiHidden/>
    <w:rsid w:val="00BB4046"/>
  </w:style>
  <w:style w:type="character" w:customStyle="1" w:styleId="BodyTextChar">
    <w:name w:val="Body Text Char"/>
    <w:locked/>
    <w:rsid w:val="00BB4046"/>
    <w:rPr>
      <w:rFonts w:ascii="Times New Roman" w:hAnsi="Times New Roman" w:cs="Times New Roman"/>
      <w:sz w:val="24"/>
      <w:szCs w:val="24"/>
      <w:lang w:eastAsia="ar-SA" w:bidi="ar-SA"/>
    </w:rPr>
  </w:style>
  <w:style w:type="character" w:customStyle="1" w:styleId="bodytext">
    <w:name w:val="body text Знак Знак"/>
    <w:locked/>
    <w:rsid w:val="00BB4046"/>
    <w:rPr>
      <w:sz w:val="24"/>
      <w:lang w:bidi="ar-SA"/>
    </w:rPr>
  </w:style>
  <w:style w:type="character" w:customStyle="1" w:styleId="Heading3Char">
    <w:name w:val="Heading 3 Char"/>
    <w:locked/>
    <w:rsid w:val="00BB4046"/>
    <w:rPr>
      <w:rFonts w:eastAsia="Calibri"/>
      <w:b/>
      <w:bCs/>
      <w:color w:val="000000"/>
      <w:spacing w:val="7"/>
      <w:sz w:val="23"/>
      <w:szCs w:val="23"/>
      <w:lang w:val="ru-RU" w:eastAsia="ru-RU" w:bidi="ar-SA"/>
    </w:rPr>
  </w:style>
  <w:style w:type="character" w:customStyle="1" w:styleId="HTMLPreformattedChar">
    <w:name w:val="HTML Preformatted Char"/>
    <w:locked/>
    <w:rsid w:val="00BB4046"/>
    <w:rPr>
      <w:rFonts w:ascii="Courier New" w:eastAsia="Arial Unicode MS" w:hAnsi="Courier New" w:cs="Courier New"/>
      <w:color w:val="000000"/>
      <w:sz w:val="22"/>
      <w:szCs w:val="22"/>
      <w:lang w:val="ru-RU" w:eastAsia="ru-RU" w:bidi="ar-SA"/>
    </w:rPr>
  </w:style>
  <w:style w:type="character" w:customStyle="1" w:styleId="FooterChar">
    <w:name w:val="Footer Char"/>
    <w:locked/>
    <w:rsid w:val="00BB4046"/>
    <w:rPr>
      <w:rFonts w:ascii="Calibri" w:eastAsia="Calibri" w:hAnsi="Calibri"/>
      <w:sz w:val="24"/>
      <w:szCs w:val="24"/>
      <w:lang w:val="ru-RU" w:eastAsia="ru-RU" w:bidi="ar-SA"/>
    </w:rPr>
  </w:style>
  <w:style w:type="character" w:customStyle="1" w:styleId="BodyTextChar1">
    <w:name w:val="Body Text Char1"/>
    <w:locked/>
    <w:rsid w:val="00BB4046"/>
    <w:rPr>
      <w:rFonts w:ascii="Calibri" w:eastAsia="Calibri" w:hAnsi="Calibri"/>
      <w:sz w:val="24"/>
      <w:lang w:val="ru-RU" w:eastAsia="ru-RU" w:bidi="ar-SA"/>
    </w:rPr>
  </w:style>
  <w:style w:type="paragraph" w:customStyle="1" w:styleId="BodyTextIndent31">
    <w:name w:val="Body Text Indent 31"/>
    <w:basedOn w:val="a1"/>
    <w:rsid w:val="00BB4046"/>
    <w:pPr>
      <w:spacing w:after="0" w:line="240" w:lineRule="auto"/>
      <w:ind w:firstLine="720"/>
      <w:jc w:val="both"/>
    </w:pPr>
    <w:rPr>
      <w:rFonts w:ascii="Times New Roman" w:eastAsia="Calibri" w:hAnsi="Times New Roman" w:cs="Times New Roman"/>
      <w:sz w:val="28"/>
      <w:szCs w:val="20"/>
    </w:rPr>
  </w:style>
  <w:style w:type="paragraph" w:customStyle="1" w:styleId="BodyText21">
    <w:name w:val="Body Text 21"/>
    <w:basedOn w:val="a1"/>
    <w:rsid w:val="00BB4046"/>
    <w:pPr>
      <w:widowControl w:val="0"/>
      <w:spacing w:after="0" w:line="240" w:lineRule="auto"/>
      <w:ind w:left="4536"/>
    </w:pPr>
    <w:rPr>
      <w:rFonts w:ascii="Times New Roman" w:eastAsia="Calibri" w:hAnsi="Times New Roman" w:cs="Times New Roman"/>
      <w:b/>
      <w:sz w:val="28"/>
      <w:szCs w:val="20"/>
    </w:rPr>
  </w:style>
  <w:style w:type="character" w:customStyle="1" w:styleId="DateChar">
    <w:name w:val="Date Char"/>
    <w:locked/>
    <w:rsid w:val="00BB4046"/>
    <w:rPr>
      <w:rFonts w:ascii="Times New Roman" w:hAnsi="Times New Roman" w:cs="Times New Roman"/>
      <w:sz w:val="20"/>
      <w:szCs w:val="20"/>
      <w:lang w:eastAsia="ru-RU"/>
    </w:rPr>
  </w:style>
  <w:style w:type="character" w:customStyle="1" w:styleId="WW-Absatz-Standardschriftart11">
    <w:name w:val="WW-Absatz-Standardschriftart11"/>
    <w:rsid w:val="00BB4046"/>
  </w:style>
  <w:style w:type="paragraph" w:customStyle="1" w:styleId="aff9">
    <w:name w:val="Содержимое таблицы"/>
    <w:basedOn w:val="a1"/>
    <w:rsid w:val="00BB404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BB4046"/>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ableContents">
    <w:name w:val="Table Contents"/>
    <w:basedOn w:val="Standard"/>
    <w:rsid w:val="00BB4046"/>
    <w:pPr>
      <w:suppressLineNumbers/>
    </w:pPr>
  </w:style>
  <w:style w:type="paragraph" w:customStyle="1" w:styleId="110">
    <w:name w:val="Заголовок 11"/>
    <w:next w:val="a1"/>
    <w:rsid w:val="00BB4046"/>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 w:type="character" w:customStyle="1" w:styleId="Absatz-Standardschriftart">
    <w:name w:val="Absatz-Standardschriftart"/>
    <w:rsid w:val="00BB4046"/>
  </w:style>
  <w:style w:type="character" w:customStyle="1" w:styleId="WW-Absatz-Standardschriftart">
    <w:name w:val="WW-Absatz-Standardschriftart"/>
    <w:rsid w:val="00BB4046"/>
  </w:style>
  <w:style w:type="character" w:customStyle="1" w:styleId="WW-Absatz-Standardschriftart1">
    <w:name w:val="WW-Absatz-Standardschriftart1"/>
    <w:rsid w:val="00BB4046"/>
  </w:style>
  <w:style w:type="character" w:customStyle="1" w:styleId="WW-Absatz-Standardschriftart111">
    <w:name w:val="WW-Absatz-Standardschriftart111"/>
    <w:rsid w:val="00BB4046"/>
  </w:style>
  <w:style w:type="paragraph" w:styleId="affa">
    <w:name w:val="List Paragraph"/>
    <w:basedOn w:val="a1"/>
    <w:uiPriority w:val="34"/>
    <w:qFormat/>
    <w:rsid w:val="00BB4046"/>
    <w:pPr>
      <w:ind w:left="720"/>
      <w:contextualSpacing/>
    </w:pPr>
    <w:rPr>
      <w:rFonts w:ascii="Calibri" w:eastAsia="Calibri" w:hAnsi="Calibri" w:cs="Times New Roman"/>
      <w:lang w:eastAsia="en-US"/>
    </w:rPr>
  </w:style>
  <w:style w:type="paragraph" w:customStyle="1" w:styleId="15">
    <w:name w:val="Дата1"/>
    <w:basedOn w:val="a1"/>
    <w:next w:val="a1"/>
    <w:rsid w:val="00BB4046"/>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6">
    <w:name w:val="Стиль3 Знак"/>
    <w:basedOn w:val="a1"/>
    <w:rsid w:val="00BB4046"/>
    <w:pPr>
      <w:widowControl w:val="0"/>
      <w:tabs>
        <w:tab w:val="left" w:pos="227"/>
      </w:tabs>
      <w:suppressAutoHyphens/>
      <w:spacing w:after="0" w:line="240" w:lineRule="auto"/>
      <w:jc w:val="both"/>
    </w:pPr>
    <w:rPr>
      <w:rFonts w:ascii="Times New Roman" w:eastAsia="Times New Roman" w:hAnsi="Times New Roman" w:cs="Times New Roman"/>
      <w:sz w:val="24"/>
      <w:szCs w:val="20"/>
      <w:lang w:eastAsia="zh-CN"/>
    </w:rPr>
  </w:style>
  <w:style w:type="paragraph" w:styleId="affb">
    <w:name w:val="No Spacing"/>
    <w:uiPriority w:val="1"/>
    <w:qFormat/>
    <w:rsid w:val="00BB4046"/>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BB40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c">
    <w:name w:val="Основной текст + Полужирный"/>
    <w:uiPriority w:val="99"/>
    <w:rsid w:val="007552A3"/>
    <w:rPr>
      <w:rFonts w:ascii="Times New Roman" w:hAnsi="Times New Roman" w:cs="Times New Roman"/>
      <w:b/>
      <w:bCs/>
      <w:sz w:val="22"/>
      <w:szCs w:val="22"/>
      <w:u w:val="none"/>
      <w:shd w:val="clear" w:color="auto" w:fill="FFFFFF"/>
      <w:lang w:val="en-US"/>
    </w:rPr>
  </w:style>
  <w:style w:type="character" w:customStyle="1" w:styleId="FontStyle20">
    <w:name w:val="Font Style20"/>
    <w:basedOn w:val="a2"/>
    <w:rsid w:val="006B77CF"/>
    <w:rPr>
      <w:rFonts w:ascii="Times New Roman" w:hAnsi="Times New Roman" w:cs="Times New Roman"/>
      <w:sz w:val="26"/>
      <w:szCs w:val="26"/>
    </w:rPr>
  </w:style>
  <w:style w:type="character" w:styleId="affd">
    <w:name w:val="Strong"/>
    <w:basedOn w:val="a2"/>
    <w:qFormat/>
    <w:rsid w:val="005E2FDF"/>
    <w:rPr>
      <w:b/>
      <w:bCs w:val="0"/>
      <w:color w:val="943634"/>
      <w:spacing w:val="5"/>
    </w:rPr>
  </w:style>
</w:styles>
</file>

<file path=word/webSettings.xml><?xml version="1.0" encoding="utf-8"?>
<w:webSettings xmlns:r="http://schemas.openxmlformats.org/officeDocument/2006/relationships" xmlns:w="http://schemas.openxmlformats.org/wordprocessingml/2006/main">
  <w:divs>
    <w:div w:id="441730952">
      <w:bodyDiv w:val="1"/>
      <w:marLeft w:val="0"/>
      <w:marRight w:val="0"/>
      <w:marTop w:val="0"/>
      <w:marBottom w:val="0"/>
      <w:divBdr>
        <w:top w:val="none" w:sz="0" w:space="0" w:color="auto"/>
        <w:left w:val="none" w:sz="0" w:space="0" w:color="auto"/>
        <w:bottom w:val="none" w:sz="0" w:space="0" w:color="auto"/>
        <w:right w:val="none" w:sz="0" w:space="0" w:color="auto"/>
      </w:divBdr>
    </w:div>
    <w:div w:id="18891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EC1056CC38B3D7C0A46F99CD0DEFED82C35CFB43B02BA0502E1DD2ADCB79D591BA7B7CD15F73Dx8O1H" TargetMode="External"/><Relationship Id="rId18" Type="http://schemas.openxmlformats.org/officeDocument/2006/relationships/hyperlink" Target="consultantplus://offline/ref=6DE8AFC21D5EF1656E7A06AD0D2FA6CAFEC6BE470BA0682EB900CCD58A77b8H" TargetMode="External"/><Relationship Id="rId26" Type="http://schemas.openxmlformats.org/officeDocument/2006/relationships/image" Target="media/image2.wmf"/><Relationship Id="rId39" Type="http://schemas.openxmlformats.org/officeDocument/2006/relationships/hyperlink" Target="consultantplus://offline/ref=440A2D30A5937C83086F204949F95C7319E25C5704F73276D3F93869EF25DFF3A09EAEF827C29039o83DO" TargetMode="External"/><Relationship Id="rId21" Type="http://schemas.openxmlformats.org/officeDocument/2006/relationships/hyperlink" Target="consultantplus://offline/ref=5BFA44F305D105F2CEACAD5A25DF990B07C679DB45A3CF327393E35965AC865B89821B5CA67D1B6ED5B81DE5B65D20873DF9139959DEC515X4HDK" TargetMode="External"/><Relationship Id="rId34" Type="http://schemas.openxmlformats.org/officeDocument/2006/relationships/footer" Target="footer3.xml"/><Relationship Id="rId42" Type="http://schemas.openxmlformats.org/officeDocument/2006/relationships/hyperlink" Target="consultantplus://offline/ref=6EAD10A422D44931883F91281D5C5EBB6530D8C70D438886D7AEAA9173211CC7E574792C718F4AE15AY2O" TargetMode="External"/><Relationship Id="rId47" Type="http://schemas.openxmlformats.org/officeDocument/2006/relationships/hyperlink" Target="consultantplus://offline/ref=C4D0DD9A01A8C1DD9BB011AA05F76C652CF68F9536C842CBD1EB8555CBI7rCO" TargetMode="External"/><Relationship Id="rId50" Type="http://schemas.openxmlformats.org/officeDocument/2006/relationships/hyperlink" Target="consultantplus://offline/ref=55C8EED4EE0FD05E008E49BAD38110D59B4A1405A19DE5D361F7957E64F10B4E98C646C5FAD133C7d7GEP" TargetMode="External"/><Relationship Id="rId55" Type="http://schemas.openxmlformats.org/officeDocument/2006/relationships/hyperlink" Target="consultantplus://offline/ref=D64D502E8182E09D32C60A66A45AE5BF033BAF3BE651820171707247BB97E3D323BE8E6FE6053C89b2N2L" TargetMode="External"/><Relationship Id="rId7" Type="http://schemas.openxmlformats.org/officeDocument/2006/relationships/endnotes" Target="endnotes.xml"/><Relationship Id="rId12" Type="http://schemas.openxmlformats.org/officeDocument/2006/relationships/hyperlink" Target="consultantplus://offline/ref=79CEC1056CC38B3D7C0A46F99CD0DEFED82C35CFB43B02BA0502E1DD2ADCB79D591BA7B7CD15F73Dx8OFH" TargetMode="External"/><Relationship Id="rId17" Type="http://schemas.openxmlformats.org/officeDocument/2006/relationships/hyperlink" Target="consultantplus://offline/ref=6DE8AFC21D5EF1656E7A06AD0D2FA6CAFEC6BE460BA6682EB900CCD58A7813E1FD3A2421317A5A5B72bCH" TargetMode="External"/><Relationship Id="rId25" Type="http://schemas.openxmlformats.org/officeDocument/2006/relationships/image" Target="media/image1.wmf"/><Relationship Id="rId33" Type="http://schemas.openxmlformats.org/officeDocument/2006/relationships/footer" Target="footer2.xml"/><Relationship Id="rId38" Type="http://schemas.openxmlformats.org/officeDocument/2006/relationships/hyperlink" Target="consultantplus://offline/ref=440A2D30A5937C83086F204949F95C7319E35F5B03F13276D3F93869EFo235O" TargetMode="External"/><Relationship Id="rId46" Type="http://schemas.openxmlformats.org/officeDocument/2006/relationships/hyperlink" Target="consultantplus://offline/ref=C4D0DD9A01A8C1DD9BB011AA05F76C652CF78C9931CE42CBD1EB8555CB7CF613FF90D4886F884730IAr2O" TargetMode="External"/><Relationship Id="rId2" Type="http://schemas.openxmlformats.org/officeDocument/2006/relationships/numbering" Target="numbering.xml"/><Relationship Id="rId16" Type="http://schemas.openxmlformats.org/officeDocument/2006/relationships/hyperlink" Target="consultantplus://offline/ref=6DE8AFC21D5EF1656E7A06AD0D2FA6CAFEC6BE460BA6682EB900CCD58A7813E1FD3A2421317A5B5B72bBH" TargetMode="External"/><Relationship Id="rId20" Type="http://schemas.openxmlformats.org/officeDocument/2006/relationships/hyperlink" Target="consultantplus://offline/ref=E68C0D40D83BBFEC59454F38A30E60C0BA09D3FD5DE389305E2BA686307D26B297B21CAF7CE323CBa663L" TargetMode="External"/><Relationship Id="rId29" Type="http://schemas.openxmlformats.org/officeDocument/2006/relationships/hyperlink" Target="consultantplus://offline/ref=4D32964AF6E3057FC66B6025EC900F9E88D50EAC9B6FAF0A48F10624B1410DD26AE693A2D3XFM" TargetMode="External"/><Relationship Id="rId41" Type="http://schemas.openxmlformats.org/officeDocument/2006/relationships/hyperlink" Target="consultantplus://offline/ref=440A2D30A5937C83086F204949F95C7319E25C5704F73276D3F93869EF25DFF3A09EAEF827C29039o83DO" TargetMode="External"/><Relationship Id="rId54" Type="http://schemas.openxmlformats.org/officeDocument/2006/relationships/hyperlink" Target="consultantplus://offline/ref=DADCACE720D00F23C7F4EFF8EE31CAE6C758D791DA0CBB7F48F26A5EI3y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8C96771D68BD060CDE201F1825230AC627D59C51D42F1E368D13FE4074987D005D32ACCC8265A80B7A06988352970D9F57F6AB33B28D2w3eEI" TargetMode="External"/><Relationship Id="rId24" Type="http://schemas.openxmlformats.org/officeDocument/2006/relationships/hyperlink" Target="consultantplus://offline/ref=5BFA44F305D105F2CEACAD5A25DF990B07C679DB45A3CF327393E35965AC865B89821B5CA67D1F6BD3B81DE5B65D20873DF9139959DEC515X4HDK" TargetMode="External"/><Relationship Id="rId32" Type="http://schemas.openxmlformats.org/officeDocument/2006/relationships/hyperlink" Target="consultantplus://offline/ref=80CA9869613F42142B9DC7C55E65F19E96C030D80030A68C3335E9ED2CBC24C7B8BB707156393F24A9D19CBC366FBE00089A2D7261ABD87Dk4E4F" TargetMode="External"/><Relationship Id="rId37" Type="http://schemas.openxmlformats.org/officeDocument/2006/relationships/hyperlink" Target="consultantplus://offline/ref=440A2D30A5937C83086F204949F95C7319E35F540CF13276D3F93869EF25DFF3A09EAEF827C29134o834O" TargetMode="External"/><Relationship Id="rId40" Type="http://schemas.openxmlformats.org/officeDocument/2006/relationships/hyperlink" Target="consultantplus://offline/ref=440A2D30A5937C83086F204949F95C7319E25C5704F73276D3F93869EF25DFF3A09EAEF827C29039o83DO" TargetMode="External"/><Relationship Id="rId45" Type="http://schemas.openxmlformats.org/officeDocument/2006/relationships/hyperlink" Target="consultantplus://offline/ref=440A2D30A5937C83086F204949F95C7319E35F5B03F13276D3F93869EFo235O" TargetMode="External"/><Relationship Id="rId53" Type="http://schemas.openxmlformats.org/officeDocument/2006/relationships/hyperlink" Target="consultantplus://offline/ref=89761189A95898A09D1121AFE5FC4A3C43254A7E294C983442B5CFC0D59D1E087E514084AFF0132Ed2cAQ"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E8AFC21D5EF1656E7A06AD0D2FA6CAFEC6BE460BA6682EB900CCD58A7813E1FD3A2421317A5A5B72bCH" TargetMode="External"/><Relationship Id="rId23" Type="http://schemas.openxmlformats.org/officeDocument/2006/relationships/hyperlink" Target="consultantplus://offline/ref=5BFA44F305D105F2CEACAD5A25DF990B07C679DC4CA6CF327393E35965AC865B9B824350A77F006AD6AD4BB4F3X0H1K" TargetMode="External"/><Relationship Id="rId28" Type="http://schemas.openxmlformats.org/officeDocument/2006/relationships/image" Target="media/image4.wmf"/><Relationship Id="rId36" Type="http://schemas.openxmlformats.org/officeDocument/2006/relationships/footer" Target="footer5.xml"/><Relationship Id="rId49" Type="http://schemas.openxmlformats.org/officeDocument/2006/relationships/hyperlink" Target="consultantplus://offline/ref=55C8EED4EE0FD05E008E49BAD38110D59B4A1405A19DE5D361F7957E64F10B4E98C646C5FAD133C7d7GEP" TargetMode="External"/><Relationship Id="rId57" Type="http://schemas.openxmlformats.org/officeDocument/2006/relationships/fontTable" Target="fontTable.xml"/><Relationship Id="rId10" Type="http://schemas.openxmlformats.org/officeDocument/2006/relationships/hyperlink" Target="consultantplus://offline/ref=DA88C96771D68BD060CDE201F1825230AC627D58C51E42F1E368D13FE4074987D005D32ECDCB2F08D7F8A135CD623A71D9F57D68ACw3e0I" TargetMode="External"/><Relationship Id="rId19" Type="http://schemas.openxmlformats.org/officeDocument/2006/relationships/hyperlink" Target="consultantplus://offline/ref=6C3FCB4D104B1749DAC8A1F2915EFDA3C3CD301A5F6EC522BCB2018261104E8E1B01BF03B0AA0DE3380436A7A6FE8CCCECA0A0CCDF27C9C0n8S5J" TargetMode="External"/><Relationship Id="rId31" Type="http://schemas.openxmlformats.org/officeDocument/2006/relationships/hyperlink" Target="consultantplus://offline/ref=4E9617011D8B174CF00B2E6ED189517F48A50CD6AA144C8677F9E61E6017C0608FDE833A3945F9D0xAADM" TargetMode="External"/><Relationship Id="rId44" Type="http://schemas.openxmlformats.org/officeDocument/2006/relationships/hyperlink" Target="consultantplus://offline/ref=440A2D30A5937C83086F204949F95C7319E159570CF33276D3F93869EFo235O" TargetMode="External"/><Relationship Id="rId52" Type="http://schemas.openxmlformats.org/officeDocument/2006/relationships/hyperlink" Target="consultantplus://offline/ref=89761189A95898A09D1121AFE5FC4A3C43254A7E294C983442B5CFC0D59D1E087E514084AFF0132Ed2cAQ"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9CEC1056CC38B3D7C0A46F99CD0DEFED82C35CFB43B02BA0502E1DD2ADCB79D591BA7B7CD15F73Cx8OBH" TargetMode="External"/><Relationship Id="rId22" Type="http://schemas.openxmlformats.org/officeDocument/2006/relationships/hyperlink" Target="consultantplus://offline/ref=5BFA44F305D105F2CEACAD5A25DF990B07C679DB45A3CF327393E35965AC865B89821B5CA67D1C68DCB81DE5B65D20873DF9139959DEC515X4HDK"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yperlink" Target="consultantplus://offline/ref=440A2D30A5937C83086F204949F95C7319E35F5B03F13276D3F93869EFo235O" TargetMode="External"/><Relationship Id="rId48" Type="http://schemas.openxmlformats.org/officeDocument/2006/relationships/hyperlink" Target="consultantplus://offline/ref=55C8EED4EE0FD05E008E49BAD38110D59B4A1408A19CE5D361F7957E64F10B4E98C646C5FAD13BC9d7G3P" TargetMode="External"/><Relationship Id="rId56" Type="http://schemas.openxmlformats.org/officeDocument/2006/relationships/hyperlink" Target="consultantplus://offline/ref=6F729B3285AF77B5E2164D43504AD358727AE36F5E2A34F14B6A6CE7A88CC82BF562C2DBA31B09BFt7Z1L" TargetMode="External"/><Relationship Id="rId8" Type="http://schemas.openxmlformats.org/officeDocument/2006/relationships/header" Target="header1.xml"/><Relationship Id="rId51" Type="http://schemas.openxmlformats.org/officeDocument/2006/relationships/hyperlink" Target="consultantplus://offline/ref=55C8EED4EE0FD05E008E49BAD38110D59B4B1709A69BE5D361F7957E64dFG1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0E43-6F2C-4514-9464-1688AAC4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90</Pages>
  <Words>30384</Words>
  <Characters>173192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ЖКХ</cp:lastModifiedBy>
  <cp:revision>737</cp:revision>
  <cp:lastPrinted>2020-04-29T04:40:00Z</cp:lastPrinted>
  <dcterms:created xsi:type="dcterms:W3CDTF">2019-03-14T07:31:00Z</dcterms:created>
  <dcterms:modified xsi:type="dcterms:W3CDTF">2020-04-29T04:40:00Z</dcterms:modified>
</cp:coreProperties>
</file>