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 w:rsidR="004F001E">
        <w:rPr>
          <w:rFonts w:ascii="Times New Roman" w:hAnsi="Times New Roman" w:cs="Times New Roman"/>
          <w:b/>
          <w:sz w:val="28"/>
          <w:szCs w:val="28"/>
        </w:rPr>
        <w:t>Зимин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E2260B" w:rsidRPr="003D0354" w:rsidRDefault="00E2260B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97010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DE0ADC" w:rsidRPr="00DE0ADC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F001E">
        <w:rPr>
          <w:rFonts w:ascii="Times New Roman" w:hAnsi="Times New Roman" w:cs="Times New Roman"/>
          <w:sz w:val="28"/>
          <w:szCs w:val="28"/>
        </w:rPr>
        <w:t>Администрацией  Зимин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 w:rsidR="004F001E">
        <w:rPr>
          <w:rFonts w:ascii="Times New Roman" w:hAnsi="Times New Roman" w:cs="Times New Roman"/>
          <w:sz w:val="28"/>
          <w:szCs w:val="28"/>
        </w:rPr>
        <w:t>сельсовета 20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3D03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 w:rsidR="004F001E">
        <w:rPr>
          <w:rFonts w:ascii="Times New Roman" w:hAnsi="Times New Roman" w:cs="Times New Roman"/>
          <w:sz w:val="28"/>
          <w:szCs w:val="28"/>
        </w:rPr>
        <w:t>75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001E">
        <w:rPr>
          <w:rFonts w:ascii="Times New Roman" w:hAnsi="Times New Roman" w:cs="Times New Roman"/>
          <w:sz w:val="28"/>
          <w:szCs w:val="28"/>
        </w:rPr>
        <w:t>» (ред. от 21.05.2019 № 25</w:t>
      </w:r>
      <w:r w:rsidR="00DE0ADC">
        <w:rPr>
          <w:rFonts w:ascii="Times New Roman" w:hAnsi="Times New Roman" w:cs="Times New Roman"/>
          <w:sz w:val="28"/>
          <w:szCs w:val="28"/>
        </w:rPr>
        <w:t>)</w:t>
      </w:r>
      <w:r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</w:t>
      </w:r>
      <w:r w:rsidR="00DE0ADC">
        <w:rPr>
          <w:rFonts w:ascii="Times New Roman" w:hAnsi="Times New Roman" w:cs="Times New Roman"/>
          <w:sz w:val="28"/>
          <w:szCs w:val="28"/>
        </w:rPr>
        <w:t>9</w:t>
      </w:r>
      <w:r w:rsidR="004F001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</w:t>
      </w:r>
      <w:r w:rsidR="006C7E91">
        <w:rPr>
          <w:rFonts w:ascii="Times New Roman" w:hAnsi="Times New Roman" w:cs="Times New Roman"/>
          <w:sz w:val="28"/>
          <w:szCs w:val="28"/>
        </w:rPr>
        <w:t xml:space="preserve"> реализовалось 7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E2260B" w:rsidRPr="003D0354" w:rsidTr="00E2260B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470413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Соде</w:t>
            </w:r>
            <w:r w:rsidR="006C7E91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йствие занятости населения  Зиминского  сельсовета»  на   </w:t>
            </w:r>
            <w:r w:rsidRPr="00470413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2019 год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28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.12.2018 № 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51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6C7E91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27.12.2017 № 42 (ред.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 15.10.2019 № 48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  <w:trHeight w:val="261"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6C7E91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 Зиминского сельсовета на 2019-2023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6C7E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 11.11.2019 № 52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развития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и поддержки малого предпринимательства на территории Зиминского сельсовета на 2017-2019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15.05.2017 № 14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Зиминского сельсовета» на 2019-2023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11.11.2019 №  53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  27.12.2017 №  43 (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ред. от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15.10.2019 № 46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11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.11.2019 №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5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D654DA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7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</w:t>
      </w:r>
      <w:r>
        <w:rPr>
          <w:color w:val="auto"/>
          <w:sz w:val="28"/>
          <w:szCs w:val="28"/>
        </w:rPr>
        <w:t>о-экономического развития  сельсовета</w:t>
      </w:r>
      <w:r w:rsidR="00E2260B"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D654DA">
        <w:rPr>
          <w:color w:val="auto"/>
          <w:sz w:val="28"/>
          <w:szCs w:val="28"/>
        </w:rPr>
        <w:t>6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D65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>
        <w:rPr>
          <w:sz w:val="26"/>
          <w:szCs w:val="26"/>
        </w:rPr>
        <w:t xml:space="preserve"> </w:t>
      </w:r>
      <w:r w:rsidR="00D654DA" w:rsidRPr="00D654D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0A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D654DA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реализован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F54CF">
        <w:rPr>
          <w:sz w:val="28"/>
          <w:szCs w:val="28"/>
        </w:rPr>
        <w:t>с высоким уровнем эффективности</w:t>
      </w:r>
      <w:r w:rsidR="00B20A41">
        <w:rPr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74"/>
        <w:gridCol w:w="12"/>
        <w:gridCol w:w="1406"/>
        <w:gridCol w:w="14"/>
        <w:gridCol w:w="978"/>
        <w:gridCol w:w="8"/>
        <w:gridCol w:w="7"/>
        <w:gridCol w:w="850"/>
        <w:gridCol w:w="7"/>
        <w:gridCol w:w="854"/>
        <w:gridCol w:w="850"/>
        <w:gridCol w:w="850"/>
        <w:gridCol w:w="850"/>
      </w:tblGrid>
      <w:tr w:rsidR="008F109D" w:rsidRPr="003D0354" w:rsidTr="00930E9F">
        <w:trPr>
          <w:gridAfter w:val="3"/>
          <w:wAfter w:w="2550" w:type="dxa"/>
          <w:trHeight w:val="315"/>
        </w:trPr>
        <w:tc>
          <w:tcPr>
            <w:tcW w:w="1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3F54CF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930E9F">
        <w:trPr>
          <w:gridAfter w:val="3"/>
          <w:wAfter w:w="2550" w:type="dxa"/>
          <w:trHeight w:val="630"/>
        </w:trPr>
        <w:tc>
          <w:tcPr>
            <w:tcW w:w="1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D1BAA" w:rsidRDefault="00323EA3" w:rsidP="003F54C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="00ED1BAA"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F54CF" w:rsidRPr="003F54C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Соде</w:t>
            </w:r>
            <w:r w:rsidR="00D654DA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йствие занятости населения Зимин</w:t>
            </w:r>
            <w:r w:rsidR="003F54CF" w:rsidRPr="003F54C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ского  сельсовета»  на 2019 год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bCs/>
                <w:sz w:val="26"/>
                <w:szCs w:val="26"/>
              </w:rPr>
              <w:t xml:space="preserve">Снижение 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р</w:t>
            </w:r>
            <w:r w:rsidRPr="00C624B1">
              <w:rPr>
                <w:rFonts w:ascii="Times New Roman" w:hAnsi="Times New Roman"/>
                <w:bCs/>
                <w:sz w:val="26"/>
                <w:szCs w:val="26"/>
              </w:rPr>
              <w:t xml:space="preserve">егистрируемой безработицы до 2,0% от численности трудоспособного населения 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к концу 2019 года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1,9</w:t>
            </w:r>
            <w:r w:rsidR="00D654D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D654D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E2260B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</w:t>
            </w:r>
            <w:r w:rsidR="00D654DA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  на территории Зимин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 на 2018-2022 годы»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</w:t>
            </w:r>
            <w:r w:rsidR="00D65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 пожаров на территории Зимин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ского сельсовета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D654D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D654D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FF088D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</w:t>
            </w:r>
            <w:r w:rsidR="00D65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тие культуры на территории Зиминского сельсовета на 2019-2023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86,1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</w:tr>
      <w:tr w:rsidR="003F54CF" w:rsidRPr="003D0354" w:rsidTr="00930E9F">
        <w:trPr>
          <w:gridAfter w:val="3"/>
          <w:wAfter w:w="2550" w:type="dxa"/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</w:p>
        </w:tc>
      </w:tr>
      <w:tr w:rsidR="00930E9F" w:rsidRPr="003D0354" w:rsidTr="00930E9F">
        <w:trPr>
          <w:trHeight w:val="384"/>
        </w:trPr>
        <w:tc>
          <w:tcPr>
            <w:tcW w:w="1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930E9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удовлетворенности жителей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качеством предоставления</w:t>
            </w:r>
          </w:p>
          <w:p w:rsidR="00930E9F" w:rsidRPr="00C624B1" w:rsidRDefault="00930E9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сфере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930E9F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930E9F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930E9F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930E9F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30E9F" w:rsidRPr="001E6D39" w:rsidRDefault="00930E9F" w:rsidP="00F92074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9E1898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</w:t>
            </w:r>
            <w:r w:rsidR="00930E9F">
              <w:rPr>
                <w:rFonts w:ascii="Times New Roman" w:hAnsi="Times New Roman" w:cs="Times New Roman"/>
                <w:b/>
                <w:sz w:val="28"/>
                <w:szCs w:val="28"/>
              </w:rPr>
              <w:t>авонарушений на территории Зиминского сельсовета» на 2019-2023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9E1898" w:rsidRPr="003D0354" w:rsidTr="00930E9F">
        <w:trPr>
          <w:gridAfter w:val="3"/>
          <w:wAfter w:w="2550" w:type="dxa"/>
          <w:trHeight w:val="630"/>
        </w:trPr>
        <w:tc>
          <w:tcPr>
            <w:tcW w:w="1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30E9F" w:rsidP="00930E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E1898"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EA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930E9F">
        <w:trPr>
          <w:gridAfter w:val="3"/>
          <w:wAfter w:w="2550" w:type="dxa"/>
          <w:trHeight w:val="630"/>
        </w:trPr>
        <w:tc>
          <w:tcPr>
            <w:tcW w:w="1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930E9F">
        <w:trPr>
          <w:gridAfter w:val="3"/>
          <w:wAfter w:w="2550" w:type="dxa"/>
          <w:trHeight w:val="630"/>
        </w:trPr>
        <w:tc>
          <w:tcPr>
            <w:tcW w:w="1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9E1898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3D0354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C50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Зиминский сельсовет на 2018-2022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1898" w:rsidRPr="003D0354" w:rsidTr="00930E9F">
        <w:trPr>
          <w:gridAfter w:val="3"/>
          <w:wAfter w:w="2550" w:type="dxa"/>
          <w:trHeight w:val="449"/>
        </w:trPr>
        <w:tc>
          <w:tcPr>
            <w:tcW w:w="1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AA" w:rsidRDefault="009E189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9E1898" w:rsidRPr="005F2848" w:rsidRDefault="009E1898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</w:t>
            </w:r>
            <w:r w:rsidR="00C50EA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 Зимин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 Топчихинского района  Алтайского края  на  2019- 2023 годы»</w:t>
            </w:r>
          </w:p>
        </w:tc>
      </w:tr>
      <w:tr w:rsidR="009E1898" w:rsidRPr="003D0354" w:rsidTr="00930E9F">
        <w:trPr>
          <w:gridAfter w:val="3"/>
          <w:wAfter w:w="2550" w:type="dxa"/>
          <w:trHeight w:val="1333"/>
        </w:trPr>
        <w:tc>
          <w:tcPr>
            <w:tcW w:w="1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930E9F">
        <w:trPr>
          <w:gridAfter w:val="3"/>
          <w:wAfter w:w="2550" w:type="dxa"/>
          <w:trHeight w:val="472"/>
        </w:trPr>
        <w:tc>
          <w:tcPr>
            <w:tcW w:w="1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E1898" w:rsidRPr="00C62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50E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</w:tr>
      <w:tr w:rsidR="009E1898" w:rsidRPr="003D0354" w:rsidTr="00930E9F">
        <w:trPr>
          <w:gridAfter w:val="3"/>
          <w:wAfter w:w="2550" w:type="dxa"/>
          <w:trHeight w:val="472"/>
        </w:trPr>
        <w:tc>
          <w:tcPr>
            <w:tcW w:w="1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E1898"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</w:tr>
      <w:tr w:rsidR="00045353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23" w:rsidRPr="00725023" w:rsidRDefault="00725023" w:rsidP="00725023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программа «</w:t>
            </w:r>
            <w:r w:rsidR="00C50EAA">
              <w:rPr>
                <w:szCs w:val="28"/>
              </w:rPr>
              <w:t>Развитие и поддержка малого предпринимательства на территории Зиминского сельсовета на 2017-2019 годы»</w:t>
            </w:r>
          </w:p>
        </w:tc>
      </w:tr>
      <w:tr w:rsidR="00725023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23" w:rsidRPr="00725023" w:rsidRDefault="00725023" w:rsidP="00045353">
            <w:pPr>
              <w:pStyle w:val="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Количественные  индикаторы  на  2019 год  в программе  отсутствуют</w:t>
            </w:r>
          </w:p>
        </w:tc>
      </w:tr>
    </w:tbl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163BBA">
        <w:trPr>
          <w:trHeight w:val="588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201</w:t>
            </w:r>
            <w:r w:rsidR="00667411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624B1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Содействие занятости населения </w:t>
            </w:r>
            <w:r w:rsidR="00725023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ского  сельсовета»  на      2019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занятости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1 ч</w:t>
            </w:r>
            <w:r w:rsidR="003F214D">
              <w:rPr>
                <w:rFonts w:ascii="Times New Roman" w:hAnsi="Times New Roman" w:cs="Times New Roman"/>
                <w:sz w:val="26"/>
                <w:szCs w:val="26"/>
              </w:rPr>
              <w:t>еловека на общественных работах;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занятости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в свободное от учебы время – 3 несовершеннолетних граждан в возрасте от 14 до 18 лет ;</w:t>
            </w:r>
          </w:p>
          <w:p w:rsidR="00667411" w:rsidRPr="00725023" w:rsidRDefault="00667411" w:rsidP="0072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занятости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после прохождения профессионального обучения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профессиям (специальностям), востребованным на рынке труда, – не менее 2 человек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7250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673A20" w:rsidRPr="00C624B1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="00673A20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Снижение </w:t>
            </w:r>
            <w:r w:rsidR="00673A20" w:rsidRPr="00C624B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73A20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ег</w:t>
            </w:r>
            <w:r w:rsidR="007250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истрируемой безработицы до 1,97 </w:t>
            </w:r>
            <w:r w:rsidR="00673A20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% от численности трудоспособного населения </w:t>
            </w:r>
            <w:r w:rsidR="003F214D">
              <w:rPr>
                <w:rFonts w:ascii="Times New Roman" w:hAnsi="Times New Roman" w:cs="Times New Roman"/>
                <w:sz w:val="26"/>
                <w:szCs w:val="26"/>
              </w:rPr>
              <w:t>к концу 2019 года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D374E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D374E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D374E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D374E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C624B1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725023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</w:t>
            </w:r>
            <w:r w:rsidR="00CD301F">
              <w:rPr>
                <w:rFonts w:ascii="Times New Roman" w:eastAsia="Calibri" w:hAnsi="Times New Roman" w:cs="Times New Roman"/>
                <w:sz w:val="26"/>
                <w:szCs w:val="26"/>
              </w:rPr>
              <w:t>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урно-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досуговы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х мероприятий, до 3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нности детей сельсовета  до 5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CD301F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</w:t>
            </w:r>
            <w:r w:rsidR="00CD301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удовлетворенности жителей Зимин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ского сельсовета качеством предоставления муниципал</w:t>
            </w:r>
            <w:r w:rsidR="00C047C6">
              <w:rPr>
                <w:rFonts w:ascii="Times New Roman" w:hAnsi="Times New Roman"/>
                <w:sz w:val="26"/>
                <w:szCs w:val="26"/>
                <w:lang w:val="ru-RU"/>
              </w:rPr>
              <w:t>ьных услуг в сфере культуры до 9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тематических выставок, конкурсов, смотров,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667411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 итогу 2019 года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числа  жителей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охваченных культурно-досуговой деятельностью, что  способствует сохранению и развитию культуры</w:t>
            </w:r>
          </w:p>
        </w:tc>
      </w:tr>
      <w:tr w:rsidR="00667411" w:rsidRPr="009E409A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CD301F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4F001E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5E2A12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ция проведения комплексных рейдовых проверок деятельности СК, молодежных дискотек и других культурно-досуговых учреждений;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5E2A1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</w:t>
            </w:r>
            <w:r w:rsidR="005E2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ились в рамках запланированных. Велась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163BBA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благоприятной и комфортной среды жизнедеятельности населения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3F214D" w:rsidRPr="00C624B1" w:rsidRDefault="008B1FE7" w:rsidP="003F214D">
            <w:pPr>
              <w:shd w:val="clear" w:color="auto" w:fill="FFFFFF"/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3F214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B1FE7" w:rsidRPr="00C624B1" w:rsidRDefault="008B1FE7" w:rsidP="003F214D">
            <w:pPr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Площади у зданий С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школы, стадиона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территория братской могилы партизан и жертв белого террора</w:t>
            </w:r>
            <w:r w:rsidR="00C047C6">
              <w:rPr>
                <w:rFonts w:ascii="Times New Roman" w:hAnsi="Times New Roman" w:cs="Times New Roman"/>
                <w:bCs/>
                <w:sz w:val="26"/>
                <w:szCs w:val="26"/>
              </w:rPr>
              <w:t>, сельского кладбища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47C6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обсуждений проектов благоустройства территорий</w:t>
            </w:r>
          </w:p>
          <w:p w:rsidR="00667411" w:rsidRDefault="00C047C6" w:rsidP="00C0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детс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кой площадки). Отремонтированы светильники уличного освещения.</w:t>
            </w:r>
          </w:p>
          <w:p w:rsidR="00011DFD" w:rsidRPr="00C624B1" w:rsidRDefault="00011DFD" w:rsidP="00C04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Проводился ямочный ремонт улиц.</w:t>
            </w:r>
          </w:p>
        </w:tc>
      </w:tr>
      <w:tr w:rsidR="00667411" w:rsidRPr="003D0354" w:rsidTr="00163BBA">
        <w:trPr>
          <w:trHeight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F21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11DFD" w:rsidP="0001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и поддержка малого предпринимательства на территории Зиминского сельсовета» на 2017-2019 годы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FD" w:rsidRPr="0042149D" w:rsidRDefault="008B1FE7" w:rsidP="00011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1DFD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занятых в сфере малого предпринимательства до 65 человек;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10 дополнительных рабочих мест.</w:t>
            </w:r>
          </w:p>
          <w:p w:rsidR="00667411" w:rsidRPr="00011DFD" w:rsidRDefault="00667411" w:rsidP="00011DF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Default="0042149D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за 12 месяцев 2019 года выполнены следующие мероприятия:</w:t>
            </w:r>
          </w:p>
          <w:p w:rsidR="0042149D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 разъяснительного семинара для СМП, с участием информационно- консультационного центра поддержки предпринимательства при Администрации района;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участие в проведении мероприятий, посвященных Дню российского предпринимательства;</w:t>
            </w:r>
          </w:p>
          <w:p w:rsidR="00A00F48" w:rsidRPr="0042149D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проведение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</w:tbl>
    <w:p w:rsidR="00163BBA" w:rsidRDefault="00163BBA" w:rsidP="00163B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Default="00163BBA" w:rsidP="00163B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Default="00163BBA" w:rsidP="00163B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Default="00163BBA" w:rsidP="00163B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Default="00163BBA" w:rsidP="00163B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Pr="00801A94" w:rsidRDefault="0006273D" w:rsidP="00801A94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163BBA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163BBA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163BBA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201</w:t>
            </w:r>
            <w:r w:rsidR="00820964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201</w:t>
            </w:r>
            <w:r w:rsidR="00820964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201</w:t>
            </w:r>
            <w:r w:rsidR="00820964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163BBA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163BBA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163BBA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624B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Соде</w:t>
            </w:r>
            <w:r w:rsidR="00163BB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йствие занятости населения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ского  сельсовета»  на      2019 год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63B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63B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163BBA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63B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163BBA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</w:t>
            </w:r>
            <w:r w:rsidR="00163BBA">
              <w:rPr>
                <w:rFonts w:ascii="Times New Roman" w:eastAsia="Calibri" w:hAnsi="Times New Roman" w:cs="Times New Roman"/>
                <w:sz w:val="24"/>
                <w:szCs w:val="24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63B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163BBA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163BBA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760C3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163BBA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801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</w:t>
            </w:r>
            <w:r w:rsidR="00760C32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820964" w:rsidRPr="003D0354" w:rsidTr="00163BBA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F9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поддержка малого предпринимательства на территории Зиминского сельсовета</w:t>
            </w:r>
            <w:r w:rsidR="00820964"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2017-2019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163BBA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163BBA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801A94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рамках муниципальных программ в 201</w:t>
      </w:r>
      <w:r w:rsidR="00820964" w:rsidRPr="00C624B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801A94">
        <w:rPr>
          <w:rFonts w:ascii="Times New Roman" w:eastAsia="Times New Roman" w:hAnsi="Times New Roman" w:cs="Times New Roman"/>
          <w:sz w:val="26"/>
          <w:szCs w:val="26"/>
        </w:rPr>
        <w:t>64,3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>% от запланированного уровня</w:t>
      </w:r>
      <w:r w:rsidR="00801A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муниципальных программ</w:t>
      </w:r>
    </w:p>
    <w:p w:rsidR="0006273D" w:rsidRPr="00B8649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49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B8649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«Содействи</w:t>
      </w:r>
      <w:r w:rsidR="00801A94">
        <w:rPr>
          <w:rFonts w:ascii="Times New Roman" w:eastAsia="Times New Roman" w:hAnsi="Times New Roman" w:cs="Times New Roman"/>
          <w:b/>
          <w:i/>
          <w:sz w:val="28"/>
          <w:szCs w:val="28"/>
        </w:rPr>
        <w:t>е занятости населения Зимин</w:t>
      </w:r>
      <w:r w:rsidR="00B86494"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ского</w:t>
      </w: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на 201</w:t>
      </w:r>
      <w:r w:rsidR="009C216A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801A94" w:rsidRDefault="00801A94" w:rsidP="00801A9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>)</w:t>
      </w:r>
      <w:r w:rsidRPr="008775FD">
        <w:rPr>
          <w:rFonts w:ascii="Times New Roman" w:hAnsi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hAnsi="Times New Roman"/>
          <w:sz w:val="28"/>
          <w:szCs w:val="28"/>
        </w:rPr>
        <w:t>р</w:t>
      </w:r>
      <w:r w:rsidRPr="008775FD">
        <w:rPr>
          <w:rFonts w:ascii="Times New Roman" w:hAnsi="Times New Roman"/>
          <w:bCs/>
          <w:sz w:val="28"/>
          <w:szCs w:val="28"/>
        </w:rPr>
        <w:t xml:space="preserve">егистрируемой безработицы до 2,0% от численности трудоспособного населения </w:t>
      </w:r>
      <w:r w:rsidRPr="008775FD">
        <w:rPr>
          <w:rFonts w:ascii="Times New Roman" w:hAnsi="Times New Roman"/>
          <w:sz w:val="28"/>
          <w:szCs w:val="28"/>
        </w:rPr>
        <w:t>к концу 2019 года</w:t>
      </w:r>
      <w:r w:rsidRPr="007204B1">
        <w:rPr>
          <w:rFonts w:ascii="Times New Roman" w:hAnsi="Times New Roman"/>
          <w:sz w:val="28"/>
          <w:szCs w:val="28"/>
        </w:rPr>
        <w:t>:</w:t>
      </w:r>
    </w:p>
    <w:p w:rsidR="00801A94" w:rsidRDefault="00801A94" w:rsidP="00801A9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(1,97</w:t>
      </w:r>
      <w:r w:rsidRPr="007204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7204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98,5</w:t>
      </w:r>
      <w:r w:rsidRPr="007204B1">
        <w:rPr>
          <w:rFonts w:ascii="Times New Roman" w:hAnsi="Times New Roman"/>
          <w:sz w:val="28"/>
          <w:szCs w:val="28"/>
        </w:rPr>
        <w:t>%</w:t>
      </w: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801A94" w:rsidRPr="008B4C53" w:rsidRDefault="00801A94" w:rsidP="00801A94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r w:rsidRPr="008B4C5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8B4C53">
        <w:rPr>
          <w:rFonts w:ascii="Times New Roman" w:hAnsi="Times New Roman"/>
          <w:b/>
          <w:sz w:val="28"/>
          <w:szCs w:val="28"/>
        </w:rPr>
        <w:t xml:space="preserve"> = (1/</w:t>
      </w:r>
      <w:r w:rsidRPr="008B4C5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8B4C53">
        <w:rPr>
          <w:rFonts w:ascii="Times New Roman" w:hAnsi="Times New Roman"/>
          <w:b/>
          <w:sz w:val="28"/>
          <w:szCs w:val="28"/>
        </w:rPr>
        <w:t>)*</w:t>
      </w:r>
      <w:r w:rsidRPr="008B4C53">
        <w:rPr>
          <w:rFonts w:ascii="Times New Roman" w:hAnsi="Times New Roman"/>
          <w:b/>
          <w:sz w:val="28"/>
          <w:szCs w:val="28"/>
        </w:rPr>
        <w:sym w:font="Symbol" w:char="00E5"/>
      </w:r>
      <w:r w:rsidRPr="008B4C53">
        <w:rPr>
          <w:rFonts w:ascii="Times New Roman" w:hAnsi="Times New Roman"/>
          <w:b/>
          <w:sz w:val="28"/>
          <w:szCs w:val="28"/>
        </w:rPr>
        <w:t>(</w:t>
      </w:r>
      <w:r w:rsidRPr="008B4C5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8B4C5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8B4C53">
        <w:rPr>
          <w:rFonts w:ascii="Times New Roman" w:hAnsi="Times New Roman"/>
          <w:b/>
          <w:sz w:val="28"/>
          <w:szCs w:val="28"/>
        </w:rPr>
        <w:t>) = (1/1*(</w:t>
      </w:r>
      <w:r>
        <w:rPr>
          <w:rFonts w:ascii="Times New Roman" w:hAnsi="Times New Roman"/>
          <w:b/>
          <w:sz w:val="28"/>
          <w:szCs w:val="28"/>
        </w:rPr>
        <w:t>98,5)= 98,5</w:t>
      </w:r>
      <w:r w:rsidRPr="008B4C53">
        <w:rPr>
          <w:rFonts w:ascii="Times New Roman" w:hAnsi="Times New Roman"/>
          <w:b/>
          <w:sz w:val="28"/>
          <w:szCs w:val="28"/>
        </w:rPr>
        <w:t>%</w:t>
      </w:r>
    </w:p>
    <w:p w:rsidR="00801A94" w:rsidRPr="008B4C53" w:rsidRDefault="00801A94" w:rsidP="00801A94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8B4C5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8B4C5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B4C53">
        <w:rPr>
          <w:rFonts w:ascii="Times New Roman" w:hAnsi="Times New Roman"/>
          <w:b/>
          <w:sz w:val="28"/>
          <w:szCs w:val="28"/>
        </w:rPr>
        <w:t>=1</w:t>
      </w:r>
    </w:p>
    <w:p w:rsidR="00801A94" w:rsidRPr="007204B1" w:rsidRDefault="00801A94" w:rsidP="00801A9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A94" w:rsidRDefault="00801A94" w:rsidP="00801A9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:rsidR="00801A94" w:rsidRDefault="00801A94" w:rsidP="00801A9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801A94" w:rsidRPr="007204B1" w:rsidRDefault="00801A94" w:rsidP="00801A9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01A94" w:rsidRPr="007204B1" w:rsidRDefault="00801A94" w:rsidP="00801A9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801A94" w:rsidRPr="007204B1" w:rsidRDefault="00801A94" w:rsidP="00801A94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801A94" w:rsidRPr="007204B1" w:rsidRDefault="00801A94" w:rsidP="00801A94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hAnsi="Times New Roman"/>
          <w:b/>
          <w:sz w:val="28"/>
          <w:szCs w:val="28"/>
        </w:rPr>
        <w:t xml:space="preserve">  =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1*100%) = 33,3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801A94" w:rsidRPr="007204B1" w:rsidRDefault="00801A94" w:rsidP="00801A94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801A94" w:rsidRPr="00386BB9" w:rsidRDefault="00801A94" w:rsidP="00801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>1)</w:t>
      </w:r>
      <w:r w:rsidRPr="00386BB9">
        <w:rPr>
          <w:b/>
          <w:bCs/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hAnsi="Times New Roman"/>
          <w:sz w:val="28"/>
          <w:szCs w:val="28"/>
        </w:rPr>
        <w:t>- «1»</w:t>
      </w:r>
      <w:r w:rsidRPr="00386BB9">
        <w:rPr>
          <w:rFonts w:ascii="Times New Roman" w:hAnsi="Times New Roman"/>
          <w:sz w:val="28"/>
          <w:szCs w:val="28"/>
        </w:rPr>
        <w:t>;</w:t>
      </w:r>
    </w:p>
    <w:p w:rsidR="00801A94" w:rsidRPr="00386BB9" w:rsidRDefault="00801A94" w:rsidP="00801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</w:t>
      </w:r>
      <w:r w:rsidRPr="00C2226A">
        <w:rPr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hAnsi="Times New Roman"/>
          <w:sz w:val="28"/>
          <w:szCs w:val="28"/>
        </w:rPr>
        <w:t xml:space="preserve"> – «0»</w:t>
      </w:r>
      <w:r w:rsidRPr="00386BB9">
        <w:rPr>
          <w:rFonts w:ascii="Times New Roman" w:hAnsi="Times New Roman"/>
          <w:sz w:val="28"/>
          <w:szCs w:val="28"/>
        </w:rPr>
        <w:t>;</w:t>
      </w:r>
    </w:p>
    <w:p w:rsidR="00801A94" w:rsidRPr="00C2226A" w:rsidRDefault="00801A94" w:rsidP="00801A94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Pr="00386BB9">
        <w:rPr>
          <w:rFonts w:ascii="Times New Roman" w:hAnsi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hAnsi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hAnsi="Times New Roman"/>
          <w:sz w:val="28"/>
          <w:szCs w:val="28"/>
        </w:rPr>
        <w:t xml:space="preserve"> – «0».</w:t>
      </w:r>
    </w:p>
    <w:p w:rsidR="00801A94" w:rsidRDefault="00801A94" w:rsidP="00801A9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801A94" w:rsidRDefault="00801A94" w:rsidP="00801A9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98,5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33,3</w:t>
      </w:r>
      <w:r w:rsidRPr="007204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43,9</w:t>
      </w:r>
      <w:r w:rsidRPr="007204B1">
        <w:rPr>
          <w:rFonts w:ascii="Times New Roman" w:hAnsi="Times New Roman"/>
          <w:b/>
          <w:sz w:val="28"/>
          <w:szCs w:val="28"/>
        </w:rPr>
        <w:t>% (</w:t>
      </w:r>
      <w:r>
        <w:rPr>
          <w:rFonts w:ascii="Times New Roman" w:hAnsi="Times New Roman"/>
          <w:b/>
          <w:sz w:val="28"/>
          <w:szCs w:val="28"/>
        </w:rPr>
        <w:t>средний</w:t>
      </w:r>
      <w:r w:rsidRPr="007204B1">
        <w:rPr>
          <w:rFonts w:ascii="Times New Roman" w:hAnsi="Times New Roman"/>
          <w:b/>
          <w:sz w:val="28"/>
          <w:szCs w:val="28"/>
        </w:rPr>
        <w:t xml:space="preserve"> уровень эффективности).</w:t>
      </w:r>
    </w:p>
    <w:p w:rsidR="00801A94" w:rsidRPr="008841B5" w:rsidRDefault="00801A94" w:rsidP="00801A9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о средним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 xml:space="preserve">43,9%  </w:t>
      </w:r>
      <w:r w:rsidRPr="008841B5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от 40 до 80% )</w:t>
      </w:r>
    </w:p>
    <w:p w:rsidR="00806AB2" w:rsidRDefault="00806AB2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Default="00820146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Default="00820146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Default="00820146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Default="00820146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Pr="007204B1" w:rsidRDefault="00820146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>сти  на территории Зимин</w:t>
      </w:r>
      <w:r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годы» за 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C216A" w:rsidRPr="00523CB1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Pr="00523CB1" w:rsidRDefault="009C216A" w:rsidP="009C21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801A94" w:rsidRPr="00A72926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 Количество пож</w:t>
      </w:r>
      <w:r>
        <w:rPr>
          <w:rFonts w:ascii="Times New Roman" w:hAnsi="Times New Roman"/>
          <w:sz w:val="28"/>
          <w:szCs w:val="28"/>
        </w:rPr>
        <w:t>аров на территории Зиминского</w:t>
      </w:r>
      <w:r w:rsidRPr="00A729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801A94" w:rsidRPr="00EC2528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>0%</w:t>
      </w:r>
    </w:p>
    <w:p w:rsidR="00801A94" w:rsidRPr="00A72926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801A94" w:rsidRPr="00B7613A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  <w:r w:rsidRPr="00B7613A">
        <w:rPr>
          <w:rFonts w:ascii="Times New Roman" w:hAnsi="Times New Roman"/>
          <w:sz w:val="28"/>
          <w:szCs w:val="28"/>
        </w:rPr>
        <w:t xml:space="preserve"> </w:t>
      </w:r>
    </w:p>
    <w:p w:rsidR="00801A94" w:rsidRPr="00A72926" w:rsidRDefault="00801A94" w:rsidP="00801A94">
      <w:pPr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801A94" w:rsidRPr="00EC2528" w:rsidRDefault="00801A94" w:rsidP="00801A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528">
        <w:rPr>
          <w:rFonts w:ascii="Times New Roman" w:hAnsi="Times New Roman" w:cs="Times New Roman"/>
          <w:sz w:val="28"/>
          <w:szCs w:val="28"/>
        </w:rPr>
        <w:t>0)*100% =</w:t>
      </w:r>
      <w:r>
        <w:rPr>
          <w:rFonts w:ascii="Times New Roman" w:hAnsi="Times New Roman" w:cs="Times New Roman"/>
          <w:sz w:val="28"/>
          <w:szCs w:val="28"/>
        </w:rPr>
        <w:t xml:space="preserve"> 100% </w:t>
      </w:r>
    </w:p>
    <w:p w:rsidR="00801A94" w:rsidRPr="00A72926" w:rsidRDefault="00801A94" w:rsidP="00801A9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801A94" w:rsidRPr="00B7613A" w:rsidRDefault="00801A94" w:rsidP="00801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65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</w:p>
    <w:p w:rsidR="00801A94" w:rsidRDefault="00801A94" w:rsidP="00801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1A94" w:rsidRPr="00523CB1" w:rsidRDefault="00801A94" w:rsidP="00801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801A94" w:rsidRPr="00EC2528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(100+100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100+100)/4=100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801A94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=4</w:t>
      </w:r>
    </w:p>
    <w:p w:rsidR="00801A94" w:rsidRPr="00EC2528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1A94" w:rsidRPr="00523CB1" w:rsidRDefault="00801A94" w:rsidP="00801A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801A94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1A94" w:rsidRPr="00523CB1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1A94" w:rsidRPr="00523CB1" w:rsidRDefault="00801A94" w:rsidP="00801A9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Результат выполнения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801A94" w:rsidRPr="00523CB1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801A94" w:rsidRPr="00523CB1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rPr>
          <w:trHeight w:val="633"/>
        </w:trPr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01A94" w:rsidRPr="00A31D19" w:rsidRDefault="00801A94" w:rsidP="008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801A94" w:rsidRPr="00A31D19" w:rsidRDefault="00801A94" w:rsidP="0082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обязательного  обучение в учебных      заведениях,  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A94" w:rsidRPr="00523CB1" w:rsidTr="00726C6A">
        <w:tc>
          <w:tcPr>
            <w:tcW w:w="567" w:type="dxa"/>
          </w:tcPr>
          <w:p w:rsidR="00801A94" w:rsidRPr="00523CB1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801A94" w:rsidRPr="00A31D19" w:rsidRDefault="00801A94" w:rsidP="0072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</w:p>
          <w:p w:rsidR="00801A94" w:rsidRPr="00A31D19" w:rsidRDefault="00801A94" w:rsidP="00726C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801A94" w:rsidRPr="00523CB1" w:rsidRDefault="00801A94" w:rsidP="0072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01A94" w:rsidRPr="00523CB1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801A94" w:rsidRPr="00523CB1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801A94" w:rsidRPr="00CF54C3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523CB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*100%) </w:t>
      </w:r>
      <w:r w:rsidRPr="00CF54C3">
        <w:rPr>
          <w:rFonts w:ascii="Times New Roman" w:hAnsi="Times New Roman"/>
          <w:b/>
          <w:sz w:val="28"/>
          <w:szCs w:val="28"/>
        </w:rPr>
        <w:t>= 77,8%</w:t>
      </w:r>
    </w:p>
    <w:p w:rsidR="00801A94" w:rsidRPr="00523CB1" w:rsidRDefault="00801A94" w:rsidP="00801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01A94" w:rsidRPr="00523CB1" w:rsidRDefault="00801A94" w:rsidP="00801A94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801A94" w:rsidRPr="00523CB1" w:rsidRDefault="00801A94" w:rsidP="00801A94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(100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77, 8</w:t>
      </w:r>
      <w:r w:rsidRPr="00523CB1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3CB1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801A94" w:rsidRPr="00523CB1" w:rsidRDefault="00801A94" w:rsidP="00801A9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>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средним 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59,3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от 40  до </w:t>
      </w:r>
      <w:r w:rsidRPr="00914D59">
        <w:rPr>
          <w:rFonts w:ascii="Times New Roman" w:hAnsi="Times New Roman"/>
          <w:b/>
          <w:i/>
          <w:sz w:val="28"/>
          <w:szCs w:val="28"/>
        </w:rPr>
        <w:t>80%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i/>
          <w:sz w:val="28"/>
          <w:szCs w:val="28"/>
        </w:rPr>
        <w:t>)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9C216A" w:rsidRDefault="009C216A" w:rsidP="00801A94">
      <w:pPr>
        <w:pStyle w:val="5"/>
        <w:rPr>
          <w:szCs w:val="28"/>
        </w:rPr>
      </w:pPr>
      <w:r>
        <w:rPr>
          <w:szCs w:val="28"/>
        </w:rPr>
        <w:t>«Разви</w:t>
      </w:r>
      <w:r w:rsidR="00801A94">
        <w:rPr>
          <w:szCs w:val="28"/>
        </w:rPr>
        <w:t>тие культуры на территории Зиминского сельсовета на 2019-2023</w:t>
      </w:r>
      <w:r>
        <w:rPr>
          <w:szCs w:val="28"/>
        </w:rPr>
        <w:t xml:space="preserve"> годы» за 2019 год</w:t>
      </w:r>
    </w:p>
    <w:p w:rsidR="00801A94" w:rsidRPr="00801A94" w:rsidRDefault="00801A94" w:rsidP="00801A94"/>
    <w:p w:rsidR="009C216A" w:rsidRPr="00914D59" w:rsidRDefault="009C216A" w:rsidP="009C21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>. Оценка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степени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достижения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целей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>и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решения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задач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01A94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досуговых мероприятий (по сравнению с предыдущим годом), %.:</w:t>
      </w:r>
    </w:p>
    <w:p w:rsidR="00801A94" w:rsidRPr="00C01C00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6,2/7,2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86,1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801A94" w:rsidRPr="002320D0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2320D0"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досуговых мероприятий, от общей численности детей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801A94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801A94" w:rsidRPr="00193668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>
        <w:rPr>
          <w:rFonts w:ascii="Times New Roman" w:hAnsi="Times New Roman"/>
          <w:sz w:val="28"/>
          <w:szCs w:val="28"/>
        </w:rPr>
        <w:t xml:space="preserve"> посещений .:</w:t>
      </w:r>
    </w:p>
    <w:p w:rsidR="00801A94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10,6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15,6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67,9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801A94" w:rsidRPr="00193668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>
        <w:rPr>
          <w:rFonts w:ascii="Times New Roman" w:hAnsi="Times New Roman"/>
          <w:sz w:val="28"/>
          <w:szCs w:val="28"/>
        </w:rPr>
        <w:t>, %</w:t>
      </w:r>
    </w:p>
    <w:p w:rsidR="00801A94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15,5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19,5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79,5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801A94" w:rsidRDefault="00801A94" w:rsidP="00801A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удовлетворенности жителей Зимин</w:t>
      </w:r>
      <w:r w:rsidRPr="002320D0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801A94" w:rsidRPr="00820146" w:rsidRDefault="00801A94" w:rsidP="008201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85,7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801A94" w:rsidRPr="00914D59" w:rsidRDefault="00801A94" w:rsidP="00801A9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5)* (86,1+75,7+67,9+79,5+85,7)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79,0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01A94" w:rsidRPr="00914D59" w:rsidRDefault="00801A94" w:rsidP="00801A94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801A94" w:rsidRPr="00914D59" w:rsidRDefault="00801A94" w:rsidP="00801A94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801A94" w:rsidRPr="00533611" w:rsidRDefault="00801A94" w:rsidP="00801A94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24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0%</w:t>
      </w:r>
    </w:p>
    <w:p w:rsidR="00801A94" w:rsidRPr="00914D59" w:rsidRDefault="00801A94" w:rsidP="00801A94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801A94" w:rsidRPr="00914D59" w:rsidTr="00726C6A">
        <w:tc>
          <w:tcPr>
            <w:tcW w:w="567" w:type="dxa"/>
          </w:tcPr>
          <w:p w:rsidR="00801A94" w:rsidRPr="00914D59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1A94" w:rsidRPr="00914D59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01A94" w:rsidRPr="00914D59" w:rsidRDefault="00801A94" w:rsidP="00726C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Pr="006C4000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801A94" w:rsidRPr="00052F78" w:rsidRDefault="00801A94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801A94" w:rsidRPr="00914D59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Pr="006C4000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801A94" w:rsidRPr="00914D59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rPr>
          <w:trHeight w:val="403"/>
        </w:trPr>
        <w:tc>
          <w:tcPr>
            <w:tcW w:w="567" w:type="dxa"/>
          </w:tcPr>
          <w:p w:rsidR="00801A94" w:rsidRPr="006C4000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A94" w:rsidRPr="00914D59" w:rsidTr="00726C6A">
        <w:tc>
          <w:tcPr>
            <w:tcW w:w="567" w:type="dxa"/>
          </w:tcPr>
          <w:p w:rsidR="00801A94" w:rsidRDefault="00801A94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801A94" w:rsidRPr="00052F78" w:rsidRDefault="00801A94" w:rsidP="00726C6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801A94" w:rsidRDefault="00801A94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01A94" w:rsidRDefault="00820146" w:rsidP="00801A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01A94"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="00801A94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801A94" w:rsidRPr="00914D59" w:rsidRDefault="00801A94" w:rsidP="00801A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801A94" w:rsidRPr="00914D59" w:rsidRDefault="00801A94" w:rsidP="00801A9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91,7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801A94" w:rsidRDefault="00801A94" w:rsidP="008201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801A94" w:rsidRPr="009C088F" w:rsidRDefault="00801A94" w:rsidP="00801A9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01A94" w:rsidRPr="00820146" w:rsidRDefault="00801A94" w:rsidP="0082014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82014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01A94" w:rsidRPr="00286166" w:rsidRDefault="00801A94" w:rsidP="00801A94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79,0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 + 91,7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56,9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801A94" w:rsidRPr="00820146" w:rsidRDefault="00801A94" w:rsidP="0082014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56,9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C624B1" w:rsidRPr="00523CB1" w:rsidRDefault="00C624B1" w:rsidP="00F920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9C088F" w:rsidRDefault="00F92074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правонарушений на территории </w:t>
      </w:r>
      <w:r w:rsidR="009C088F">
        <w:rPr>
          <w:rFonts w:ascii="Times New Roman" w:hAnsi="Times New Roman" w:cs="Times New Roman"/>
          <w:b/>
          <w:sz w:val="28"/>
          <w:szCs w:val="28"/>
        </w:rPr>
        <w:t>муниципального образования Зиминский  сельсовет на 2019 - 2023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годы» за 2019 год</w:t>
      </w:r>
    </w:p>
    <w:p w:rsidR="000508AB" w:rsidRDefault="00F92074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C088F" w:rsidRPr="009C088F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Pr="00A72926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C088F" w:rsidRPr="00A61512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C088F" w:rsidRPr="009A2F40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9C088F" w:rsidRPr="00EC2528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C088F" w:rsidRPr="009A2F40" w:rsidRDefault="009C088F" w:rsidP="009C088F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9C088F" w:rsidRPr="00746D16" w:rsidRDefault="009C088F" w:rsidP="009C088F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60%</w:t>
      </w:r>
    </w:p>
    <w:p w:rsidR="009C088F" w:rsidRDefault="009C088F" w:rsidP="009C08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088F" w:rsidRPr="00523CB1" w:rsidRDefault="009C088F" w:rsidP="009C08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C088F" w:rsidRPr="00EC2528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(100+100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60)=86,7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C088F" w:rsidRDefault="009C088F" w:rsidP="009C08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C088F" w:rsidRPr="00914D59" w:rsidRDefault="009C088F" w:rsidP="009C08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9C088F" w:rsidRDefault="009C088F" w:rsidP="009C0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муниципальной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C088F" w:rsidRPr="00914D59" w:rsidRDefault="009C088F" w:rsidP="009C0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Pr="001774A7" w:rsidRDefault="009C088F" w:rsidP="009C088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>*100% = 0%</w:t>
      </w:r>
    </w:p>
    <w:p w:rsidR="009C088F" w:rsidRPr="00914D59" w:rsidRDefault="009C088F" w:rsidP="009C088F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C088F" w:rsidRPr="00E32742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42">
              <w:rPr>
                <w:rFonts w:ascii="Times New Roman" w:hAnsi="Times New Roman"/>
                <w:sz w:val="24"/>
                <w:szCs w:val="24"/>
              </w:rPr>
              <w:t>Результат выполнения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9C08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  мероприят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9C088F" w:rsidRPr="00C202AF" w:rsidRDefault="009C088F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9C088F" w:rsidRPr="00C202AF" w:rsidRDefault="009C088F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комплексных оздоровительных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физкультурно-спортивных и агитационно- 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 прикладной подготовке)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, направленных на формирование здорового образа жизни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9C088F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</w:t>
            </w:r>
            <w:r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несовершеннолетних в каникулярное и свободное от уроков время, организация рабочих мест для лиц, освобожденных из мест лишения свободы, с ограниченными возможностями, выпускники детских домов 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  <w:p w:rsidR="009C088F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банка данных о:</w:t>
            </w:r>
          </w:p>
          <w:p w:rsidR="009C088F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детях школьного возраста, не посещающих или систематически пропускающих по неуважительным причинам занятий в образовательном  учреждении;</w:t>
            </w:r>
          </w:p>
          <w:p w:rsidR="009C088F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несовершеннолетних, не занятых учебой и трудом;</w:t>
            </w:r>
          </w:p>
          <w:p w:rsidR="009C088F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и несовершеннолетних, находящихся в социально опасном положении;</w:t>
            </w:r>
          </w:p>
          <w:p w:rsidR="009C088F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беспризорных и безнадзорных несовершеннолетних;</w:t>
            </w:r>
          </w:p>
          <w:p w:rsidR="009C088F" w:rsidRPr="00B53D12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индивидуальной профилактической работы с подростками- нарушителями</w:t>
            </w:r>
          </w:p>
        </w:tc>
        <w:tc>
          <w:tcPr>
            <w:tcW w:w="1560" w:type="dxa"/>
          </w:tcPr>
          <w:p w:rsidR="009C088F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комплексных рейдовых проверок деятельности СК, молодежных дискотек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88F" w:rsidRPr="00914D59" w:rsidTr="00726C6A">
        <w:tc>
          <w:tcPr>
            <w:tcW w:w="735" w:type="dxa"/>
            <w:tcBorders>
              <w:right w:val="single" w:sz="4" w:space="0" w:color="auto"/>
            </w:tcBorders>
          </w:tcPr>
          <w:p w:rsidR="009C088F" w:rsidRPr="000709E4" w:rsidRDefault="009C088F" w:rsidP="00726C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9C088F" w:rsidRPr="00C202AF" w:rsidRDefault="009C088F" w:rsidP="00726C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9C088F" w:rsidRPr="00914D59" w:rsidRDefault="009C088F" w:rsidP="00726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C088F" w:rsidRPr="00914D59" w:rsidRDefault="009C088F" w:rsidP="009C08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C088F" w:rsidRPr="00914D59" w:rsidRDefault="009C088F" w:rsidP="009C088F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71,4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C088F" w:rsidRDefault="009C088F" w:rsidP="009C0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9C088F" w:rsidRPr="00914D59" w:rsidRDefault="009C088F" w:rsidP="009C08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088F" w:rsidRPr="009C088F" w:rsidRDefault="009C088F" w:rsidP="009C088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C088F" w:rsidRPr="009C088F" w:rsidRDefault="009C088F" w:rsidP="009C088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9C088F" w:rsidRPr="00914D59" w:rsidRDefault="009C088F" w:rsidP="009C088F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(86,7+0+71,4)/3 = 52,7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C088F" w:rsidRPr="00914D59" w:rsidRDefault="009C088F" w:rsidP="009C088F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C088F" w:rsidRDefault="009C088F" w:rsidP="009C088F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52,7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C088F" w:rsidRDefault="009C088F" w:rsidP="009C08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9C088F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Зиминский сельсовет </w:t>
      </w:r>
    </w:p>
    <w:p w:rsidR="00F92074" w:rsidRPr="009C088F" w:rsidRDefault="009C088F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="00F92074" w:rsidRPr="00F92074">
        <w:rPr>
          <w:rFonts w:ascii="Times New Roman" w:hAnsi="Times New Roman" w:cs="Times New Roman"/>
          <w:b/>
          <w:sz w:val="28"/>
          <w:szCs w:val="28"/>
        </w:rPr>
        <w:t>» за 2019 год</w:t>
      </w:r>
    </w:p>
    <w:p w:rsidR="00F92074" w:rsidRPr="00914D59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0508AB" w:rsidRDefault="000508AB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9C088F" w:rsidRPr="00A72926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C088F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C088F" w:rsidRPr="00914D59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88F" w:rsidRPr="00914D59" w:rsidRDefault="009C088F" w:rsidP="009C088F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C088F" w:rsidRPr="00914D59" w:rsidRDefault="009C088F" w:rsidP="009C088F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C088F" w:rsidRPr="00914D59" w:rsidRDefault="009C088F" w:rsidP="009C088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C088F" w:rsidRPr="00194D5B" w:rsidRDefault="009C088F" w:rsidP="009C088F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</w:t>
      </w:r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9C088F" w:rsidRPr="00914D59" w:rsidRDefault="009C088F" w:rsidP="009C088F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9C088F" w:rsidRPr="00914D59" w:rsidTr="00726C6A">
        <w:tc>
          <w:tcPr>
            <w:tcW w:w="426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Pr="006C6D5B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9C088F" w:rsidRPr="00914D59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426" w:type="dxa"/>
          </w:tcPr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C088F" w:rsidRPr="00671815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9C088F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C088F" w:rsidRPr="00914D59" w:rsidRDefault="009C088F" w:rsidP="009C088F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C088F" w:rsidRPr="00914D59" w:rsidRDefault="009C088F" w:rsidP="009C088F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C088F" w:rsidRDefault="009C088F" w:rsidP="009C088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C088F" w:rsidRPr="009C088F" w:rsidRDefault="009C088F" w:rsidP="009C088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C088F" w:rsidRPr="00820146" w:rsidRDefault="009C088F" w:rsidP="0082014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9C088F" w:rsidRPr="00914D59" w:rsidRDefault="009C088F" w:rsidP="009C088F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77, 8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C088F" w:rsidRPr="006B7DEE" w:rsidRDefault="009C088F" w:rsidP="0082014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>редним  уровнем эффективности  59,3%  (от 40 до 80%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9C088F" w:rsidRPr="000508AB" w:rsidRDefault="009C088F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C088F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</w:t>
      </w:r>
      <w:r w:rsidR="009C088F">
        <w:rPr>
          <w:szCs w:val="28"/>
        </w:rPr>
        <w:t>муниципального образования  Зимин</w:t>
      </w:r>
      <w:r>
        <w:rPr>
          <w:szCs w:val="28"/>
        </w:rPr>
        <w:t xml:space="preserve">ский </w:t>
      </w:r>
      <w:r w:rsidRPr="00E13B5E">
        <w:rPr>
          <w:szCs w:val="28"/>
        </w:rPr>
        <w:t>сельсовет</w:t>
      </w:r>
      <w:r w:rsidR="009C088F">
        <w:rPr>
          <w:szCs w:val="28"/>
        </w:rPr>
        <w:t xml:space="preserve">  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>
        <w:rPr>
          <w:szCs w:val="28"/>
        </w:rPr>
        <w:t xml:space="preserve"> на 2019-2023 годы» </w:t>
      </w:r>
    </w:p>
    <w:p w:rsidR="00F92074" w:rsidRDefault="00F92074" w:rsidP="00F92074">
      <w:pPr>
        <w:pStyle w:val="5"/>
        <w:rPr>
          <w:szCs w:val="28"/>
        </w:rPr>
      </w:pPr>
      <w:r>
        <w:rPr>
          <w:szCs w:val="28"/>
        </w:rPr>
        <w:t>за 2019 год</w:t>
      </w:r>
    </w:p>
    <w:p w:rsidR="00F92074" w:rsidRPr="009C088F" w:rsidRDefault="00F92074" w:rsidP="009C088F">
      <w:pPr>
        <w:rPr>
          <w:b/>
          <w:sz w:val="28"/>
          <w:szCs w:val="28"/>
        </w:rPr>
      </w:pPr>
    </w:p>
    <w:p w:rsidR="009C088F" w:rsidRDefault="00F92074" w:rsidP="00F9207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C088F" w:rsidRDefault="00F92074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</w:t>
      </w:r>
      <w:r w:rsidR="009C088F"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9C088F" w:rsidRPr="00F05009">
        <w:rPr>
          <w:rFonts w:ascii="Times New Roman" w:hAnsi="Times New Roman"/>
          <w:sz w:val="24"/>
          <w:szCs w:val="24"/>
        </w:rPr>
        <w:t xml:space="preserve"> </w:t>
      </w:r>
      <w:r w:rsidR="009C088F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9C088F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9C088F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9C088F" w:rsidRPr="00C01C00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65/65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100, 0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9C088F" w:rsidRPr="009C088F" w:rsidRDefault="009C088F" w:rsidP="009C088F">
      <w:pPr>
        <w:pStyle w:val="a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C088F">
        <w:rPr>
          <w:lang w:val="ru-RU"/>
        </w:rPr>
        <w:t xml:space="preserve"> </w:t>
      </w:r>
      <w:r w:rsidRPr="009C088F">
        <w:rPr>
          <w:rFonts w:ascii="Times New Roman" w:hAnsi="Times New Roman"/>
          <w:sz w:val="28"/>
          <w:szCs w:val="28"/>
          <w:lang w:val="ru-RU"/>
        </w:rPr>
        <w:t>2. Доля освещенных территорий (улиц) от общего количества улиц муниципального образования</w:t>
      </w:r>
      <w:r w:rsidRPr="009C088F">
        <w:rPr>
          <w:rFonts w:ascii="Times New Roman" w:hAnsi="Times New Roman"/>
          <w:bCs/>
          <w:sz w:val="28"/>
          <w:szCs w:val="28"/>
          <w:lang w:val="ru-RU"/>
        </w:rPr>
        <w:t>, %.:</w:t>
      </w:r>
    </w:p>
    <w:p w:rsidR="009C088F" w:rsidRPr="009C088F" w:rsidRDefault="009C088F" w:rsidP="009C088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F05009">
        <w:rPr>
          <w:rFonts w:ascii="Times New Roman" w:hAnsi="Times New Roman"/>
          <w:sz w:val="28"/>
          <w:szCs w:val="28"/>
        </w:rPr>
        <w:t>S</w:t>
      </w:r>
      <w:r w:rsidRPr="009C088F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9C088F">
        <w:rPr>
          <w:rFonts w:ascii="Times New Roman" w:hAnsi="Times New Roman"/>
          <w:sz w:val="28"/>
          <w:szCs w:val="28"/>
          <w:lang w:val="ru-RU"/>
        </w:rPr>
        <w:t xml:space="preserve"> = (25/30)*100% = 83, 3 % </w:t>
      </w:r>
    </w:p>
    <w:p w:rsidR="009C088F" w:rsidRPr="00193668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 xml:space="preserve"> удовлетворенности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 xml:space="preserve"> жителей  качеством выполнения  мероприятий  в сфере благоустройства территорий, %.:</w:t>
      </w:r>
    </w:p>
    <w:p w:rsidR="009C088F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48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96, 0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9C088F" w:rsidRPr="00FF1857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88F" w:rsidRPr="00914D59" w:rsidRDefault="009C088F" w:rsidP="009C088F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3)* (100,0+83,3+96,0)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93,1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C088F" w:rsidRPr="00914D59" w:rsidRDefault="009C088F" w:rsidP="009C088F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C088F" w:rsidRPr="00E85D0D" w:rsidRDefault="009C088F" w:rsidP="009C088F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9C088F" w:rsidRPr="00E85D0D" w:rsidRDefault="009C088F" w:rsidP="009C088F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71,4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64,0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111,6</w:t>
      </w:r>
      <w:r w:rsidRPr="00E85D0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5D0D">
        <w:rPr>
          <w:rFonts w:ascii="Times New Roman" w:hAnsi="Times New Roman"/>
          <w:b/>
          <w:sz w:val="28"/>
          <w:szCs w:val="28"/>
        </w:rPr>
        <w:t>(100%)</w:t>
      </w:r>
    </w:p>
    <w:p w:rsidR="009C088F" w:rsidRPr="00E85D0D" w:rsidRDefault="009C088F" w:rsidP="009C088F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9C088F" w:rsidRPr="00E85D0D" w:rsidTr="00726C6A">
        <w:tc>
          <w:tcPr>
            <w:tcW w:w="567" w:type="dxa"/>
          </w:tcPr>
          <w:p w:rsidR="009C088F" w:rsidRPr="00F05009" w:rsidRDefault="009C088F" w:rsidP="00726C6A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9C088F" w:rsidRPr="00E85D0D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C088F" w:rsidRPr="00E85D0D" w:rsidRDefault="009C088F" w:rsidP="00726C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9C088F" w:rsidRPr="00914D59" w:rsidTr="00726C6A">
        <w:tc>
          <w:tcPr>
            <w:tcW w:w="567" w:type="dxa"/>
          </w:tcPr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Pr="006C4000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9C088F" w:rsidRDefault="009C088F" w:rsidP="00726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9C088F" w:rsidRDefault="009C088F" w:rsidP="00726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Pr="00307502" w:rsidRDefault="009C088F" w:rsidP="00726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9C088F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088F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8F" w:rsidRPr="00307502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567" w:type="dxa"/>
          </w:tcPr>
          <w:p w:rsidR="009C088F" w:rsidRPr="006C4000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C088F" w:rsidRPr="00307502" w:rsidRDefault="009C088F" w:rsidP="00726C6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9C088F" w:rsidRPr="00307502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088F" w:rsidRPr="00914D59" w:rsidTr="00726C6A">
        <w:tc>
          <w:tcPr>
            <w:tcW w:w="567" w:type="dxa"/>
          </w:tcPr>
          <w:p w:rsidR="009C088F" w:rsidRPr="006C4000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C088F" w:rsidRPr="00307502" w:rsidRDefault="009C088F" w:rsidP="00726C6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9C088F" w:rsidRPr="00307502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88F" w:rsidRPr="00914D59" w:rsidTr="00726C6A">
        <w:tc>
          <w:tcPr>
            <w:tcW w:w="567" w:type="dxa"/>
          </w:tcPr>
          <w:p w:rsidR="009C088F" w:rsidRDefault="009C088F" w:rsidP="00726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C088F" w:rsidRPr="00307502" w:rsidRDefault="009C088F" w:rsidP="00726C6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 (снежного городка, день села, пр.салют, иллюминации)</w:t>
            </w:r>
          </w:p>
        </w:tc>
        <w:tc>
          <w:tcPr>
            <w:tcW w:w="2552" w:type="dxa"/>
          </w:tcPr>
          <w:p w:rsidR="009C088F" w:rsidRPr="00307502" w:rsidRDefault="009C088F" w:rsidP="00726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C088F" w:rsidRDefault="009C088F" w:rsidP="009C088F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C088F" w:rsidRPr="00914D59" w:rsidRDefault="009C088F" w:rsidP="009C08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C088F" w:rsidRPr="00914D59" w:rsidRDefault="009C088F" w:rsidP="009C088F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80,0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C088F" w:rsidRDefault="009C088F" w:rsidP="009C088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9C088F" w:rsidRPr="009C088F" w:rsidRDefault="009C088F" w:rsidP="009C088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C088F" w:rsidRPr="009C088F" w:rsidRDefault="009C088F" w:rsidP="009C088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C088F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9C088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9C088F" w:rsidRPr="00286166" w:rsidRDefault="009C088F" w:rsidP="009C088F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C088F" w:rsidRPr="000769D2" w:rsidRDefault="009C088F" w:rsidP="009C088F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769D2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769D2">
        <w:rPr>
          <w:rFonts w:ascii="Times New Roman" w:hAnsi="Times New Roman"/>
          <w:b/>
          <w:sz w:val="28"/>
          <w:szCs w:val="28"/>
        </w:rPr>
        <w:t>)/3= (93,1+111,</w:t>
      </w:r>
      <w:r>
        <w:rPr>
          <w:rFonts w:ascii="Times New Roman" w:hAnsi="Times New Roman"/>
          <w:b/>
          <w:sz w:val="28"/>
          <w:szCs w:val="28"/>
        </w:rPr>
        <w:t>6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80</w:t>
      </w:r>
      <w:r w:rsidRPr="000769D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0769D2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94,9</w:t>
      </w:r>
      <w:r w:rsidRPr="000769D2">
        <w:rPr>
          <w:rFonts w:ascii="Times New Roman" w:hAnsi="Times New Roman"/>
          <w:b/>
          <w:sz w:val="28"/>
          <w:szCs w:val="28"/>
        </w:rPr>
        <w:t>%</w:t>
      </w:r>
    </w:p>
    <w:p w:rsidR="009C088F" w:rsidRPr="00C25DB1" w:rsidRDefault="009C088F" w:rsidP="009C088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94,9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80 % и выше</w:t>
      </w:r>
      <w:r w:rsidRPr="00C25DB1">
        <w:rPr>
          <w:rFonts w:ascii="Times New Roman" w:hAnsi="Times New Roman"/>
          <w:b/>
          <w:sz w:val="28"/>
          <w:szCs w:val="28"/>
        </w:rPr>
        <w:t>)</w:t>
      </w:r>
    </w:p>
    <w:p w:rsidR="00F92074" w:rsidRDefault="00F92074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Pr="00914D59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Развитие и поддержка малого предпринимательства на территории Зиминского сельсовета» на 2017-2019 годы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за 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Default="00CC346E" w:rsidP="0082014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820146" w:rsidRDefault="00820146" w:rsidP="00F0712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1. Оценка степени соответствия запланированному уровню затрат и эффективности</w:t>
      </w:r>
      <w:r>
        <w:rPr>
          <w:rFonts w:ascii="Times New Roman" w:hAnsi="Times New Roman"/>
          <w:sz w:val="28"/>
          <w:szCs w:val="28"/>
        </w:rPr>
        <w:t xml:space="preserve"> использования средств </w:t>
      </w:r>
      <w:r w:rsidRPr="001D1D3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D1D36">
        <w:rPr>
          <w:rFonts w:ascii="Times New Roman" w:hAnsi="Times New Roman"/>
          <w:sz w:val="28"/>
          <w:szCs w:val="28"/>
        </w:rPr>
        <w:t xml:space="preserve">муниципальной программы: </w:t>
      </w:r>
    </w:p>
    <w:p w:rsidR="00820146" w:rsidRPr="001D1D36" w:rsidRDefault="00820146" w:rsidP="0082014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= 0/3</w:t>
      </w:r>
      <w:r>
        <w:rPr>
          <w:rFonts w:ascii="Times New Roman" w:hAnsi="Times New Roman"/>
          <w:b/>
          <w:sz w:val="28"/>
          <w:szCs w:val="28"/>
        </w:rPr>
        <w:t>,0</w:t>
      </w:r>
      <w:r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820146" w:rsidRPr="001D1D36" w:rsidRDefault="00820146" w:rsidP="0082014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820146" w:rsidRPr="001D1D36" w:rsidRDefault="00820146" w:rsidP="0082014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820146" w:rsidRPr="001D1D36" w:rsidRDefault="00820146" w:rsidP="00820146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D1D36">
        <w:rPr>
          <w:rFonts w:ascii="Times New Roman" w:hAnsi="Times New Roman"/>
          <w:b/>
          <w:sz w:val="28"/>
          <w:szCs w:val="28"/>
        </w:rPr>
        <w:t>*100%) = (1/9)* (8*100%) =88,9%</w:t>
      </w:r>
    </w:p>
    <w:p w:rsidR="00820146" w:rsidRPr="001D1D36" w:rsidRDefault="00820146" w:rsidP="0082014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820146" w:rsidRPr="001D1D36" w:rsidRDefault="00820146" w:rsidP="0082014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820146" w:rsidRPr="001D1D36" w:rsidRDefault="00820146" w:rsidP="008201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820146" w:rsidRPr="001D1D36" w:rsidRDefault="00820146" w:rsidP="008201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820146" w:rsidRPr="001D1D36" w:rsidRDefault="00820146" w:rsidP="008201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820146" w:rsidRPr="001D1D36" w:rsidRDefault="00820146" w:rsidP="0082014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 </w:t>
      </w:r>
      <w:r w:rsidRPr="001D1D36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820146" w:rsidRPr="001D1D36" w:rsidRDefault="00820146" w:rsidP="0082014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6) информирование </w:t>
      </w:r>
      <w:r>
        <w:rPr>
          <w:rFonts w:ascii="Times New Roman" w:hAnsi="Times New Roman"/>
          <w:sz w:val="28"/>
          <w:szCs w:val="28"/>
        </w:rPr>
        <w:t>СМП о земельных участках, потен</w:t>
      </w:r>
      <w:r w:rsidRPr="001D1D36">
        <w:rPr>
          <w:rFonts w:ascii="Times New Roman" w:hAnsi="Times New Roman"/>
          <w:sz w:val="28"/>
          <w:szCs w:val="28"/>
        </w:rPr>
        <w:t>циально пригодных для открытия новых производс</w:t>
      </w:r>
      <w:r>
        <w:rPr>
          <w:rFonts w:ascii="Times New Roman" w:hAnsi="Times New Roman"/>
          <w:sz w:val="28"/>
          <w:szCs w:val="28"/>
        </w:rPr>
        <w:t>тв и о свободных нежилых помеще</w:t>
      </w:r>
      <w:r w:rsidRPr="001D1D36">
        <w:rPr>
          <w:rFonts w:ascii="Times New Roman" w:hAnsi="Times New Roman"/>
          <w:sz w:val="28"/>
          <w:szCs w:val="28"/>
        </w:rPr>
        <w:t>ниях, находящихся в муниципальной собственности – «1»;</w:t>
      </w:r>
    </w:p>
    <w:p w:rsidR="00820146" w:rsidRPr="001D1D36" w:rsidRDefault="00820146" w:rsidP="00820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7) </w:t>
      </w:r>
      <w:r>
        <w:rPr>
          <w:rFonts w:ascii="Times New Roman" w:hAnsi="Times New Roman"/>
          <w:sz w:val="28"/>
          <w:szCs w:val="28"/>
        </w:rPr>
        <w:t>расширение деловых возможностей СМП посредст</w:t>
      </w:r>
      <w:r w:rsidRPr="001D1D36">
        <w:rPr>
          <w:rFonts w:ascii="Times New Roman" w:hAnsi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 – «1»;</w:t>
      </w:r>
    </w:p>
    <w:p w:rsidR="00820146" w:rsidRPr="001D1D36" w:rsidRDefault="00820146" w:rsidP="0082014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820146" w:rsidRPr="001D1D36" w:rsidRDefault="00820146" w:rsidP="0082014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820146" w:rsidRDefault="00820146" w:rsidP="0082014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D1D36">
        <w:rPr>
          <w:rFonts w:ascii="Times New Roman" w:hAnsi="Times New Roman"/>
          <w:b/>
          <w:sz w:val="28"/>
          <w:szCs w:val="28"/>
        </w:rPr>
        <w:t>)/2= (0+88,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1D36">
        <w:rPr>
          <w:rFonts w:ascii="Times New Roman" w:hAnsi="Times New Roman"/>
          <w:b/>
          <w:sz w:val="28"/>
          <w:szCs w:val="28"/>
        </w:rPr>
        <w:t>9)/2 =44,5%.</w:t>
      </w:r>
    </w:p>
    <w:p w:rsidR="00F07128" w:rsidRPr="001D1D36" w:rsidRDefault="00F07128" w:rsidP="0082014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C346E" w:rsidRPr="00F07128" w:rsidRDefault="00820146" w:rsidP="00F071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07128"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44,5%  (от 40 до 80%).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201</w:t>
      </w:r>
      <w:r w:rsidR="00820964">
        <w:rPr>
          <w:rFonts w:ascii="Times New Roman" w:hAnsi="Times New Roman" w:cs="Times New Roman"/>
          <w:b/>
          <w:sz w:val="24"/>
          <w:szCs w:val="24"/>
        </w:rPr>
        <w:t>9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C624B1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Соде</w:t>
            </w:r>
            <w:r w:rsidR="00F0712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йствие занятости населения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ского  сельсовета»  на      2019 год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F92074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F07128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ский сельсов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C216A" w:rsidRPr="00C624B1" w:rsidRDefault="00F0712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C216A" w:rsidRPr="00C624B1" w:rsidRDefault="00F07128" w:rsidP="00F92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«Развитие и поддержка малого предпринимательства на территории Зиминского сельсовета» на 2017-2019 годы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1619CA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C216A" w:rsidRPr="00C624B1" w:rsidRDefault="001619CA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7128" w:rsidRDefault="00F0712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Default="00F0712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86 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Default="00F07128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муниципальная программа (14</w:t>
      </w:r>
      <w:r w:rsidR="00B00BD8">
        <w:rPr>
          <w:rFonts w:ascii="Times New Roman" w:hAnsi="Times New Roman" w:cs="Times New Roman"/>
          <w:sz w:val="28"/>
          <w:szCs w:val="28"/>
        </w:rPr>
        <w:t xml:space="preserve">% всех программ), 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6B59FE">
        <w:rPr>
          <w:rFonts w:ascii="Times New Roman" w:hAnsi="Times New Roman" w:cs="Times New Roman"/>
          <w:sz w:val="28"/>
          <w:szCs w:val="28"/>
        </w:rPr>
        <w:t>высокий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Pr="00ED538F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7C1A6F">
        <w:rPr>
          <w:rFonts w:ascii="Times New Roman" w:hAnsi="Times New Roman" w:cs="Times New Roman"/>
          <w:sz w:val="28"/>
          <w:szCs w:val="28"/>
        </w:rPr>
        <w:t xml:space="preserve">                   А.Г. Джаназян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F7" w:rsidRDefault="00B107F7" w:rsidP="002174AA">
      <w:pPr>
        <w:spacing w:after="0" w:line="240" w:lineRule="auto"/>
      </w:pPr>
      <w:r>
        <w:separator/>
      </w:r>
    </w:p>
  </w:endnote>
  <w:endnote w:type="continuationSeparator" w:id="1">
    <w:p w:rsidR="00B107F7" w:rsidRDefault="00B107F7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F7" w:rsidRDefault="00B107F7" w:rsidP="002174AA">
      <w:pPr>
        <w:spacing w:after="0" w:line="240" w:lineRule="auto"/>
      </w:pPr>
      <w:r>
        <w:separator/>
      </w:r>
    </w:p>
  </w:footnote>
  <w:footnote w:type="continuationSeparator" w:id="1">
    <w:p w:rsidR="00B107F7" w:rsidRDefault="00B107F7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11DFD"/>
    <w:rsid w:val="00043966"/>
    <w:rsid w:val="00045353"/>
    <w:rsid w:val="000508AB"/>
    <w:rsid w:val="0006273D"/>
    <w:rsid w:val="00062B1B"/>
    <w:rsid w:val="000635C6"/>
    <w:rsid w:val="0007302A"/>
    <w:rsid w:val="000B3074"/>
    <w:rsid w:val="000B6623"/>
    <w:rsid w:val="000B670C"/>
    <w:rsid w:val="000C5B80"/>
    <w:rsid w:val="00104008"/>
    <w:rsid w:val="001044FB"/>
    <w:rsid w:val="00104CAF"/>
    <w:rsid w:val="0016136E"/>
    <w:rsid w:val="001619CA"/>
    <w:rsid w:val="00163BBA"/>
    <w:rsid w:val="00175623"/>
    <w:rsid w:val="001832FD"/>
    <w:rsid w:val="001B3B64"/>
    <w:rsid w:val="001C0011"/>
    <w:rsid w:val="001C0AA1"/>
    <w:rsid w:val="001D1BDD"/>
    <w:rsid w:val="00206EFB"/>
    <w:rsid w:val="002076E4"/>
    <w:rsid w:val="00212F97"/>
    <w:rsid w:val="002174AA"/>
    <w:rsid w:val="00236999"/>
    <w:rsid w:val="00257A7D"/>
    <w:rsid w:val="0027292B"/>
    <w:rsid w:val="00285EAE"/>
    <w:rsid w:val="00287600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07FA"/>
    <w:rsid w:val="00322D37"/>
    <w:rsid w:val="00323EA3"/>
    <w:rsid w:val="00341D84"/>
    <w:rsid w:val="00351D87"/>
    <w:rsid w:val="00390812"/>
    <w:rsid w:val="00394066"/>
    <w:rsid w:val="0039413B"/>
    <w:rsid w:val="003A08ED"/>
    <w:rsid w:val="003A1866"/>
    <w:rsid w:val="003B6317"/>
    <w:rsid w:val="003C6108"/>
    <w:rsid w:val="003D0354"/>
    <w:rsid w:val="003D1AFF"/>
    <w:rsid w:val="003F214D"/>
    <w:rsid w:val="003F54CF"/>
    <w:rsid w:val="003F78C1"/>
    <w:rsid w:val="00400DAF"/>
    <w:rsid w:val="00407EA8"/>
    <w:rsid w:val="0041329D"/>
    <w:rsid w:val="0042149D"/>
    <w:rsid w:val="00426413"/>
    <w:rsid w:val="004418B2"/>
    <w:rsid w:val="00470413"/>
    <w:rsid w:val="004B591A"/>
    <w:rsid w:val="004E401B"/>
    <w:rsid w:val="004F001E"/>
    <w:rsid w:val="004F4542"/>
    <w:rsid w:val="004F7041"/>
    <w:rsid w:val="0053395F"/>
    <w:rsid w:val="00535436"/>
    <w:rsid w:val="00555D2E"/>
    <w:rsid w:val="0056402A"/>
    <w:rsid w:val="00581F7D"/>
    <w:rsid w:val="00586D05"/>
    <w:rsid w:val="005870C9"/>
    <w:rsid w:val="005A07A1"/>
    <w:rsid w:val="005A1D96"/>
    <w:rsid w:val="005A25AE"/>
    <w:rsid w:val="005B5337"/>
    <w:rsid w:val="005C3AFF"/>
    <w:rsid w:val="005C6EF4"/>
    <w:rsid w:val="005E096D"/>
    <w:rsid w:val="005E2A12"/>
    <w:rsid w:val="005F2848"/>
    <w:rsid w:val="00604CE4"/>
    <w:rsid w:val="00615B34"/>
    <w:rsid w:val="00615C14"/>
    <w:rsid w:val="006272DA"/>
    <w:rsid w:val="00630DE1"/>
    <w:rsid w:val="00632521"/>
    <w:rsid w:val="006530DE"/>
    <w:rsid w:val="00667411"/>
    <w:rsid w:val="00667794"/>
    <w:rsid w:val="00673A20"/>
    <w:rsid w:val="00676870"/>
    <w:rsid w:val="006B59FE"/>
    <w:rsid w:val="006C7E91"/>
    <w:rsid w:val="006D0858"/>
    <w:rsid w:val="006D5585"/>
    <w:rsid w:val="006D6CF0"/>
    <w:rsid w:val="00701B46"/>
    <w:rsid w:val="00704494"/>
    <w:rsid w:val="00722F79"/>
    <w:rsid w:val="00725023"/>
    <w:rsid w:val="0072655F"/>
    <w:rsid w:val="00741F19"/>
    <w:rsid w:val="00760C32"/>
    <w:rsid w:val="00766905"/>
    <w:rsid w:val="0079361F"/>
    <w:rsid w:val="007A189A"/>
    <w:rsid w:val="007A4803"/>
    <w:rsid w:val="007A71B2"/>
    <w:rsid w:val="007C1A65"/>
    <w:rsid w:val="007C1A6F"/>
    <w:rsid w:val="007C3265"/>
    <w:rsid w:val="007C48E5"/>
    <w:rsid w:val="007F2374"/>
    <w:rsid w:val="007F55D9"/>
    <w:rsid w:val="00800D63"/>
    <w:rsid w:val="00801A94"/>
    <w:rsid w:val="00806AB2"/>
    <w:rsid w:val="008124EE"/>
    <w:rsid w:val="00817D9A"/>
    <w:rsid w:val="00820146"/>
    <w:rsid w:val="00820964"/>
    <w:rsid w:val="00833E2F"/>
    <w:rsid w:val="00851106"/>
    <w:rsid w:val="008A6245"/>
    <w:rsid w:val="008B1FE7"/>
    <w:rsid w:val="008B2F6A"/>
    <w:rsid w:val="008B5C44"/>
    <w:rsid w:val="008C6B53"/>
    <w:rsid w:val="008F109D"/>
    <w:rsid w:val="008F7CDD"/>
    <w:rsid w:val="009114C1"/>
    <w:rsid w:val="009261B7"/>
    <w:rsid w:val="00930E9F"/>
    <w:rsid w:val="00970109"/>
    <w:rsid w:val="00981431"/>
    <w:rsid w:val="009B4433"/>
    <w:rsid w:val="009C02C7"/>
    <w:rsid w:val="009C088F"/>
    <w:rsid w:val="009C216A"/>
    <w:rsid w:val="009C2245"/>
    <w:rsid w:val="009D314D"/>
    <w:rsid w:val="009E1898"/>
    <w:rsid w:val="009E409A"/>
    <w:rsid w:val="00A00F48"/>
    <w:rsid w:val="00A01435"/>
    <w:rsid w:val="00A26EBA"/>
    <w:rsid w:val="00A33134"/>
    <w:rsid w:val="00A40E2E"/>
    <w:rsid w:val="00A427C1"/>
    <w:rsid w:val="00A72905"/>
    <w:rsid w:val="00A92AA5"/>
    <w:rsid w:val="00AF016A"/>
    <w:rsid w:val="00B00BD8"/>
    <w:rsid w:val="00B107F7"/>
    <w:rsid w:val="00B20A41"/>
    <w:rsid w:val="00B30427"/>
    <w:rsid w:val="00B644ED"/>
    <w:rsid w:val="00B73ABE"/>
    <w:rsid w:val="00B808C2"/>
    <w:rsid w:val="00B86494"/>
    <w:rsid w:val="00BA51F4"/>
    <w:rsid w:val="00BA6178"/>
    <w:rsid w:val="00BC071A"/>
    <w:rsid w:val="00BD265B"/>
    <w:rsid w:val="00BD3B7A"/>
    <w:rsid w:val="00BE12C8"/>
    <w:rsid w:val="00BE1F46"/>
    <w:rsid w:val="00BF312F"/>
    <w:rsid w:val="00C03783"/>
    <w:rsid w:val="00C047C6"/>
    <w:rsid w:val="00C06128"/>
    <w:rsid w:val="00C25777"/>
    <w:rsid w:val="00C37705"/>
    <w:rsid w:val="00C44893"/>
    <w:rsid w:val="00C45BFA"/>
    <w:rsid w:val="00C50EAA"/>
    <w:rsid w:val="00C624B1"/>
    <w:rsid w:val="00C63BD2"/>
    <w:rsid w:val="00C65BF5"/>
    <w:rsid w:val="00C7565D"/>
    <w:rsid w:val="00C91127"/>
    <w:rsid w:val="00C9402A"/>
    <w:rsid w:val="00CC346E"/>
    <w:rsid w:val="00CD1CD6"/>
    <w:rsid w:val="00CD2132"/>
    <w:rsid w:val="00CD301F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374EE"/>
    <w:rsid w:val="00D533D2"/>
    <w:rsid w:val="00D55853"/>
    <w:rsid w:val="00D654DA"/>
    <w:rsid w:val="00D75F1B"/>
    <w:rsid w:val="00D80E28"/>
    <w:rsid w:val="00D817FD"/>
    <w:rsid w:val="00D95444"/>
    <w:rsid w:val="00DD7187"/>
    <w:rsid w:val="00DE0ADC"/>
    <w:rsid w:val="00DE0DD2"/>
    <w:rsid w:val="00DF40A0"/>
    <w:rsid w:val="00DF4B7F"/>
    <w:rsid w:val="00E10997"/>
    <w:rsid w:val="00E2260B"/>
    <w:rsid w:val="00E30349"/>
    <w:rsid w:val="00E31710"/>
    <w:rsid w:val="00E335A0"/>
    <w:rsid w:val="00E36D2F"/>
    <w:rsid w:val="00E43654"/>
    <w:rsid w:val="00E76875"/>
    <w:rsid w:val="00E77AFE"/>
    <w:rsid w:val="00E9001C"/>
    <w:rsid w:val="00E91F32"/>
    <w:rsid w:val="00E93D69"/>
    <w:rsid w:val="00E94A43"/>
    <w:rsid w:val="00ED1BAA"/>
    <w:rsid w:val="00ED538F"/>
    <w:rsid w:val="00EE39EA"/>
    <w:rsid w:val="00EE3E20"/>
    <w:rsid w:val="00EE64ED"/>
    <w:rsid w:val="00EF1B9F"/>
    <w:rsid w:val="00F00721"/>
    <w:rsid w:val="00F07128"/>
    <w:rsid w:val="00F11BE8"/>
    <w:rsid w:val="00F220E4"/>
    <w:rsid w:val="00F24914"/>
    <w:rsid w:val="00F564D7"/>
    <w:rsid w:val="00F81CF2"/>
    <w:rsid w:val="00F919C6"/>
    <w:rsid w:val="00F92074"/>
    <w:rsid w:val="00FA2BCB"/>
    <w:rsid w:val="00FD5A99"/>
    <w:rsid w:val="00FD62CD"/>
    <w:rsid w:val="00FE2A76"/>
    <w:rsid w:val="00FE639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E8A9-DDF1-4110-98B6-5B15E34F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Zimino</cp:lastModifiedBy>
  <cp:revision>42</cp:revision>
  <cp:lastPrinted>2019-09-26T17:34:00Z</cp:lastPrinted>
  <dcterms:created xsi:type="dcterms:W3CDTF">2019-09-26T16:30:00Z</dcterms:created>
  <dcterms:modified xsi:type="dcterms:W3CDTF">2020-04-02T09:53:00Z</dcterms:modified>
</cp:coreProperties>
</file>