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68335A" w:rsidRPr="00D56FFA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D56FFA" w:rsidRPr="00D56FFA">
        <w:rPr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D56FFA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FFA" w:rsidRDefault="00114A22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D56FFA">
        <w:rPr>
          <w:b w:val="0"/>
          <w:szCs w:val="28"/>
        </w:rPr>
        <w:t>За отчетный период 2019г.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D56FFA" w:rsidRPr="00D56FFA">
        <w:rPr>
          <w:b w:val="0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  <w:r w:rsidR="008E1BC4" w:rsidRPr="008E1BC4">
        <w:rPr>
          <w:b w:val="0"/>
          <w:szCs w:val="28"/>
        </w:rPr>
        <w:t xml:space="preserve"> 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D56FFA">
        <w:rPr>
          <w:b w:val="0"/>
          <w:szCs w:val="28"/>
        </w:rPr>
        <w:t>1172,6</w:t>
      </w:r>
      <w:r w:rsidR="001F50C6" w:rsidRPr="001F50C6">
        <w:rPr>
          <w:b w:val="0"/>
          <w:szCs w:val="28"/>
        </w:rPr>
        <w:t xml:space="preserve"> тыс. руб.</w:t>
      </w:r>
      <w:r w:rsidR="00D56FFA">
        <w:rPr>
          <w:b w:val="0"/>
          <w:szCs w:val="28"/>
        </w:rPr>
        <w:t>, в том числе:</w:t>
      </w:r>
    </w:p>
    <w:p w:rsidR="00D56FFA" w:rsidRPr="00D56FFA" w:rsidRDefault="00D56FFA" w:rsidP="00D56FF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56FFA">
        <w:rPr>
          <w:rFonts w:ascii="Times New Roman" w:hAnsi="Times New Roman"/>
          <w:sz w:val="28"/>
          <w:szCs w:val="28"/>
        </w:rPr>
        <w:t xml:space="preserve">из бюджета сельсовета -346,6 тыс. руб.;  </w:t>
      </w:r>
    </w:p>
    <w:p w:rsidR="00D56FFA" w:rsidRPr="00E20BE6" w:rsidRDefault="00E20BE6" w:rsidP="00E20BE6">
      <w:pPr>
        <w:tabs>
          <w:tab w:val="left" w:pos="9180"/>
        </w:tabs>
        <w:spacing w:after="0" w:line="240" w:lineRule="auto"/>
        <w:ind w:firstLine="17"/>
        <w:jc w:val="both"/>
        <w:rPr>
          <w:rFonts w:ascii="Times New Roman" w:hAnsi="Times New Roman"/>
          <w:sz w:val="28"/>
          <w:szCs w:val="28"/>
        </w:rPr>
      </w:pPr>
      <w:r w:rsidRPr="00E20BE6">
        <w:rPr>
          <w:rFonts w:ascii="Times New Roman" w:hAnsi="Times New Roman"/>
          <w:sz w:val="28"/>
          <w:szCs w:val="28"/>
        </w:rPr>
        <w:t>из краевого</w:t>
      </w:r>
      <w:r w:rsidR="00D56FFA" w:rsidRPr="00E20BE6">
        <w:rPr>
          <w:rFonts w:ascii="Times New Roman" w:hAnsi="Times New Roman"/>
          <w:sz w:val="28"/>
          <w:szCs w:val="28"/>
        </w:rPr>
        <w:t xml:space="preserve"> бюджет</w:t>
      </w:r>
      <w:r w:rsidRPr="00E20BE6">
        <w:rPr>
          <w:rFonts w:ascii="Times New Roman" w:hAnsi="Times New Roman"/>
          <w:sz w:val="28"/>
          <w:szCs w:val="28"/>
        </w:rPr>
        <w:t xml:space="preserve">а (на условиях </w:t>
      </w:r>
      <w:proofErr w:type="spellStart"/>
      <w:r w:rsidRPr="00E20BE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20BE6">
        <w:rPr>
          <w:rFonts w:ascii="Times New Roman" w:hAnsi="Times New Roman"/>
          <w:sz w:val="28"/>
          <w:szCs w:val="28"/>
        </w:rPr>
        <w:t>) – 700 тыс. руб.;</w:t>
      </w:r>
    </w:p>
    <w:p w:rsidR="00E20BE6" w:rsidRPr="00E20BE6" w:rsidRDefault="00E20BE6" w:rsidP="00E20BE6">
      <w:pPr>
        <w:tabs>
          <w:tab w:val="left" w:pos="9180"/>
        </w:tabs>
        <w:spacing w:after="0" w:line="240" w:lineRule="auto"/>
        <w:ind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внебюджетных источников – 126 тыс. руб.,</w:t>
      </w:r>
    </w:p>
    <w:p w:rsidR="000E3FBE" w:rsidRDefault="001F50C6" w:rsidP="000E3FBE">
      <w:pPr>
        <w:pStyle w:val="5"/>
        <w:jc w:val="both"/>
        <w:rPr>
          <w:b w:val="0"/>
          <w:szCs w:val="28"/>
        </w:rPr>
      </w:pPr>
      <w:r w:rsidRPr="001F50C6">
        <w:rPr>
          <w:b w:val="0"/>
          <w:szCs w:val="28"/>
        </w:rPr>
        <w:t>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</w:t>
      </w:r>
      <w:r w:rsidR="00114A22" w:rsidRPr="001F50C6">
        <w:rPr>
          <w:b w:val="0"/>
          <w:szCs w:val="28"/>
        </w:rPr>
        <w:t xml:space="preserve">финансирования по программе </w:t>
      </w:r>
      <w:r w:rsidR="00E20BE6">
        <w:rPr>
          <w:b w:val="0"/>
          <w:szCs w:val="28"/>
        </w:rPr>
        <w:t>на 2019</w:t>
      </w:r>
      <w:r w:rsidR="008E1BC4"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="00114A22"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68038C">
        <w:rPr>
          <w:b w:val="0"/>
          <w:szCs w:val="28"/>
        </w:rPr>
        <w:t>1149,3</w:t>
      </w:r>
      <w:r w:rsidR="00114A22"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="00114A22" w:rsidRPr="001F50C6">
        <w:rPr>
          <w:b w:val="0"/>
          <w:szCs w:val="28"/>
        </w:rPr>
        <w:t>руб</w:t>
      </w:r>
      <w:r w:rsidR="0068038C">
        <w:rPr>
          <w:b w:val="0"/>
          <w:szCs w:val="28"/>
        </w:rPr>
        <w:t>.</w:t>
      </w:r>
    </w:p>
    <w:p w:rsidR="001309C9" w:rsidRPr="00EA166E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>Главной целью  программы является</w:t>
      </w:r>
      <w:r w:rsidR="001309C9" w:rsidRPr="000E3FBE">
        <w:rPr>
          <w:b w:val="0"/>
          <w:szCs w:val="28"/>
        </w:rPr>
        <w:t xml:space="preserve"> </w:t>
      </w:r>
      <w:r w:rsidR="00EA166E" w:rsidRPr="00EA166E">
        <w:rPr>
          <w:b w:val="0"/>
        </w:rPr>
        <w:t>обеспечение условий для развития на территории Чистюньского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EA166E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A166E" w:rsidRPr="00EA166E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3FBE" w:rsidRPr="00EA166E">
        <w:rPr>
          <w:rFonts w:ascii="Times New Roman" w:hAnsi="Times New Roman"/>
          <w:sz w:val="28"/>
          <w:szCs w:val="28"/>
        </w:rPr>
        <w:t>-</w:t>
      </w:r>
      <w:r w:rsidR="00EA166E" w:rsidRPr="00EA166E">
        <w:rPr>
          <w:rFonts w:ascii="Times New Roman" w:hAnsi="Times New Roman"/>
          <w:sz w:val="28"/>
          <w:szCs w:val="28"/>
        </w:rPr>
        <w:t>п</w:t>
      </w:r>
      <w:r w:rsidR="00EA166E" w:rsidRPr="00EA166E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="00EA166E" w:rsidRPr="00EA166E">
        <w:rPr>
          <w:rFonts w:ascii="Times New Roman" w:hAnsi="Times New Roman"/>
          <w:sz w:val="28"/>
          <w:szCs w:val="28"/>
        </w:rPr>
        <w:t>;</w:t>
      </w:r>
    </w:p>
    <w:p w:rsidR="00EA166E" w:rsidRP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содействие развитию школьного и детско-юношеского спорта;</w:t>
      </w:r>
    </w:p>
    <w:p w:rsidR="00EA166E" w:rsidRPr="00EA166E" w:rsidRDefault="00EA166E" w:rsidP="00EA16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 xml:space="preserve">- обеспечение дальнейшего развития материально-технической базы в сфере физической культуры и спорта, </w:t>
      </w:r>
      <w:proofErr w:type="spellStart"/>
      <w:r w:rsidRPr="00EA166E">
        <w:rPr>
          <w:rFonts w:ascii="Times New Roman" w:hAnsi="Times New Roman"/>
          <w:sz w:val="28"/>
          <w:szCs w:val="28"/>
        </w:rPr>
        <w:t>текушее</w:t>
      </w:r>
      <w:proofErr w:type="spellEnd"/>
      <w:r w:rsidRPr="00EA166E">
        <w:rPr>
          <w:rFonts w:ascii="Times New Roman" w:hAnsi="Times New Roman"/>
          <w:sz w:val="28"/>
          <w:szCs w:val="28"/>
        </w:rPr>
        <w:t xml:space="preserve"> содержание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1309C9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0E3FBE" w:rsidRPr="00394407">
        <w:rPr>
          <w:rFonts w:ascii="Times New Roman" w:hAnsi="Times New Roman"/>
          <w:sz w:val="28"/>
          <w:szCs w:val="28"/>
        </w:rPr>
        <w:t>устойчивое развитие физической культуры</w:t>
      </w:r>
      <w:r w:rsidR="000E3FBE">
        <w:rPr>
          <w:rFonts w:ascii="Times New Roman" w:hAnsi="Times New Roman"/>
          <w:sz w:val="28"/>
          <w:szCs w:val="28"/>
        </w:rPr>
        <w:t>, школьного спорта и массового</w:t>
      </w:r>
      <w:r w:rsidR="000E3FBE" w:rsidRPr="00394407">
        <w:rPr>
          <w:rFonts w:ascii="Times New Roman" w:hAnsi="Times New Roman"/>
          <w:sz w:val="28"/>
          <w:szCs w:val="28"/>
        </w:rPr>
        <w:t xml:space="preserve">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массовым спортом от общей численности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A166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70C2D"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Default="00EA166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B1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A166E" w:rsidRDefault="00EA166E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EA166E" w:rsidRDefault="00EA166E" w:rsidP="00EA166E">
      <w:pPr>
        <w:spacing w:after="0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A166E">
        <w:rPr>
          <w:rFonts w:ascii="Times New Roman" w:hAnsi="Times New Roman"/>
          <w:sz w:val="28"/>
          <w:szCs w:val="28"/>
        </w:rPr>
        <w:t>25/20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A166E">
        <w:rPr>
          <w:rFonts w:ascii="Times New Roman" w:hAnsi="Times New Roman"/>
          <w:sz w:val="28"/>
          <w:szCs w:val="28"/>
        </w:rPr>
        <w:t>125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A166E">
        <w:rPr>
          <w:rFonts w:ascii="Times New Roman" w:hAnsi="Times New Roman"/>
          <w:sz w:val="28"/>
          <w:szCs w:val="28"/>
        </w:rPr>
        <w:t>66/60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B1359">
        <w:rPr>
          <w:rFonts w:ascii="Times New Roman" w:hAnsi="Times New Roman"/>
          <w:sz w:val="28"/>
          <w:szCs w:val="28"/>
        </w:rPr>
        <w:t>110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EB1359">
        <w:rPr>
          <w:rFonts w:ascii="Times New Roman" w:hAnsi="Times New Roman" w:cs="Times New Roman"/>
          <w:sz w:val="28"/>
          <w:szCs w:val="28"/>
        </w:rPr>
        <w:t>3/3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0E3FBE" w:rsidRPr="00DA6B73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EB1359">
        <w:rPr>
          <w:rFonts w:ascii="Times New Roman" w:hAnsi="Times New Roman"/>
          <w:sz w:val="28"/>
          <w:szCs w:val="28"/>
        </w:rPr>
        <w:t>75/70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B1359">
        <w:rPr>
          <w:rFonts w:ascii="Times New Roman" w:hAnsi="Times New Roman"/>
          <w:sz w:val="28"/>
          <w:szCs w:val="28"/>
        </w:rPr>
        <w:t>107</w:t>
      </w:r>
      <w:r w:rsidRPr="00D20416">
        <w:rPr>
          <w:rFonts w:ascii="Times New Roman" w:hAnsi="Times New Roman"/>
          <w:sz w:val="28"/>
          <w:szCs w:val="28"/>
        </w:rPr>
        <w:t>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ED538F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EB1359">
        <w:rPr>
          <w:rFonts w:ascii="Times New Roman" w:hAnsi="Times New Roman"/>
          <w:b/>
          <w:sz w:val="28"/>
          <w:szCs w:val="28"/>
        </w:rPr>
        <w:t>125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EB1359">
        <w:rPr>
          <w:rFonts w:ascii="Times New Roman" w:hAnsi="Times New Roman"/>
          <w:b/>
          <w:sz w:val="28"/>
          <w:szCs w:val="28"/>
        </w:rPr>
        <w:t>110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 w:rsidR="00EB1359">
        <w:rPr>
          <w:rFonts w:ascii="Times New Roman" w:hAnsi="Times New Roman"/>
          <w:b/>
          <w:sz w:val="28"/>
          <w:szCs w:val="28"/>
        </w:rPr>
        <w:t>107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EB1359">
        <w:rPr>
          <w:rFonts w:ascii="Times New Roman" w:hAnsi="Times New Roman"/>
          <w:b/>
          <w:sz w:val="28"/>
          <w:szCs w:val="28"/>
        </w:rPr>
        <w:t>110,5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EB1359" w:rsidRPr="00EB1359">
        <w:rPr>
          <w:rFonts w:ascii="Times New Roman" w:hAnsi="Times New Roman"/>
          <w:b/>
          <w:sz w:val="28"/>
          <w:szCs w:val="28"/>
        </w:rPr>
        <w:t>1172</w:t>
      </w:r>
      <w:proofErr w:type="gramStart"/>
      <w:r w:rsidR="00EB1359" w:rsidRPr="00EB1359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EB1359" w:rsidRPr="001F50C6">
        <w:rPr>
          <w:szCs w:val="28"/>
        </w:rPr>
        <w:t xml:space="preserve"> </w:t>
      </w:r>
      <w:r w:rsidR="00EB1359">
        <w:rPr>
          <w:rFonts w:ascii="Times New Roman" w:hAnsi="Times New Roman"/>
          <w:b/>
          <w:sz w:val="28"/>
          <w:szCs w:val="28"/>
        </w:rPr>
        <w:t>/1149,3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EB1359">
        <w:rPr>
          <w:rFonts w:ascii="Times New Roman" w:hAnsi="Times New Roman"/>
          <w:b/>
          <w:sz w:val="28"/>
          <w:szCs w:val="28"/>
        </w:rPr>
        <w:t>102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Pr="00516BC0" w:rsidRDefault="00516BC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 xml:space="preserve">Участие в районных летних и зимних Олимпиадах спортсменов  района, </w:t>
            </w:r>
            <w:proofErr w:type="gramStart"/>
            <w:r w:rsidRPr="00516BC0">
              <w:rPr>
                <w:rFonts w:ascii="Times New Roman" w:hAnsi="Times New Roman"/>
                <w:sz w:val="24"/>
                <w:szCs w:val="24"/>
              </w:rPr>
              <w:t>районных спортивных</w:t>
            </w:r>
            <w:proofErr w:type="gramEnd"/>
            <w:r w:rsidRPr="00516BC0">
              <w:rPr>
                <w:rFonts w:ascii="Times New Roman" w:hAnsi="Times New Roman"/>
                <w:sz w:val="24"/>
                <w:szCs w:val="24"/>
              </w:rPr>
              <w:t xml:space="preserve"> соревнованиях, проведение турнира по футболу памяти земляка В.М. Шаршова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516BC0" w:rsidRDefault="00516BC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DF09AA" w:rsidRPr="00516BC0" w:rsidRDefault="00DF09AA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0E3FBE" w:rsidRPr="00E24928" w:rsidRDefault="00516BC0" w:rsidP="00DF0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DF09AA" w:rsidRDefault="00DF09AA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Участие в  районных спартакиад, спортивных соревнованиях среди школьников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 xml:space="preserve">Обеспечение дальнейшего развития материально-технической базы в сфере физической культуры и спорта, </w:t>
            </w:r>
            <w:proofErr w:type="spellStart"/>
            <w:r w:rsidRPr="00DF09AA">
              <w:rPr>
                <w:rFonts w:ascii="Times New Roman" w:hAnsi="Times New Roman"/>
                <w:sz w:val="24"/>
                <w:szCs w:val="24"/>
              </w:rPr>
              <w:t>текушее</w:t>
            </w:r>
            <w:proofErr w:type="spellEnd"/>
            <w:r w:rsidRPr="00DF09AA">
              <w:rPr>
                <w:rFonts w:ascii="Times New Roman" w:hAnsi="Times New Roman"/>
                <w:sz w:val="24"/>
                <w:szCs w:val="24"/>
              </w:rPr>
              <w:t xml:space="preserve"> содержание объектов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Содержание работника по отоплению помещения раздевалки на хоккейной коробке и заливке льда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rPr>
          <w:trHeight w:val="592"/>
        </w:trPr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0E3FBE" w:rsidRPr="00DF09AA" w:rsidRDefault="00DF09AA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 xml:space="preserve">Обустройство новых спортивных объектов,   ремонт и реконструкция уже имеющихся 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3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= (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0E3FBE" w:rsidRDefault="00DF09AA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0E3FBE">
        <w:rPr>
          <w:rFonts w:ascii="Times New Roman" w:hAnsi="Times New Roman"/>
          <w:b/>
          <w:i/>
          <w:sz w:val="28"/>
          <w:szCs w:val="28"/>
        </w:rPr>
        <w:t>высоким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B50224">
        <w:rPr>
          <w:rFonts w:ascii="Times New Roman" w:hAnsi="Times New Roman"/>
          <w:b/>
          <w:i/>
          <w:sz w:val="28"/>
          <w:szCs w:val="28"/>
        </w:rPr>
        <w:t>100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(от 80%</w:t>
      </w:r>
      <w:r w:rsidR="000E3FBE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Pr="007E39C8" w:rsidRDefault="002F392E" w:rsidP="002F392E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1C" w:rsidRDefault="00F85A1C" w:rsidP="00092400">
      <w:pPr>
        <w:spacing w:after="0" w:line="240" w:lineRule="auto"/>
      </w:pPr>
      <w:r>
        <w:separator/>
      </w:r>
    </w:p>
  </w:endnote>
  <w:endnote w:type="continuationSeparator" w:id="0">
    <w:p w:rsidR="00F85A1C" w:rsidRDefault="00F85A1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1C" w:rsidRDefault="00F85A1C" w:rsidP="00092400">
      <w:pPr>
        <w:spacing w:after="0" w:line="240" w:lineRule="auto"/>
      </w:pPr>
      <w:r>
        <w:separator/>
      </w:r>
    </w:p>
  </w:footnote>
  <w:footnote w:type="continuationSeparator" w:id="0">
    <w:p w:rsidR="00F85A1C" w:rsidRDefault="00F85A1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Чистюнька</cp:lastModifiedBy>
  <cp:revision>15</cp:revision>
  <cp:lastPrinted>2019-06-27T07:35:00Z</cp:lastPrinted>
  <dcterms:created xsi:type="dcterms:W3CDTF">2019-09-24T04:09:00Z</dcterms:created>
  <dcterms:modified xsi:type="dcterms:W3CDTF">2020-04-09T07:58:00Z</dcterms:modified>
</cp:coreProperties>
</file>