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>преступлений и</w:t>
      </w:r>
      <w:r w:rsidR="00ED65A2">
        <w:rPr>
          <w:szCs w:val="28"/>
        </w:rPr>
        <w:t xml:space="preserve"> иных </w:t>
      </w:r>
      <w:r w:rsidR="006D6E62">
        <w:rPr>
          <w:szCs w:val="28"/>
        </w:rPr>
        <w:t xml:space="preserve"> </w:t>
      </w:r>
      <w:r w:rsidR="00114A22" w:rsidRPr="00114A22">
        <w:rPr>
          <w:szCs w:val="28"/>
        </w:rPr>
        <w:t>правонаруше</w:t>
      </w:r>
      <w:r w:rsidR="00ED65A2">
        <w:rPr>
          <w:szCs w:val="28"/>
        </w:rPr>
        <w:t>ний на территории  Зиминского</w:t>
      </w:r>
      <w:r w:rsidR="00114A22">
        <w:rPr>
          <w:szCs w:val="28"/>
        </w:rPr>
        <w:t xml:space="preserve">  сельсовет</w:t>
      </w:r>
      <w:r w:rsidR="00ED65A2">
        <w:rPr>
          <w:szCs w:val="28"/>
        </w:rPr>
        <w:t xml:space="preserve">а» </w:t>
      </w:r>
      <w:r w:rsidR="00114A22">
        <w:rPr>
          <w:szCs w:val="28"/>
        </w:rPr>
        <w:t xml:space="preserve"> </w:t>
      </w:r>
      <w:r w:rsidR="00114A22" w:rsidRPr="00114A22">
        <w:rPr>
          <w:szCs w:val="28"/>
        </w:rPr>
        <w:t>на 201</w:t>
      </w:r>
      <w:r w:rsidR="00ED65A2">
        <w:rPr>
          <w:szCs w:val="28"/>
        </w:rPr>
        <w:t>9</w:t>
      </w:r>
      <w:r w:rsidR="00114A22" w:rsidRPr="00114A22">
        <w:rPr>
          <w:szCs w:val="28"/>
        </w:rPr>
        <w:t xml:space="preserve"> - 202</w:t>
      </w:r>
      <w:r w:rsidR="00ED65A2">
        <w:rPr>
          <w:szCs w:val="28"/>
        </w:rPr>
        <w:t>3</w:t>
      </w:r>
      <w:r w:rsidR="00114A22" w:rsidRPr="00114A22">
        <w:rPr>
          <w:szCs w:val="28"/>
        </w:rPr>
        <w:t xml:space="preserve"> годы</w:t>
      </w:r>
      <w:r w:rsidR="00ED65A2">
        <w:rPr>
          <w:szCs w:val="28"/>
        </w:rPr>
        <w:t xml:space="preserve"> 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A2F40" w:rsidRPr="009A2F40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A2F40" w:rsidRPr="009A2F40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="00ED65A2">
        <w:rPr>
          <w:b w:val="0"/>
          <w:szCs w:val="28"/>
        </w:rPr>
        <w:t xml:space="preserve">  муниципальной </w:t>
      </w:r>
      <w:r w:rsidRPr="00114A22">
        <w:rPr>
          <w:b w:val="0"/>
          <w:szCs w:val="28"/>
        </w:rPr>
        <w:t xml:space="preserve"> программы «Профилактика </w:t>
      </w:r>
      <w:r w:rsidR="006D6E62">
        <w:rPr>
          <w:b w:val="0"/>
          <w:szCs w:val="28"/>
        </w:rPr>
        <w:t>преступлений</w:t>
      </w:r>
      <w:r w:rsidR="00ED65A2">
        <w:rPr>
          <w:b w:val="0"/>
          <w:szCs w:val="28"/>
        </w:rPr>
        <w:t xml:space="preserve"> и иных </w:t>
      </w:r>
      <w:r w:rsidR="006D6E62"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>п</w:t>
      </w:r>
      <w:r w:rsidR="00ED65A2">
        <w:rPr>
          <w:b w:val="0"/>
          <w:szCs w:val="28"/>
        </w:rPr>
        <w:t xml:space="preserve">равонарушений на территории  Зиминского </w:t>
      </w:r>
      <w:r w:rsidRPr="00114A22">
        <w:rPr>
          <w:b w:val="0"/>
          <w:szCs w:val="28"/>
        </w:rPr>
        <w:t xml:space="preserve"> сельсовет</w:t>
      </w:r>
      <w:r w:rsidR="00ED65A2">
        <w:rPr>
          <w:b w:val="0"/>
          <w:szCs w:val="28"/>
        </w:rPr>
        <w:t xml:space="preserve">а» </w:t>
      </w:r>
      <w:r w:rsidRPr="00114A22">
        <w:rPr>
          <w:b w:val="0"/>
          <w:szCs w:val="28"/>
        </w:rPr>
        <w:t xml:space="preserve"> на</w:t>
      </w:r>
      <w:r w:rsidR="00ED65A2">
        <w:rPr>
          <w:b w:val="0"/>
          <w:szCs w:val="28"/>
        </w:rPr>
        <w:t xml:space="preserve"> </w:t>
      </w:r>
      <w:r w:rsidRPr="00114A22">
        <w:rPr>
          <w:b w:val="0"/>
          <w:szCs w:val="28"/>
        </w:rPr>
        <w:t xml:space="preserve"> 201</w:t>
      </w:r>
      <w:r w:rsidR="00ED65A2">
        <w:rPr>
          <w:b w:val="0"/>
          <w:szCs w:val="28"/>
        </w:rPr>
        <w:t>9</w:t>
      </w:r>
      <w:r w:rsidRPr="00114A22">
        <w:rPr>
          <w:b w:val="0"/>
          <w:szCs w:val="28"/>
        </w:rPr>
        <w:t>- 202</w:t>
      </w:r>
      <w:r w:rsidR="00ED65A2">
        <w:rPr>
          <w:b w:val="0"/>
          <w:szCs w:val="28"/>
        </w:rPr>
        <w:t>3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ED65A2">
        <w:rPr>
          <w:b w:val="0"/>
          <w:szCs w:val="28"/>
        </w:rPr>
        <w:t>2,</w:t>
      </w:r>
      <w:r w:rsidR="00DA786A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201</w:t>
      </w:r>
      <w:r w:rsidR="009A2F40" w:rsidRPr="009A2F40">
        <w:rPr>
          <w:rFonts w:ascii="Times New Roman" w:hAnsi="Times New Roman"/>
          <w:color w:val="000000"/>
          <w:sz w:val="28"/>
          <w:szCs w:val="28"/>
        </w:rPr>
        <w:t>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организоция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ED65A2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</w:t>
      </w:r>
      <w:r w:rsidR="00266E57" w:rsidRPr="00266E57">
        <w:rPr>
          <w:szCs w:val="28"/>
        </w:rPr>
        <w:t xml:space="preserve">ой программы «Профилактика </w:t>
      </w:r>
      <w:r w:rsidR="006D6E62">
        <w:rPr>
          <w:szCs w:val="28"/>
        </w:rPr>
        <w:t xml:space="preserve">преступлений и </w:t>
      </w:r>
      <w:r>
        <w:rPr>
          <w:szCs w:val="28"/>
        </w:rPr>
        <w:t xml:space="preserve">иных </w:t>
      </w:r>
      <w:r w:rsidR="00266E57" w:rsidRPr="00266E57">
        <w:rPr>
          <w:szCs w:val="28"/>
        </w:rPr>
        <w:t>п</w:t>
      </w:r>
      <w:r>
        <w:rPr>
          <w:szCs w:val="28"/>
        </w:rPr>
        <w:t>равонарушений на территории  Зиминского</w:t>
      </w:r>
      <w:r w:rsidR="00266E57" w:rsidRPr="00266E57">
        <w:rPr>
          <w:szCs w:val="28"/>
        </w:rPr>
        <w:t xml:space="preserve">  сельсовет</w:t>
      </w:r>
      <w:r>
        <w:rPr>
          <w:szCs w:val="28"/>
        </w:rPr>
        <w:t xml:space="preserve">а» </w:t>
      </w:r>
      <w:r w:rsidR="00266E57" w:rsidRPr="00266E57">
        <w:rPr>
          <w:szCs w:val="28"/>
        </w:rPr>
        <w:t xml:space="preserve"> на 201</w:t>
      </w:r>
      <w:r>
        <w:rPr>
          <w:szCs w:val="28"/>
        </w:rPr>
        <w:t>9</w:t>
      </w:r>
      <w:r w:rsidR="00266E57" w:rsidRPr="00266E57">
        <w:rPr>
          <w:szCs w:val="28"/>
        </w:rPr>
        <w:t xml:space="preserve"> - 202</w:t>
      </w:r>
      <w:r>
        <w:rPr>
          <w:szCs w:val="28"/>
        </w:rPr>
        <w:t xml:space="preserve">3 годы </w:t>
      </w:r>
      <w:r w:rsidR="006D6E62">
        <w:rPr>
          <w:szCs w:val="28"/>
        </w:rPr>
        <w:t xml:space="preserve"> за 201</w:t>
      </w:r>
      <w:r w:rsidR="009A2F40" w:rsidRPr="009A2F40">
        <w:rPr>
          <w:szCs w:val="28"/>
        </w:rPr>
        <w:t>9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9A2F40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ED65A2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D65A2">
        <w:rPr>
          <w:b/>
          <w:sz w:val="28"/>
          <w:szCs w:val="28"/>
        </w:rPr>
        <w:t xml:space="preserve">иных </w:t>
      </w:r>
      <w:r w:rsidR="00E22B9C" w:rsidRPr="00E22B9C">
        <w:rPr>
          <w:b/>
          <w:sz w:val="28"/>
          <w:szCs w:val="28"/>
        </w:rPr>
        <w:t>п</w:t>
      </w:r>
      <w:r w:rsidR="00ED65A2">
        <w:rPr>
          <w:b/>
          <w:sz w:val="28"/>
          <w:szCs w:val="28"/>
        </w:rPr>
        <w:t>равонарушений на территории  Зиминского</w:t>
      </w:r>
      <w:r w:rsidR="00E22B9C" w:rsidRPr="00E22B9C">
        <w:rPr>
          <w:b/>
          <w:sz w:val="28"/>
          <w:szCs w:val="28"/>
        </w:rPr>
        <w:t xml:space="preserve">  сельсовет</w:t>
      </w:r>
      <w:r w:rsidR="00ED65A2">
        <w:rPr>
          <w:b/>
          <w:sz w:val="28"/>
          <w:szCs w:val="28"/>
        </w:rPr>
        <w:t xml:space="preserve">а» </w:t>
      </w:r>
      <w:r w:rsidR="00E22B9C" w:rsidRPr="00E22B9C">
        <w:rPr>
          <w:b/>
          <w:sz w:val="28"/>
          <w:szCs w:val="28"/>
        </w:rPr>
        <w:t xml:space="preserve"> на 201</w:t>
      </w:r>
      <w:r w:rsidR="00ED65A2">
        <w:rPr>
          <w:b/>
          <w:sz w:val="28"/>
          <w:szCs w:val="28"/>
        </w:rPr>
        <w:t>9</w:t>
      </w:r>
      <w:r w:rsidR="00E22B9C" w:rsidRPr="00E22B9C">
        <w:rPr>
          <w:b/>
          <w:sz w:val="28"/>
          <w:szCs w:val="28"/>
        </w:rPr>
        <w:t xml:space="preserve"> - 202</w:t>
      </w:r>
      <w:r w:rsidR="00ED65A2">
        <w:rPr>
          <w:b/>
          <w:sz w:val="28"/>
          <w:szCs w:val="28"/>
        </w:rPr>
        <w:t xml:space="preserve">3 годы  </w:t>
      </w:r>
      <w:r w:rsidR="009A2F40">
        <w:rPr>
          <w:b/>
          <w:sz w:val="28"/>
          <w:szCs w:val="28"/>
        </w:rPr>
        <w:t>за 2019 год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A6151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D65A2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 w:rsidR="00ED65A2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ED65A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0 % 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ED65A2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ED65A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9A2F40" w:rsidRPr="00746D16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ED65A2"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 w:rsidR="00C202AF">
        <w:rPr>
          <w:sz w:val="28"/>
          <w:szCs w:val="28"/>
        </w:rPr>
        <w:t>5</w:t>
      </w:r>
      <w:r w:rsidRPr="00746D16">
        <w:rPr>
          <w:sz w:val="28"/>
          <w:szCs w:val="28"/>
        </w:rPr>
        <w:t xml:space="preserve">)*100% = </w:t>
      </w:r>
      <w:r w:rsidR="00ED65A2">
        <w:rPr>
          <w:sz w:val="28"/>
          <w:szCs w:val="28"/>
        </w:rPr>
        <w:t>60</w:t>
      </w:r>
      <w:r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7B7079">
        <w:rPr>
          <w:rFonts w:ascii="Times New Roman" w:hAnsi="Times New Roman"/>
          <w:b/>
          <w:sz w:val="28"/>
          <w:szCs w:val="28"/>
        </w:rPr>
        <w:t>)* (10</w:t>
      </w:r>
      <w:r w:rsidR="00C202AF">
        <w:rPr>
          <w:rFonts w:ascii="Times New Roman" w:hAnsi="Times New Roman"/>
          <w:b/>
          <w:sz w:val="28"/>
          <w:szCs w:val="28"/>
        </w:rPr>
        <w:t>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7B7079">
        <w:rPr>
          <w:rFonts w:ascii="Times New Roman" w:hAnsi="Times New Roman"/>
          <w:b/>
          <w:sz w:val="28"/>
          <w:szCs w:val="28"/>
        </w:rPr>
        <w:t>60)=86,7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7B7079">
        <w:rPr>
          <w:rFonts w:ascii="Times New Roman" w:hAnsi="Times New Roman"/>
          <w:sz w:val="28"/>
          <w:szCs w:val="28"/>
          <w:u w:val="single"/>
        </w:rPr>
        <w:t>сельсовета муниципальн</w:t>
      </w:r>
      <w:r w:rsidR="000709E4">
        <w:rPr>
          <w:rFonts w:ascii="Times New Roman" w:hAnsi="Times New Roman"/>
          <w:sz w:val="28"/>
          <w:szCs w:val="28"/>
          <w:u w:val="single"/>
        </w:rPr>
        <w:t>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7B7079" w:rsidRPr="00914D59" w:rsidRDefault="007B707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EA06F4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EA06F4"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7B7079" w:rsidRPr="001774A7" w:rsidRDefault="007B707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C202AF" w:rsidP="00E3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42">
              <w:rPr>
                <w:rFonts w:ascii="Times New Roman" w:hAnsi="Times New Roman"/>
                <w:sz w:val="24"/>
                <w:szCs w:val="24"/>
              </w:rPr>
              <w:t>Результат выполнения в 201</w:t>
            </w:r>
            <w:r w:rsidR="00E32742">
              <w:rPr>
                <w:rFonts w:ascii="Times New Roman" w:hAnsi="Times New Roman"/>
                <w:sz w:val="24"/>
                <w:szCs w:val="24"/>
              </w:rPr>
              <w:t>9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</w:t>
            </w:r>
            <w:r w:rsidR="007B7079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ки</w:t>
            </w:r>
            <w:r w:rsidR="007B7079">
              <w:rPr>
                <w:rFonts w:ascii="Times New Roman" w:hAnsi="Times New Roman"/>
                <w:sz w:val="24"/>
                <w:szCs w:val="24"/>
              </w:rPr>
              <w:t>х  мероприят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C202AF" w:rsidRPr="00914D59" w:rsidRDefault="007B707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Default="00C202A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7B7079">
              <w:rPr>
                <w:rFonts w:ascii="Times New Roman" w:hAnsi="Times New Roman"/>
                <w:sz w:val="24"/>
                <w:szCs w:val="24"/>
              </w:rPr>
              <w:t xml:space="preserve"> и проведение комплексных оздоровительных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482F">
              <w:rPr>
                <w:rFonts w:ascii="Times New Roman" w:hAnsi="Times New Roman"/>
                <w:sz w:val="24"/>
                <w:szCs w:val="24"/>
              </w:rPr>
              <w:t>физкультурно-спортивных и агитационно- 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 прикладной подготовке)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>, направленных на формирование здорового образа жизни</w:t>
            </w:r>
          </w:p>
          <w:p w:rsidR="00E5482F" w:rsidRPr="00C202AF" w:rsidRDefault="00E5482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482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E5482F" w:rsidRDefault="00E5482F" w:rsidP="00E5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5482F" w:rsidRPr="00C202AF" w:rsidRDefault="00E5482F" w:rsidP="00E54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E5482F" w:rsidRDefault="00E5482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54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E548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Организации досуга</w:t>
            </w:r>
            <w:r w:rsidR="00E5482F"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82F">
              <w:rPr>
                <w:rFonts w:ascii="Times New Roman" w:hAnsi="Times New Roman"/>
                <w:sz w:val="24"/>
                <w:szCs w:val="24"/>
              </w:rPr>
              <w:t xml:space="preserve">несовершеннолетних в каникулярное и свободное от уроков время, организация рабочих мест для лиц, освобожденных из мест лишения свободы, с ограниченными возможностями, выпускники детских домов 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C202AF" w:rsidRPr="00914D59" w:rsidRDefault="00C202AF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E5482F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Default="00C202A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  <w:p w:rsidR="00E5482F" w:rsidRDefault="00E5482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банка данных о:</w:t>
            </w:r>
          </w:p>
          <w:p w:rsidR="00E5482F" w:rsidRDefault="00E5482F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детях школьного возраста, не посещающих </w:t>
            </w:r>
            <w:r w:rsidR="00B53D12">
              <w:rPr>
                <w:rFonts w:ascii="Times New Roman" w:hAnsi="Times New Roman"/>
                <w:sz w:val="24"/>
                <w:szCs w:val="24"/>
              </w:rPr>
              <w:t>или систематически пропускающих по неуважительным причинам занятий в образовательном  учреждении;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несовершеннолетних, не занятых учебой и трудом;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и несовершеннолетних, находящихся в социально опасном положении;</w:t>
            </w:r>
          </w:p>
          <w:p w:rsidR="00B53D12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беспризорных и безнадзорных несовершеннолетних;</w:t>
            </w:r>
          </w:p>
          <w:p w:rsidR="00B53D12" w:rsidRPr="00B53D12" w:rsidRDefault="00B53D12" w:rsidP="00B53D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D12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53D12" w:rsidRDefault="00B53D12" w:rsidP="00E548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53D12" w:rsidRPr="00C202AF" w:rsidRDefault="00B53D12" w:rsidP="00E54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профилактической работы с подростками- нарушителями</w:t>
            </w:r>
          </w:p>
        </w:tc>
        <w:tc>
          <w:tcPr>
            <w:tcW w:w="1560" w:type="dxa"/>
          </w:tcPr>
          <w:p w:rsidR="00B53D12" w:rsidRDefault="00B53D1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</w:t>
            </w:r>
            <w:r w:rsidR="00B53D12">
              <w:rPr>
                <w:rFonts w:ascii="Times New Roman" w:hAnsi="Times New Roman"/>
                <w:sz w:val="24"/>
                <w:szCs w:val="24"/>
              </w:rPr>
              <w:t>, комплексных рейдовых проверок деятельности СК, молодежных дискотек</w:t>
            </w:r>
            <w:r w:rsidRPr="00C2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B53D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3D12"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C202AF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C202AF" w:rsidRPr="00914D59" w:rsidRDefault="00E32742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</w:t>
      </w:r>
      <w:r w:rsidR="00B53D12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F22EB5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F22EB5">
        <w:rPr>
          <w:rFonts w:ascii="Times New Roman" w:hAnsi="Times New Roman"/>
          <w:b/>
          <w:sz w:val="28"/>
          <w:szCs w:val="28"/>
        </w:rPr>
        <w:t xml:space="preserve"> 71,4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46084">
        <w:rPr>
          <w:rFonts w:ascii="Times New Roman" w:hAnsi="Times New Roman"/>
          <w:b/>
          <w:sz w:val="28"/>
          <w:szCs w:val="28"/>
        </w:rPr>
        <w:t>10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F22EB5">
        <w:rPr>
          <w:rFonts w:ascii="Times New Roman" w:hAnsi="Times New Roman"/>
          <w:b/>
          <w:sz w:val="28"/>
          <w:szCs w:val="28"/>
        </w:rPr>
        <w:t>)/3= (86,7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F22EB5">
        <w:rPr>
          <w:rFonts w:ascii="Times New Roman" w:hAnsi="Times New Roman"/>
          <w:b/>
          <w:sz w:val="28"/>
          <w:szCs w:val="28"/>
        </w:rPr>
        <w:t>0+71,4)/3 = 52,7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E32742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F22EB5">
        <w:rPr>
          <w:rFonts w:ascii="Times New Roman" w:hAnsi="Times New Roman"/>
          <w:b/>
          <w:i/>
          <w:sz w:val="28"/>
          <w:szCs w:val="28"/>
        </w:rPr>
        <w:t>ним  уровнем эффективности  52,7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F22EB5" w:rsidRDefault="00F22EB5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F22EB5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18B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D4D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А.Г. Джаназян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2C" w:rsidRDefault="00F9302C" w:rsidP="00092400">
      <w:pPr>
        <w:spacing w:after="0" w:line="240" w:lineRule="auto"/>
      </w:pPr>
      <w:r>
        <w:separator/>
      </w:r>
    </w:p>
  </w:endnote>
  <w:endnote w:type="continuationSeparator" w:id="1">
    <w:p w:rsidR="00F9302C" w:rsidRDefault="00F9302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2C" w:rsidRDefault="00F9302C" w:rsidP="00092400">
      <w:pPr>
        <w:spacing w:after="0" w:line="240" w:lineRule="auto"/>
      </w:pPr>
      <w:r>
        <w:separator/>
      </w:r>
    </w:p>
  </w:footnote>
  <w:footnote w:type="continuationSeparator" w:id="1">
    <w:p w:rsidR="00F9302C" w:rsidRDefault="00F9302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862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26A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5172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1EF"/>
    <w:rsid w:val="007B3F0B"/>
    <w:rsid w:val="007B43D3"/>
    <w:rsid w:val="007B5E82"/>
    <w:rsid w:val="007B611C"/>
    <w:rsid w:val="007B7079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084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3D12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482F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06F4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5A2"/>
    <w:rsid w:val="00ED67A4"/>
    <w:rsid w:val="00ED72A1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EB5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02C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  <w:style w:type="paragraph" w:styleId="af0">
    <w:name w:val="Document Map"/>
    <w:basedOn w:val="a"/>
    <w:link w:val="af1"/>
    <w:uiPriority w:val="99"/>
    <w:semiHidden/>
    <w:unhideWhenUsed/>
    <w:rsid w:val="00F2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22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721-87DA-4976-9EE6-8F78243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18</cp:revision>
  <cp:lastPrinted>2019-06-27T07:35:00Z</cp:lastPrinted>
  <dcterms:created xsi:type="dcterms:W3CDTF">2019-09-23T11:21:00Z</dcterms:created>
  <dcterms:modified xsi:type="dcterms:W3CDTF">2020-04-01T09:21:00Z</dcterms:modified>
</cp:coreProperties>
</file>