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C67" w:rsidRPr="00454C67" w:rsidRDefault="00454C67" w:rsidP="00454C67">
      <w:pPr>
        <w:jc w:val="center"/>
        <w:rPr>
          <w:b/>
          <w:bCs/>
          <w:spacing w:val="20"/>
        </w:rPr>
      </w:pPr>
      <w:r w:rsidRPr="00454C67">
        <w:rPr>
          <w:b/>
          <w:bCs/>
          <w:spacing w:val="20"/>
        </w:rPr>
        <w:t xml:space="preserve">АДМИНИСТРАЦИЯ ТОПЧИХИНСКОГО РАЙОНА </w:t>
      </w:r>
    </w:p>
    <w:p w:rsidR="00454C67" w:rsidRPr="00454C67" w:rsidRDefault="00454C67" w:rsidP="00454C67">
      <w:pPr>
        <w:jc w:val="center"/>
        <w:rPr>
          <w:b/>
          <w:bCs/>
          <w:spacing w:val="20"/>
        </w:rPr>
      </w:pPr>
      <w:r w:rsidRPr="00454C67">
        <w:rPr>
          <w:b/>
          <w:bCs/>
          <w:spacing w:val="20"/>
        </w:rPr>
        <w:t>АЛТАЙСКОГО КРАЯ</w:t>
      </w:r>
    </w:p>
    <w:p w:rsidR="00454C67" w:rsidRPr="00454C67" w:rsidRDefault="00454C67" w:rsidP="00454C67">
      <w:pPr>
        <w:jc w:val="center"/>
        <w:rPr>
          <w:b/>
          <w:bCs/>
          <w:spacing w:val="20"/>
          <w:sz w:val="28"/>
          <w:szCs w:val="28"/>
        </w:rPr>
      </w:pPr>
    </w:p>
    <w:p w:rsidR="00454C67" w:rsidRPr="00454C67" w:rsidRDefault="00454C67" w:rsidP="00454C67">
      <w:pPr>
        <w:jc w:val="center"/>
        <w:rPr>
          <w:b/>
          <w:bCs/>
          <w:spacing w:val="20"/>
          <w:sz w:val="28"/>
          <w:szCs w:val="28"/>
        </w:rPr>
      </w:pPr>
    </w:p>
    <w:p w:rsidR="00454C67" w:rsidRPr="00454C67" w:rsidRDefault="00454C67" w:rsidP="00454C67">
      <w:pPr>
        <w:keepNext/>
        <w:jc w:val="center"/>
        <w:outlineLvl w:val="0"/>
        <w:rPr>
          <w:rFonts w:ascii="Arial" w:hAnsi="Arial" w:cs="Arial"/>
          <w:b/>
          <w:color w:val="000000"/>
          <w:spacing w:val="84"/>
          <w:sz w:val="28"/>
          <w:szCs w:val="28"/>
        </w:rPr>
      </w:pPr>
      <w:r w:rsidRPr="00454C67">
        <w:rPr>
          <w:rFonts w:ascii="Arial" w:hAnsi="Arial" w:cs="Arial"/>
          <w:b/>
          <w:bCs/>
          <w:color w:val="000000"/>
          <w:spacing w:val="84"/>
          <w:sz w:val="28"/>
          <w:szCs w:val="28"/>
        </w:rPr>
        <w:t>ПОСТАНОВЛЕНИЕ</w:t>
      </w:r>
    </w:p>
    <w:p w:rsidR="00454C67" w:rsidRPr="00454C67" w:rsidRDefault="00454C67" w:rsidP="00454C67">
      <w:pPr>
        <w:rPr>
          <w:sz w:val="20"/>
          <w:szCs w:val="20"/>
        </w:rPr>
      </w:pPr>
    </w:p>
    <w:p w:rsidR="00454C67" w:rsidRPr="00454C67" w:rsidRDefault="00454C67" w:rsidP="00454C67">
      <w:pPr>
        <w:rPr>
          <w:sz w:val="20"/>
          <w:szCs w:val="20"/>
        </w:rPr>
      </w:pPr>
    </w:p>
    <w:p w:rsidR="00454C67" w:rsidRPr="00454C67" w:rsidRDefault="00454C67" w:rsidP="00454C67">
      <w:pPr>
        <w:rPr>
          <w:sz w:val="20"/>
          <w:szCs w:val="20"/>
        </w:rPr>
      </w:pPr>
    </w:p>
    <w:p w:rsidR="00454C67" w:rsidRPr="00454C67" w:rsidRDefault="000F33F3" w:rsidP="00454C67">
      <w:pPr>
        <w:rPr>
          <w:rFonts w:ascii="Arial" w:hAnsi="Arial" w:cs="Arial"/>
          <w:u w:val="single"/>
        </w:rPr>
      </w:pPr>
      <w:r>
        <w:rPr>
          <w:rFonts w:ascii="Arial" w:hAnsi="Arial" w:cs="Arial"/>
        </w:rPr>
        <w:t>06.11.</w:t>
      </w:r>
      <w:r w:rsidR="00454C67" w:rsidRPr="00454C67">
        <w:rPr>
          <w:rFonts w:ascii="Arial" w:hAnsi="Arial" w:cs="Arial"/>
        </w:rPr>
        <w:t xml:space="preserve">2019                                                                                             </w:t>
      </w:r>
      <w:r w:rsidR="00454C67">
        <w:rPr>
          <w:rFonts w:ascii="Arial" w:hAnsi="Arial" w:cs="Arial"/>
        </w:rPr>
        <w:t xml:space="preserve"> </w:t>
      </w:r>
      <w:r w:rsidR="00454C67" w:rsidRPr="00454C67">
        <w:rPr>
          <w:rFonts w:ascii="Arial" w:hAnsi="Arial" w:cs="Arial"/>
        </w:rPr>
        <w:t xml:space="preserve">                 № </w:t>
      </w:r>
      <w:r>
        <w:rPr>
          <w:rFonts w:ascii="Arial" w:hAnsi="Arial" w:cs="Arial"/>
        </w:rPr>
        <w:t>568</w:t>
      </w:r>
      <w:r w:rsidR="00454C67" w:rsidRPr="00454C67">
        <w:rPr>
          <w:rFonts w:ascii="Arial" w:hAnsi="Arial" w:cs="Arial"/>
          <w:u w:val="single"/>
        </w:rPr>
        <w:t xml:space="preserve"> </w:t>
      </w:r>
    </w:p>
    <w:p w:rsidR="00454C67" w:rsidRPr="00454C67" w:rsidRDefault="00454C67" w:rsidP="00454C67">
      <w:pPr>
        <w:jc w:val="center"/>
        <w:rPr>
          <w:rFonts w:ascii="Arial" w:hAnsi="Arial" w:cs="Arial"/>
        </w:rPr>
      </w:pPr>
      <w:r w:rsidRPr="00454C67">
        <w:rPr>
          <w:rFonts w:ascii="Arial" w:hAnsi="Arial" w:cs="Arial"/>
          <w:b/>
          <w:bCs/>
          <w:sz w:val="18"/>
          <w:szCs w:val="18"/>
        </w:rPr>
        <w:t>с. Топчиха</w:t>
      </w:r>
      <w:r w:rsidRPr="00454C67">
        <w:rPr>
          <w:rFonts w:ascii="Arial" w:hAnsi="Arial" w:cs="Arial"/>
        </w:rPr>
        <w:t xml:space="preserve">                                                                                             </w:t>
      </w:r>
    </w:p>
    <w:p w:rsidR="00454C67" w:rsidRPr="00454C67" w:rsidRDefault="00454C67" w:rsidP="00454C67">
      <w:pPr>
        <w:rPr>
          <w:sz w:val="20"/>
          <w:szCs w:val="20"/>
        </w:rPr>
      </w:pPr>
      <w:r w:rsidRPr="00454C67">
        <w:rPr>
          <w:sz w:val="20"/>
          <w:szCs w:val="20"/>
        </w:rPr>
        <w:t xml:space="preserve">                            </w:t>
      </w:r>
      <w:r w:rsidRPr="00454C67">
        <w:rPr>
          <w:sz w:val="20"/>
          <w:szCs w:val="20"/>
        </w:rPr>
        <w:tab/>
        <w:t xml:space="preserve">       </w:t>
      </w:r>
    </w:p>
    <w:p w:rsidR="00454C67" w:rsidRPr="00454C67" w:rsidRDefault="00454C67" w:rsidP="00454C67">
      <w:pPr>
        <w:ind w:right="5385"/>
        <w:rPr>
          <w:sz w:val="20"/>
          <w:szCs w:val="20"/>
        </w:rPr>
      </w:pPr>
    </w:p>
    <w:p w:rsidR="00454C67" w:rsidRDefault="00454C67" w:rsidP="00BA51FE">
      <w:pPr>
        <w:shd w:val="clear" w:color="auto" w:fill="FFFFFF"/>
        <w:autoSpaceDE w:val="0"/>
        <w:autoSpaceDN w:val="0"/>
        <w:adjustRightInd w:val="0"/>
        <w:ind w:right="4962"/>
        <w:jc w:val="both"/>
        <w:rPr>
          <w:sz w:val="27"/>
          <w:szCs w:val="27"/>
        </w:rPr>
      </w:pPr>
      <w:r w:rsidRPr="00BA51FE">
        <w:rPr>
          <w:color w:val="000000"/>
          <w:sz w:val="27"/>
          <w:szCs w:val="27"/>
        </w:rPr>
        <w:t>О</w:t>
      </w:r>
      <w:r w:rsidR="00DF47B2" w:rsidRPr="00BA51FE">
        <w:rPr>
          <w:color w:val="000000"/>
          <w:sz w:val="27"/>
          <w:szCs w:val="27"/>
        </w:rPr>
        <w:t xml:space="preserve"> продлении срока действия</w:t>
      </w:r>
      <w:r w:rsidRPr="00BA51FE">
        <w:rPr>
          <w:color w:val="000000"/>
          <w:sz w:val="27"/>
          <w:szCs w:val="27"/>
        </w:rPr>
        <w:t xml:space="preserve"> муниципальной</w:t>
      </w:r>
      <w:r w:rsidR="000504C2" w:rsidRPr="00BA51FE">
        <w:rPr>
          <w:color w:val="000000"/>
          <w:sz w:val="27"/>
          <w:szCs w:val="27"/>
        </w:rPr>
        <w:t xml:space="preserve"> программы</w:t>
      </w:r>
      <w:r w:rsidRPr="00BA51FE">
        <w:rPr>
          <w:color w:val="000000"/>
          <w:sz w:val="27"/>
          <w:szCs w:val="27"/>
        </w:rPr>
        <w:t xml:space="preserve"> </w:t>
      </w:r>
      <w:r w:rsidR="00CB3FDA" w:rsidRPr="00BA51FE">
        <w:rPr>
          <w:sz w:val="27"/>
          <w:szCs w:val="27"/>
        </w:rPr>
        <w:t>«Обеспечение жильем молодых семей в Топчихинском районе»</w:t>
      </w:r>
    </w:p>
    <w:p w:rsidR="000E5671" w:rsidRPr="00BA51FE" w:rsidRDefault="000E5671" w:rsidP="00BA51FE">
      <w:pPr>
        <w:shd w:val="clear" w:color="auto" w:fill="FFFFFF"/>
        <w:autoSpaceDE w:val="0"/>
        <w:autoSpaceDN w:val="0"/>
        <w:adjustRightInd w:val="0"/>
        <w:ind w:right="4962"/>
        <w:jc w:val="both"/>
        <w:rPr>
          <w:color w:val="000000"/>
          <w:spacing w:val="-1"/>
          <w:sz w:val="27"/>
          <w:szCs w:val="27"/>
        </w:rPr>
      </w:pPr>
    </w:p>
    <w:p w:rsidR="00454C67" w:rsidRPr="00BA51FE" w:rsidRDefault="00454C67" w:rsidP="005D5AB4">
      <w:pPr>
        <w:suppressAutoHyphens/>
        <w:ind w:right="-2" w:firstLine="709"/>
        <w:jc w:val="both"/>
        <w:rPr>
          <w:b/>
          <w:sz w:val="27"/>
          <w:szCs w:val="27"/>
        </w:rPr>
      </w:pPr>
      <w:r w:rsidRPr="00BA51FE">
        <w:rPr>
          <w:color w:val="000000"/>
          <w:sz w:val="27"/>
          <w:szCs w:val="27"/>
        </w:rPr>
        <w:t xml:space="preserve">В </w:t>
      </w:r>
      <w:r w:rsidR="00DF47B2" w:rsidRPr="00BA51FE">
        <w:rPr>
          <w:color w:val="000000"/>
          <w:sz w:val="27"/>
          <w:szCs w:val="27"/>
        </w:rPr>
        <w:t>связи с перехо</w:t>
      </w:r>
      <w:r w:rsidR="004F5B69" w:rsidRPr="00BA51FE">
        <w:rPr>
          <w:color w:val="000000"/>
          <w:sz w:val="27"/>
          <w:szCs w:val="27"/>
        </w:rPr>
        <w:t>д</w:t>
      </w:r>
      <w:r w:rsidR="00DF47B2" w:rsidRPr="00BA51FE">
        <w:rPr>
          <w:color w:val="000000"/>
          <w:sz w:val="27"/>
          <w:szCs w:val="27"/>
        </w:rPr>
        <w:t xml:space="preserve">ом на </w:t>
      </w:r>
      <w:r w:rsidR="004F5B69" w:rsidRPr="00BA51FE">
        <w:rPr>
          <w:color w:val="000000"/>
          <w:sz w:val="27"/>
          <w:szCs w:val="27"/>
        </w:rPr>
        <w:t xml:space="preserve">формирование районного бюджета на трехлетний </w:t>
      </w:r>
      <w:r w:rsidR="00C42E62" w:rsidRPr="00BA51FE">
        <w:rPr>
          <w:color w:val="000000"/>
          <w:sz w:val="27"/>
          <w:szCs w:val="27"/>
        </w:rPr>
        <w:t>период</w:t>
      </w:r>
      <w:r w:rsidR="004F5B69" w:rsidRPr="00BA51FE">
        <w:rPr>
          <w:color w:val="000000"/>
          <w:sz w:val="27"/>
          <w:szCs w:val="27"/>
        </w:rPr>
        <w:t>,</w:t>
      </w:r>
      <w:r w:rsidR="00CB3FDA" w:rsidRPr="00BA51FE">
        <w:rPr>
          <w:color w:val="000000"/>
          <w:sz w:val="27"/>
          <w:szCs w:val="27"/>
        </w:rPr>
        <w:t xml:space="preserve"> в</w:t>
      </w:r>
      <w:r w:rsidR="00CB3FDA" w:rsidRPr="00BA51FE">
        <w:rPr>
          <w:sz w:val="27"/>
          <w:szCs w:val="27"/>
        </w:rPr>
        <w:t xml:space="preserve"> целях социальной поддержки молодых семей, признанных в установленном порядке нуждающимися в улучшении жилищных условий, в рамках реализации государственной программы Алтайского края «Обеспечение доступным и комфортным жильем населения Алтайского края»,</w:t>
      </w:r>
      <w:r w:rsidR="000E5671">
        <w:rPr>
          <w:sz w:val="27"/>
          <w:szCs w:val="27"/>
        </w:rPr>
        <w:t xml:space="preserve"> подпрограммы</w:t>
      </w:r>
      <w:r w:rsidR="00CC4815" w:rsidRPr="00BA51FE">
        <w:rPr>
          <w:sz w:val="27"/>
          <w:szCs w:val="27"/>
        </w:rPr>
        <w:t xml:space="preserve"> </w:t>
      </w:r>
      <w:r w:rsidR="00DB5C72" w:rsidRPr="00BA51FE">
        <w:rPr>
          <w:sz w:val="27"/>
          <w:szCs w:val="27"/>
        </w:rPr>
        <w:t xml:space="preserve"> 2 «Обеспечение жильем молодых семей в Алтайском крае»,</w:t>
      </w:r>
      <w:r w:rsidR="00CB3FDA" w:rsidRPr="00BA51FE">
        <w:rPr>
          <w:sz w:val="27"/>
          <w:szCs w:val="27"/>
        </w:rPr>
        <w:t xml:space="preserve"> утвержденной постановлением Администрации Алтайского края от 31.10.2014 № 503</w:t>
      </w:r>
      <w:r w:rsidRPr="00BA51FE">
        <w:rPr>
          <w:color w:val="000000"/>
          <w:sz w:val="27"/>
          <w:szCs w:val="27"/>
        </w:rPr>
        <w:t>,</w:t>
      </w:r>
      <w:r w:rsidR="00F31EB7" w:rsidRPr="00BA51FE">
        <w:rPr>
          <w:color w:val="000000"/>
          <w:sz w:val="27"/>
          <w:szCs w:val="27"/>
        </w:rPr>
        <w:t xml:space="preserve"> руководствуюсь</w:t>
      </w:r>
      <w:r w:rsidR="000F76E1" w:rsidRPr="00BA51FE">
        <w:rPr>
          <w:sz w:val="27"/>
          <w:szCs w:val="27"/>
        </w:rPr>
        <w:t xml:space="preserve"> </w:t>
      </w:r>
      <w:r w:rsidRPr="00BA51FE">
        <w:rPr>
          <w:color w:val="000000"/>
          <w:sz w:val="27"/>
          <w:szCs w:val="27"/>
        </w:rPr>
        <w:t>Порядком разработки, реализации и оценки эффективности муниципальных программ муниципального образования Топчихинский район Алтайского края, утвержденным постановлением Администрации района от 05.07.2016 № 253</w:t>
      </w:r>
      <w:r w:rsidRPr="00BA51FE">
        <w:rPr>
          <w:sz w:val="27"/>
          <w:szCs w:val="27"/>
        </w:rPr>
        <w:t xml:space="preserve">, Уставом муниципального образования Топчихинский район, </w:t>
      </w:r>
      <w:r w:rsidRPr="00BA51FE">
        <w:rPr>
          <w:spacing w:val="40"/>
          <w:sz w:val="27"/>
          <w:szCs w:val="27"/>
        </w:rPr>
        <w:t>постановляю</w:t>
      </w:r>
      <w:r w:rsidRPr="00BA51FE">
        <w:rPr>
          <w:b/>
          <w:sz w:val="27"/>
          <w:szCs w:val="27"/>
        </w:rPr>
        <w:t>:</w:t>
      </w:r>
    </w:p>
    <w:p w:rsidR="004F5B69" w:rsidRPr="00BA51FE" w:rsidRDefault="00454C67" w:rsidP="005D5AB4">
      <w:pPr>
        <w:shd w:val="clear" w:color="auto" w:fill="FFFFFF"/>
        <w:suppressAutoHyphens/>
        <w:autoSpaceDE w:val="0"/>
        <w:autoSpaceDN w:val="0"/>
        <w:adjustRightInd w:val="0"/>
        <w:ind w:firstLine="709"/>
        <w:jc w:val="both"/>
        <w:rPr>
          <w:color w:val="000000"/>
          <w:sz w:val="27"/>
          <w:szCs w:val="27"/>
        </w:rPr>
      </w:pPr>
      <w:r w:rsidRPr="00BA51FE">
        <w:rPr>
          <w:color w:val="000000"/>
          <w:sz w:val="27"/>
          <w:szCs w:val="27"/>
        </w:rPr>
        <w:t xml:space="preserve">1. </w:t>
      </w:r>
      <w:r w:rsidR="004F5B69" w:rsidRPr="00BA51FE">
        <w:rPr>
          <w:color w:val="000000"/>
          <w:sz w:val="27"/>
          <w:szCs w:val="27"/>
        </w:rPr>
        <w:t xml:space="preserve">Продлить срок действия муниципальной программы </w:t>
      </w:r>
      <w:r w:rsidR="00CB3FDA" w:rsidRPr="00BA51FE">
        <w:rPr>
          <w:sz w:val="27"/>
          <w:szCs w:val="27"/>
        </w:rPr>
        <w:t xml:space="preserve"> «Обеспечение жильем молодых семей в Топчихинском районе</w:t>
      </w:r>
      <w:r w:rsidR="00BA51FE" w:rsidRPr="00BA51FE">
        <w:rPr>
          <w:color w:val="000000"/>
          <w:spacing w:val="-1"/>
          <w:sz w:val="27"/>
          <w:szCs w:val="27"/>
        </w:rPr>
        <w:t>» на 2016 – 2020</w:t>
      </w:r>
      <w:r w:rsidR="004F5B69" w:rsidRPr="00BA51FE">
        <w:rPr>
          <w:color w:val="000000"/>
          <w:spacing w:val="-1"/>
          <w:sz w:val="27"/>
          <w:szCs w:val="27"/>
        </w:rPr>
        <w:t xml:space="preserve"> годы до 2023 года</w:t>
      </w:r>
      <w:r w:rsidR="004F5B69" w:rsidRPr="00BA51FE">
        <w:rPr>
          <w:color w:val="000000"/>
          <w:sz w:val="27"/>
          <w:szCs w:val="27"/>
        </w:rPr>
        <w:t>.</w:t>
      </w:r>
    </w:p>
    <w:p w:rsidR="00454C67" w:rsidRPr="00BA51FE" w:rsidRDefault="004F5B69" w:rsidP="005D5AB4">
      <w:pPr>
        <w:shd w:val="clear" w:color="auto" w:fill="FFFFFF"/>
        <w:suppressAutoHyphens/>
        <w:autoSpaceDE w:val="0"/>
        <w:autoSpaceDN w:val="0"/>
        <w:adjustRightInd w:val="0"/>
        <w:ind w:firstLine="709"/>
        <w:jc w:val="both"/>
        <w:rPr>
          <w:color w:val="000000"/>
          <w:sz w:val="27"/>
          <w:szCs w:val="27"/>
        </w:rPr>
      </w:pPr>
      <w:r w:rsidRPr="00BA51FE">
        <w:rPr>
          <w:color w:val="000000"/>
          <w:sz w:val="27"/>
          <w:szCs w:val="27"/>
        </w:rPr>
        <w:t xml:space="preserve">2. </w:t>
      </w:r>
      <w:r w:rsidR="00454C67" w:rsidRPr="00BA51FE">
        <w:rPr>
          <w:color w:val="000000"/>
          <w:sz w:val="27"/>
          <w:szCs w:val="27"/>
        </w:rPr>
        <w:t>Утвердить прилагаемую муниципальную</w:t>
      </w:r>
      <w:r w:rsidR="001B719C" w:rsidRPr="00BA51FE">
        <w:rPr>
          <w:color w:val="000000"/>
          <w:sz w:val="27"/>
          <w:szCs w:val="27"/>
        </w:rPr>
        <w:t xml:space="preserve"> программу</w:t>
      </w:r>
      <w:r w:rsidR="00454C67" w:rsidRPr="00BA51FE">
        <w:rPr>
          <w:color w:val="000000"/>
          <w:sz w:val="27"/>
          <w:szCs w:val="27"/>
        </w:rPr>
        <w:t xml:space="preserve"> </w:t>
      </w:r>
      <w:r w:rsidR="00CB3FDA" w:rsidRPr="00BA51FE">
        <w:rPr>
          <w:sz w:val="27"/>
          <w:szCs w:val="27"/>
        </w:rPr>
        <w:t xml:space="preserve">«Обеспечение жильем молодых семей </w:t>
      </w:r>
      <w:r w:rsidR="001B719C" w:rsidRPr="00BA51FE">
        <w:rPr>
          <w:sz w:val="27"/>
          <w:szCs w:val="27"/>
        </w:rPr>
        <w:t xml:space="preserve">на </w:t>
      </w:r>
      <w:r w:rsidR="00F31EB7" w:rsidRPr="00BA51FE">
        <w:rPr>
          <w:sz w:val="27"/>
          <w:szCs w:val="27"/>
        </w:rPr>
        <w:t>в Топчихинском</w:t>
      </w:r>
      <w:r w:rsidR="001B719C" w:rsidRPr="00BA51FE">
        <w:rPr>
          <w:sz w:val="27"/>
          <w:szCs w:val="27"/>
        </w:rPr>
        <w:t xml:space="preserve"> район</w:t>
      </w:r>
      <w:r w:rsidR="00F31EB7" w:rsidRPr="00BA51FE">
        <w:rPr>
          <w:sz w:val="27"/>
          <w:szCs w:val="27"/>
        </w:rPr>
        <w:t>е</w:t>
      </w:r>
      <w:r w:rsidR="00BA51FE" w:rsidRPr="00BA51FE">
        <w:rPr>
          <w:color w:val="000000"/>
          <w:spacing w:val="-1"/>
          <w:sz w:val="27"/>
          <w:szCs w:val="27"/>
        </w:rPr>
        <w:t>» на 2016</w:t>
      </w:r>
      <w:r w:rsidR="00454C67" w:rsidRPr="00BA51FE">
        <w:rPr>
          <w:color w:val="000000"/>
          <w:spacing w:val="-1"/>
          <w:sz w:val="27"/>
          <w:szCs w:val="27"/>
        </w:rPr>
        <w:t xml:space="preserve"> – 202</w:t>
      </w:r>
      <w:r w:rsidRPr="00BA51FE">
        <w:rPr>
          <w:color w:val="000000"/>
          <w:spacing w:val="-1"/>
          <w:sz w:val="27"/>
          <w:szCs w:val="27"/>
        </w:rPr>
        <w:t>2</w:t>
      </w:r>
      <w:r w:rsidR="00454C67" w:rsidRPr="00BA51FE">
        <w:rPr>
          <w:color w:val="000000"/>
          <w:spacing w:val="-1"/>
          <w:sz w:val="27"/>
          <w:szCs w:val="27"/>
        </w:rPr>
        <w:t xml:space="preserve"> годы</w:t>
      </w:r>
      <w:r w:rsidRPr="00BA51FE">
        <w:rPr>
          <w:color w:val="000000"/>
          <w:spacing w:val="-1"/>
          <w:sz w:val="27"/>
          <w:szCs w:val="27"/>
        </w:rPr>
        <w:t xml:space="preserve"> в новой редакции.</w:t>
      </w:r>
      <w:r w:rsidR="00454C67" w:rsidRPr="00BA51FE">
        <w:rPr>
          <w:color w:val="000000"/>
          <w:spacing w:val="-1"/>
          <w:sz w:val="27"/>
          <w:szCs w:val="27"/>
        </w:rPr>
        <w:t xml:space="preserve"> </w:t>
      </w:r>
    </w:p>
    <w:p w:rsidR="005122BC" w:rsidRPr="00BA51FE" w:rsidRDefault="004F5B69" w:rsidP="005D5AB4">
      <w:pPr>
        <w:shd w:val="clear" w:color="auto" w:fill="FFFFFF"/>
        <w:suppressAutoHyphens/>
        <w:autoSpaceDE w:val="0"/>
        <w:autoSpaceDN w:val="0"/>
        <w:adjustRightInd w:val="0"/>
        <w:ind w:firstLine="709"/>
        <w:jc w:val="both"/>
        <w:rPr>
          <w:color w:val="000000"/>
          <w:sz w:val="27"/>
          <w:szCs w:val="27"/>
        </w:rPr>
      </w:pPr>
      <w:r w:rsidRPr="00BA51FE">
        <w:rPr>
          <w:color w:val="000000"/>
          <w:sz w:val="27"/>
          <w:szCs w:val="27"/>
        </w:rPr>
        <w:t>3</w:t>
      </w:r>
      <w:r w:rsidR="00454C67" w:rsidRPr="00BA51FE">
        <w:rPr>
          <w:color w:val="000000"/>
          <w:sz w:val="27"/>
          <w:szCs w:val="27"/>
        </w:rPr>
        <w:t xml:space="preserve">. </w:t>
      </w:r>
      <w:r w:rsidR="005122BC" w:rsidRPr="00BA51FE">
        <w:rPr>
          <w:color w:val="000000"/>
          <w:sz w:val="27"/>
          <w:szCs w:val="27"/>
        </w:rPr>
        <w:t>Признать утратившими силу постановления Администрации района:</w:t>
      </w:r>
    </w:p>
    <w:p w:rsidR="005122BC" w:rsidRPr="00BA51FE" w:rsidRDefault="00CB3FDA" w:rsidP="005D5AB4">
      <w:pPr>
        <w:shd w:val="clear" w:color="auto" w:fill="FFFFFF"/>
        <w:suppressAutoHyphens/>
        <w:autoSpaceDE w:val="0"/>
        <w:autoSpaceDN w:val="0"/>
        <w:adjustRightInd w:val="0"/>
        <w:ind w:firstLine="709"/>
        <w:jc w:val="both"/>
        <w:rPr>
          <w:color w:val="000000"/>
          <w:spacing w:val="-1"/>
          <w:sz w:val="27"/>
          <w:szCs w:val="27"/>
        </w:rPr>
      </w:pPr>
      <w:r w:rsidRPr="00BA51FE">
        <w:rPr>
          <w:color w:val="000000"/>
          <w:sz w:val="27"/>
          <w:szCs w:val="27"/>
        </w:rPr>
        <w:t>от 14.10.2015 № 361</w:t>
      </w:r>
      <w:r w:rsidR="005122BC" w:rsidRPr="00BA51FE">
        <w:rPr>
          <w:color w:val="000000"/>
          <w:sz w:val="27"/>
          <w:szCs w:val="27"/>
        </w:rPr>
        <w:t xml:space="preserve"> </w:t>
      </w:r>
      <w:r w:rsidRPr="00BA51FE">
        <w:rPr>
          <w:color w:val="000000"/>
          <w:sz w:val="27"/>
          <w:szCs w:val="27"/>
        </w:rPr>
        <w:t>«</w:t>
      </w:r>
      <w:r w:rsidRPr="00BA51FE">
        <w:rPr>
          <w:sz w:val="27"/>
          <w:szCs w:val="27"/>
        </w:rPr>
        <w:t>Об утверждении муниципальной программы «Обеспечение жильем молодых семей в Топчихинском районе»</w:t>
      </w:r>
      <w:r w:rsidR="009F7635" w:rsidRPr="00BA51FE">
        <w:rPr>
          <w:color w:val="000000"/>
          <w:spacing w:val="-1"/>
          <w:sz w:val="27"/>
          <w:szCs w:val="27"/>
        </w:rPr>
        <w:t xml:space="preserve"> на 2016 – 2020</w:t>
      </w:r>
      <w:r w:rsidR="005122BC" w:rsidRPr="00BA51FE">
        <w:rPr>
          <w:color w:val="000000"/>
          <w:spacing w:val="-1"/>
          <w:sz w:val="27"/>
          <w:szCs w:val="27"/>
        </w:rPr>
        <w:t xml:space="preserve"> годы»;</w:t>
      </w:r>
    </w:p>
    <w:p w:rsidR="005122BC" w:rsidRPr="00BA51FE" w:rsidRDefault="00F31EB7" w:rsidP="005D5AB4">
      <w:pPr>
        <w:shd w:val="clear" w:color="auto" w:fill="FFFFFF"/>
        <w:suppressAutoHyphens/>
        <w:autoSpaceDE w:val="0"/>
        <w:autoSpaceDN w:val="0"/>
        <w:adjustRightInd w:val="0"/>
        <w:ind w:firstLine="709"/>
        <w:jc w:val="both"/>
        <w:rPr>
          <w:color w:val="000000"/>
          <w:sz w:val="27"/>
          <w:szCs w:val="27"/>
        </w:rPr>
      </w:pPr>
      <w:r w:rsidRPr="00BA51FE">
        <w:rPr>
          <w:color w:val="000000"/>
          <w:spacing w:val="-1"/>
          <w:sz w:val="27"/>
          <w:szCs w:val="27"/>
        </w:rPr>
        <w:t xml:space="preserve">от 14.11.2018 № </w:t>
      </w:r>
      <w:r w:rsidR="009F7635" w:rsidRPr="00BA51FE">
        <w:rPr>
          <w:color w:val="000000"/>
          <w:spacing w:val="-1"/>
          <w:sz w:val="27"/>
          <w:szCs w:val="27"/>
        </w:rPr>
        <w:t>436</w:t>
      </w:r>
      <w:r w:rsidR="005122BC" w:rsidRPr="00BA51FE">
        <w:rPr>
          <w:color w:val="000000"/>
          <w:spacing w:val="-1"/>
          <w:sz w:val="27"/>
          <w:szCs w:val="27"/>
        </w:rPr>
        <w:t xml:space="preserve"> «</w:t>
      </w:r>
      <w:r w:rsidR="005D5AB4" w:rsidRPr="00BA51FE">
        <w:rPr>
          <w:sz w:val="27"/>
          <w:szCs w:val="27"/>
        </w:rPr>
        <w:t xml:space="preserve">О внесении изменений в муниципальную программу </w:t>
      </w:r>
      <w:r w:rsidRPr="00BA51FE">
        <w:rPr>
          <w:sz w:val="27"/>
          <w:szCs w:val="27"/>
        </w:rPr>
        <w:t>«</w:t>
      </w:r>
      <w:r w:rsidR="009F7635" w:rsidRPr="00BA51FE">
        <w:rPr>
          <w:sz w:val="27"/>
          <w:szCs w:val="27"/>
        </w:rPr>
        <w:t>Обеспечение жильем молодых семей в Топчихинском районе»</w:t>
      </w:r>
      <w:r w:rsidR="009F7635" w:rsidRPr="00BA51FE">
        <w:rPr>
          <w:color w:val="000000"/>
          <w:spacing w:val="-1"/>
          <w:sz w:val="27"/>
          <w:szCs w:val="27"/>
        </w:rPr>
        <w:t xml:space="preserve"> на 2016 – 2020 годы»</w:t>
      </w:r>
      <w:r w:rsidR="005D5AB4" w:rsidRPr="00BA51FE">
        <w:rPr>
          <w:sz w:val="27"/>
          <w:szCs w:val="27"/>
        </w:rPr>
        <w:t>.</w:t>
      </w:r>
    </w:p>
    <w:p w:rsidR="00454C67" w:rsidRPr="00BA51FE" w:rsidRDefault="005122BC" w:rsidP="00454C67">
      <w:pPr>
        <w:shd w:val="clear" w:color="auto" w:fill="FFFFFF"/>
        <w:autoSpaceDE w:val="0"/>
        <w:autoSpaceDN w:val="0"/>
        <w:adjustRightInd w:val="0"/>
        <w:ind w:firstLine="709"/>
        <w:jc w:val="both"/>
        <w:rPr>
          <w:color w:val="000000"/>
          <w:sz w:val="27"/>
          <w:szCs w:val="27"/>
        </w:rPr>
      </w:pPr>
      <w:r w:rsidRPr="00BA51FE">
        <w:rPr>
          <w:color w:val="000000"/>
          <w:sz w:val="27"/>
          <w:szCs w:val="27"/>
        </w:rPr>
        <w:t xml:space="preserve">4. </w:t>
      </w:r>
      <w:r w:rsidR="00454C67" w:rsidRPr="00BA51FE">
        <w:rPr>
          <w:color w:val="000000"/>
          <w:sz w:val="27"/>
          <w:szCs w:val="27"/>
        </w:rPr>
        <w:t>Обнародовать настоящее постановление в установленном порядке и разместить на официальном сайте муниципального образования Топчихинский район.</w:t>
      </w:r>
    </w:p>
    <w:p w:rsidR="00716B0A" w:rsidRPr="00BA51FE" w:rsidRDefault="005122BC" w:rsidP="00BA51FE">
      <w:pPr>
        <w:shd w:val="clear" w:color="auto" w:fill="FFFFFF"/>
        <w:autoSpaceDE w:val="0"/>
        <w:autoSpaceDN w:val="0"/>
        <w:adjustRightInd w:val="0"/>
        <w:ind w:firstLine="709"/>
        <w:jc w:val="both"/>
        <w:rPr>
          <w:color w:val="000000"/>
          <w:sz w:val="27"/>
          <w:szCs w:val="27"/>
        </w:rPr>
      </w:pPr>
      <w:r w:rsidRPr="00BA51FE">
        <w:rPr>
          <w:color w:val="000000"/>
          <w:sz w:val="27"/>
          <w:szCs w:val="27"/>
        </w:rPr>
        <w:t>5</w:t>
      </w:r>
      <w:r w:rsidR="00454C67" w:rsidRPr="00BA51FE">
        <w:rPr>
          <w:color w:val="000000"/>
          <w:sz w:val="27"/>
          <w:szCs w:val="27"/>
        </w:rPr>
        <w:t>. Контроль за исполнением настоящего постановления возложить на заместителя главы Администрации района (</w:t>
      </w:r>
      <w:r w:rsidR="009F7635" w:rsidRPr="00BA51FE">
        <w:rPr>
          <w:color w:val="000000"/>
          <w:sz w:val="27"/>
          <w:szCs w:val="27"/>
        </w:rPr>
        <w:t>вопросы социального развития</w:t>
      </w:r>
      <w:r w:rsidR="00716B0A" w:rsidRPr="00BA51FE">
        <w:rPr>
          <w:color w:val="000000"/>
          <w:sz w:val="27"/>
          <w:szCs w:val="27"/>
        </w:rPr>
        <w:t>).</w:t>
      </w:r>
    </w:p>
    <w:p w:rsidR="00BA51FE" w:rsidRDefault="00BA51FE" w:rsidP="00316FA8">
      <w:pPr>
        <w:rPr>
          <w:sz w:val="27"/>
          <w:szCs w:val="27"/>
        </w:rPr>
      </w:pPr>
    </w:p>
    <w:p w:rsidR="00BA51FE" w:rsidRDefault="00BA51FE" w:rsidP="00316FA8">
      <w:pPr>
        <w:rPr>
          <w:sz w:val="27"/>
          <w:szCs w:val="27"/>
        </w:rPr>
      </w:pPr>
    </w:p>
    <w:p w:rsidR="00316FA8" w:rsidRPr="00316FA8" w:rsidRDefault="00454C67" w:rsidP="00316FA8">
      <w:pPr>
        <w:rPr>
          <w:sz w:val="27"/>
          <w:szCs w:val="27"/>
        </w:rPr>
      </w:pPr>
      <w:r w:rsidRPr="00BA51FE">
        <w:rPr>
          <w:sz w:val="27"/>
          <w:szCs w:val="27"/>
        </w:rPr>
        <w:t xml:space="preserve">Глава района                                                                     </w:t>
      </w:r>
      <w:r w:rsidR="00716B0A" w:rsidRPr="00BA51FE">
        <w:rPr>
          <w:sz w:val="27"/>
          <w:szCs w:val="27"/>
        </w:rPr>
        <w:t xml:space="preserve">               </w:t>
      </w:r>
      <w:r w:rsidR="00516646" w:rsidRPr="00BA51FE">
        <w:rPr>
          <w:sz w:val="27"/>
          <w:szCs w:val="27"/>
        </w:rPr>
        <w:t xml:space="preserve">     </w:t>
      </w:r>
      <w:r w:rsidR="00716B0A" w:rsidRPr="00BA51FE">
        <w:rPr>
          <w:sz w:val="27"/>
          <w:szCs w:val="27"/>
        </w:rPr>
        <w:t xml:space="preserve">   Д.С. Тренькаев</w:t>
      </w:r>
    </w:p>
    <w:p w:rsidR="000D2341" w:rsidRDefault="00C31E68" w:rsidP="000F76E1">
      <w:pPr>
        <w:shd w:val="clear" w:color="auto" w:fill="FFFFFF"/>
        <w:autoSpaceDE w:val="0"/>
        <w:autoSpaceDN w:val="0"/>
        <w:adjustRightInd w:val="0"/>
        <w:ind w:left="5387" w:firstLine="9"/>
        <w:jc w:val="both"/>
        <w:rPr>
          <w:spacing w:val="-8"/>
          <w:sz w:val="28"/>
          <w:szCs w:val="28"/>
        </w:rPr>
      </w:pPr>
      <w:r w:rsidRPr="00F16E8B">
        <w:rPr>
          <w:spacing w:val="-8"/>
          <w:sz w:val="28"/>
          <w:szCs w:val="28"/>
        </w:rPr>
        <w:lastRenderedPageBreak/>
        <w:t>Утвержд</w:t>
      </w:r>
      <w:r w:rsidR="0020231B" w:rsidRPr="00F16E8B">
        <w:rPr>
          <w:spacing w:val="-8"/>
          <w:sz w:val="28"/>
          <w:szCs w:val="28"/>
        </w:rPr>
        <w:t>ена</w:t>
      </w:r>
    </w:p>
    <w:p w:rsidR="00DF3BF5" w:rsidRPr="00F16E8B" w:rsidRDefault="00C31E68" w:rsidP="000F76E1">
      <w:pPr>
        <w:shd w:val="clear" w:color="auto" w:fill="FFFFFF"/>
        <w:autoSpaceDE w:val="0"/>
        <w:autoSpaceDN w:val="0"/>
        <w:adjustRightInd w:val="0"/>
        <w:ind w:left="5387" w:firstLine="9"/>
        <w:jc w:val="both"/>
        <w:rPr>
          <w:color w:val="000000"/>
          <w:spacing w:val="-1"/>
          <w:sz w:val="28"/>
          <w:szCs w:val="28"/>
        </w:rPr>
      </w:pPr>
      <w:r w:rsidRPr="00F16E8B">
        <w:rPr>
          <w:spacing w:val="-8"/>
          <w:sz w:val="28"/>
          <w:szCs w:val="28"/>
        </w:rPr>
        <w:t xml:space="preserve">постановлением Администрации                                                                   района от </w:t>
      </w:r>
      <w:r w:rsidR="000F76E1">
        <w:rPr>
          <w:spacing w:val="-8"/>
          <w:sz w:val="28"/>
          <w:szCs w:val="28"/>
        </w:rPr>
        <w:t>________</w:t>
      </w:r>
      <w:r w:rsidR="00454C67">
        <w:rPr>
          <w:spacing w:val="-8"/>
          <w:sz w:val="28"/>
          <w:szCs w:val="28"/>
        </w:rPr>
        <w:t>.</w:t>
      </w:r>
      <w:r w:rsidRPr="00F16E8B">
        <w:rPr>
          <w:spacing w:val="-8"/>
          <w:sz w:val="28"/>
          <w:szCs w:val="28"/>
        </w:rPr>
        <w:t>2019  №</w:t>
      </w:r>
      <w:r w:rsidR="00454C67">
        <w:rPr>
          <w:spacing w:val="-8"/>
          <w:sz w:val="28"/>
          <w:szCs w:val="28"/>
        </w:rPr>
        <w:t xml:space="preserve"> </w:t>
      </w:r>
      <w:r w:rsidR="000F76E1">
        <w:rPr>
          <w:spacing w:val="-8"/>
          <w:sz w:val="28"/>
          <w:szCs w:val="28"/>
        </w:rPr>
        <w:t>_____</w:t>
      </w:r>
    </w:p>
    <w:p w:rsidR="00DF3BF5" w:rsidRPr="00F16E8B" w:rsidRDefault="00DF3BF5" w:rsidP="00DF3BF5">
      <w:pPr>
        <w:shd w:val="clear" w:color="auto" w:fill="FFFFFF"/>
        <w:rPr>
          <w:sz w:val="28"/>
          <w:szCs w:val="28"/>
        </w:rPr>
      </w:pPr>
    </w:p>
    <w:p w:rsidR="009F7635" w:rsidRPr="009F7635" w:rsidRDefault="009F7635" w:rsidP="009F7635">
      <w:pPr>
        <w:pStyle w:val="ConsPlusNormal"/>
        <w:ind w:firstLine="0"/>
        <w:jc w:val="center"/>
        <w:rPr>
          <w:rFonts w:ascii="Times New Roman" w:hAnsi="Times New Roman" w:cs="Times New Roman"/>
          <w:sz w:val="28"/>
          <w:szCs w:val="28"/>
        </w:rPr>
      </w:pPr>
      <w:r w:rsidRPr="009F7635">
        <w:rPr>
          <w:rFonts w:ascii="Times New Roman" w:hAnsi="Times New Roman" w:cs="Times New Roman"/>
          <w:sz w:val="28"/>
          <w:szCs w:val="28"/>
        </w:rPr>
        <w:t>ПАСПОРТ</w:t>
      </w:r>
    </w:p>
    <w:p w:rsidR="009F7635" w:rsidRPr="009F7635" w:rsidRDefault="009F7635" w:rsidP="009F7635">
      <w:pPr>
        <w:jc w:val="center"/>
        <w:rPr>
          <w:sz w:val="28"/>
          <w:szCs w:val="28"/>
        </w:rPr>
      </w:pPr>
      <w:r w:rsidRPr="009F7635">
        <w:rPr>
          <w:sz w:val="28"/>
          <w:szCs w:val="28"/>
        </w:rPr>
        <w:t xml:space="preserve">муниципальной программы </w:t>
      </w:r>
    </w:p>
    <w:p w:rsidR="009F7635" w:rsidRPr="009F7635" w:rsidRDefault="009F7635" w:rsidP="009F7635">
      <w:pPr>
        <w:jc w:val="center"/>
        <w:rPr>
          <w:sz w:val="28"/>
          <w:szCs w:val="28"/>
        </w:rPr>
      </w:pPr>
      <w:r w:rsidRPr="009F7635">
        <w:rPr>
          <w:sz w:val="28"/>
          <w:szCs w:val="28"/>
        </w:rPr>
        <w:t xml:space="preserve">«Обеспечение жильем молодых семей </w:t>
      </w:r>
      <w:r w:rsidR="00F31EB7">
        <w:rPr>
          <w:sz w:val="28"/>
          <w:szCs w:val="28"/>
        </w:rPr>
        <w:t>в</w:t>
      </w:r>
      <w:r w:rsidR="001B719C">
        <w:rPr>
          <w:sz w:val="28"/>
          <w:szCs w:val="28"/>
        </w:rPr>
        <w:t xml:space="preserve"> </w:t>
      </w:r>
      <w:r w:rsidR="00F31EB7">
        <w:rPr>
          <w:sz w:val="28"/>
          <w:szCs w:val="28"/>
        </w:rPr>
        <w:t xml:space="preserve">Топчихинском </w:t>
      </w:r>
      <w:r w:rsidR="001B719C">
        <w:rPr>
          <w:sz w:val="28"/>
          <w:szCs w:val="28"/>
        </w:rPr>
        <w:t xml:space="preserve"> район</w:t>
      </w:r>
      <w:r w:rsidR="00F31EB7">
        <w:rPr>
          <w:sz w:val="28"/>
          <w:szCs w:val="28"/>
        </w:rPr>
        <w:t>е</w:t>
      </w:r>
      <w:r w:rsidRPr="009F7635">
        <w:rPr>
          <w:sz w:val="28"/>
          <w:szCs w:val="28"/>
        </w:rPr>
        <w:t xml:space="preserve">» </w:t>
      </w:r>
    </w:p>
    <w:p w:rsidR="009F7635" w:rsidRPr="009F7635" w:rsidRDefault="009F7635" w:rsidP="009F7635">
      <w:pPr>
        <w:jc w:val="center"/>
        <w:rPr>
          <w:sz w:val="28"/>
          <w:szCs w:val="28"/>
        </w:rPr>
      </w:pPr>
      <w:r w:rsidRPr="009F7635">
        <w:rPr>
          <w:sz w:val="28"/>
          <w:szCs w:val="28"/>
        </w:rPr>
        <w:t>на 2016-202</w:t>
      </w:r>
      <w:r w:rsidR="00F31EB7">
        <w:rPr>
          <w:sz w:val="28"/>
          <w:szCs w:val="28"/>
        </w:rPr>
        <w:t>2 годы (далее - П</w:t>
      </w:r>
      <w:r w:rsidRPr="009F7635">
        <w:rPr>
          <w:sz w:val="28"/>
          <w:szCs w:val="28"/>
        </w:rPr>
        <w:t>рограмма)</w:t>
      </w:r>
    </w:p>
    <w:p w:rsidR="0063542C" w:rsidRPr="004F5B69" w:rsidRDefault="0063542C" w:rsidP="00DF3BF5">
      <w:pPr>
        <w:ind w:firstLine="180"/>
        <w:rPr>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237"/>
      </w:tblGrid>
      <w:tr w:rsidR="0063542C" w:rsidRPr="00AA6649" w:rsidTr="00BC7E89">
        <w:tc>
          <w:tcPr>
            <w:tcW w:w="3510" w:type="dxa"/>
            <w:shd w:val="clear" w:color="auto" w:fill="auto"/>
          </w:tcPr>
          <w:p w:rsidR="0063542C" w:rsidRPr="00AA6649" w:rsidRDefault="0063542C" w:rsidP="00DF3BF5">
            <w:pPr>
              <w:rPr>
                <w:sz w:val="28"/>
                <w:szCs w:val="28"/>
              </w:rPr>
            </w:pPr>
            <w:r w:rsidRPr="00AA6649">
              <w:rPr>
                <w:spacing w:val="-5"/>
                <w:sz w:val="28"/>
                <w:szCs w:val="28"/>
              </w:rPr>
              <w:t xml:space="preserve">Ответственный исполнитель </w:t>
            </w:r>
            <w:r w:rsidRPr="00AA6649">
              <w:rPr>
                <w:sz w:val="28"/>
                <w:szCs w:val="28"/>
              </w:rPr>
              <w:t>Программы</w:t>
            </w:r>
          </w:p>
        </w:tc>
        <w:tc>
          <w:tcPr>
            <w:tcW w:w="6237" w:type="dxa"/>
            <w:shd w:val="clear" w:color="auto" w:fill="auto"/>
          </w:tcPr>
          <w:p w:rsidR="0063542C" w:rsidRPr="00AA6649" w:rsidRDefault="0063542C" w:rsidP="00716B0A">
            <w:pPr>
              <w:jc w:val="both"/>
              <w:rPr>
                <w:sz w:val="28"/>
                <w:szCs w:val="28"/>
              </w:rPr>
            </w:pPr>
            <w:r w:rsidRPr="00AA6649">
              <w:rPr>
                <w:sz w:val="28"/>
                <w:szCs w:val="28"/>
              </w:rPr>
              <w:t xml:space="preserve">- </w:t>
            </w:r>
            <w:r w:rsidR="009F7635">
              <w:rPr>
                <w:sz w:val="28"/>
                <w:szCs w:val="28"/>
              </w:rPr>
              <w:t>отдел культуры, молодежи и спорта Администрации Топчихинского района</w:t>
            </w:r>
            <w:r w:rsidR="000E5671">
              <w:rPr>
                <w:sz w:val="28"/>
                <w:szCs w:val="28"/>
              </w:rPr>
              <w:t xml:space="preserve"> (далее - отдел культуры)</w:t>
            </w:r>
            <w:r w:rsidR="009F7635">
              <w:rPr>
                <w:sz w:val="28"/>
                <w:szCs w:val="28"/>
              </w:rPr>
              <w:t xml:space="preserve"> </w:t>
            </w:r>
          </w:p>
        </w:tc>
      </w:tr>
      <w:tr w:rsidR="0063542C" w:rsidRPr="00AA6649" w:rsidTr="00BC7E89">
        <w:tc>
          <w:tcPr>
            <w:tcW w:w="3510" w:type="dxa"/>
            <w:shd w:val="clear" w:color="auto" w:fill="auto"/>
          </w:tcPr>
          <w:p w:rsidR="0063542C" w:rsidRPr="00AA6649" w:rsidRDefault="0063542C" w:rsidP="00DF3BF5">
            <w:pPr>
              <w:rPr>
                <w:spacing w:val="-5"/>
                <w:sz w:val="28"/>
                <w:szCs w:val="28"/>
              </w:rPr>
            </w:pPr>
            <w:r w:rsidRPr="00AA6649">
              <w:rPr>
                <w:sz w:val="28"/>
                <w:szCs w:val="28"/>
              </w:rPr>
              <w:t>Соисполнители Программы</w:t>
            </w:r>
          </w:p>
        </w:tc>
        <w:tc>
          <w:tcPr>
            <w:tcW w:w="6237" w:type="dxa"/>
            <w:shd w:val="clear" w:color="auto" w:fill="auto"/>
          </w:tcPr>
          <w:p w:rsidR="0063542C" w:rsidRPr="00AA6649" w:rsidRDefault="0063542C" w:rsidP="00F31EB7">
            <w:pPr>
              <w:pStyle w:val="ConsPlusNonformat"/>
              <w:widowControl/>
              <w:ind w:right="82"/>
              <w:jc w:val="both"/>
              <w:rPr>
                <w:sz w:val="28"/>
                <w:szCs w:val="28"/>
              </w:rPr>
            </w:pPr>
            <w:r w:rsidRPr="00AA6649">
              <w:rPr>
                <w:rFonts w:ascii="Times New Roman" w:hAnsi="Times New Roman" w:cs="Times New Roman"/>
                <w:sz w:val="28"/>
                <w:szCs w:val="28"/>
              </w:rPr>
              <w:t xml:space="preserve">- </w:t>
            </w:r>
            <w:r w:rsidR="00F31EB7">
              <w:rPr>
                <w:rFonts w:ascii="Times New Roman" w:hAnsi="Times New Roman" w:cs="Times New Roman"/>
                <w:sz w:val="28"/>
                <w:szCs w:val="28"/>
              </w:rPr>
              <w:t>отдел по строительству, архитектуре и благоустройству Администрации Топчихинского района</w:t>
            </w:r>
            <w:r w:rsidR="000E5671">
              <w:rPr>
                <w:rFonts w:ascii="Times New Roman" w:hAnsi="Times New Roman" w:cs="Times New Roman"/>
                <w:sz w:val="28"/>
                <w:szCs w:val="28"/>
              </w:rPr>
              <w:t xml:space="preserve"> </w:t>
            </w:r>
          </w:p>
        </w:tc>
      </w:tr>
      <w:tr w:rsidR="0063542C" w:rsidRPr="00AA6649" w:rsidTr="00BC7E89">
        <w:tc>
          <w:tcPr>
            <w:tcW w:w="3510" w:type="dxa"/>
            <w:shd w:val="clear" w:color="auto" w:fill="auto"/>
          </w:tcPr>
          <w:p w:rsidR="0063542C" w:rsidRPr="00AA6649" w:rsidRDefault="0063542C" w:rsidP="00DF3BF5">
            <w:pPr>
              <w:rPr>
                <w:sz w:val="28"/>
                <w:szCs w:val="28"/>
              </w:rPr>
            </w:pPr>
            <w:r w:rsidRPr="00AA6649">
              <w:rPr>
                <w:sz w:val="28"/>
                <w:szCs w:val="28"/>
              </w:rPr>
              <w:t>Участники Программы</w:t>
            </w:r>
          </w:p>
        </w:tc>
        <w:tc>
          <w:tcPr>
            <w:tcW w:w="6237" w:type="dxa"/>
            <w:shd w:val="clear" w:color="auto" w:fill="auto"/>
          </w:tcPr>
          <w:p w:rsidR="00332999" w:rsidRDefault="00332999" w:rsidP="00716B0A">
            <w:pPr>
              <w:pStyle w:val="ConsPlusNonformat"/>
              <w:widowControl/>
              <w:ind w:right="82"/>
              <w:jc w:val="both"/>
              <w:rPr>
                <w:rFonts w:ascii="Times New Roman" w:hAnsi="Times New Roman" w:cs="Times New Roman"/>
                <w:sz w:val="28"/>
                <w:szCs w:val="28"/>
              </w:rPr>
            </w:pPr>
            <w:r w:rsidRPr="00AA6649">
              <w:rPr>
                <w:rFonts w:ascii="Times New Roman" w:hAnsi="Times New Roman" w:cs="Times New Roman"/>
                <w:sz w:val="28"/>
                <w:szCs w:val="28"/>
              </w:rPr>
              <w:t>- Администрация района;</w:t>
            </w:r>
          </w:p>
          <w:p w:rsidR="00332999" w:rsidRDefault="00332999" w:rsidP="00332999">
            <w:pPr>
              <w:jc w:val="both"/>
              <w:rPr>
                <w:sz w:val="28"/>
                <w:szCs w:val="28"/>
              </w:rPr>
            </w:pPr>
            <w:r>
              <w:rPr>
                <w:sz w:val="28"/>
                <w:szCs w:val="28"/>
              </w:rPr>
              <w:t>- комитет по финансам, налоговой и кредитной политике</w:t>
            </w:r>
            <w:r w:rsidR="000E5671">
              <w:rPr>
                <w:sz w:val="28"/>
                <w:szCs w:val="28"/>
              </w:rPr>
              <w:t xml:space="preserve"> (далее - комитет по финансам)</w:t>
            </w:r>
            <w:r>
              <w:rPr>
                <w:sz w:val="28"/>
                <w:szCs w:val="28"/>
              </w:rPr>
              <w:t>;</w:t>
            </w:r>
          </w:p>
          <w:p w:rsidR="00332999" w:rsidRDefault="00332999" w:rsidP="00332999">
            <w:pPr>
              <w:jc w:val="both"/>
              <w:rPr>
                <w:sz w:val="28"/>
                <w:szCs w:val="28"/>
              </w:rPr>
            </w:pPr>
            <w:r>
              <w:rPr>
                <w:sz w:val="28"/>
                <w:szCs w:val="28"/>
              </w:rPr>
              <w:t>- отдел учета и отчетности Администрации района</w:t>
            </w:r>
            <w:r w:rsidR="000E5671">
              <w:rPr>
                <w:sz w:val="28"/>
                <w:szCs w:val="28"/>
              </w:rPr>
              <w:t xml:space="preserve"> (далее - отдел учета и отчетности)</w:t>
            </w:r>
            <w:r>
              <w:rPr>
                <w:sz w:val="28"/>
                <w:szCs w:val="28"/>
              </w:rPr>
              <w:t>;</w:t>
            </w:r>
          </w:p>
          <w:p w:rsidR="0063542C" w:rsidRPr="00AA6649" w:rsidRDefault="00332999" w:rsidP="000E5671">
            <w:pPr>
              <w:pStyle w:val="ConsPlusNonformat"/>
              <w:widowControl/>
              <w:ind w:right="82"/>
              <w:jc w:val="both"/>
              <w:rPr>
                <w:rFonts w:ascii="Times New Roman" w:hAnsi="Times New Roman" w:cs="Times New Roman"/>
                <w:sz w:val="28"/>
                <w:szCs w:val="28"/>
              </w:rPr>
            </w:pPr>
            <w:r w:rsidRPr="00AA6649">
              <w:rPr>
                <w:rFonts w:ascii="Times New Roman" w:hAnsi="Times New Roman" w:cs="Times New Roman"/>
                <w:sz w:val="28"/>
                <w:szCs w:val="28"/>
              </w:rPr>
              <w:t>- администрации сельских поселений</w:t>
            </w:r>
            <w:r w:rsidR="009236D1">
              <w:rPr>
                <w:rFonts w:ascii="Times New Roman" w:hAnsi="Times New Roman" w:cs="Times New Roman"/>
                <w:sz w:val="28"/>
                <w:szCs w:val="28"/>
              </w:rPr>
              <w:t xml:space="preserve"> (далее - админ-ии с/с) </w:t>
            </w:r>
            <w:r w:rsidR="000E5671">
              <w:rPr>
                <w:rFonts w:ascii="Times New Roman" w:hAnsi="Times New Roman" w:cs="Times New Roman"/>
                <w:sz w:val="28"/>
                <w:szCs w:val="28"/>
              </w:rPr>
              <w:t xml:space="preserve"> (по согласованию) </w:t>
            </w:r>
          </w:p>
        </w:tc>
      </w:tr>
      <w:tr w:rsidR="0063542C" w:rsidRPr="00AA6649" w:rsidTr="00BC7E89">
        <w:tc>
          <w:tcPr>
            <w:tcW w:w="3510" w:type="dxa"/>
            <w:shd w:val="clear" w:color="auto" w:fill="auto"/>
          </w:tcPr>
          <w:p w:rsidR="0063542C" w:rsidRPr="00AA6649" w:rsidRDefault="0063542C" w:rsidP="00DF3BF5">
            <w:pPr>
              <w:rPr>
                <w:sz w:val="28"/>
                <w:szCs w:val="28"/>
              </w:rPr>
            </w:pPr>
            <w:r w:rsidRPr="00AA6649">
              <w:rPr>
                <w:sz w:val="28"/>
                <w:szCs w:val="28"/>
              </w:rPr>
              <w:t>Подпрограммы Программы</w:t>
            </w:r>
          </w:p>
        </w:tc>
        <w:tc>
          <w:tcPr>
            <w:tcW w:w="6237" w:type="dxa"/>
            <w:shd w:val="clear" w:color="auto" w:fill="auto"/>
          </w:tcPr>
          <w:p w:rsidR="0063542C" w:rsidRPr="00AA6649" w:rsidRDefault="0063542C" w:rsidP="00716B0A">
            <w:pPr>
              <w:pStyle w:val="ConsPlusNonformat"/>
              <w:widowControl/>
              <w:ind w:right="82"/>
              <w:jc w:val="both"/>
              <w:rPr>
                <w:rFonts w:ascii="Times New Roman" w:hAnsi="Times New Roman" w:cs="Times New Roman"/>
                <w:sz w:val="28"/>
                <w:szCs w:val="28"/>
              </w:rPr>
            </w:pPr>
            <w:r w:rsidRPr="00AA6649">
              <w:rPr>
                <w:rFonts w:ascii="Times New Roman" w:hAnsi="Times New Roman" w:cs="Times New Roman"/>
                <w:sz w:val="28"/>
                <w:szCs w:val="28"/>
              </w:rPr>
              <w:t>отсутствуют</w:t>
            </w:r>
          </w:p>
        </w:tc>
      </w:tr>
      <w:tr w:rsidR="0063542C" w:rsidRPr="00AA6649" w:rsidTr="00BC7E89">
        <w:tc>
          <w:tcPr>
            <w:tcW w:w="3510" w:type="dxa"/>
            <w:shd w:val="clear" w:color="auto" w:fill="auto"/>
          </w:tcPr>
          <w:p w:rsidR="0063542C" w:rsidRPr="00AA6649" w:rsidRDefault="0063542C" w:rsidP="00DF3BF5">
            <w:pPr>
              <w:rPr>
                <w:sz w:val="28"/>
                <w:szCs w:val="28"/>
              </w:rPr>
            </w:pPr>
            <w:r w:rsidRPr="00AA6649">
              <w:rPr>
                <w:sz w:val="28"/>
                <w:szCs w:val="28"/>
              </w:rPr>
              <w:t>Программно-целевые инструменты</w:t>
            </w:r>
          </w:p>
        </w:tc>
        <w:tc>
          <w:tcPr>
            <w:tcW w:w="6237" w:type="dxa"/>
            <w:shd w:val="clear" w:color="auto" w:fill="auto"/>
          </w:tcPr>
          <w:p w:rsidR="0063542C" w:rsidRPr="00AA6649" w:rsidRDefault="0063542C" w:rsidP="00716B0A">
            <w:pPr>
              <w:pStyle w:val="ConsPlusNonformat"/>
              <w:widowControl/>
              <w:ind w:right="82"/>
              <w:jc w:val="both"/>
              <w:rPr>
                <w:rFonts w:ascii="Times New Roman" w:hAnsi="Times New Roman" w:cs="Times New Roman"/>
                <w:sz w:val="28"/>
                <w:szCs w:val="28"/>
              </w:rPr>
            </w:pPr>
            <w:r w:rsidRPr="00AA6649">
              <w:rPr>
                <w:rFonts w:ascii="Times New Roman" w:hAnsi="Times New Roman" w:cs="Times New Roman"/>
                <w:sz w:val="28"/>
                <w:szCs w:val="28"/>
              </w:rPr>
              <w:t>не применяются</w:t>
            </w:r>
          </w:p>
        </w:tc>
      </w:tr>
      <w:tr w:rsidR="0063542C" w:rsidRPr="00AA6649" w:rsidTr="00BC7E89">
        <w:tc>
          <w:tcPr>
            <w:tcW w:w="3510" w:type="dxa"/>
            <w:shd w:val="clear" w:color="auto" w:fill="auto"/>
          </w:tcPr>
          <w:p w:rsidR="0063542C" w:rsidRPr="00AA6649" w:rsidRDefault="0063542C" w:rsidP="0063542C">
            <w:pPr>
              <w:rPr>
                <w:sz w:val="28"/>
                <w:szCs w:val="28"/>
              </w:rPr>
            </w:pPr>
            <w:r w:rsidRPr="00AA6649">
              <w:rPr>
                <w:sz w:val="28"/>
                <w:szCs w:val="28"/>
              </w:rPr>
              <w:t>Цель Программы</w:t>
            </w:r>
          </w:p>
        </w:tc>
        <w:tc>
          <w:tcPr>
            <w:tcW w:w="6237" w:type="dxa"/>
            <w:shd w:val="clear" w:color="auto" w:fill="auto"/>
          </w:tcPr>
          <w:p w:rsidR="0063542C" w:rsidRPr="00AA6649" w:rsidRDefault="0063542C" w:rsidP="00716B0A">
            <w:pPr>
              <w:jc w:val="both"/>
              <w:rPr>
                <w:sz w:val="28"/>
                <w:szCs w:val="28"/>
              </w:rPr>
            </w:pPr>
            <w:r w:rsidRPr="00AA6649">
              <w:rPr>
                <w:sz w:val="28"/>
                <w:szCs w:val="28"/>
              </w:rPr>
              <w:t xml:space="preserve">- </w:t>
            </w:r>
            <w:r w:rsidR="00332999">
              <w:rPr>
                <w:sz w:val="28"/>
                <w:szCs w:val="28"/>
              </w:rPr>
              <w:t>социальная</w:t>
            </w:r>
            <w:r w:rsidR="00332999" w:rsidRPr="009676D0">
              <w:rPr>
                <w:sz w:val="28"/>
                <w:szCs w:val="28"/>
              </w:rPr>
              <w:t xml:space="preserve"> поддержка</w:t>
            </w:r>
            <w:r w:rsidR="00F31EB7">
              <w:rPr>
                <w:sz w:val="28"/>
                <w:szCs w:val="28"/>
              </w:rPr>
              <w:t xml:space="preserve"> за счет бюджетных</w:t>
            </w:r>
            <w:r w:rsidR="00332999">
              <w:rPr>
                <w:sz w:val="28"/>
                <w:szCs w:val="28"/>
              </w:rPr>
              <w:t xml:space="preserve"> средств</w:t>
            </w:r>
            <w:r w:rsidR="00332999" w:rsidRPr="009676D0">
              <w:rPr>
                <w:sz w:val="28"/>
                <w:szCs w:val="28"/>
              </w:rPr>
              <w:t xml:space="preserve"> в решении жилищной проблемы молодых семей, признанных в установленном порядке нуждающимися в улучшении жилищных условий</w:t>
            </w:r>
          </w:p>
        </w:tc>
      </w:tr>
      <w:tr w:rsidR="0063542C" w:rsidRPr="00AA6649" w:rsidTr="00716B0A">
        <w:trPr>
          <w:trHeight w:val="1111"/>
        </w:trPr>
        <w:tc>
          <w:tcPr>
            <w:tcW w:w="3510" w:type="dxa"/>
            <w:shd w:val="clear" w:color="auto" w:fill="auto"/>
          </w:tcPr>
          <w:p w:rsidR="0063542C" w:rsidRPr="00AA6649" w:rsidRDefault="00035253" w:rsidP="0063542C">
            <w:pPr>
              <w:rPr>
                <w:sz w:val="28"/>
                <w:szCs w:val="28"/>
              </w:rPr>
            </w:pPr>
            <w:r w:rsidRPr="00AA6649">
              <w:rPr>
                <w:sz w:val="28"/>
                <w:szCs w:val="28"/>
              </w:rPr>
              <w:t>Задачи П</w:t>
            </w:r>
            <w:r w:rsidR="0063542C" w:rsidRPr="00AA6649">
              <w:rPr>
                <w:sz w:val="28"/>
                <w:szCs w:val="28"/>
              </w:rPr>
              <w:t>рограммы</w:t>
            </w:r>
          </w:p>
        </w:tc>
        <w:tc>
          <w:tcPr>
            <w:tcW w:w="6237" w:type="dxa"/>
            <w:shd w:val="clear" w:color="auto" w:fill="auto"/>
          </w:tcPr>
          <w:p w:rsidR="0063542C" w:rsidRPr="00332999" w:rsidRDefault="0063542C" w:rsidP="00716B0A">
            <w:pPr>
              <w:pStyle w:val="ConsPlusNormal"/>
              <w:ind w:firstLine="0"/>
              <w:jc w:val="both"/>
              <w:rPr>
                <w:rFonts w:ascii="Times New Roman" w:hAnsi="Times New Roman" w:cs="Times New Roman"/>
                <w:sz w:val="28"/>
                <w:szCs w:val="28"/>
              </w:rPr>
            </w:pPr>
            <w:r w:rsidRPr="00AA6649">
              <w:rPr>
                <w:sz w:val="28"/>
                <w:szCs w:val="28"/>
              </w:rPr>
              <w:t>-</w:t>
            </w:r>
            <w:r w:rsidR="00BA51FE">
              <w:rPr>
                <w:sz w:val="28"/>
                <w:szCs w:val="28"/>
              </w:rPr>
              <w:t xml:space="preserve"> </w:t>
            </w:r>
            <w:r w:rsidR="00332999" w:rsidRPr="009676D0">
              <w:rPr>
                <w:rFonts w:ascii="Times New Roman" w:hAnsi="Times New Roman" w:cs="Times New Roman"/>
                <w:sz w:val="28"/>
                <w:szCs w:val="28"/>
              </w:rPr>
              <w:t xml:space="preserve">предоставление молодым семьям - </w:t>
            </w:r>
            <w:r w:rsidR="00332999">
              <w:rPr>
                <w:rFonts w:ascii="Times New Roman" w:hAnsi="Times New Roman" w:cs="Times New Roman"/>
                <w:sz w:val="28"/>
                <w:szCs w:val="28"/>
              </w:rPr>
              <w:t xml:space="preserve">                                                                 </w:t>
            </w:r>
            <w:r w:rsidR="000E5671">
              <w:rPr>
                <w:rFonts w:ascii="Times New Roman" w:hAnsi="Times New Roman" w:cs="Times New Roman"/>
                <w:sz w:val="28"/>
                <w:szCs w:val="28"/>
              </w:rPr>
              <w:t>участникам П</w:t>
            </w:r>
            <w:r w:rsidR="00332999" w:rsidRPr="009676D0">
              <w:rPr>
                <w:rFonts w:ascii="Times New Roman" w:hAnsi="Times New Roman" w:cs="Times New Roman"/>
                <w:sz w:val="28"/>
                <w:szCs w:val="28"/>
              </w:rPr>
              <w:t>рограммы социальных выплат на приоб</w:t>
            </w:r>
            <w:r w:rsidR="00332999">
              <w:rPr>
                <w:rFonts w:ascii="Times New Roman" w:hAnsi="Times New Roman" w:cs="Times New Roman"/>
                <w:sz w:val="28"/>
                <w:szCs w:val="28"/>
              </w:rPr>
              <w:t>ретение или строительство жилья</w:t>
            </w:r>
          </w:p>
        </w:tc>
      </w:tr>
      <w:tr w:rsidR="007B6423" w:rsidRPr="00AA6649" w:rsidTr="00BC7E89">
        <w:tc>
          <w:tcPr>
            <w:tcW w:w="3510" w:type="dxa"/>
            <w:shd w:val="clear" w:color="auto" w:fill="auto"/>
          </w:tcPr>
          <w:p w:rsidR="007B6423" w:rsidRPr="00AA6649" w:rsidRDefault="007B6423" w:rsidP="0063542C">
            <w:pPr>
              <w:rPr>
                <w:sz w:val="28"/>
                <w:szCs w:val="28"/>
              </w:rPr>
            </w:pPr>
            <w:r w:rsidRPr="00AA6649">
              <w:rPr>
                <w:spacing w:val="-5"/>
                <w:sz w:val="28"/>
                <w:szCs w:val="28"/>
              </w:rPr>
              <w:t xml:space="preserve">Целевые индикаторы и показатели </w:t>
            </w:r>
            <w:r w:rsidRPr="00AA6649">
              <w:rPr>
                <w:sz w:val="28"/>
                <w:szCs w:val="28"/>
              </w:rPr>
              <w:t>Программы</w:t>
            </w:r>
          </w:p>
        </w:tc>
        <w:tc>
          <w:tcPr>
            <w:tcW w:w="6237" w:type="dxa"/>
            <w:shd w:val="clear" w:color="auto" w:fill="auto"/>
          </w:tcPr>
          <w:p w:rsidR="003D4231" w:rsidRDefault="007B6423" w:rsidP="00716B0A">
            <w:pPr>
              <w:autoSpaceDN w:val="0"/>
              <w:adjustRightInd w:val="0"/>
              <w:jc w:val="both"/>
              <w:rPr>
                <w:sz w:val="28"/>
                <w:szCs w:val="28"/>
                <w:lang w:eastAsia="en-US"/>
              </w:rPr>
            </w:pPr>
            <w:r w:rsidRPr="00AA6649">
              <w:rPr>
                <w:sz w:val="28"/>
                <w:szCs w:val="28"/>
              </w:rPr>
              <w:t xml:space="preserve">- </w:t>
            </w:r>
            <w:r w:rsidR="00332999" w:rsidRPr="002026F4">
              <w:rPr>
                <w:sz w:val="28"/>
                <w:szCs w:val="28"/>
                <w:lang w:eastAsia="en-US"/>
              </w:rPr>
              <w:t>колич</w:t>
            </w:r>
            <w:r w:rsidR="003D4231">
              <w:rPr>
                <w:sz w:val="28"/>
                <w:szCs w:val="28"/>
                <w:lang w:eastAsia="en-US"/>
              </w:rPr>
              <w:t>ество молодых семей, получивших</w:t>
            </w:r>
          </w:p>
          <w:p w:rsidR="007B6423" w:rsidRPr="00AA6649" w:rsidRDefault="00332999" w:rsidP="00716B0A">
            <w:pPr>
              <w:autoSpaceDN w:val="0"/>
              <w:adjustRightInd w:val="0"/>
              <w:jc w:val="both"/>
              <w:rPr>
                <w:sz w:val="28"/>
                <w:szCs w:val="28"/>
                <w:lang w:eastAsia="en-US"/>
              </w:rPr>
            </w:pPr>
            <w:r w:rsidRPr="002026F4">
              <w:rPr>
                <w:sz w:val="28"/>
                <w:szCs w:val="28"/>
                <w:lang w:eastAsia="en-US"/>
              </w:rPr>
              <w:t>свидетельство о праве на получение социальной выплаты на приобретение (строит</w:t>
            </w:r>
            <w:r>
              <w:rPr>
                <w:sz w:val="28"/>
                <w:szCs w:val="28"/>
                <w:lang w:eastAsia="en-US"/>
              </w:rPr>
              <w:t>ельство) жилого помещения</w:t>
            </w:r>
          </w:p>
        </w:tc>
      </w:tr>
      <w:tr w:rsidR="007B6423" w:rsidRPr="00AA6649" w:rsidTr="00BC7E89">
        <w:tc>
          <w:tcPr>
            <w:tcW w:w="3510" w:type="dxa"/>
            <w:shd w:val="clear" w:color="auto" w:fill="auto"/>
          </w:tcPr>
          <w:p w:rsidR="007B6423" w:rsidRPr="00AA6649" w:rsidRDefault="007B6423" w:rsidP="0063542C">
            <w:pPr>
              <w:rPr>
                <w:spacing w:val="-5"/>
                <w:sz w:val="28"/>
                <w:szCs w:val="28"/>
              </w:rPr>
            </w:pPr>
            <w:r w:rsidRPr="00AA6649">
              <w:rPr>
                <w:sz w:val="28"/>
                <w:szCs w:val="28"/>
              </w:rPr>
              <w:t>Сроки и этапы реализации Программы</w:t>
            </w:r>
          </w:p>
        </w:tc>
        <w:tc>
          <w:tcPr>
            <w:tcW w:w="6237" w:type="dxa"/>
            <w:shd w:val="clear" w:color="auto" w:fill="auto"/>
          </w:tcPr>
          <w:p w:rsidR="007B6423" w:rsidRPr="00AA6649" w:rsidRDefault="00F31EB7" w:rsidP="00332999">
            <w:pPr>
              <w:pStyle w:val="ConsPlusCell"/>
              <w:widowControl/>
              <w:ind w:right="82"/>
              <w:jc w:val="both"/>
              <w:rPr>
                <w:rFonts w:ascii="Times New Roman" w:hAnsi="Times New Roman" w:cs="Times New Roman"/>
                <w:sz w:val="28"/>
                <w:szCs w:val="28"/>
              </w:rPr>
            </w:pPr>
            <w:r>
              <w:rPr>
                <w:rFonts w:ascii="Times New Roman" w:hAnsi="Times New Roman" w:cs="Times New Roman"/>
                <w:sz w:val="28"/>
                <w:szCs w:val="28"/>
              </w:rPr>
              <w:t>2016</w:t>
            </w:r>
            <w:r w:rsidR="007B6423" w:rsidRPr="00AA6649">
              <w:rPr>
                <w:rFonts w:ascii="Times New Roman" w:hAnsi="Times New Roman" w:cs="Times New Roman"/>
                <w:sz w:val="28"/>
                <w:szCs w:val="28"/>
              </w:rPr>
              <w:t xml:space="preserve"> – 202</w:t>
            </w:r>
            <w:r w:rsidR="00AF1AC1">
              <w:rPr>
                <w:rFonts w:ascii="Times New Roman" w:hAnsi="Times New Roman" w:cs="Times New Roman"/>
                <w:sz w:val="28"/>
                <w:szCs w:val="28"/>
              </w:rPr>
              <w:t>2</w:t>
            </w:r>
            <w:r w:rsidR="007B6423" w:rsidRPr="00AA6649">
              <w:rPr>
                <w:rFonts w:ascii="Times New Roman" w:hAnsi="Times New Roman" w:cs="Times New Roman"/>
                <w:sz w:val="28"/>
                <w:szCs w:val="28"/>
              </w:rPr>
              <w:t xml:space="preserve"> годы</w:t>
            </w:r>
          </w:p>
          <w:p w:rsidR="007B6423" w:rsidRPr="00AA6649" w:rsidRDefault="007B6423" w:rsidP="00332999">
            <w:pPr>
              <w:pStyle w:val="ConsPlusNonformat"/>
              <w:widowControl/>
              <w:ind w:right="82"/>
              <w:jc w:val="both"/>
              <w:rPr>
                <w:rFonts w:ascii="Times New Roman" w:hAnsi="Times New Roman" w:cs="Times New Roman"/>
                <w:sz w:val="28"/>
                <w:szCs w:val="28"/>
              </w:rPr>
            </w:pPr>
          </w:p>
        </w:tc>
      </w:tr>
      <w:tr w:rsidR="007B6423" w:rsidRPr="00AA6649" w:rsidTr="00BC7E89">
        <w:tc>
          <w:tcPr>
            <w:tcW w:w="3510" w:type="dxa"/>
            <w:shd w:val="clear" w:color="auto" w:fill="auto"/>
          </w:tcPr>
          <w:p w:rsidR="007B6423" w:rsidRPr="00AA6649" w:rsidRDefault="007B6423" w:rsidP="007B6423">
            <w:pPr>
              <w:rPr>
                <w:sz w:val="28"/>
                <w:szCs w:val="28"/>
              </w:rPr>
            </w:pPr>
            <w:r w:rsidRPr="00AA6649">
              <w:rPr>
                <w:sz w:val="28"/>
                <w:szCs w:val="28"/>
              </w:rPr>
              <w:t>Объемы финансирования Программы</w:t>
            </w:r>
          </w:p>
        </w:tc>
        <w:tc>
          <w:tcPr>
            <w:tcW w:w="6237" w:type="dxa"/>
            <w:shd w:val="clear" w:color="auto" w:fill="auto"/>
          </w:tcPr>
          <w:p w:rsidR="00332999" w:rsidRDefault="00332999" w:rsidP="00332999">
            <w:pPr>
              <w:pStyle w:val="ConsPlusNonformat"/>
              <w:ind w:left="317" w:right="-70"/>
              <w:jc w:val="both"/>
              <w:rPr>
                <w:rFonts w:ascii="Times New Roman" w:hAnsi="Times New Roman" w:cs="Times New Roman"/>
                <w:sz w:val="28"/>
                <w:szCs w:val="28"/>
              </w:rPr>
            </w:pPr>
            <w:r>
              <w:rPr>
                <w:rFonts w:ascii="Times New Roman" w:hAnsi="Times New Roman" w:cs="Times New Roman"/>
                <w:sz w:val="28"/>
                <w:szCs w:val="28"/>
              </w:rPr>
              <w:t>О</w:t>
            </w:r>
            <w:r w:rsidRPr="00F4672B">
              <w:rPr>
                <w:rFonts w:ascii="Times New Roman" w:hAnsi="Times New Roman" w:cs="Times New Roman"/>
                <w:sz w:val="28"/>
                <w:szCs w:val="28"/>
              </w:rPr>
              <w:t>бъем фина</w:t>
            </w:r>
            <w:r w:rsidR="000E5671">
              <w:rPr>
                <w:rFonts w:ascii="Times New Roman" w:hAnsi="Times New Roman" w:cs="Times New Roman"/>
                <w:sz w:val="28"/>
                <w:szCs w:val="28"/>
              </w:rPr>
              <w:t>нсирования П</w:t>
            </w:r>
            <w:r>
              <w:rPr>
                <w:rFonts w:ascii="Times New Roman" w:hAnsi="Times New Roman" w:cs="Times New Roman"/>
                <w:sz w:val="28"/>
                <w:szCs w:val="28"/>
              </w:rPr>
              <w:t>рограммы составляет</w:t>
            </w:r>
          </w:p>
          <w:p w:rsidR="00332999" w:rsidRDefault="0064666F" w:rsidP="003D4231">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t>9615,2</w:t>
            </w:r>
            <w:r w:rsidR="00332999">
              <w:rPr>
                <w:rFonts w:ascii="Times New Roman" w:hAnsi="Times New Roman" w:cs="Times New Roman"/>
                <w:sz w:val="28"/>
                <w:szCs w:val="28"/>
              </w:rPr>
              <w:t xml:space="preserve">   тыс. рублей, в том числе</w:t>
            </w:r>
            <w:r w:rsidR="00332999" w:rsidRPr="00F4672B">
              <w:rPr>
                <w:rFonts w:ascii="Times New Roman" w:hAnsi="Times New Roman" w:cs="Times New Roman"/>
                <w:sz w:val="28"/>
                <w:szCs w:val="28"/>
              </w:rPr>
              <w:t>:</w:t>
            </w:r>
          </w:p>
          <w:p w:rsidR="00D53F56" w:rsidRDefault="00D53F56" w:rsidP="003D4231">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t xml:space="preserve">Федеральный бюджет - </w:t>
            </w:r>
            <w:r w:rsidR="0064666F">
              <w:rPr>
                <w:rFonts w:ascii="Times New Roman" w:hAnsi="Times New Roman" w:cs="Times New Roman"/>
                <w:sz w:val="28"/>
                <w:szCs w:val="28"/>
              </w:rPr>
              <w:t>1991,1</w:t>
            </w:r>
            <w:r>
              <w:rPr>
                <w:rFonts w:ascii="Times New Roman" w:hAnsi="Times New Roman" w:cs="Times New Roman"/>
                <w:sz w:val="28"/>
                <w:szCs w:val="28"/>
              </w:rPr>
              <w:t xml:space="preserve"> тыс. рублей в т.ч. по годам:</w:t>
            </w:r>
          </w:p>
          <w:p w:rsidR="00D53F56" w:rsidRDefault="00D53F56" w:rsidP="00D53F56">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t>2016 - 0 тыс. руб.</w:t>
            </w:r>
          </w:p>
          <w:p w:rsidR="00D53F56" w:rsidRDefault="00D53F56" w:rsidP="00D53F56">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t>2017 - 0 тыс. руб.</w:t>
            </w:r>
          </w:p>
          <w:p w:rsidR="00D53F56" w:rsidRDefault="00D53F56" w:rsidP="00D53F56">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t>2018 - 165,0 тыс. руб.</w:t>
            </w:r>
          </w:p>
          <w:p w:rsidR="00D53F56" w:rsidRDefault="00D53F56" w:rsidP="00D53F56">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lastRenderedPageBreak/>
              <w:t>2019 - 492,7 тыс. руб.</w:t>
            </w:r>
          </w:p>
          <w:p w:rsidR="00D53F56" w:rsidRDefault="00D53F56" w:rsidP="00D53F56">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t xml:space="preserve">2020 - </w:t>
            </w:r>
            <w:r w:rsidR="0064666F">
              <w:rPr>
                <w:rFonts w:ascii="Times New Roman" w:hAnsi="Times New Roman" w:cs="Times New Roman"/>
                <w:sz w:val="28"/>
                <w:szCs w:val="28"/>
              </w:rPr>
              <w:t>413,1</w:t>
            </w:r>
            <w:r>
              <w:rPr>
                <w:rFonts w:ascii="Times New Roman" w:hAnsi="Times New Roman" w:cs="Times New Roman"/>
                <w:sz w:val="28"/>
                <w:szCs w:val="28"/>
              </w:rPr>
              <w:t xml:space="preserve">  тыс. руб.</w:t>
            </w:r>
          </w:p>
          <w:p w:rsidR="00D53F56" w:rsidRDefault="00D53F56" w:rsidP="00D53F56">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t xml:space="preserve">2021 - </w:t>
            </w:r>
            <w:r w:rsidR="0064666F">
              <w:rPr>
                <w:rFonts w:ascii="Times New Roman" w:hAnsi="Times New Roman" w:cs="Times New Roman"/>
                <w:sz w:val="28"/>
                <w:szCs w:val="28"/>
              </w:rPr>
              <w:t>434,1</w:t>
            </w:r>
            <w:r>
              <w:rPr>
                <w:rFonts w:ascii="Times New Roman" w:hAnsi="Times New Roman" w:cs="Times New Roman"/>
                <w:sz w:val="28"/>
                <w:szCs w:val="28"/>
              </w:rPr>
              <w:t xml:space="preserve"> тыс. руб.</w:t>
            </w:r>
          </w:p>
          <w:p w:rsidR="00D53F56" w:rsidRDefault="000E5671" w:rsidP="00D53F56">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t>2022</w:t>
            </w:r>
            <w:r w:rsidR="00D53F56">
              <w:rPr>
                <w:rFonts w:ascii="Times New Roman" w:hAnsi="Times New Roman" w:cs="Times New Roman"/>
                <w:sz w:val="28"/>
                <w:szCs w:val="28"/>
              </w:rPr>
              <w:t xml:space="preserve"> - </w:t>
            </w:r>
            <w:r w:rsidR="0064666F">
              <w:rPr>
                <w:rFonts w:ascii="Times New Roman" w:hAnsi="Times New Roman" w:cs="Times New Roman"/>
                <w:sz w:val="28"/>
                <w:szCs w:val="28"/>
              </w:rPr>
              <w:t>486,2</w:t>
            </w:r>
            <w:r w:rsidR="00D53F56">
              <w:rPr>
                <w:rFonts w:ascii="Times New Roman" w:hAnsi="Times New Roman" w:cs="Times New Roman"/>
                <w:sz w:val="28"/>
                <w:szCs w:val="28"/>
              </w:rPr>
              <w:t xml:space="preserve"> тыс. руб.</w:t>
            </w:r>
          </w:p>
          <w:p w:rsidR="00D53F56" w:rsidRDefault="00D53F56" w:rsidP="00D53F56">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t xml:space="preserve">Краевой бюджет - </w:t>
            </w:r>
            <w:r w:rsidR="0064666F">
              <w:rPr>
                <w:rFonts w:ascii="Times New Roman" w:hAnsi="Times New Roman" w:cs="Times New Roman"/>
                <w:sz w:val="28"/>
                <w:szCs w:val="28"/>
              </w:rPr>
              <w:t>2072,4</w:t>
            </w:r>
            <w:r>
              <w:rPr>
                <w:rFonts w:ascii="Times New Roman" w:hAnsi="Times New Roman" w:cs="Times New Roman"/>
                <w:sz w:val="28"/>
                <w:szCs w:val="28"/>
              </w:rPr>
              <w:t xml:space="preserve"> тыс. рублей в т.ч. по годам:</w:t>
            </w:r>
          </w:p>
          <w:p w:rsidR="00D53F56" w:rsidRDefault="00D53F56" w:rsidP="00D53F56">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t xml:space="preserve">2016 - </w:t>
            </w:r>
            <w:r w:rsidR="00BA51FE">
              <w:rPr>
                <w:rFonts w:ascii="Times New Roman" w:hAnsi="Times New Roman" w:cs="Times New Roman"/>
                <w:sz w:val="28"/>
                <w:szCs w:val="28"/>
              </w:rPr>
              <w:t>469,6</w:t>
            </w:r>
            <w:r>
              <w:rPr>
                <w:rFonts w:ascii="Times New Roman" w:hAnsi="Times New Roman" w:cs="Times New Roman"/>
                <w:sz w:val="28"/>
                <w:szCs w:val="28"/>
              </w:rPr>
              <w:t xml:space="preserve"> тыс. руб.</w:t>
            </w:r>
          </w:p>
          <w:p w:rsidR="00D53F56" w:rsidRDefault="00D53F56" w:rsidP="00D53F56">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t xml:space="preserve">2017 - </w:t>
            </w:r>
            <w:r w:rsidR="00BA51FE">
              <w:rPr>
                <w:rFonts w:ascii="Times New Roman" w:hAnsi="Times New Roman" w:cs="Times New Roman"/>
                <w:sz w:val="28"/>
                <w:szCs w:val="28"/>
              </w:rPr>
              <w:t>216,2</w:t>
            </w:r>
            <w:r>
              <w:rPr>
                <w:rFonts w:ascii="Times New Roman" w:hAnsi="Times New Roman" w:cs="Times New Roman"/>
                <w:sz w:val="28"/>
                <w:szCs w:val="28"/>
              </w:rPr>
              <w:t xml:space="preserve"> тыс. руб.</w:t>
            </w:r>
          </w:p>
          <w:p w:rsidR="00D53F56" w:rsidRDefault="00D53F56" w:rsidP="00D53F56">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t xml:space="preserve">2018 - </w:t>
            </w:r>
            <w:r w:rsidR="00BA51FE">
              <w:rPr>
                <w:rFonts w:ascii="Times New Roman" w:hAnsi="Times New Roman" w:cs="Times New Roman"/>
                <w:sz w:val="28"/>
                <w:szCs w:val="28"/>
              </w:rPr>
              <w:t>191,5</w:t>
            </w:r>
            <w:r>
              <w:rPr>
                <w:rFonts w:ascii="Times New Roman" w:hAnsi="Times New Roman" w:cs="Times New Roman"/>
                <w:sz w:val="28"/>
                <w:szCs w:val="28"/>
              </w:rPr>
              <w:t xml:space="preserve"> тыс. руб.</w:t>
            </w:r>
          </w:p>
          <w:p w:rsidR="00D53F56" w:rsidRDefault="00D53F56" w:rsidP="00D53F56">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t xml:space="preserve">2019 - </w:t>
            </w:r>
            <w:r w:rsidR="00BA51FE">
              <w:rPr>
                <w:rFonts w:ascii="Times New Roman" w:hAnsi="Times New Roman" w:cs="Times New Roman"/>
                <w:sz w:val="28"/>
                <w:szCs w:val="28"/>
              </w:rPr>
              <w:t>164,2</w:t>
            </w:r>
            <w:r>
              <w:rPr>
                <w:rFonts w:ascii="Times New Roman" w:hAnsi="Times New Roman" w:cs="Times New Roman"/>
                <w:sz w:val="28"/>
                <w:szCs w:val="28"/>
              </w:rPr>
              <w:t xml:space="preserve"> тыс. руб.</w:t>
            </w:r>
          </w:p>
          <w:p w:rsidR="00D53F56" w:rsidRDefault="00D53F56" w:rsidP="00D53F56">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t xml:space="preserve">2020 - </w:t>
            </w:r>
            <w:r w:rsidR="0064666F">
              <w:rPr>
                <w:rFonts w:ascii="Times New Roman" w:hAnsi="Times New Roman" w:cs="Times New Roman"/>
                <w:sz w:val="28"/>
                <w:szCs w:val="28"/>
              </w:rPr>
              <w:t>319,4</w:t>
            </w:r>
            <w:r>
              <w:rPr>
                <w:rFonts w:ascii="Times New Roman" w:hAnsi="Times New Roman" w:cs="Times New Roman"/>
                <w:sz w:val="28"/>
                <w:szCs w:val="28"/>
              </w:rPr>
              <w:t xml:space="preserve">  тыс. руб.</w:t>
            </w:r>
          </w:p>
          <w:p w:rsidR="00D53F56" w:rsidRDefault="00D53F56" w:rsidP="00D53F56">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t xml:space="preserve">2021 - </w:t>
            </w:r>
            <w:r w:rsidR="0064666F">
              <w:rPr>
                <w:rFonts w:ascii="Times New Roman" w:hAnsi="Times New Roman" w:cs="Times New Roman"/>
                <w:sz w:val="28"/>
                <w:szCs w:val="28"/>
              </w:rPr>
              <w:t>335,6</w:t>
            </w:r>
            <w:r>
              <w:rPr>
                <w:rFonts w:ascii="Times New Roman" w:hAnsi="Times New Roman" w:cs="Times New Roman"/>
                <w:sz w:val="28"/>
                <w:szCs w:val="28"/>
              </w:rPr>
              <w:t xml:space="preserve"> тыс. руб</w:t>
            </w:r>
            <w:r w:rsidR="00BA51FE">
              <w:rPr>
                <w:rFonts w:ascii="Times New Roman" w:hAnsi="Times New Roman" w:cs="Times New Roman"/>
                <w:sz w:val="28"/>
                <w:szCs w:val="28"/>
              </w:rPr>
              <w:t>.</w:t>
            </w:r>
          </w:p>
          <w:p w:rsidR="00D53F56" w:rsidRDefault="000E5671" w:rsidP="00D53F56">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t>2022</w:t>
            </w:r>
            <w:r w:rsidR="0064666F">
              <w:rPr>
                <w:rFonts w:ascii="Times New Roman" w:hAnsi="Times New Roman" w:cs="Times New Roman"/>
                <w:sz w:val="28"/>
                <w:szCs w:val="28"/>
              </w:rPr>
              <w:t xml:space="preserve"> - 375,9</w:t>
            </w:r>
            <w:r w:rsidR="00D53F56">
              <w:rPr>
                <w:rFonts w:ascii="Times New Roman" w:hAnsi="Times New Roman" w:cs="Times New Roman"/>
                <w:sz w:val="28"/>
                <w:szCs w:val="28"/>
              </w:rPr>
              <w:t xml:space="preserve"> тыс. руб</w:t>
            </w:r>
            <w:r w:rsidR="00BA51FE">
              <w:rPr>
                <w:rFonts w:ascii="Times New Roman" w:hAnsi="Times New Roman" w:cs="Times New Roman"/>
                <w:sz w:val="28"/>
                <w:szCs w:val="28"/>
              </w:rPr>
              <w:t>.</w:t>
            </w:r>
          </w:p>
          <w:p w:rsidR="00332999" w:rsidRDefault="00D53F56" w:rsidP="003D4231">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t>Р</w:t>
            </w:r>
            <w:r w:rsidR="00332999">
              <w:rPr>
                <w:rFonts w:ascii="Times New Roman" w:hAnsi="Times New Roman" w:cs="Times New Roman"/>
                <w:sz w:val="28"/>
                <w:szCs w:val="28"/>
              </w:rPr>
              <w:t xml:space="preserve">айонный бюджет - </w:t>
            </w:r>
            <w:r w:rsidR="0064666F">
              <w:rPr>
                <w:rFonts w:ascii="Times New Roman" w:hAnsi="Times New Roman" w:cs="Times New Roman"/>
                <w:sz w:val="28"/>
                <w:szCs w:val="28"/>
              </w:rPr>
              <w:t>1145,9</w:t>
            </w:r>
            <w:r w:rsidR="00332999">
              <w:rPr>
                <w:rFonts w:ascii="Times New Roman" w:hAnsi="Times New Roman" w:cs="Times New Roman"/>
                <w:sz w:val="28"/>
                <w:szCs w:val="28"/>
              </w:rPr>
              <w:t xml:space="preserve"> тыс. рублей</w:t>
            </w:r>
            <w:r w:rsidR="003D4231">
              <w:rPr>
                <w:rFonts w:ascii="Times New Roman" w:hAnsi="Times New Roman" w:cs="Times New Roman"/>
                <w:sz w:val="28"/>
                <w:szCs w:val="28"/>
              </w:rPr>
              <w:t xml:space="preserve"> в т. ч. по годам</w:t>
            </w:r>
            <w:r w:rsidR="009D1BDD">
              <w:rPr>
                <w:rFonts w:ascii="Times New Roman" w:hAnsi="Times New Roman" w:cs="Times New Roman"/>
                <w:sz w:val="28"/>
                <w:szCs w:val="28"/>
              </w:rPr>
              <w:t>:</w:t>
            </w:r>
          </w:p>
          <w:p w:rsidR="003D4231" w:rsidRDefault="003D4231" w:rsidP="003D4231">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t xml:space="preserve">2016 - </w:t>
            </w:r>
            <w:r w:rsidR="00D53F56">
              <w:rPr>
                <w:rFonts w:ascii="Times New Roman" w:hAnsi="Times New Roman" w:cs="Times New Roman"/>
                <w:sz w:val="28"/>
                <w:szCs w:val="28"/>
              </w:rPr>
              <w:t>183,7</w:t>
            </w:r>
            <w:r>
              <w:rPr>
                <w:rFonts w:ascii="Times New Roman" w:hAnsi="Times New Roman" w:cs="Times New Roman"/>
                <w:sz w:val="28"/>
                <w:szCs w:val="28"/>
              </w:rPr>
              <w:t xml:space="preserve"> тыс. руб.</w:t>
            </w:r>
          </w:p>
          <w:p w:rsidR="003D4231" w:rsidRDefault="003D4231" w:rsidP="003D4231">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t xml:space="preserve">2017 - </w:t>
            </w:r>
            <w:r w:rsidR="00D53F56">
              <w:rPr>
                <w:rFonts w:ascii="Times New Roman" w:hAnsi="Times New Roman" w:cs="Times New Roman"/>
                <w:sz w:val="28"/>
                <w:szCs w:val="28"/>
              </w:rPr>
              <w:t>107,2</w:t>
            </w:r>
            <w:r>
              <w:rPr>
                <w:rFonts w:ascii="Times New Roman" w:hAnsi="Times New Roman" w:cs="Times New Roman"/>
                <w:sz w:val="28"/>
                <w:szCs w:val="28"/>
              </w:rPr>
              <w:t xml:space="preserve"> тыс. руб.</w:t>
            </w:r>
          </w:p>
          <w:p w:rsidR="003D4231" w:rsidRDefault="003D4231" w:rsidP="003D4231">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t xml:space="preserve">2018 - </w:t>
            </w:r>
            <w:r w:rsidR="00D53F56">
              <w:rPr>
                <w:rFonts w:ascii="Times New Roman" w:hAnsi="Times New Roman" w:cs="Times New Roman"/>
                <w:sz w:val="28"/>
                <w:szCs w:val="28"/>
              </w:rPr>
              <w:t>190,8</w:t>
            </w:r>
            <w:r>
              <w:rPr>
                <w:rFonts w:ascii="Times New Roman" w:hAnsi="Times New Roman" w:cs="Times New Roman"/>
                <w:sz w:val="28"/>
                <w:szCs w:val="28"/>
              </w:rPr>
              <w:t xml:space="preserve"> тыс. руб.</w:t>
            </w:r>
          </w:p>
          <w:p w:rsidR="003D4231" w:rsidRDefault="003D4231" w:rsidP="003D4231">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t xml:space="preserve">2019 - </w:t>
            </w:r>
            <w:r w:rsidR="00D53F56">
              <w:rPr>
                <w:rFonts w:ascii="Times New Roman" w:hAnsi="Times New Roman" w:cs="Times New Roman"/>
                <w:sz w:val="28"/>
                <w:szCs w:val="28"/>
              </w:rPr>
              <w:t>164,2</w:t>
            </w:r>
            <w:r>
              <w:rPr>
                <w:rFonts w:ascii="Times New Roman" w:hAnsi="Times New Roman" w:cs="Times New Roman"/>
                <w:sz w:val="28"/>
                <w:szCs w:val="28"/>
              </w:rPr>
              <w:t xml:space="preserve"> тыс. руб.</w:t>
            </w:r>
          </w:p>
          <w:p w:rsidR="003D4231" w:rsidRDefault="003D4231" w:rsidP="003D4231">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t xml:space="preserve">2020 - </w:t>
            </w:r>
            <w:r w:rsidR="0064666F">
              <w:rPr>
                <w:rFonts w:ascii="Times New Roman" w:hAnsi="Times New Roman" w:cs="Times New Roman"/>
                <w:sz w:val="28"/>
                <w:szCs w:val="28"/>
              </w:rPr>
              <w:t>300</w:t>
            </w:r>
            <w:r>
              <w:rPr>
                <w:rFonts w:ascii="Times New Roman" w:hAnsi="Times New Roman" w:cs="Times New Roman"/>
                <w:sz w:val="28"/>
                <w:szCs w:val="28"/>
              </w:rPr>
              <w:t xml:space="preserve">  тыс. руб.</w:t>
            </w:r>
          </w:p>
          <w:p w:rsidR="003D4231" w:rsidRDefault="003D4231" w:rsidP="003D4231">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t xml:space="preserve">2021 - </w:t>
            </w:r>
            <w:r w:rsidR="00F31EB7">
              <w:rPr>
                <w:rFonts w:ascii="Times New Roman" w:hAnsi="Times New Roman" w:cs="Times New Roman"/>
                <w:sz w:val="28"/>
                <w:szCs w:val="28"/>
              </w:rPr>
              <w:t>10</w:t>
            </w:r>
            <w:r>
              <w:rPr>
                <w:rFonts w:ascii="Times New Roman" w:hAnsi="Times New Roman" w:cs="Times New Roman"/>
                <w:sz w:val="28"/>
                <w:szCs w:val="28"/>
              </w:rPr>
              <w:t>0 тыс. руб</w:t>
            </w:r>
            <w:r w:rsidR="00BA51FE">
              <w:rPr>
                <w:rFonts w:ascii="Times New Roman" w:hAnsi="Times New Roman" w:cs="Times New Roman"/>
                <w:sz w:val="28"/>
                <w:szCs w:val="28"/>
              </w:rPr>
              <w:t>.</w:t>
            </w:r>
          </w:p>
          <w:p w:rsidR="003D4231" w:rsidRDefault="000E5671" w:rsidP="003D4231">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t>2022</w:t>
            </w:r>
            <w:r w:rsidR="003D4231">
              <w:rPr>
                <w:rFonts w:ascii="Times New Roman" w:hAnsi="Times New Roman" w:cs="Times New Roman"/>
                <w:sz w:val="28"/>
                <w:szCs w:val="28"/>
              </w:rPr>
              <w:t xml:space="preserve"> - </w:t>
            </w:r>
            <w:r w:rsidR="00F31EB7">
              <w:rPr>
                <w:rFonts w:ascii="Times New Roman" w:hAnsi="Times New Roman" w:cs="Times New Roman"/>
                <w:sz w:val="28"/>
                <w:szCs w:val="28"/>
              </w:rPr>
              <w:t>10</w:t>
            </w:r>
            <w:r w:rsidR="003D4231">
              <w:rPr>
                <w:rFonts w:ascii="Times New Roman" w:hAnsi="Times New Roman" w:cs="Times New Roman"/>
                <w:sz w:val="28"/>
                <w:szCs w:val="28"/>
              </w:rPr>
              <w:t>0 тыс. руб.</w:t>
            </w:r>
          </w:p>
          <w:p w:rsidR="007B6423" w:rsidRDefault="00D53F56" w:rsidP="003D4231">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t>З</w:t>
            </w:r>
            <w:r w:rsidR="00332999" w:rsidRPr="00A5172C">
              <w:rPr>
                <w:rFonts w:ascii="Times New Roman" w:hAnsi="Times New Roman" w:cs="Times New Roman"/>
                <w:sz w:val="28"/>
                <w:szCs w:val="28"/>
              </w:rPr>
              <w:t>а сче</w:t>
            </w:r>
            <w:r w:rsidR="00332999">
              <w:rPr>
                <w:rFonts w:ascii="Times New Roman" w:hAnsi="Times New Roman" w:cs="Times New Roman"/>
                <w:sz w:val="28"/>
                <w:szCs w:val="28"/>
              </w:rPr>
              <w:t>т собственных и заемных средств</w:t>
            </w:r>
            <w:r w:rsidR="00581672">
              <w:rPr>
                <w:rFonts w:ascii="Times New Roman" w:hAnsi="Times New Roman" w:cs="Times New Roman"/>
                <w:sz w:val="28"/>
                <w:szCs w:val="28"/>
              </w:rPr>
              <w:t xml:space="preserve"> </w:t>
            </w:r>
            <w:r w:rsidR="009F24AD">
              <w:rPr>
                <w:rFonts w:ascii="Times New Roman" w:hAnsi="Times New Roman" w:cs="Times New Roman"/>
                <w:sz w:val="28"/>
                <w:szCs w:val="28"/>
              </w:rPr>
              <w:t xml:space="preserve"> </w:t>
            </w:r>
            <w:r w:rsidR="00332999" w:rsidRPr="00A5172C">
              <w:rPr>
                <w:rFonts w:ascii="Times New Roman" w:hAnsi="Times New Roman" w:cs="Times New Roman"/>
                <w:sz w:val="28"/>
                <w:szCs w:val="28"/>
              </w:rPr>
              <w:t>молодых семей</w:t>
            </w:r>
            <w:r w:rsidR="00332999">
              <w:rPr>
                <w:rFonts w:ascii="Times New Roman" w:hAnsi="Times New Roman" w:cs="Times New Roman"/>
                <w:sz w:val="28"/>
                <w:szCs w:val="28"/>
              </w:rPr>
              <w:t xml:space="preserve"> - </w:t>
            </w:r>
            <w:r>
              <w:rPr>
                <w:rFonts w:ascii="Times New Roman" w:hAnsi="Times New Roman" w:cs="Times New Roman"/>
                <w:sz w:val="28"/>
                <w:szCs w:val="28"/>
              </w:rPr>
              <w:t>4405,8</w:t>
            </w:r>
            <w:r w:rsidR="00332999">
              <w:rPr>
                <w:rFonts w:ascii="Times New Roman" w:hAnsi="Times New Roman" w:cs="Times New Roman"/>
                <w:sz w:val="28"/>
                <w:szCs w:val="28"/>
              </w:rPr>
              <w:t xml:space="preserve"> тыс. рублей</w:t>
            </w:r>
            <w:r w:rsidR="00AF1AC1">
              <w:rPr>
                <w:rFonts w:ascii="Times New Roman" w:hAnsi="Times New Roman" w:cs="Times New Roman"/>
                <w:sz w:val="28"/>
                <w:szCs w:val="28"/>
              </w:rPr>
              <w:t>, в т.</w:t>
            </w:r>
            <w:r w:rsidR="007B6423" w:rsidRPr="00AA6649">
              <w:rPr>
                <w:rFonts w:ascii="Times New Roman" w:hAnsi="Times New Roman" w:cs="Times New Roman"/>
                <w:sz w:val="28"/>
                <w:szCs w:val="28"/>
              </w:rPr>
              <w:t>ч</w:t>
            </w:r>
            <w:r w:rsidR="00AF1AC1">
              <w:rPr>
                <w:rFonts w:ascii="Times New Roman" w:hAnsi="Times New Roman" w:cs="Times New Roman"/>
                <w:sz w:val="28"/>
                <w:szCs w:val="28"/>
              </w:rPr>
              <w:t>.</w:t>
            </w:r>
            <w:r w:rsidR="007B6423" w:rsidRPr="00AA6649">
              <w:rPr>
                <w:rFonts w:ascii="Times New Roman" w:hAnsi="Times New Roman" w:cs="Times New Roman"/>
                <w:sz w:val="28"/>
                <w:szCs w:val="28"/>
              </w:rPr>
              <w:t xml:space="preserve"> по</w:t>
            </w:r>
            <w:r w:rsidR="006F1FD9">
              <w:rPr>
                <w:rFonts w:ascii="Times New Roman" w:hAnsi="Times New Roman" w:cs="Times New Roman"/>
                <w:sz w:val="28"/>
                <w:szCs w:val="28"/>
              </w:rPr>
              <w:t xml:space="preserve"> </w:t>
            </w:r>
            <w:r w:rsidR="007B6423" w:rsidRPr="00AA6649">
              <w:rPr>
                <w:rFonts w:ascii="Times New Roman" w:hAnsi="Times New Roman" w:cs="Times New Roman"/>
                <w:sz w:val="28"/>
                <w:szCs w:val="28"/>
              </w:rPr>
              <w:t>годам:</w:t>
            </w:r>
          </w:p>
          <w:p w:rsidR="003D4231" w:rsidRDefault="003D4231" w:rsidP="003D4231">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t xml:space="preserve">2016 - </w:t>
            </w:r>
            <w:r w:rsidR="00D53F56">
              <w:rPr>
                <w:rFonts w:ascii="Times New Roman" w:hAnsi="Times New Roman" w:cs="Times New Roman"/>
                <w:sz w:val="28"/>
                <w:szCs w:val="28"/>
              </w:rPr>
              <w:t>734,7</w:t>
            </w:r>
            <w:r>
              <w:rPr>
                <w:rFonts w:ascii="Times New Roman" w:hAnsi="Times New Roman" w:cs="Times New Roman"/>
                <w:sz w:val="28"/>
                <w:szCs w:val="28"/>
              </w:rPr>
              <w:t>тыс. руб.</w:t>
            </w:r>
          </w:p>
          <w:p w:rsidR="003D4231" w:rsidRDefault="003D4231" w:rsidP="003D4231">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t xml:space="preserve">2017 - </w:t>
            </w:r>
            <w:r w:rsidR="00D53F56">
              <w:rPr>
                <w:rFonts w:ascii="Times New Roman" w:hAnsi="Times New Roman" w:cs="Times New Roman"/>
                <w:sz w:val="28"/>
                <w:szCs w:val="28"/>
              </w:rPr>
              <w:t>176,6</w:t>
            </w:r>
            <w:r>
              <w:rPr>
                <w:rFonts w:ascii="Times New Roman" w:hAnsi="Times New Roman" w:cs="Times New Roman"/>
                <w:sz w:val="28"/>
                <w:szCs w:val="28"/>
              </w:rPr>
              <w:t xml:space="preserve"> тыс. руб.</w:t>
            </w:r>
          </w:p>
          <w:p w:rsidR="003D4231" w:rsidRPr="00AA6649" w:rsidRDefault="003D4231" w:rsidP="003D4231">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t xml:space="preserve">2018 - </w:t>
            </w:r>
            <w:r w:rsidR="00D53F56">
              <w:rPr>
                <w:rFonts w:ascii="Times New Roman" w:hAnsi="Times New Roman" w:cs="Times New Roman"/>
                <w:sz w:val="28"/>
                <w:szCs w:val="28"/>
              </w:rPr>
              <w:t>492,6</w:t>
            </w:r>
            <w:r>
              <w:rPr>
                <w:rFonts w:ascii="Times New Roman" w:hAnsi="Times New Roman" w:cs="Times New Roman"/>
                <w:sz w:val="28"/>
                <w:szCs w:val="28"/>
              </w:rPr>
              <w:t xml:space="preserve"> тыс. руб.</w:t>
            </w:r>
          </w:p>
          <w:p w:rsidR="007B6423" w:rsidRPr="00AA6649" w:rsidRDefault="009D1BDD" w:rsidP="00332999">
            <w:pPr>
              <w:pStyle w:val="ConsPlusNonformat"/>
              <w:widowControl/>
              <w:ind w:right="82"/>
              <w:jc w:val="both"/>
              <w:rPr>
                <w:rFonts w:ascii="Times New Roman" w:hAnsi="Times New Roman" w:cs="Times New Roman"/>
                <w:sz w:val="28"/>
                <w:szCs w:val="28"/>
              </w:rPr>
            </w:pPr>
            <w:r>
              <w:rPr>
                <w:rFonts w:ascii="Times New Roman" w:hAnsi="Times New Roman" w:cs="Times New Roman"/>
                <w:sz w:val="28"/>
                <w:szCs w:val="28"/>
              </w:rPr>
              <w:t xml:space="preserve">2019 - </w:t>
            </w:r>
            <w:r w:rsidR="00D53F56">
              <w:rPr>
                <w:rFonts w:ascii="Times New Roman" w:hAnsi="Times New Roman" w:cs="Times New Roman"/>
                <w:sz w:val="28"/>
                <w:szCs w:val="28"/>
              </w:rPr>
              <w:t>0</w:t>
            </w:r>
            <w:r w:rsidR="007B6423" w:rsidRPr="00AA6649">
              <w:rPr>
                <w:rFonts w:ascii="Times New Roman" w:hAnsi="Times New Roman" w:cs="Times New Roman"/>
                <w:sz w:val="28"/>
                <w:szCs w:val="28"/>
              </w:rPr>
              <w:t xml:space="preserve"> тыс. руб</w:t>
            </w:r>
            <w:r w:rsidR="00B70BD5">
              <w:rPr>
                <w:rFonts w:ascii="Times New Roman" w:hAnsi="Times New Roman" w:cs="Times New Roman"/>
                <w:sz w:val="28"/>
                <w:szCs w:val="28"/>
              </w:rPr>
              <w:t>.</w:t>
            </w:r>
          </w:p>
          <w:p w:rsidR="007B6423" w:rsidRPr="00AA6649" w:rsidRDefault="009D1BDD" w:rsidP="00332999">
            <w:pPr>
              <w:pStyle w:val="ConsPlusNonformat"/>
              <w:widowControl/>
              <w:ind w:right="82"/>
              <w:jc w:val="both"/>
              <w:rPr>
                <w:rFonts w:ascii="Times New Roman" w:hAnsi="Times New Roman" w:cs="Times New Roman"/>
                <w:sz w:val="28"/>
                <w:szCs w:val="28"/>
              </w:rPr>
            </w:pPr>
            <w:r>
              <w:rPr>
                <w:rFonts w:ascii="Times New Roman" w:hAnsi="Times New Roman" w:cs="Times New Roman"/>
                <w:sz w:val="28"/>
                <w:szCs w:val="28"/>
              </w:rPr>
              <w:t xml:space="preserve">2020 - </w:t>
            </w:r>
            <w:r w:rsidR="00D53F56">
              <w:rPr>
                <w:rFonts w:ascii="Times New Roman" w:hAnsi="Times New Roman" w:cs="Times New Roman"/>
                <w:sz w:val="28"/>
                <w:szCs w:val="28"/>
              </w:rPr>
              <w:t>1779,1</w:t>
            </w:r>
            <w:r w:rsidR="00AF1AC1">
              <w:rPr>
                <w:rFonts w:ascii="Times New Roman" w:hAnsi="Times New Roman" w:cs="Times New Roman"/>
                <w:sz w:val="28"/>
                <w:szCs w:val="28"/>
              </w:rPr>
              <w:t xml:space="preserve"> </w:t>
            </w:r>
            <w:r w:rsidR="007B6423" w:rsidRPr="00AA6649">
              <w:rPr>
                <w:rFonts w:ascii="Times New Roman" w:hAnsi="Times New Roman" w:cs="Times New Roman"/>
                <w:sz w:val="28"/>
                <w:szCs w:val="28"/>
              </w:rPr>
              <w:t>тыс. руб</w:t>
            </w:r>
            <w:r w:rsidR="00B70BD5">
              <w:rPr>
                <w:rFonts w:ascii="Times New Roman" w:hAnsi="Times New Roman" w:cs="Times New Roman"/>
                <w:sz w:val="28"/>
                <w:szCs w:val="28"/>
              </w:rPr>
              <w:t>.</w:t>
            </w:r>
          </w:p>
          <w:p w:rsidR="007B6423" w:rsidRDefault="009D1BDD" w:rsidP="00332999">
            <w:pPr>
              <w:pStyle w:val="ConsPlusNonformat"/>
              <w:widowControl/>
              <w:ind w:right="82"/>
              <w:jc w:val="both"/>
              <w:rPr>
                <w:rFonts w:ascii="Times New Roman" w:hAnsi="Times New Roman" w:cs="Times New Roman"/>
                <w:sz w:val="28"/>
                <w:szCs w:val="28"/>
              </w:rPr>
            </w:pPr>
            <w:r>
              <w:rPr>
                <w:rFonts w:ascii="Times New Roman" w:hAnsi="Times New Roman" w:cs="Times New Roman"/>
                <w:sz w:val="28"/>
                <w:szCs w:val="28"/>
              </w:rPr>
              <w:t xml:space="preserve">2021 - </w:t>
            </w:r>
            <w:r w:rsidR="00D53F56">
              <w:rPr>
                <w:rFonts w:ascii="Times New Roman" w:hAnsi="Times New Roman" w:cs="Times New Roman"/>
                <w:sz w:val="28"/>
                <w:szCs w:val="28"/>
              </w:rPr>
              <w:t>611,4</w:t>
            </w:r>
            <w:r w:rsidR="007B6423" w:rsidRPr="00AA6649">
              <w:rPr>
                <w:rFonts w:ascii="Times New Roman" w:hAnsi="Times New Roman" w:cs="Times New Roman"/>
                <w:sz w:val="28"/>
                <w:szCs w:val="28"/>
              </w:rPr>
              <w:t xml:space="preserve"> тыс. руб.</w:t>
            </w:r>
          </w:p>
          <w:p w:rsidR="00AF1AC1" w:rsidRPr="00AA6649" w:rsidRDefault="009D1BDD" w:rsidP="00332999">
            <w:pPr>
              <w:pStyle w:val="ConsPlusNonformat"/>
              <w:widowControl/>
              <w:ind w:right="82"/>
              <w:jc w:val="both"/>
              <w:rPr>
                <w:rFonts w:ascii="Times New Roman" w:hAnsi="Times New Roman" w:cs="Times New Roman"/>
                <w:sz w:val="28"/>
                <w:szCs w:val="28"/>
              </w:rPr>
            </w:pPr>
            <w:r>
              <w:rPr>
                <w:rFonts w:ascii="Times New Roman" w:hAnsi="Times New Roman" w:cs="Times New Roman"/>
                <w:sz w:val="28"/>
                <w:szCs w:val="28"/>
              </w:rPr>
              <w:t xml:space="preserve">2022 - </w:t>
            </w:r>
            <w:r w:rsidR="00D53F56">
              <w:rPr>
                <w:rFonts w:ascii="Times New Roman" w:hAnsi="Times New Roman" w:cs="Times New Roman"/>
                <w:sz w:val="28"/>
                <w:szCs w:val="28"/>
              </w:rPr>
              <w:t>611,4</w:t>
            </w:r>
            <w:r w:rsidR="00AF1AC1" w:rsidRPr="00AA6649">
              <w:rPr>
                <w:rFonts w:ascii="Times New Roman" w:hAnsi="Times New Roman" w:cs="Times New Roman"/>
                <w:sz w:val="28"/>
                <w:szCs w:val="28"/>
              </w:rPr>
              <w:t xml:space="preserve"> тыс. руб.</w:t>
            </w:r>
          </w:p>
          <w:p w:rsidR="007B6423" w:rsidRPr="00AA6649" w:rsidRDefault="00716B0A" w:rsidP="00332999">
            <w:pPr>
              <w:pStyle w:val="ConsPlusCell"/>
              <w:widowControl/>
              <w:ind w:right="82"/>
              <w:jc w:val="both"/>
              <w:rPr>
                <w:rFonts w:ascii="Times New Roman" w:hAnsi="Times New Roman" w:cs="Times New Roman"/>
                <w:sz w:val="28"/>
                <w:szCs w:val="28"/>
              </w:rPr>
            </w:pPr>
            <w:r>
              <w:rPr>
                <w:rFonts w:ascii="Times New Roman" w:hAnsi="Times New Roman" w:cs="Times New Roman"/>
                <w:sz w:val="28"/>
                <w:szCs w:val="28"/>
              </w:rPr>
              <w:t xml:space="preserve">   </w:t>
            </w:r>
            <w:r w:rsidR="007B6423" w:rsidRPr="00AA6649">
              <w:rPr>
                <w:rFonts w:ascii="Times New Roman" w:hAnsi="Times New Roman" w:cs="Times New Roman"/>
                <w:sz w:val="28"/>
                <w:szCs w:val="28"/>
              </w:rPr>
              <w:t xml:space="preserve">Объемы финансирования подлежат </w:t>
            </w:r>
            <w:r w:rsidR="00035253" w:rsidRPr="00AA6649">
              <w:rPr>
                <w:rFonts w:ascii="Times New Roman" w:hAnsi="Times New Roman" w:cs="Times New Roman"/>
                <w:sz w:val="28"/>
                <w:szCs w:val="28"/>
              </w:rPr>
              <w:t>ежегодному уточнению при подготовке проекта районного бюджета.</w:t>
            </w:r>
          </w:p>
          <w:p w:rsidR="00035253" w:rsidRDefault="00716B0A" w:rsidP="00332999">
            <w:pPr>
              <w:pStyle w:val="ConsPlusCell"/>
              <w:widowControl/>
              <w:ind w:right="82"/>
              <w:jc w:val="both"/>
              <w:rPr>
                <w:rFonts w:ascii="Times New Roman" w:hAnsi="Times New Roman" w:cs="Times New Roman"/>
                <w:sz w:val="28"/>
                <w:szCs w:val="28"/>
              </w:rPr>
            </w:pPr>
            <w:r>
              <w:rPr>
                <w:rFonts w:ascii="Times New Roman" w:hAnsi="Times New Roman" w:cs="Times New Roman"/>
                <w:sz w:val="28"/>
                <w:szCs w:val="28"/>
              </w:rPr>
              <w:t xml:space="preserve">   </w:t>
            </w:r>
            <w:r w:rsidR="00035253" w:rsidRPr="00AA6649">
              <w:rPr>
                <w:rFonts w:ascii="Times New Roman" w:hAnsi="Times New Roman" w:cs="Times New Roman"/>
                <w:sz w:val="28"/>
                <w:szCs w:val="28"/>
              </w:rPr>
              <w:t>Объемы финансирования могут быть увеличены за счет привлечения субсидий из федерального и краевого бюджетов</w:t>
            </w:r>
          </w:p>
          <w:p w:rsidR="006F1FD9" w:rsidRPr="00AA6649" w:rsidRDefault="006F1FD9" w:rsidP="00332999">
            <w:pPr>
              <w:pStyle w:val="ConsPlusCell"/>
              <w:widowControl/>
              <w:ind w:right="82"/>
              <w:jc w:val="both"/>
              <w:rPr>
                <w:rFonts w:ascii="Times New Roman" w:hAnsi="Times New Roman" w:cs="Times New Roman"/>
                <w:sz w:val="28"/>
                <w:szCs w:val="28"/>
              </w:rPr>
            </w:pPr>
          </w:p>
        </w:tc>
      </w:tr>
      <w:tr w:rsidR="00035253" w:rsidRPr="00AA6649" w:rsidTr="00BC7E89">
        <w:tc>
          <w:tcPr>
            <w:tcW w:w="3510" w:type="dxa"/>
            <w:shd w:val="clear" w:color="auto" w:fill="auto"/>
          </w:tcPr>
          <w:p w:rsidR="00035253" w:rsidRPr="00AA6649" w:rsidRDefault="00035253" w:rsidP="00035253">
            <w:pPr>
              <w:rPr>
                <w:sz w:val="28"/>
                <w:szCs w:val="28"/>
              </w:rPr>
            </w:pPr>
            <w:r w:rsidRPr="00AA6649">
              <w:rPr>
                <w:spacing w:val="-5"/>
                <w:sz w:val="28"/>
                <w:szCs w:val="28"/>
              </w:rPr>
              <w:lastRenderedPageBreak/>
              <w:t>Ожидаемые результаты  реализации П</w:t>
            </w:r>
            <w:r w:rsidRPr="00AA6649">
              <w:rPr>
                <w:sz w:val="28"/>
                <w:szCs w:val="28"/>
              </w:rPr>
              <w:t>рограммы</w:t>
            </w:r>
          </w:p>
        </w:tc>
        <w:tc>
          <w:tcPr>
            <w:tcW w:w="6237" w:type="dxa"/>
            <w:shd w:val="clear" w:color="auto" w:fill="auto"/>
          </w:tcPr>
          <w:p w:rsidR="00035253" w:rsidRPr="00AA6649" w:rsidRDefault="00F31EB7" w:rsidP="00F31EB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В</w:t>
            </w:r>
            <w:r w:rsidR="00EF7C1E">
              <w:rPr>
                <w:rFonts w:ascii="Times New Roman" w:hAnsi="Times New Roman" w:cs="Times New Roman"/>
                <w:sz w:val="28"/>
                <w:szCs w:val="28"/>
              </w:rPr>
              <w:t>ыполнение мероприятий П</w:t>
            </w:r>
            <w:r w:rsidR="00332999" w:rsidRPr="00046BC8">
              <w:rPr>
                <w:rFonts w:ascii="Times New Roman" w:hAnsi="Times New Roman" w:cs="Times New Roman"/>
                <w:sz w:val="28"/>
                <w:szCs w:val="28"/>
              </w:rPr>
              <w:t>рограмм</w:t>
            </w:r>
            <w:r w:rsidR="00B14426">
              <w:rPr>
                <w:rFonts w:ascii="Times New Roman" w:hAnsi="Times New Roman" w:cs="Times New Roman"/>
                <w:sz w:val="28"/>
                <w:szCs w:val="28"/>
              </w:rPr>
              <w:t xml:space="preserve">ы  позволит  обеспечить </w:t>
            </w:r>
            <w:r w:rsidR="00BA51FE">
              <w:rPr>
                <w:rFonts w:ascii="Times New Roman" w:hAnsi="Times New Roman" w:cs="Times New Roman"/>
                <w:sz w:val="28"/>
                <w:szCs w:val="28"/>
              </w:rPr>
              <w:t>к 2023 году</w:t>
            </w:r>
            <w:r>
              <w:rPr>
                <w:rFonts w:ascii="Times New Roman" w:hAnsi="Times New Roman" w:cs="Times New Roman"/>
                <w:sz w:val="28"/>
                <w:szCs w:val="28"/>
              </w:rPr>
              <w:t xml:space="preserve"> </w:t>
            </w:r>
            <w:r w:rsidR="00B14426">
              <w:rPr>
                <w:rFonts w:ascii="Times New Roman" w:hAnsi="Times New Roman" w:cs="Times New Roman"/>
                <w:sz w:val="28"/>
                <w:szCs w:val="28"/>
              </w:rPr>
              <w:t xml:space="preserve">жильем </w:t>
            </w:r>
            <w:r>
              <w:rPr>
                <w:rFonts w:ascii="Times New Roman" w:hAnsi="Times New Roman" w:cs="Times New Roman"/>
                <w:sz w:val="28"/>
                <w:szCs w:val="28"/>
              </w:rPr>
              <w:t xml:space="preserve">не менее </w:t>
            </w:r>
            <w:r w:rsidR="00B14426">
              <w:rPr>
                <w:rFonts w:ascii="Times New Roman" w:hAnsi="Times New Roman" w:cs="Times New Roman"/>
                <w:sz w:val="28"/>
                <w:szCs w:val="28"/>
              </w:rPr>
              <w:t>8</w:t>
            </w:r>
            <w:r w:rsidR="00332999" w:rsidRPr="00046BC8">
              <w:rPr>
                <w:rFonts w:ascii="Times New Roman" w:hAnsi="Times New Roman" w:cs="Times New Roman"/>
                <w:sz w:val="28"/>
                <w:szCs w:val="28"/>
              </w:rPr>
              <w:t xml:space="preserve"> молодых семей Топчихинского района</w:t>
            </w:r>
            <w:r>
              <w:rPr>
                <w:rFonts w:ascii="Times New Roman" w:hAnsi="Times New Roman" w:cs="Times New Roman"/>
              </w:rPr>
              <w:t>.</w:t>
            </w:r>
          </w:p>
        </w:tc>
      </w:tr>
    </w:tbl>
    <w:p w:rsidR="0063542C" w:rsidRPr="0007076C" w:rsidRDefault="0063542C" w:rsidP="00DF3BF5">
      <w:pPr>
        <w:ind w:firstLine="180"/>
        <w:rPr>
          <w:sz w:val="16"/>
          <w:szCs w:val="16"/>
        </w:rPr>
      </w:pPr>
    </w:p>
    <w:p w:rsidR="004F3FAF" w:rsidRDefault="004F3FAF" w:rsidP="0007076C">
      <w:pPr>
        <w:shd w:val="clear" w:color="auto" w:fill="FFFFFF"/>
        <w:autoSpaceDE w:val="0"/>
        <w:autoSpaceDN w:val="0"/>
        <w:adjustRightInd w:val="0"/>
        <w:ind w:left="3960" w:hanging="3960"/>
        <w:jc w:val="center"/>
        <w:rPr>
          <w:b/>
          <w:sz w:val="28"/>
          <w:szCs w:val="28"/>
        </w:rPr>
      </w:pPr>
    </w:p>
    <w:p w:rsidR="000563A5" w:rsidRPr="0007076C" w:rsidRDefault="009712FA" w:rsidP="0007076C">
      <w:pPr>
        <w:shd w:val="clear" w:color="auto" w:fill="FFFFFF"/>
        <w:autoSpaceDE w:val="0"/>
        <w:autoSpaceDN w:val="0"/>
        <w:adjustRightInd w:val="0"/>
        <w:ind w:left="3960" w:hanging="3960"/>
        <w:jc w:val="center"/>
        <w:rPr>
          <w:b/>
          <w:sz w:val="28"/>
          <w:szCs w:val="28"/>
        </w:rPr>
      </w:pPr>
      <w:r w:rsidRPr="0007076C">
        <w:rPr>
          <w:b/>
          <w:sz w:val="28"/>
          <w:szCs w:val="28"/>
        </w:rPr>
        <w:t>1. Общая характеристика сферы реализации Программы</w:t>
      </w:r>
    </w:p>
    <w:p w:rsidR="00992E3E" w:rsidRPr="00F77E5F" w:rsidRDefault="00992E3E" w:rsidP="00992E3E">
      <w:pPr>
        <w:pStyle w:val="ConsPlusNonformat"/>
        <w:ind w:firstLine="709"/>
        <w:jc w:val="both"/>
        <w:rPr>
          <w:rFonts w:ascii="Times New Roman" w:hAnsi="Times New Roman" w:cs="Times New Roman"/>
          <w:sz w:val="28"/>
          <w:szCs w:val="28"/>
        </w:rPr>
      </w:pPr>
      <w:r w:rsidRPr="00F77E5F">
        <w:rPr>
          <w:rFonts w:ascii="Times New Roman" w:hAnsi="Times New Roman" w:cs="Times New Roman"/>
          <w:sz w:val="28"/>
          <w:szCs w:val="28"/>
        </w:rPr>
        <w:t xml:space="preserve">Актуальность проблемы улучшения жилищных условий молодых семей определяется низкой доступностью жилья и ипотечных жилищных кредитов. </w:t>
      </w:r>
      <w:r w:rsidRPr="00F77E5F">
        <w:rPr>
          <w:rFonts w:ascii="Times New Roman" w:hAnsi="Times New Roman" w:cs="Times New Roman"/>
          <w:sz w:val="28"/>
          <w:szCs w:val="28"/>
        </w:rPr>
        <w:lastRenderedPageBreak/>
        <w:t xml:space="preserve">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w:t>
      </w:r>
      <w:r>
        <w:rPr>
          <w:rFonts w:ascii="Times New Roman" w:hAnsi="Times New Roman" w:cs="Times New Roman"/>
          <w:sz w:val="28"/>
          <w:szCs w:val="28"/>
        </w:rPr>
        <w:t>молодая семья</w:t>
      </w:r>
      <w:r w:rsidRPr="00F77E5F">
        <w:rPr>
          <w:rFonts w:ascii="Times New Roman" w:hAnsi="Times New Roman" w:cs="Times New Roman"/>
          <w:sz w:val="28"/>
          <w:szCs w:val="28"/>
        </w:rPr>
        <w:t xml:space="preserve"> еще не и</w:t>
      </w:r>
      <w:r>
        <w:rPr>
          <w:rFonts w:ascii="Times New Roman" w:hAnsi="Times New Roman" w:cs="Times New Roman"/>
          <w:sz w:val="28"/>
          <w:szCs w:val="28"/>
        </w:rPr>
        <w:t>мее</w:t>
      </w:r>
      <w:r w:rsidRPr="00F77E5F">
        <w:rPr>
          <w:rFonts w:ascii="Times New Roman" w:hAnsi="Times New Roman" w:cs="Times New Roman"/>
          <w:sz w:val="28"/>
          <w:szCs w:val="28"/>
        </w:rPr>
        <w:t xml:space="preserve">т возможности накопить на эти цели необходимые средства. </w:t>
      </w:r>
      <w:r w:rsidR="00716B0A">
        <w:rPr>
          <w:rFonts w:ascii="Times New Roman" w:hAnsi="Times New Roman" w:cs="Times New Roman"/>
          <w:sz w:val="28"/>
          <w:szCs w:val="28"/>
        </w:rPr>
        <w:t xml:space="preserve">                       </w:t>
      </w:r>
      <w:r w:rsidRPr="00F77E5F">
        <w:rPr>
          <w:rFonts w:ascii="Times New Roman" w:hAnsi="Times New Roman" w:cs="Times New Roman"/>
          <w:sz w:val="28"/>
          <w:szCs w:val="28"/>
        </w:rPr>
        <w:t xml:space="preserve">Однако данная категория населения имеет хорошие перспективы роста заработной платы по </w:t>
      </w:r>
      <w:r>
        <w:rPr>
          <w:rFonts w:ascii="Times New Roman" w:hAnsi="Times New Roman" w:cs="Times New Roman"/>
          <w:sz w:val="28"/>
          <w:szCs w:val="28"/>
        </w:rPr>
        <w:t>мере повышения квалификации, и социальная</w:t>
      </w:r>
      <w:r w:rsidRPr="00F77E5F">
        <w:rPr>
          <w:rFonts w:ascii="Times New Roman" w:hAnsi="Times New Roman" w:cs="Times New Roman"/>
          <w:sz w:val="28"/>
          <w:szCs w:val="28"/>
        </w:rPr>
        <w:t xml:space="preserve"> помощь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w:t>
      </w:r>
    </w:p>
    <w:p w:rsidR="009236D1" w:rsidRDefault="00992E3E" w:rsidP="009236D1">
      <w:pPr>
        <w:pStyle w:val="ConsPlusNormal"/>
        <w:ind w:firstLine="709"/>
        <w:jc w:val="both"/>
        <w:rPr>
          <w:rFonts w:ascii="Times New Roman" w:hAnsi="Times New Roman" w:cs="Times New Roman"/>
          <w:sz w:val="28"/>
          <w:szCs w:val="28"/>
        </w:rPr>
      </w:pPr>
      <w:r w:rsidRPr="00F110AE">
        <w:rPr>
          <w:rFonts w:ascii="Times New Roman" w:hAnsi="Times New Roman" w:cs="Times New Roman"/>
          <w:sz w:val="28"/>
          <w:szCs w:val="28"/>
        </w:rPr>
        <w:t xml:space="preserve">Поддержка молодых семей в улучшении жилищных условий является важнейшим направлением жилищной политики </w:t>
      </w:r>
      <w:r>
        <w:rPr>
          <w:rFonts w:ascii="Times New Roman" w:hAnsi="Times New Roman" w:cs="Times New Roman"/>
          <w:sz w:val="28"/>
          <w:szCs w:val="28"/>
        </w:rPr>
        <w:t xml:space="preserve">Администрации </w:t>
      </w:r>
      <w:r w:rsidRPr="00F110AE">
        <w:rPr>
          <w:rFonts w:ascii="Times New Roman" w:hAnsi="Times New Roman" w:cs="Times New Roman"/>
          <w:sz w:val="28"/>
          <w:szCs w:val="28"/>
        </w:rPr>
        <w:t>Топчихинского района.</w:t>
      </w:r>
      <w:r w:rsidR="009236D1" w:rsidRPr="009236D1">
        <w:rPr>
          <w:rFonts w:ascii="Times New Roman" w:hAnsi="Times New Roman" w:cs="Times New Roman"/>
          <w:sz w:val="28"/>
          <w:szCs w:val="28"/>
        </w:rPr>
        <w:t xml:space="preserve"> </w:t>
      </w:r>
    </w:p>
    <w:p w:rsidR="00992E3E" w:rsidRPr="00F110AE" w:rsidRDefault="009236D1" w:rsidP="009236D1">
      <w:pPr>
        <w:pStyle w:val="ConsPlusNormal"/>
        <w:ind w:firstLine="709"/>
        <w:jc w:val="both"/>
        <w:rPr>
          <w:rFonts w:ascii="Times New Roman" w:hAnsi="Times New Roman" w:cs="Times New Roman"/>
          <w:sz w:val="28"/>
          <w:szCs w:val="28"/>
        </w:rPr>
      </w:pPr>
      <w:r w:rsidRPr="00F110AE">
        <w:rPr>
          <w:rFonts w:ascii="Times New Roman" w:hAnsi="Times New Roman" w:cs="Times New Roman"/>
          <w:sz w:val="28"/>
          <w:szCs w:val="28"/>
        </w:rPr>
        <w:t xml:space="preserve">Оказание поддержки в районе в приобретении или строительстве индивидуального жилья осуществлялось в рамках </w:t>
      </w:r>
      <w:r>
        <w:rPr>
          <w:rFonts w:ascii="Times New Roman" w:hAnsi="Times New Roman" w:cs="Times New Roman"/>
          <w:sz w:val="28"/>
          <w:szCs w:val="28"/>
        </w:rPr>
        <w:t>муниципальной</w:t>
      </w:r>
      <w:r w:rsidRPr="00F110AE">
        <w:rPr>
          <w:rFonts w:ascii="Times New Roman" w:hAnsi="Times New Roman" w:cs="Times New Roman"/>
          <w:sz w:val="28"/>
          <w:szCs w:val="28"/>
        </w:rPr>
        <w:t xml:space="preserve"> </w:t>
      </w:r>
      <w:hyperlink r:id="rId8" w:history="1">
        <w:r>
          <w:rPr>
            <w:rFonts w:ascii="Times New Roman" w:hAnsi="Times New Roman" w:cs="Times New Roman"/>
            <w:sz w:val="28"/>
            <w:szCs w:val="28"/>
          </w:rPr>
          <w:t>П</w:t>
        </w:r>
        <w:r w:rsidRPr="00F110AE">
          <w:rPr>
            <w:rFonts w:ascii="Times New Roman" w:hAnsi="Times New Roman" w:cs="Times New Roman"/>
            <w:sz w:val="28"/>
            <w:szCs w:val="28"/>
          </w:rPr>
          <w:t>рограммы</w:t>
        </w:r>
      </w:hyperlink>
      <w:r w:rsidRPr="00F110AE">
        <w:rPr>
          <w:rFonts w:ascii="Times New Roman" w:hAnsi="Times New Roman" w:cs="Times New Roman"/>
          <w:sz w:val="24"/>
          <w:szCs w:val="28"/>
        </w:rPr>
        <w:t xml:space="preserve"> </w:t>
      </w:r>
      <w:r>
        <w:rPr>
          <w:rFonts w:ascii="Times New Roman" w:hAnsi="Times New Roman" w:cs="Times New Roman"/>
          <w:sz w:val="24"/>
          <w:szCs w:val="28"/>
        </w:rPr>
        <w:t>«</w:t>
      </w:r>
      <w:r w:rsidRPr="00F110AE">
        <w:rPr>
          <w:rFonts w:ascii="Times New Roman" w:hAnsi="Times New Roman" w:cs="Times New Roman"/>
          <w:sz w:val="28"/>
          <w:szCs w:val="28"/>
        </w:rPr>
        <w:t>Обеспечение жильем молодых семей в Топчихинском районе</w:t>
      </w:r>
      <w:r>
        <w:rPr>
          <w:rFonts w:ascii="Times New Roman" w:hAnsi="Times New Roman" w:cs="Times New Roman"/>
          <w:sz w:val="28"/>
          <w:szCs w:val="28"/>
        </w:rPr>
        <w:t>» на 2016 - 2020</w:t>
      </w:r>
      <w:r w:rsidRPr="00F110AE">
        <w:rPr>
          <w:rFonts w:ascii="Times New Roman" w:hAnsi="Times New Roman" w:cs="Times New Roman"/>
          <w:sz w:val="28"/>
          <w:szCs w:val="28"/>
        </w:rPr>
        <w:t xml:space="preserve"> годы.</w:t>
      </w:r>
    </w:p>
    <w:p w:rsidR="005C5FE7" w:rsidRPr="00F110AE" w:rsidRDefault="005C5FE7" w:rsidP="005C5F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 состоянию на 1 января</w:t>
      </w:r>
      <w:r w:rsidRPr="00F110AE">
        <w:rPr>
          <w:rFonts w:ascii="Times New Roman" w:hAnsi="Times New Roman" w:cs="Times New Roman"/>
          <w:sz w:val="28"/>
          <w:szCs w:val="28"/>
        </w:rPr>
        <w:t xml:space="preserve"> 2015 </w:t>
      </w:r>
      <w:r>
        <w:rPr>
          <w:rFonts w:ascii="Times New Roman" w:hAnsi="Times New Roman" w:cs="Times New Roman"/>
          <w:sz w:val="28"/>
          <w:szCs w:val="28"/>
        </w:rPr>
        <w:t>года 130</w:t>
      </w:r>
      <w:r w:rsidRPr="00F110AE">
        <w:rPr>
          <w:rFonts w:ascii="Times New Roman" w:hAnsi="Times New Roman" w:cs="Times New Roman"/>
          <w:sz w:val="28"/>
          <w:szCs w:val="28"/>
        </w:rPr>
        <w:t xml:space="preserve"> молодых семей</w:t>
      </w:r>
      <w:r w:rsidRPr="000A5136">
        <w:rPr>
          <w:rStyle w:val="FontStyle14"/>
          <w:sz w:val="28"/>
          <w:szCs w:val="28"/>
        </w:rPr>
        <w:t xml:space="preserve"> признаны в установленном порядке нуждающимися в улучшении жилищных условий</w:t>
      </w:r>
      <w:r>
        <w:rPr>
          <w:rFonts w:ascii="Times New Roman" w:hAnsi="Times New Roman" w:cs="Times New Roman"/>
          <w:sz w:val="28"/>
          <w:szCs w:val="28"/>
        </w:rPr>
        <w:t>, 68 семей являются участниками Программы.</w:t>
      </w:r>
      <w:r w:rsidRPr="00F110AE">
        <w:rPr>
          <w:rFonts w:ascii="Times New Roman" w:hAnsi="Times New Roman" w:cs="Times New Roman"/>
          <w:sz w:val="28"/>
          <w:szCs w:val="28"/>
        </w:rPr>
        <w:t xml:space="preserve"> </w:t>
      </w:r>
    </w:p>
    <w:p w:rsidR="00992E3E" w:rsidRPr="00F110AE" w:rsidRDefault="00992E3E" w:rsidP="00992E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 состоянию на 1 </w:t>
      </w:r>
      <w:r w:rsidR="009934E5">
        <w:rPr>
          <w:rFonts w:ascii="Times New Roman" w:hAnsi="Times New Roman" w:cs="Times New Roman"/>
          <w:sz w:val="28"/>
          <w:szCs w:val="28"/>
        </w:rPr>
        <w:t>июля 2019</w:t>
      </w:r>
      <w:r w:rsidRPr="00F110AE">
        <w:rPr>
          <w:rFonts w:ascii="Times New Roman" w:hAnsi="Times New Roman" w:cs="Times New Roman"/>
          <w:sz w:val="28"/>
          <w:szCs w:val="28"/>
        </w:rPr>
        <w:t xml:space="preserve"> </w:t>
      </w:r>
      <w:r w:rsidR="009D5422">
        <w:rPr>
          <w:rFonts w:ascii="Times New Roman" w:hAnsi="Times New Roman" w:cs="Times New Roman"/>
          <w:sz w:val="28"/>
          <w:szCs w:val="28"/>
        </w:rPr>
        <w:t>года 100</w:t>
      </w:r>
      <w:r w:rsidRPr="00F110AE">
        <w:rPr>
          <w:rFonts w:ascii="Times New Roman" w:hAnsi="Times New Roman" w:cs="Times New Roman"/>
          <w:sz w:val="28"/>
          <w:szCs w:val="28"/>
        </w:rPr>
        <w:t xml:space="preserve"> молодых семей</w:t>
      </w:r>
      <w:r w:rsidRPr="000A5136">
        <w:rPr>
          <w:rStyle w:val="FontStyle14"/>
          <w:sz w:val="28"/>
          <w:szCs w:val="28"/>
        </w:rPr>
        <w:t xml:space="preserve"> признаны в установленном порядке нуждающимися в улучшении жилищных условий</w:t>
      </w:r>
      <w:r w:rsidR="009D5422">
        <w:rPr>
          <w:rFonts w:ascii="Times New Roman" w:hAnsi="Times New Roman" w:cs="Times New Roman"/>
          <w:sz w:val="28"/>
          <w:szCs w:val="28"/>
        </w:rPr>
        <w:t>, 48 семей являются участниками П</w:t>
      </w:r>
      <w:r>
        <w:rPr>
          <w:rFonts w:ascii="Times New Roman" w:hAnsi="Times New Roman" w:cs="Times New Roman"/>
          <w:sz w:val="28"/>
          <w:szCs w:val="28"/>
        </w:rPr>
        <w:t>рограммы.</w:t>
      </w:r>
      <w:r w:rsidRPr="00F110AE">
        <w:rPr>
          <w:rFonts w:ascii="Times New Roman" w:hAnsi="Times New Roman" w:cs="Times New Roman"/>
          <w:sz w:val="28"/>
          <w:szCs w:val="28"/>
        </w:rPr>
        <w:t xml:space="preserve"> </w:t>
      </w:r>
    </w:p>
    <w:p w:rsidR="00992E3E" w:rsidRPr="00F110AE" w:rsidRDefault="00992E3E" w:rsidP="00992E3E">
      <w:pPr>
        <w:pStyle w:val="ConsPlusNormal"/>
        <w:ind w:firstLine="709"/>
        <w:jc w:val="both"/>
        <w:rPr>
          <w:rFonts w:ascii="Times New Roman" w:hAnsi="Times New Roman" w:cs="Times New Roman"/>
          <w:sz w:val="28"/>
          <w:szCs w:val="28"/>
        </w:rPr>
      </w:pPr>
      <w:r w:rsidRPr="00F110AE">
        <w:rPr>
          <w:rFonts w:ascii="Times New Roman" w:hAnsi="Times New Roman" w:cs="Times New Roman"/>
          <w:sz w:val="28"/>
          <w:szCs w:val="28"/>
        </w:rPr>
        <w:t>Реализа</w:t>
      </w:r>
      <w:r w:rsidR="009D5422">
        <w:rPr>
          <w:rFonts w:ascii="Times New Roman" w:hAnsi="Times New Roman" w:cs="Times New Roman"/>
          <w:sz w:val="28"/>
          <w:szCs w:val="28"/>
        </w:rPr>
        <w:t>ция мероприятий П</w:t>
      </w:r>
      <w:r w:rsidR="009934E5">
        <w:rPr>
          <w:rFonts w:ascii="Times New Roman" w:hAnsi="Times New Roman" w:cs="Times New Roman"/>
          <w:sz w:val="28"/>
          <w:szCs w:val="28"/>
        </w:rPr>
        <w:t>рограммы в 2016 – 2020</w:t>
      </w:r>
      <w:r w:rsidRPr="00F110AE">
        <w:rPr>
          <w:rFonts w:ascii="Times New Roman" w:hAnsi="Times New Roman" w:cs="Times New Roman"/>
          <w:sz w:val="28"/>
          <w:szCs w:val="28"/>
        </w:rPr>
        <w:t xml:space="preserve"> годах демонстрирует ежегодный рост числа молодых сем</w:t>
      </w:r>
      <w:r w:rsidR="009D5422">
        <w:rPr>
          <w:rFonts w:ascii="Times New Roman" w:hAnsi="Times New Roman" w:cs="Times New Roman"/>
          <w:sz w:val="28"/>
          <w:szCs w:val="28"/>
        </w:rPr>
        <w:t>ей, желающих стать участниками П</w:t>
      </w:r>
      <w:r w:rsidRPr="00F110AE">
        <w:rPr>
          <w:rFonts w:ascii="Times New Roman" w:hAnsi="Times New Roman" w:cs="Times New Roman"/>
          <w:sz w:val="28"/>
          <w:szCs w:val="28"/>
        </w:rPr>
        <w:t>рограммы. К сожалению, не увеличился объем средств, предусматриваемый н</w:t>
      </w:r>
      <w:r w:rsidR="009D5422">
        <w:rPr>
          <w:rFonts w:ascii="Times New Roman" w:hAnsi="Times New Roman" w:cs="Times New Roman"/>
          <w:sz w:val="28"/>
          <w:szCs w:val="28"/>
        </w:rPr>
        <w:t>а софинансирование мероприятий П</w:t>
      </w:r>
      <w:r w:rsidRPr="00F110AE">
        <w:rPr>
          <w:rFonts w:ascii="Times New Roman" w:hAnsi="Times New Roman" w:cs="Times New Roman"/>
          <w:sz w:val="28"/>
          <w:szCs w:val="28"/>
        </w:rPr>
        <w:t>ро</w:t>
      </w:r>
      <w:r>
        <w:rPr>
          <w:rFonts w:ascii="Times New Roman" w:hAnsi="Times New Roman" w:cs="Times New Roman"/>
          <w:sz w:val="28"/>
          <w:szCs w:val="28"/>
        </w:rPr>
        <w:t>граммы в районном бюджете. В 2011 год</w:t>
      </w:r>
      <w:r w:rsidR="009934E5">
        <w:rPr>
          <w:rFonts w:ascii="Times New Roman" w:hAnsi="Times New Roman" w:cs="Times New Roman"/>
          <w:sz w:val="28"/>
          <w:szCs w:val="28"/>
        </w:rPr>
        <w:t xml:space="preserve">у из районного бюджета выделено - </w:t>
      </w:r>
      <w:r>
        <w:rPr>
          <w:rFonts w:ascii="Times New Roman" w:hAnsi="Times New Roman" w:cs="Times New Roman"/>
          <w:sz w:val="28"/>
          <w:szCs w:val="28"/>
        </w:rPr>
        <w:t xml:space="preserve"> 85,5 тыс. рублей, в 2012</w:t>
      </w:r>
      <w:r w:rsidR="009934E5">
        <w:rPr>
          <w:rFonts w:ascii="Times New Roman" w:hAnsi="Times New Roman" w:cs="Times New Roman"/>
          <w:sz w:val="28"/>
          <w:szCs w:val="28"/>
        </w:rPr>
        <w:t xml:space="preserve"> - </w:t>
      </w:r>
      <w:r>
        <w:rPr>
          <w:rFonts w:ascii="Times New Roman" w:hAnsi="Times New Roman" w:cs="Times New Roman"/>
          <w:sz w:val="28"/>
          <w:szCs w:val="28"/>
        </w:rPr>
        <w:t>0 тыс. рублей, в 2013</w:t>
      </w:r>
      <w:r w:rsidR="009934E5">
        <w:rPr>
          <w:rFonts w:ascii="Times New Roman" w:hAnsi="Times New Roman" w:cs="Times New Roman"/>
          <w:sz w:val="28"/>
          <w:szCs w:val="28"/>
        </w:rPr>
        <w:t xml:space="preserve"> - </w:t>
      </w:r>
      <w:r w:rsidRPr="00F110AE">
        <w:rPr>
          <w:rFonts w:ascii="Times New Roman" w:hAnsi="Times New Roman" w:cs="Times New Roman"/>
          <w:sz w:val="28"/>
          <w:szCs w:val="28"/>
        </w:rPr>
        <w:t xml:space="preserve"> </w:t>
      </w:r>
      <w:r>
        <w:rPr>
          <w:rFonts w:ascii="Times New Roman" w:hAnsi="Times New Roman" w:cs="Times New Roman"/>
          <w:sz w:val="28"/>
          <w:szCs w:val="28"/>
        </w:rPr>
        <w:t>944,5 тыс. рублей, в 2014</w:t>
      </w:r>
      <w:r w:rsidR="009934E5">
        <w:rPr>
          <w:rFonts w:ascii="Times New Roman" w:hAnsi="Times New Roman" w:cs="Times New Roman"/>
          <w:sz w:val="28"/>
          <w:szCs w:val="28"/>
        </w:rPr>
        <w:t xml:space="preserve"> году - </w:t>
      </w:r>
      <w:r>
        <w:rPr>
          <w:rFonts w:ascii="Times New Roman" w:hAnsi="Times New Roman" w:cs="Times New Roman"/>
          <w:sz w:val="28"/>
          <w:szCs w:val="28"/>
        </w:rPr>
        <w:t xml:space="preserve">743,6 тыс. </w:t>
      </w:r>
      <w:r w:rsidR="009934E5">
        <w:rPr>
          <w:rFonts w:ascii="Times New Roman" w:hAnsi="Times New Roman" w:cs="Times New Roman"/>
          <w:sz w:val="28"/>
          <w:szCs w:val="28"/>
        </w:rPr>
        <w:t xml:space="preserve"> </w:t>
      </w:r>
      <w:r>
        <w:rPr>
          <w:rFonts w:ascii="Times New Roman" w:hAnsi="Times New Roman" w:cs="Times New Roman"/>
          <w:sz w:val="28"/>
          <w:szCs w:val="28"/>
        </w:rPr>
        <w:t>рублей, в 2015 году</w:t>
      </w:r>
      <w:r w:rsidR="009934E5">
        <w:rPr>
          <w:rFonts w:ascii="Times New Roman" w:hAnsi="Times New Roman" w:cs="Times New Roman"/>
          <w:sz w:val="28"/>
          <w:szCs w:val="28"/>
        </w:rPr>
        <w:t xml:space="preserve"> </w:t>
      </w:r>
      <w:r>
        <w:rPr>
          <w:rFonts w:ascii="Times New Roman" w:hAnsi="Times New Roman" w:cs="Times New Roman"/>
          <w:sz w:val="28"/>
          <w:szCs w:val="28"/>
        </w:rPr>
        <w:t xml:space="preserve"> - </w:t>
      </w:r>
      <w:r w:rsidR="009934E5">
        <w:rPr>
          <w:rFonts w:ascii="Times New Roman" w:hAnsi="Times New Roman" w:cs="Times New Roman"/>
          <w:sz w:val="28"/>
          <w:szCs w:val="28"/>
        </w:rPr>
        <w:t xml:space="preserve"> 281,9 тыс. рублей</w:t>
      </w:r>
      <w:r w:rsidR="00DB5C72">
        <w:rPr>
          <w:rFonts w:ascii="Times New Roman" w:hAnsi="Times New Roman" w:cs="Times New Roman"/>
          <w:sz w:val="28"/>
          <w:szCs w:val="28"/>
        </w:rPr>
        <w:t>, в 2016 году</w:t>
      </w:r>
      <w:r w:rsidR="009934E5">
        <w:rPr>
          <w:rFonts w:ascii="Times New Roman" w:hAnsi="Times New Roman" w:cs="Times New Roman"/>
          <w:sz w:val="28"/>
          <w:szCs w:val="28"/>
        </w:rPr>
        <w:t xml:space="preserve"> </w:t>
      </w:r>
      <w:r w:rsidR="00DB5C72">
        <w:rPr>
          <w:rFonts w:ascii="Times New Roman" w:hAnsi="Times New Roman" w:cs="Times New Roman"/>
          <w:sz w:val="28"/>
          <w:szCs w:val="28"/>
        </w:rPr>
        <w:t xml:space="preserve"> -</w:t>
      </w:r>
      <w:r w:rsidR="009934E5">
        <w:rPr>
          <w:rFonts w:ascii="Times New Roman" w:hAnsi="Times New Roman" w:cs="Times New Roman"/>
          <w:sz w:val="28"/>
          <w:szCs w:val="28"/>
        </w:rPr>
        <w:t xml:space="preserve">  83,7 тыс. рублей</w:t>
      </w:r>
      <w:r w:rsidR="00DB5C72">
        <w:rPr>
          <w:rFonts w:ascii="Times New Roman" w:hAnsi="Times New Roman" w:cs="Times New Roman"/>
          <w:sz w:val="28"/>
          <w:szCs w:val="28"/>
        </w:rPr>
        <w:t xml:space="preserve">, в 2017 - </w:t>
      </w:r>
      <w:r w:rsidR="009934E5">
        <w:rPr>
          <w:rFonts w:ascii="Times New Roman" w:hAnsi="Times New Roman" w:cs="Times New Roman"/>
          <w:sz w:val="28"/>
          <w:szCs w:val="28"/>
        </w:rPr>
        <w:t>107,2 тыс. рублей</w:t>
      </w:r>
      <w:r w:rsidR="00DB5C72">
        <w:rPr>
          <w:rFonts w:ascii="Times New Roman" w:hAnsi="Times New Roman" w:cs="Times New Roman"/>
          <w:sz w:val="28"/>
          <w:szCs w:val="28"/>
        </w:rPr>
        <w:t>, 2018</w:t>
      </w:r>
      <w:r w:rsidR="009934E5">
        <w:rPr>
          <w:rFonts w:ascii="Times New Roman" w:hAnsi="Times New Roman" w:cs="Times New Roman"/>
          <w:sz w:val="28"/>
          <w:szCs w:val="28"/>
        </w:rPr>
        <w:t xml:space="preserve"> </w:t>
      </w:r>
      <w:r w:rsidR="00516646">
        <w:rPr>
          <w:rFonts w:ascii="Times New Roman" w:hAnsi="Times New Roman" w:cs="Times New Roman"/>
          <w:sz w:val="28"/>
          <w:szCs w:val="28"/>
        </w:rPr>
        <w:t xml:space="preserve"> - </w:t>
      </w:r>
      <w:r w:rsidR="009934E5">
        <w:rPr>
          <w:rFonts w:ascii="Times New Roman" w:hAnsi="Times New Roman" w:cs="Times New Roman"/>
          <w:sz w:val="28"/>
          <w:szCs w:val="28"/>
        </w:rPr>
        <w:t xml:space="preserve"> </w:t>
      </w:r>
      <w:r w:rsidR="00516646">
        <w:rPr>
          <w:rFonts w:ascii="Times New Roman" w:hAnsi="Times New Roman" w:cs="Times New Roman"/>
          <w:sz w:val="28"/>
          <w:szCs w:val="28"/>
        </w:rPr>
        <w:t>190,8</w:t>
      </w:r>
      <w:r w:rsidR="009934E5">
        <w:rPr>
          <w:rFonts w:ascii="Times New Roman" w:hAnsi="Times New Roman" w:cs="Times New Roman"/>
          <w:sz w:val="28"/>
          <w:szCs w:val="28"/>
        </w:rPr>
        <w:t xml:space="preserve">  тыс. рублей,</w:t>
      </w:r>
      <w:r w:rsidR="009D5422">
        <w:rPr>
          <w:rFonts w:ascii="Times New Roman" w:hAnsi="Times New Roman" w:cs="Times New Roman"/>
          <w:sz w:val="28"/>
          <w:szCs w:val="28"/>
        </w:rPr>
        <w:t xml:space="preserve"> 2019 -</w:t>
      </w:r>
      <w:r w:rsidR="00BA51FE">
        <w:rPr>
          <w:rFonts w:ascii="Times New Roman" w:hAnsi="Times New Roman" w:cs="Times New Roman"/>
          <w:sz w:val="28"/>
          <w:szCs w:val="28"/>
        </w:rPr>
        <w:t xml:space="preserve"> 164,2 тыс. рублей</w:t>
      </w:r>
      <w:r w:rsidR="009934E5">
        <w:rPr>
          <w:rFonts w:ascii="Times New Roman" w:hAnsi="Times New Roman" w:cs="Times New Roman"/>
          <w:sz w:val="28"/>
          <w:szCs w:val="28"/>
        </w:rPr>
        <w:t>,</w:t>
      </w:r>
      <w:r w:rsidR="00BA51FE">
        <w:rPr>
          <w:rFonts w:ascii="Times New Roman" w:hAnsi="Times New Roman" w:cs="Times New Roman"/>
          <w:sz w:val="28"/>
          <w:szCs w:val="28"/>
        </w:rPr>
        <w:t xml:space="preserve"> на 2020 запланировано -  </w:t>
      </w:r>
      <w:r w:rsidR="00455FCB">
        <w:rPr>
          <w:rFonts w:ascii="Times New Roman" w:hAnsi="Times New Roman" w:cs="Times New Roman"/>
          <w:sz w:val="28"/>
          <w:szCs w:val="28"/>
        </w:rPr>
        <w:t>300</w:t>
      </w:r>
      <w:r w:rsidR="009934E5">
        <w:rPr>
          <w:rFonts w:ascii="Times New Roman" w:hAnsi="Times New Roman" w:cs="Times New Roman"/>
          <w:sz w:val="28"/>
          <w:szCs w:val="28"/>
        </w:rPr>
        <w:t xml:space="preserve">  тыс. рублей</w:t>
      </w:r>
      <w:r w:rsidR="00BA51FE">
        <w:rPr>
          <w:rFonts w:ascii="Times New Roman" w:hAnsi="Times New Roman" w:cs="Times New Roman"/>
          <w:sz w:val="28"/>
          <w:szCs w:val="28"/>
        </w:rPr>
        <w:t xml:space="preserve">, </w:t>
      </w:r>
      <w:r w:rsidR="009934E5">
        <w:rPr>
          <w:rFonts w:ascii="Times New Roman" w:hAnsi="Times New Roman" w:cs="Times New Roman"/>
          <w:sz w:val="28"/>
          <w:szCs w:val="28"/>
        </w:rPr>
        <w:t xml:space="preserve"> </w:t>
      </w:r>
      <w:r w:rsidR="00BA51FE">
        <w:rPr>
          <w:rFonts w:ascii="Times New Roman" w:hAnsi="Times New Roman" w:cs="Times New Roman"/>
          <w:sz w:val="28"/>
          <w:szCs w:val="28"/>
        </w:rPr>
        <w:t>на 2021 - 100 тыс. рублей, 2022 - 100 тыс. рублей.</w:t>
      </w:r>
      <w:r w:rsidR="009D5422">
        <w:rPr>
          <w:rFonts w:ascii="Times New Roman" w:hAnsi="Times New Roman" w:cs="Times New Roman"/>
          <w:sz w:val="28"/>
          <w:szCs w:val="28"/>
        </w:rPr>
        <w:t xml:space="preserve"> </w:t>
      </w:r>
      <w:r w:rsidR="00DB5C72">
        <w:rPr>
          <w:rFonts w:ascii="Times New Roman" w:hAnsi="Times New Roman" w:cs="Times New Roman"/>
          <w:sz w:val="28"/>
          <w:szCs w:val="28"/>
        </w:rPr>
        <w:t xml:space="preserve">  За период с 2011 по 2019</w:t>
      </w:r>
      <w:r w:rsidR="009D1BDD">
        <w:rPr>
          <w:rFonts w:ascii="Times New Roman" w:hAnsi="Times New Roman" w:cs="Times New Roman"/>
          <w:sz w:val="28"/>
          <w:szCs w:val="28"/>
        </w:rPr>
        <w:t xml:space="preserve"> годы в рамках П</w:t>
      </w:r>
      <w:r w:rsidRPr="00F110AE">
        <w:rPr>
          <w:rFonts w:ascii="Times New Roman" w:hAnsi="Times New Roman" w:cs="Times New Roman"/>
          <w:sz w:val="28"/>
          <w:szCs w:val="28"/>
        </w:rPr>
        <w:t xml:space="preserve">рограммы </w:t>
      </w:r>
      <w:r>
        <w:rPr>
          <w:rFonts w:ascii="Times New Roman" w:hAnsi="Times New Roman" w:cs="Times New Roman"/>
          <w:sz w:val="28"/>
          <w:szCs w:val="28"/>
        </w:rPr>
        <w:t>у</w:t>
      </w:r>
      <w:r w:rsidR="00DB5C72">
        <w:rPr>
          <w:rFonts w:ascii="Times New Roman" w:hAnsi="Times New Roman" w:cs="Times New Roman"/>
          <w:sz w:val="28"/>
          <w:szCs w:val="28"/>
        </w:rPr>
        <w:t>лучшили свои жи</w:t>
      </w:r>
      <w:r w:rsidR="005C5FE7">
        <w:rPr>
          <w:rFonts w:ascii="Times New Roman" w:hAnsi="Times New Roman" w:cs="Times New Roman"/>
          <w:sz w:val="28"/>
          <w:szCs w:val="28"/>
        </w:rPr>
        <w:t>лищные условия 22 молодые семьи</w:t>
      </w:r>
      <w:r w:rsidRPr="00F110AE">
        <w:rPr>
          <w:rFonts w:ascii="Times New Roman" w:hAnsi="Times New Roman" w:cs="Times New Roman"/>
          <w:sz w:val="28"/>
          <w:szCs w:val="28"/>
        </w:rPr>
        <w:t xml:space="preserve"> Топчихинского района.</w:t>
      </w:r>
    </w:p>
    <w:p w:rsidR="00992E3E" w:rsidRDefault="00D3606B" w:rsidP="00992E3E">
      <w:pPr>
        <w:ind w:firstLine="709"/>
        <w:jc w:val="both"/>
        <w:rPr>
          <w:sz w:val="28"/>
          <w:szCs w:val="28"/>
        </w:rPr>
      </w:pPr>
      <w:r>
        <w:rPr>
          <w:sz w:val="28"/>
          <w:szCs w:val="28"/>
        </w:rPr>
        <w:t>Р</w:t>
      </w:r>
      <w:r w:rsidR="00992E3E">
        <w:rPr>
          <w:sz w:val="28"/>
          <w:szCs w:val="28"/>
        </w:rPr>
        <w:t>азмер социальной выплаты</w:t>
      </w:r>
      <w:r>
        <w:rPr>
          <w:sz w:val="28"/>
          <w:szCs w:val="28"/>
        </w:rPr>
        <w:t xml:space="preserve"> для молодых семей, направляемой на приобретение жилья, введенного в эксплуатацию менее чем за 5 лет до приобретения, или строительство индивидуального жилья</w:t>
      </w:r>
      <w:r w:rsidR="00992E3E">
        <w:rPr>
          <w:sz w:val="28"/>
          <w:szCs w:val="28"/>
        </w:rPr>
        <w:t xml:space="preserve">, </w:t>
      </w:r>
      <w:r w:rsidR="00DB5C72">
        <w:rPr>
          <w:sz w:val="28"/>
          <w:szCs w:val="28"/>
        </w:rPr>
        <w:t>составляет от 40 до 45</w:t>
      </w:r>
      <w:r w:rsidR="00992E3E">
        <w:rPr>
          <w:sz w:val="28"/>
          <w:szCs w:val="28"/>
        </w:rPr>
        <w:t xml:space="preserve"> процентов от его расчетной стоимости</w:t>
      </w:r>
      <w:r w:rsidR="00DB5C72">
        <w:rPr>
          <w:sz w:val="28"/>
          <w:szCs w:val="28"/>
        </w:rPr>
        <w:t xml:space="preserve">, в зависимости от состава семьи </w:t>
      </w:r>
      <w:r w:rsidR="00090901">
        <w:rPr>
          <w:sz w:val="28"/>
          <w:szCs w:val="28"/>
        </w:rPr>
        <w:t xml:space="preserve"> </w:t>
      </w:r>
      <w:r w:rsidR="00DB5C72">
        <w:rPr>
          <w:sz w:val="28"/>
          <w:szCs w:val="28"/>
        </w:rPr>
        <w:t xml:space="preserve"> </w:t>
      </w:r>
      <w:r w:rsidR="000E5671">
        <w:rPr>
          <w:sz w:val="28"/>
          <w:szCs w:val="28"/>
        </w:rPr>
        <w:t xml:space="preserve"> </w:t>
      </w:r>
      <w:r w:rsidR="00090901">
        <w:rPr>
          <w:sz w:val="28"/>
          <w:szCs w:val="28"/>
        </w:rPr>
        <w:t>(</w:t>
      </w:r>
      <w:r w:rsidR="00DB5C72">
        <w:rPr>
          <w:sz w:val="28"/>
          <w:szCs w:val="28"/>
        </w:rPr>
        <w:t>40</w:t>
      </w:r>
      <w:r w:rsidR="00090901">
        <w:rPr>
          <w:sz w:val="28"/>
          <w:szCs w:val="28"/>
        </w:rPr>
        <w:t xml:space="preserve"> </w:t>
      </w:r>
      <w:r w:rsidR="00DB5C72">
        <w:rPr>
          <w:sz w:val="28"/>
          <w:szCs w:val="28"/>
        </w:rPr>
        <w:t>% -</w:t>
      </w:r>
      <w:r w:rsidR="00090901">
        <w:rPr>
          <w:sz w:val="28"/>
          <w:szCs w:val="28"/>
        </w:rPr>
        <w:t xml:space="preserve"> </w:t>
      </w:r>
      <w:r w:rsidR="00DB5C72">
        <w:rPr>
          <w:sz w:val="28"/>
          <w:szCs w:val="28"/>
        </w:rPr>
        <w:t>для молодых семей не имеющих детей, 45</w:t>
      </w:r>
      <w:r w:rsidR="00090901">
        <w:rPr>
          <w:sz w:val="28"/>
          <w:szCs w:val="28"/>
        </w:rPr>
        <w:t xml:space="preserve"> </w:t>
      </w:r>
      <w:r w:rsidR="00DB5C72">
        <w:rPr>
          <w:sz w:val="28"/>
          <w:szCs w:val="28"/>
        </w:rPr>
        <w:t>% - для молодых семей, имеющих одного ребенка и более).</w:t>
      </w:r>
      <w:r w:rsidR="00992E3E">
        <w:rPr>
          <w:sz w:val="28"/>
          <w:szCs w:val="28"/>
        </w:rPr>
        <w:t xml:space="preserve"> Этим правом в районе воспользовалась две семьи (</w:t>
      </w:r>
      <w:r w:rsidR="000E5671">
        <w:rPr>
          <w:sz w:val="28"/>
          <w:szCs w:val="28"/>
        </w:rPr>
        <w:t xml:space="preserve">в </w:t>
      </w:r>
      <w:r w:rsidR="00992E3E">
        <w:rPr>
          <w:sz w:val="28"/>
          <w:szCs w:val="28"/>
        </w:rPr>
        <w:t>2014 и 2015 годах).</w:t>
      </w:r>
    </w:p>
    <w:p w:rsidR="00D3606B" w:rsidRDefault="00D3606B" w:rsidP="00992E3E">
      <w:pPr>
        <w:ind w:firstLine="709"/>
        <w:jc w:val="both"/>
        <w:rPr>
          <w:sz w:val="28"/>
          <w:szCs w:val="28"/>
        </w:rPr>
      </w:pPr>
      <w:r>
        <w:rPr>
          <w:sz w:val="28"/>
          <w:szCs w:val="28"/>
        </w:rPr>
        <w:lastRenderedPageBreak/>
        <w:t>Размер социальной выплаты для молодых семей, направляемой на приобретение жилья, введенного в эксплуатацию более чем за 5 лет до приобретения</w:t>
      </w:r>
      <w:r w:rsidRPr="00D3606B">
        <w:rPr>
          <w:sz w:val="28"/>
          <w:szCs w:val="28"/>
        </w:rPr>
        <w:t xml:space="preserve"> </w:t>
      </w:r>
      <w:r>
        <w:rPr>
          <w:sz w:val="28"/>
          <w:szCs w:val="28"/>
        </w:rPr>
        <w:t>составляет от 30 до 35 процентов от его расчетной стоимости, в зависимости от состава семьи (30</w:t>
      </w:r>
      <w:r w:rsidR="00835474">
        <w:rPr>
          <w:sz w:val="28"/>
          <w:szCs w:val="28"/>
        </w:rPr>
        <w:t xml:space="preserve"> </w:t>
      </w:r>
      <w:r>
        <w:rPr>
          <w:sz w:val="28"/>
          <w:szCs w:val="28"/>
        </w:rPr>
        <w:t>% -</w:t>
      </w:r>
      <w:r w:rsidR="00835474">
        <w:rPr>
          <w:sz w:val="28"/>
          <w:szCs w:val="28"/>
        </w:rPr>
        <w:t xml:space="preserve"> </w:t>
      </w:r>
      <w:r>
        <w:rPr>
          <w:sz w:val="28"/>
          <w:szCs w:val="28"/>
        </w:rPr>
        <w:t>для молодых семей не имеющих детей, 35</w:t>
      </w:r>
      <w:r w:rsidR="00835474">
        <w:rPr>
          <w:sz w:val="28"/>
          <w:szCs w:val="28"/>
        </w:rPr>
        <w:t xml:space="preserve"> </w:t>
      </w:r>
      <w:r>
        <w:rPr>
          <w:sz w:val="28"/>
          <w:szCs w:val="28"/>
        </w:rPr>
        <w:t>% - для молодых семей, имеющих одного ребенка и более)</w:t>
      </w:r>
    </w:p>
    <w:p w:rsidR="00992E3E" w:rsidRDefault="00835474" w:rsidP="00992E3E">
      <w:pPr>
        <w:ind w:firstLine="709"/>
        <w:jc w:val="both"/>
        <w:rPr>
          <w:sz w:val="28"/>
          <w:szCs w:val="28"/>
        </w:rPr>
      </w:pPr>
      <w:r>
        <w:rPr>
          <w:sz w:val="28"/>
          <w:szCs w:val="28"/>
        </w:rPr>
        <w:t>Анализ результатов реализации П</w:t>
      </w:r>
      <w:r w:rsidR="00992E3E">
        <w:rPr>
          <w:sz w:val="28"/>
          <w:szCs w:val="28"/>
        </w:rPr>
        <w:t xml:space="preserve">рограммы выявил необходимость ее продления с целью осуществления социальной поддержки молодых семей в улучшении жилищных условий. </w:t>
      </w:r>
    </w:p>
    <w:p w:rsidR="00992E3E" w:rsidRDefault="00992E3E" w:rsidP="00992E3E">
      <w:pPr>
        <w:ind w:firstLine="709"/>
        <w:jc w:val="both"/>
        <w:rPr>
          <w:sz w:val="28"/>
          <w:szCs w:val="28"/>
        </w:rPr>
      </w:pPr>
      <w:r w:rsidRPr="009506C0">
        <w:rPr>
          <w:sz w:val="28"/>
          <w:szCs w:val="28"/>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w:t>
      </w:r>
      <w:r>
        <w:rPr>
          <w:sz w:val="28"/>
          <w:szCs w:val="28"/>
        </w:rPr>
        <w:t>емографической ситуации в Топчихинском районе</w:t>
      </w:r>
      <w:r w:rsidRPr="009506C0">
        <w:rPr>
          <w:sz w:val="28"/>
          <w:szCs w:val="28"/>
        </w:rPr>
        <w:t>.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w:t>
      </w:r>
      <w:r>
        <w:rPr>
          <w:sz w:val="28"/>
          <w:szCs w:val="28"/>
        </w:rPr>
        <w:t xml:space="preserve"> проблемы молодых людей</w:t>
      </w:r>
      <w:r w:rsidRPr="009506C0">
        <w:rPr>
          <w:sz w:val="28"/>
          <w:szCs w:val="28"/>
        </w:rPr>
        <w:t xml:space="preserve"> позволит сформировать экономически активный слой населения.</w:t>
      </w:r>
    </w:p>
    <w:p w:rsidR="004F3FAF" w:rsidRDefault="004F3FAF" w:rsidP="00992E3E">
      <w:pPr>
        <w:ind w:firstLine="709"/>
        <w:jc w:val="both"/>
        <w:rPr>
          <w:sz w:val="28"/>
          <w:szCs w:val="28"/>
        </w:rPr>
      </w:pPr>
    </w:p>
    <w:p w:rsidR="00035253" w:rsidRPr="0007076C" w:rsidRDefault="00035253" w:rsidP="00334D88">
      <w:pPr>
        <w:spacing w:before="120"/>
        <w:jc w:val="center"/>
        <w:rPr>
          <w:b/>
          <w:sz w:val="28"/>
          <w:szCs w:val="28"/>
        </w:rPr>
      </w:pPr>
      <w:r w:rsidRPr="0007076C">
        <w:rPr>
          <w:b/>
          <w:sz w:val="28"/>
          <w:szCs w:val="28"/>
        </w:rPr>
        <w:t>2. Приоритетные направления реализации Программы, цели и задачи, описание основных ожидаемых конечных результатов Программы, сроков и этапов её реализации</w:t>
      </w:r>
    </w:p>
    <w:p w:rsidR="00035253" w:rsidRPr="004F3FAF" w:rsidRDefault="00035253" w:rsidP="00035253">
      <w:pPr>
        <w:rPr>
          <w:sz w:val="28"/>
          <w:szCs w:val="28"/>
        </w:rPr>
      </w:pPr>
    </w:p>
    <w:p w:rsidR="00035253" w:rsidRDefault="00035253" w:rsidP="00035253">
      <w:pPr>
        <w:jc w:val="center"/>
        <w:rPr>
          <w:b/>
          <w:sz w:val="28"/>
          <w:szCs w:val="28"/>
        </w:rPr>
      </w:pPr>
      <w:r w:rsidRPr="0007076C">
        <w:rPr>
          <w:b/>
          <w:sz w:val="28"/>
          <w:szCs w:val="28"/>
        </w:rPr>
        <w:t>2.1</w:t>
      </w:r>
      <w:r w:rsidR="00B074A6">
        <w:rPr>
          <w:b/>
          <w:sz w:val="28"/>
          <w:szCs w:val="28"/>
        </w:rPr>
        <w:t>.</w:t>
      </w:r>
      <w:r w:rsidRPr="0007076C">
        <w:rPr>
          <w:b/>
          <w:sz w:val="28"/>
          <w:szCs w:val="28"/>
        </w:rPr>
        <w:t xml:space="preserve"> Приоритеты политики в сфере реализации Программы</w:t>
      </w:r>
    </w:p>
    <w:p w:rsidR="000E5671" w:rsidRPr="004C01DD" w:rsidRDefault="000E5671" w:rsidP="004C01DD">
      <w:pPr>
        <w:ind w:firstLine="709"/>
        <w:jc w:val="both"/>
        <w:rPr>
          <w:sz w:val="28"/>
          <w:szCs w:val="28"/>
        </w:rPr>
      </w:pPr>
      <w:r w:rsidRPr="004C01DD">
        <w:rPr>
          <w:sz w:val="28"/>
          <w:szCs w:val="28"/>
        </w:rPr>
        <w:t>Программа направлена на реализацию государственной программы «Обеспечение доступным и комфортным жильем</w:t>
      </w:r>
      <w:r w:rsidR="004C01DD" w:rsidRPr="004C01DD">
        <w:rPr>
          <w:sz w:val="28"/>
          <w:szCs w:val="28"/>
        </w:rPr>
        <w:t xml:space="preserve"> и ко</w:t>
      </w:r>
      <w:r w:rsidR="004C01DD">
        <w:rPr>
          <w:sz w:val="28"/>
          <w:szCs w:val="28"/>
        </w:rPr>
        <w:t>ммунальными услугами граждан Российской Федерации»</w:t>
      </w:r>
      <w:r w:rsidR="004C01DD" w:rsidRPr="004C01DD">
        <w:rPr>
          <w:sz w:val="28"/>
          <w:szCs w:val="28"/>
        </w:rPr>
        <w:t>, приоритетного национального проекта «</w:t>
      </w:r>
      <w:r w:rsidR="004C01DD">
        <w:rPr>
          <w:sz w:val="28"/>
          <w:szCs w:val="28"/>
        </w:rPr>
        <w:t>Д</w:t>
      </w:r>
      <w:r w:rsidR="003F0BFE">
        <w:rPr>
          <w:sz w:val="28"/>
          <w:szCs w:val="28"/>
        </w:rPr>
        <w:t xml:space="preserve">оступное и комфортное жильё - </w:t>
      </w:r>
      <w:r w:rsidR="004C01DD" w:rsidRPr="004C01DD">
        <w:rPr>
          <w:sz w:val="28"/>
          <w:szCs w:val="28"/>
        </w:rPr>
        <w:t>граждан</w:t>
      </w:r>
      <w:r w:rsidR="009236D1">
        <w:rPr>
          <w:sz w:val="28"/>
          <w:szCs w:val="28"/>
        </w:rPr>
        <w:t>ам</w:t>
      </w:r>
      <w:r w:rsidR="004C01DD" w:rsidRPr="004C01DD">
        <w:rPr>
          <w:sz w:val="28"/>
          <w:szCs w:val="28"/>
        </w:rPr>
        <w:t xml:space="preserve"> России</w:t>
      </w:r>
      <w:r w:rsidR="004C01DD">
        <w:rPr>
          <w:sz w:val="28"/>
          <w:szCs w:val="28"/>
        </w:rPr>
        <w:t>».</w:t>
      </w:r>
      <w:r w:rsidRPr="004C01DD">
        <w:rPr>
          <w:sz w:val="28"/>
          <w:szCs w:val="28"/>
        </w:rPr>
        <w:t xml:space="preserve"> </w:t>
      </w:r>
    </w:p>
    <w:p w:rsidR="00992E3E" w:rsidRPr="00F110AE" w:rsidRDefault="00992E3E" w:rsidP="00716B0A">
      <w:pPr>
        <w:pStyle w:val="ConsPlusNormal"/>
        <w:ind w:firstLine="709"/>
        <w:jc w:val="both"/>
        <w:rPr>
          <w:rFonts w:ascii="Times New Roman" w:hAnsi="Times New Roman" w:cs="Times New Roman"/>
          <w:sz w:val="28"/>
          <w:szCs w:val="28"/>
        </w:rPr>
      </w:pPr>
      <w:r w:rsidRPr="00F110AE">
        <w:rPr>
          <w:rFonts w:ascii="Times New Roman" w:hAnsi="Times New Roman" w:cs="Times New Roman"/>
          <w:sz w:val="28"/>
          <w:szCs w:val="28"/>
        </w:rPr>
        <w:t xml:space="preserve">Приоритетными направлениями </w:t>
      </w:r>
      <w:r>
        <w:rPr>
          <w:rFonts w:ascii="Times New Roman" w:hAnsi="Times New Roman" w:cs="Times New Roman"/>
          <w:sz w:val="28"/>
          <w:szCs w:val="28"/>
        </w:rPr>
        <w:t xml:space="preserve"> поддержки</w:t>
      </w:r>
      <w:r w:rsidRPr="00F110AE">
        <w:rPr>
          <w:rFonts w:ascii="Times New Roman" w:hAnsi="Times New Roman" w:cs="Times New Roman"/>
          <w:sz w:val="28"/>
          <w:szCs w:val="28"/>
        </w:rPr>
        <w:t xml:space="preserve"> молодых семей в улучшении жилищных условий являются:</w:t>
      </w:r>
    </w:p>
    <w:p w:rsidR="00992E3E" w:rsidRPr="00F110AE" w:rsidRDefault="00716B0A" w:rsidP="00992E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473E2">
        <w:rPr>
          <w:rFonts w:ascii="Times New Roman" w:hAnsi="Times New Roman" w:cs="Times New Roman"/>
          <w:sz w:val="28"/>
          <w:szCs w:val="28"/>
        </w:rPr>
        <w:t xml:space="preserve"> - </w:t>
      </w:r>
      <w:r w:rsidR="00992E3E" w:rsidRPr="00F110AE">
        <w:rPr>
          <w:rFonts w:ascii="Times New Roman" w:hAnsi="Times New Roman" w:cs="Times New Roman"/>
          <w:sz w:val="28"/>
          <w:szCs w:val="28"/>
        </w:rPr>
        <w:t>стимулирование развития жилищного строительства;</w:t>
      </w:r>
    </w:p>
    <w:p w:rsidR="00992E3E" w:rsidRPr="00F110AE" w:rsidRDefault="00716B0A" w:rsidP="00992E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473E2">
        <w:rPr>
          <w:rFonts w:ascii="Times New Roman" w:hAnsi="Times New Roman" w:cs="Times New Roman"/>
          <w:sz w:val="28"/>
          <w:szCs w:val="28"/>
        </w:rPr>
        <w:t xml:space="preserve"> - </w:t>
      </w:r>
      <w:r w:rsidR="004C01DD">
        <w:rPr>
          <w:rFonts w:ascii="Times New Roman" w:hAnsi="Times New Roman" w:cs="Times New Roman"/>
          <w:sz w:val="28"/>
          <w:szCs w:val="28"/>
        </w:rPr>
        <w:t>повышение доступности жилья.</w:t>
      </w:r>
    </w:p>
    <w:p w:rsidR="00992E3E" w:rsidRDefault="00992E3E" w:rsidP="0007076C">
      <w:pPr>
        <w:jc w:val="center"/>
        <w:rPr>
          <w:b/>
          <w:sz w:val="28"/>
          <w:szCs w:val="28"/>
        </w:rPr>
      </w:pPr>
    </w:p>
    <w:p w:rsidR="0007076C" w:rsidRPr="0007076C" w:rsidRDefault="0007076C" w:rsidP="0007076C">
      <w:pPr>
        <w:jc w:val="center"/>
        <w:rPr>
          <w:b/>
          <w:sz w:val="28"/>
          <w:szCs w:val="28"/>
        </w:rPr>
      </w:pPr>
      <w:r w:rsidRPr="0007076C">
        <w:rPr>
          <w:b/>
          <w:sz w:val="28"/>
          <w:szCs w:val="28"/>
        </w:rPr>
        <w:t>2.2</w:t>
      </w:r>
      <w:r w:rsidR="00B074A6">
        <w:rPr>
          <w:b/>
          <w:sz w:val="28"/>
          <w:szCs w:val="28"/>
        </w:rPr>
        <w:t>.</w:t>
      </w:r>
      <w:r w:rsidRPr="0007076C">
        <w:rPr>
          <w:b/>
          <w:sz w:val="28"/>
          <w:szCs w:val="28"/>
        </w:rPr>
        <w:t xml:space="preserve"> Цели и задачи Программы</w:t>
      </w:r>
    </w:p>
    <w:p w:rsidR="00992E3E" w:rsidRPr="00835474" w:rsidRDefault="00716B0A" w:rsidP="00992E3E">
      <w:pPr>
        <w:pStyle w:val="ConsPlusNormal"/>
        <w:ind w:firstLine="540"/>
        <w:jc w:val="both"/>
        <w:rPr>
          <w:rFonts w:ascii="Times New Roman" w:hAnsi="Times New Roman" w:cs="Times New Roman"/>
          <w:sz w:val="24"/>
          <w:szCs w:val="24"/>
        </w:rPr>
      </w:pPr>
      <w:r>
        <w:rPr>
          <w:rFonts w:ascii="Times New Roman" w:hAnsi="Times New Roman" w:cs="Times New Roman"/>
          <w:sz w:val="28"/>
          <w:szCs w:val="28"/>
        </w:rPr>
        <w:t xml:space="preserve">  </w:t>
      </w:r>
      <w:r w:rsidR="00992E3E">
        <w:rPr>
          <w:rFonts w:ascii="Times New Roman" w:hAnsi="Times New Roman" w:cs="Times New Roman"/>
          <w:sz w:val="28"/>
          <w:szCs w:val="28"/>
        </w:rPr>
        <w:t xml:space="preserve">Целью </w:t>
      </w:r>
      <w:r w:rsidR="004C01DD">
        <w:rPr>
          <w:rFonts w:ascii="Times New Roman" w:hAnsi="Times New Roman" w:cs="Times New Roman"/>
          <w:sz w:val="28"/>
          <w:szCs w:val="28"/>
        </w:rPr>
        <w:t>П</w:t>
      </w:r>
      <w:r w:rsidR="00992E3E" w:rsidRPr="0067585A">
        <w:rPr>
          <w:rFonts w:ascii="Times New Roman" w:hAnsi="Times New Roman" w:cs="Times New Roman"/>
          <w:sz w:val="28"/>
          <w:szCs w:val="28"/>
        </w:rPr>
        <w:t>рограммы является</w:t>
      </w:r>
      <w:r w:rsidR="00D473E2">
        <w:rPr>
          <w:rFonts w:ascii="Times New Roman" w:hAnsi="Times New Roman" w:cs="Times New Roman"/>
          <w:sz w:val="28"/>
          <w:szCs w:val="28"/>
        </w:rPr>
        <w:t>:</w:t>
      </w:r>
      <w:r w:rsidR="00992E3E" w:rsidRPr="0067585A">
        <w:rPr>
          <w:rFonts w:ascii="Times New Roman" w:hAnsi="Times New Roman" w:cs="Times New Roman"/>
          <w:sz w:val="28"/>
          <w:szCs w:val="28"/>
        </w:rPr>
        <w:t xml:space="preserve"> </w:t>
      </w:r>
      <w:r w:rsidR="00835474" w:rsidRPr="00835474">
        <w:rPr>
          <w:rFonts w:ascii="Times New Roman" w:hAnsi="Times New Roman" w:cs="Times New Roman"/>
          <w:sz w:val="28"/>
          <w:szCs w:val="28"/>
        </w:rPr>
        <w:t>социальная поддержка за счет бюджетных средств в решении жилищной проблемы молодых семей, признанных в установленном порядке нуждающимися в улучшении жилищных условий</w:t>
      </w:r>
      <w:r w:rsidR="00992E3E" w:rsidRPr="00835474">
        <w:rPr>
          <w:rFonts w:ascii="Times New Roman" w:hAnsi="Times New Roman" w:cs="Times New Roman"/>
          <w:sz w:val="24"/>
          <w:szCs w:val="24"/>
        </w:rPr>
        <w:t>.</w:t>
      </w:r>
    </w:p>
    <w:p w:rsidR="00992E3E" w:rsidRPr="0067585A" w:rsidRDefault="00716B0A" w:rsidP="00992E3E">
      <w:pPr>
        <w:pStyle w:val="ConsPlusNormal"/>
        <w:tabs>
          <w:tab w:val="left" w:pos="5245"/>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C01DD">
        <w:rPr>
          <w:rFonts w:ascii="Times New Roman" w:hAnsi="Times New Roman" w:cs="Times New Roman"/>
          <w:sz w:val="28"/>
          <w:szCs w:val="28"/>
        </w:rPr>
        <w:t>Задачей П</w:t>
      </w:r>
      <w:r w:rsidR="00992E3E">
        <w:rPr>
          <w:rFonts w:ascii="Times New Roman" w:hAnsi="Times New Roman" w:cs="Times New Roman"/>
          <w:sz w:val="28"/>
          <w:szCs w:val="28"/>
        </w:rPr>
        <w:t>рограммы является</w:t>
      </w:r>
      <w:r w:rsidR="00D473E2">
        <w:rPr>
          <w:rFonts w:ascii="Times New Roman" w:hAnsi="Times New Roman" w:cs="Times New Roman"/>
          <w:sz w:val="28"/>
          <w:szCs w:val="28"/>
        </w:rPr>
        <w:t>:</w:t>
      </w:r>
      <w:r w:rsidR="00992E3E">
        <w:rPr>
          <w:rFonts w:ascii="Times New Roman" w:hAnsi="Times New Roman" w:cs="Times New Roman"/>
          <w:sz w:val="28"/>
          <w:szCs w:val="28"/>
        </w:rPr>
        <w:t xml:space="preserve"> </w:t>
      </w:r>
      <w:r w:rsidR="00835474" w:rsidRPr="009676D0">
        <w:rPr>
          <w:rFonts w:ascii="Times New Roman" w:hAnsi="Times New Roman" w:cs="Times New Roman"/>
          <w:sz w:val="28"/>
          <w:szCs w:val="28"/>
        </w:rPr>
        <w:t xml:space="preserve">предоставление молодым семьям - </w:t>
      </w:r>
      <w:r w:rsidR="00835474">
        <w:rPr>
          <w:rFonts w:ascii="Times New Roman" w:hAnsi="Times New Roman" w:cs="Times New Roman"/>
          <w:sz w:val="28"/>
          <w:szCs w:val="28"/>
        </w:rPr>
        <w:t xml:space="preserve">                                                                 </w:t>
      </w:r>
      <w:r w:rsidR="004C01DD">
        <w:rPr>
          <w:rFonts w:ascii="Times New Roman" w:hAnsi="Times New Roman" w:cs="Times New Roman"/>
          <w:sz w:val="28"/>
          <w:szCs w:val="28"/>
        </w:rPr>
        <w:t>участникам П</w:t>
      </w:r>
      <w:r w:rsidR="00835474" w:rsidRPr="009676D0">
        <w:rPr>
          <w:rFonts w:ascii="Times New Roman" w:hAnsi="Times New Roman" w:cs="Times New Roman"/>
          <w:sz w:val="28"/>
          <w:szCs w:val="28"/>
        </w:rPr>
        <w:t>рограммы социальных выплат на приоб</w:t>
      </w:r>
      <w:r w:rsidR="00835474">
        <w:rPr>
          <w:rFonts w:ascii="Times New Roman" w:hAnsi="Times New Roman" w:cs="Times New Roman"/>
          <w:sz w:val="28"/>
          <w:szCs w:val="28"/>
        </w:rPr>
        <w:t>ретение или строительство жилья</w:t>
      </w:r>
      <w:r w:rsidR="00992E3E">
        <w:rPr>
          <w:rFonts w:ascii="Times New Roman" w:hAnsi="Times New Roman" w:cs="Times New Roman"/>
          <w:sz w:val="28"/>
          <w:szCs w:val="28"/>
        </w:rPr>
        <w:t>.</w:t>
      </w:r>
    </w:p>
    <w:p w:rsidR="004F3FAF" w:rsidRDefault="004F3FAF" w:rsidP="009F0548">
      <w:pPr>
        <w:pStyle w:val="12"/>
        <w:spacing w:before="120" w:after="120" w:line="240" w:lineRule="auto"/>
        <w:ind w:left="0"/>
        <w:jc w:val="center"/>
        <w:rPr>
          <w:rFonts w:ascii="Times New Roman" w:hAnsi="Times New Roman"/>
          <w:b/>
          <w:sz w:val="28"/>
          <w:szCs w:val="28"/>
        </w:rPr>
      </w:pPr>
    </w:p>
    <w:p w:rsidR="00A116CC" w:rsidRPr="0007076C" w:rsidRDefault="00A116CC" w:rsidP="009F0548">
      <w:pPr>
        <w:pStyle w:val="12"/>
        <w:spacing w:before="120" w:after="120" w:line="240" w:lineRule="auto"/>
        <w:ind w:left="0"/>
        <w:jc w:val="center"/>
        <w:rPr>
          <w:rFonts w:ascii="Times New Roman" w:hAnsi="Times New Roman"/>
          <w:b/>
          <w:sz w:val="28"/>
          <w:szCs w:val="28"/>
        </w:rPr>
      </w:pPr>
      <w:r w:rsidRPr="0007076C">
        <w:rPr>
          <w:rFonts w:ascii="Times New Roman" w:hAnsi="Times New Roman"/>
          <w:b/>
          <w:sz w:val="28"/>
          <w:szCs w:val="28"/>
        </w:rPr>
        <w:t>2.3. Конечные результаты реализации Программы</w:t>
      </w:r>
    </w:p>
    <w:p w:rsidR="004C01DD" w:rsidRDefault="00A116CC" w:rsidP="004F3FAF">
      <w:pPr>
        <w:ind w:firstLine="709"/>
        <w:jc w:val="both"/>
        <w:rPr>
          <w:sz w:val="28"/>
          <w:szCs w:val="28"/>
        </w:rPr>
      </w:pPr>
      <w:r>
        <w:rPr>
          <w:sz w:val="28"/>
          <w:szCs w:val="28"/>
        </w:rPr>
        <w:t>Реализация</w:t>
      </w:r>
      <w:r w:rsidRPr="00C9269C">
        <w:rPr>
          <w:sz w:val="28"/>
          <w:szCs w:val="28"/>
        </w:rPr>
        <w:t xml:space="preserve"> Программы позволит</w:t>
      </w:r>
      <w:r>
        <w:rPr>
          <w:sz w:val="28"/>
          <w:szCs w:val="28"/>
        </w:rPr>
        <w:t xml:space="preserve"> достигнуть</w:t>
      </w:r>
      <w:r w:rsidR="00EF7C1E">
        <w:rPr>
          <w:sz w:val="28"/>
          <w:szCs w:val="28"/>
        </w:rPr>
        <w:t xml:space="preserve"> </w:t>
      </w:r>
      <w:r w:rsidRPr="00C9269C">
        <w:rPr>
          <w:sz w:val="28"/>
          <w:szCs w:val="28"/>
        </w:rPr>
        <w:t xml:space="preserve"> </w:t>
      </w:r>
      <w:r w:rsidR="00992E3E">
        <w:rPr>
          <w:sz w:val="28"/>
          <w:szCs w:val="28"/>
        </w:rPr>
        <w:t xml:space="preserve">показателя реализации </w:t>
      </w:r>
      <w:r w:rsidR="00992E3E" w:rsidRPr="0067585A">
        <w:rPr>
          <w:sz w:val="28"/>
          <w:szCs w:val="28"/>
        </w:rPr>
        <w:t>программы, отражающего количество молодых семей, улучшивших сво</w:t>
      </w:r>
      <w:r w:rsidR="00992E3E">
        <w:rPr>
          <w:sz w:val="28"/>
          <w:szCs w:val="28"/>
        </w:rPr>
        <w:t xml:space="preserve">и жилищные условия. </w:t>
      </w:r>
      <w:r w:rsidR="00992E3E" w:rsidRPr="0067585A">
        <w:rPr>
          <w:sz w:val="28"/>
          <w:szCs w:val="28"/>
        </w:rPr>
        <w:t>Успешное выполнение</w:t>
      </w:r>
      <w:r w:rsidR="004C01DD">
        <w:rPr>
          <w:sz w:val="28"/>
          <w:szCs w:val="28"/>
        </w:rPr>
        <w:t xml:space="preserve"> мероприятий П</w:t>
      </w:r>
      <w:r w:rsidR="00992E3E">
        <w:rPr>
          <w:sz w:val="28"/>
          <w:szCs w:val="28"/>
        </w:rPr>
        <w:t xml:space="preserve">рограммы </w:t>
      </w:r>
      <w:r w:rsidR="009934E5">
        <w:rPr>
          <w:sz w:val="28"/>
          <w:szCs w:val="28"/>
        </w:rPr>
        <w:t xml:space="preserve">к </w:t>
      </w:r>
      <w:r w:rsidR="00835474">
        <w:rPr>
          <w:sz w:val="28"/>
          <w:szCs w:val="28"/>
        </w:rPr>
        <w:t xml:space="preserve">2023 </w:t>
      </w:r>
      <w:r w:rsidR="00835474">
        <w:rPr>
          <w:sz w:val="28"/>
          <w:szCs w:val="28"/>
        </w:rPr>
        <w:lastRenderedPageBreak/>
        <w:t>году</w:t>
      </w:r>
      <w:r w:rsidR="00D3606B">
        <w:rPr>
          <w:sz w:val="28"/>
          <w:szCs w:val="28"/>
        </w:rPr>
        <w:t xml:space="preserve"> позволит обеспечить жильем</w:t>
      </w:r>
      <w:r w:rsidR="00835474">
        <w:rPr>
          <w:sz w:val="28"/>
          <w:szCs w:val="28"/>
        </w:rPr>
        <w:t xml:space="preserve"> не менее </w:t>
      </w:r>
      <w:r w:rsidR="00D3606B">
        <w:rPr>
          <w:sz w:val="28"/>
          <w:szCs w:val="28"/>
        </w:rPr>
        <w:t xml:space="preserve"> 8</w:t>
      </w:r>
      <w:r w:rsidR="00992E3E">
        <w:rPr>
          <w:sz w:val="28"/>
          <w:szCs w:val="28"/>
        </w:rPr>
        <w:t xml:space="preserve"> молодых семей Топчихинского района</w:t>
      </w:r>
      <w:r w:rsidR="00835474">
        <w:rPr>
          <w:sz w:val="28"/>
          <w:szCs w:val="28"/>
        </w:rPr>
        <w:t>.</w:t>
      </w:r>
    </w:p>
    <w:p w:rsidR="004F3FAF" w:rsidRPr="004F3FAF" w:rsidRDefault="004F3FAF" w:rsidP="004F3FAF">
      <w:pPr>
        <w:ind w:firstLine="709"/>
        <w:jc w:val="both"/>
        <w:rPr>
          <w:sz w:val="28"/>
          <w:szCs w:val="28"/>
        </w:rPr>
      </w:pPr>
    </w:p>
    <w:p w:rsidR="00A116CC" w:rsidRPr="0007076C" w:rsidRDefault="00A116CC" w:rsidP="00334D88">
      <w:pPr>
        <w:spacing w:before="120"/>
        <w:ind w:firstLine="709"/>
        <w:jc w:val="center"/>
        <w:rPr>
          <w:b/>
          <w:sz w:val="28"/>
          <w:szCs w:val="28"/>
        </w:rPr>
      </w:pPr>
      <w:r w:rsidRPr="0007076C">
        <w:rPr>
          <w:b/>
          <w:sz w:val="28"/>
          <w:szCs w:val="28"/>
        </w:rPr>
        <w:t>2.4. Сроки и этапы реализации Программы</w:t>
      </w:r>
    </w:p>
    <w:p w:rsidR="00A116CC" w:rsidRDefault="00177736" w:rsidP="00334D88">
      <w:pPr>
        <w:spacing w:before="120"/>
        <w:ind w:firstLine="709"/>
        <w:jc w:val="both"/>
        <w:rPr>
          <w:sz w:val="28"/>
          <w:szCs w:val="28"/>
        </w:rPr>
      </w:pPr>
      <w:r>
        <w:rPr>
          <w:sz w:val="28"/>
          <w:szCs w:val="28"/>
        </w:rPr>
        <w:t xml:space="preserve">Программа рассчитана </w:t>
      </w:r>
      <w:r w:rsidR="001B2678">
        <w:rPr>
          <w:sz w:val="28"/>
          <w:szCs w:val="28"/>
        </w:rPr>
        <w:t>на реализацию мероприятий с 2016</w:t>
      </w:r>
      <w:r>
        <w:rPr>
          <w:sz w:val="28"/>
          <w:szCs w:val="28"/>
        </w:rPr>
        <w:t xml:space="preserve"> по 202</w:t>
      </w:r>
      <w:r w:rsidR="00AF1AC1">
        <w:rPr>
          <w:sz w:val="28"/>
          <w:szCs w:val="28"/>
        </w:rPr>
        <w:t>2</w:t>
      </w:r>
      <w:r>
        <w:rPr>
          <w:sz w:val="28"/>
          <w:szCs w:val="28"/>
        </w:rPr>
        <w:t xml:space="preserve"> годы включительно. Этапы реализации Программы отсутствуют.</w:t>
      </w:r>
    </w:p>
    <w:p w:rsidR="004F3FAF" w:rsidRDefault="004F3FAF" w:rsidP="00334D88">
      <w:pPr>
        <w:spacing w:before="120"/>
        <w:ind w:firstLine="709"/>
        <w:jc w:val="both"/>
        <w:rPr>
          <w:sz w:val="28"/>
          <w:szCs w:val="28"/>
        </w:rPr>
      </w:pPr>
    </w:p>
    <w:p w:rsidR="00D5031E" w:rsidRPr="0007076C" w:rsidRDefault="00D5031E" w:rsidP="00334D88">
      <w:pPr>
        <w:spacing w:before="120"/>
        <w:ind w:firstLine="709"/>
        <w:jc w:val="center"/>
        <w:rPr>
          <w:b/>
          <w:sz w:val="28"/>
          <w:szCs w:val="28"/>
        </w:rPr>
      </w:pPr>
      <w:r w:rsidRPr="0007076C">
        <w:rPr>
          <w:b/>
          <w:sz w:val="28"/>
          <w:szCs w:val="28"/>
        </w:rPr>
        <w:t>3. Обобщенная характеристика мероприятий Программы</w:t>
      </w:r>
    </w:p>
    <w:p w:rsidR="00D5031E" w:rsidRDefault="00D5031E" w:rsidP="00334D88">
      <w:pPr>
        <w:spacing w:before="120"/>
        <w:ind w:firstLine="709"/>
        <w:jc w:val="both"/>
        <w:rPr>
          <w:sz w:val="28"/>
          <w:szCs w:val="28"/>
        </w:rPr>
      </w:pPr>
      <w:r w:rsidRPr="00C9269C">
        <w:rPr>
          <w:sz w:val="28"/>
          <w:szCs w:val="28"/>
        </w:rPr>
        <w:t xml:space="preserve">Мероприятия, направленные на комплексное решение задач настоящей Программы, осуществляются в соответствии с перечнем мероприятий </w:t>
      </w:r>
      <w:r w:rsidR="00EF7C1E">
        <w:rPr>
          <w:sz w:val="28"/>
          <w:szCs w:val="28"/>
        </w:rPr>
        <w:t xml:space="preserve">Программы, которые </w:t>
      </w:r>
      <w:r w:rsidR="00B074A6">
        <w:rPr>
          <w:sz w:val="28"/>
          <w:szCs w:val="28"/>
        </w:rPr>
        <w:t>позволят вести учет участников П</w:t>
      </w:r>
      <w:r w:rsidR="00EF7C1E">
        <w:rPr>
          <w:sz w:val="28"/>
          <w:szCs w:val="28"/>
        </w:rPr>
        <w:t xml:space="preserve">рограммы, </w:t>
      </w:r>
      <w:r w:rsidR="00AF1931">
        <w:rPr>
          <w:sz w:val="28"/>
          <w:szCs w:val="28"/>
        </w:rPr>
        <w:t xml:space="preserve">осуществлять </w:t>
      </w:r>
      <w:r w:rsidR="00EF7C1E">
        <w:rPr>
          <w:sz w:val="28"/>
          <w:szCs w:val="28"/>
        </w:rPr>
        <w:t xml:space="preserve">информирование граждан, </w:t>
      </w:r>
      <w:r w:rsidR="000A3999">
        <w:rPr>
          <w:sz w:val="28"/>
          <w:szCs w:val="28"/>
        </w:rPr>
        <w:t>предоставление социальной</w:t>
      </w:r>
      <w:r w:rsidR="00EF7C1E">
        <w:rPr>
          <w:sz w:val="28"/>
          <w:szCs w:val="28"/>
        </w:rPr>
        <w:t xml:space="preserve"> выплаты на приобретение или строительство жилья </w:t>
      </w:r>
      <w:r>
        <w:rPr>
          <w:sz w:val="28"/>
          <w:szCs w:val="28"/>
        </w:rPr>
        <w:t>(приложение 2).</w:t>
      </w:r>
    </w:p>
    <w:p w:rsidR="004F3FAF" w:rsidRDefault="004F3FAF" w:rsidP="00334D88">
      <w:pPr>
        <w:spacing w:before="120"/>
        <w:ind w:firstLine="709"/>
        <w:jc w:val="both"/>
        <w:rPr>
          <w:sz w:val="28"/>
          <w:szCs w:val="28"/>
        </w:rPr>
      </w:pPr>
    </w:p>
    <w:p w:rsidR="00D5031E" w:rsidRDefault="004F3FAF" w:rsidP="004F3FAF">
      <w:pPr>
        <w:pStyle w:val="12"/>
        <w:spacing w:before="120" w:after="120" w:line="240" w:lineRule="auto"/>
        <w:ind w:left="0"/>
        <w:jc w:val="center"/>
        <w:rPr>
          <w:rFonts w:ascii="Times New Roman" w:hAnsi="Times New Roman"/>
          <w:b/>
          <w:sz w:val="28"/>
          <w:szCs w:val="28"/>
        </w:rPr>
      </w:pPr>
      <w:r>
        <w:rPr>
          <w:rFonts w:ascii="Times New Roman" w:hAnsi="Times New Roman"/>
          <w:b/>
          <w:sz w:val="28"/>
          <w:szCs w:val="28"/>
        </w:rPr>
        <w:t xml:space="preserve">4. </w:t>
      </w:r>
      <w:r w:rsidR="00D5031E" w:rsidRPr="0007076C">
        <w:rPr>
          <w:rFonts w:ascii="Times New Roman" w:hAnsi="Times New Roman"/>
          <w:b/>
          <w:sz w:val="28"/>
          <w:szCs w:val="28"/>
        </w:rPr>
        <w:t>Общий объем финансовых ресурсов, необходимых для реализации Программы</w:t>
      </w:r>
    </w:p>
    <w:p w:rsidR="00D5031E" w:rsidRDefault="00D5031E" w:rsidP="00992E3E">
      <w:pPr>
        <w:pStyle w:val="ConsPlusNormal"/>
        <w:ind w:firstLine="709"/>
        <w:jc w:val="both"/>
        <w:rPr>
          <w:rFonts w:ascii="Times New Roman" w:hAnsi="Times New Roman"/>
          <w:sz w:val="28"/>
          <w:szCs w:val="28"/>
        </w:rPr>
      </w:pPr>
      <w:r w:rsidRPr="00CC3144">
        <w:rPr>
          <w:rFonts w:ascii="Times New Roman" w:hAnsi="Times New Roman"/>
          <w:sz w:val="28"/>
          <w:szCs w:val="28"/>
        </w:rPr>
        <w:t xml:space="preserve">Основным источником финансирования Программы являются средства </w:t>
      </w:r>
      <w:r w:rsidR="00D473E2">
        <w:rPr>
          <w:rFonts w:ascii="Times New Roman" w:hAnsi="Times New Roman"/>
          <w:sz w:val="28"/>
          <w:szCs w:val="28"/>
        </w:rPr>
        <w:t xml:space="preserve">федерального, краевого, </w:t>
      </w:r>
      <w:r>
        <w:rPr>
          <w:rFonts w:ascii="Times New Roman" w:hAnsi="Times New Roman"/>
          <w:sz w:val="28"/>
          <w:szCs w:val="28"/>
        </w:rPr>
        <w:t xml:space="preserve">районного </w:t>
      </w:r>
      <w:r w:rsidR="00992E3E">
        <w:rPr>
          <w:rFonts w:ascii="Times New Roman" w:hAnsi="Times New Roman"/>
          <w:sz w:val="28"/>
          <w:szCs w:val="28"/>
        </w:rPr>
        <w:t xml:space="preserve">бюджета и </w:t>
      </w:r>
      <w:r w:rsidR="00992E3E">
        <w:rPr>
          <w:rFonts w:ascii="Times New Roman" w:hAnsi="Times New Roman" w:cs="Times New Roman"/>
          <w:sz w:val="28"/>
          <w:szCs w:val="28"/>
        </w:rPr>
        <w:t>собственные и заемные средства молодых семей.</w:t>
      </w:r>
      <w:r w:rsidRPr="00CC3144">
        <w:rPr>
          <w:rFonts w:ascii="Times New Roman" w:hAnsi="Times New Roman"/>
          <w:sz w:val="28"/>
          <w:szCs w:val="28"/>
        </w:rPr>
        <w:t xml:space="preserve"> Объём финансирования Программы за счёт средств </w:t>
      </w:r>
      <w:r>
        <w:rPr>
          <w:rFonts w:ascii="Times New Roman" w:hAnsi="Times New Roman"/>
          <w:sz w:val="28"/>
          <w:szCs w:val="28"/>
        </w:rPr>
        <w:t xml:space="preserve">районного </w:t>
      </w:r>
      <w:r w:rsidRPr="00CC3144">
        <w:rPr>
          <w:rFonts w:ascii="Times New Roman" w:hAnsi="Times New Roman"/>
          <w:sz w:val="28"/>
          <w:szCs w:val="28"/>
        </w:rPr>
        <w:t xml:space="preserve">бюджета носит прогнозный характер и подлежит ежегодному уточнению в установленном порядке при формировании проектов </w:t>
      </w:r>
      <w:r>
        <w:rPr>
          <w:rFonts w:ascii="Times New Roman" w:hAnsi="Times New Roman"/>
          <w:sz w:val="28"/>
          <w:szCs w:val="28"/>
        </w:rPr>
        <w:t>районного</w:t>
      </w:r>
      <w:r w:rsidR="00835474">
        <w:rPr>
          <w:rFonts w:ascii="Times New Roman" w:hAnsi="Times New Roman"/>
          <w:sz w:val="28"/>
          <w:szCs w:val="28"/>
        </w:rPr>
        <w:t xml:space="preserve"> бюджета на соответствующий год</w:t>
      </w:r>
      <w:r w:rsidRPr="00CC3144">
        <w:rPr>
          <w:rFonts w:ascii="Times New Roman" w:hAnsi="Times New Roman"/>
          <w:sz w:val="28"/>
          <w:szCs w:val="28"/>
        </w:rPr>
        <w:t xml:space="preserve"> </w:t>
      </w:r>
      <w:r w:rsidR="00835474">
        <w:rPr>
          <w:rFonts w:ascii="Times New Roman" w:hAnsi="Times New Roman"/>
          <w:sz w:val="28"/>
          <w:szCs w:val="28"/>
        </w:rPr>
        <w:t>и плановый период</w:t>
      </w:r>
      <w:r w:rsidR="004C01DD">
        <w:rPr>
          <w:rFonts w:ascii="Times New Roman" w:hAnsi="Times New Roman"/>
          <w:sz w:val="28"/>
          <w:szCs w:val="28"/>
        </w:rPr>
        <w:t>, исходя из возможностей</w:t>
      </w:r>
      <w:r w:rsidRPr="00CC3144">
        <w:rPr>
          <w:rFonts w:ascii="Times New Roman" w:hAnsi="Times New Roman"/>
          <w:sz w:val="28"/>
          <w:szCs w:val="28"/>
        </w:rPr>
        <w:t xml:space="preserve"> муниципального бюджета</w:t>
      </w:r>
      <w:r>
        <w:rPr>
          <w:rFonts w:ascii="Times New Roman" w:hAnsi="Times New Roman"/>
          <w:sz w:val="28"/>
          <w:szCs w:val="28"/>
        </w:rPr>
        <w:t xml:space="preserve"> (приложение 3)</w:t>
      </w:r>
      <w:r w:rsidRPr="00CC3144">
        <w:rPr>
          <w:rFonts w:ascii="Times New Roman" w:hAnsi="Times New Roman"/>
          <w:sz w:val="28"/>
          <w:szCs w:val="28"/>
        </w:rPr>
        <w:t xml:space="preserve">. </w:t>
      </w:r>
    </w:p>
    <w:p w:rsidR="00455FCB" w:rsidRDefault="00455FCB" w:rsidP="00455FCB">
      <w:pPr>
        <w:pStyle w:val="ConsPlusNonformat"/>
        <w:ind w:left="317" w:right="-70"/>
        <w:jc w:val="both"/>
        <w:rPr>
          <w:rFonts w:ascii="Times New Roman" w:hAnsi="Times New Roman" w:cs="Times New Roman"/>
          <w:sz w:val="28"/>
          <w:szCs w:val="28"/>
        </w:rPr>
      </w:pPr>
      <w:r>
        <w:rPr>
          <w:rFonts w:ascii="Times New Roman" w:hAnsi="Times New Roman" w:cs="Times New Roman"/>
          <w:sz w:val="28"/>
          <w:szCs w:val="28"/>
        </w:rPr>
        <w:t>О</w:t>
      </w:r>
      <w:r w:rsidRPr="00F4672B">
        <w:rPr>
          <w:rFonts w:ascii="Times New Roman" w:hAnsi="Times New Roman" w:cs="Times New Roman"/>
          <w:sz w:val="28"/>
          <w:szCs w:val="28"/>
        </w:rPr>
        <w:t>бъем фина</w:t>
      </w:r>
      <w:r>
        <w:rPr>
          <w:rFonts w:ascii="Times New Roman" w:hAnsi="Times New Roman" w:cs="Times New Roman"/>
          <w:sz w:val="28"/>
          <w:szCs w:val="28"/>
        </w:rPr>
        <w:t>нсирования Программы составляет</w:t>
      </w:r>
    </w:p>
    <w:p w:rsidR="00455FCB" w:rsidRDefault="00455FCB" w:rsidP="00455FCB">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t>9615,2   тыс. рублей, в том числе</w:t>
      </w:r>
      <w:r w:rsidRPr="00F4672B">
        <w:rPr>
          <w:rFonts w:ascii="Times New Roman" w:hAnsi="Times New Roman" w:cs="Times New Roman"/>
          <w:sz w:val="28"/>
          <w:szCs w:val="28"/>
        </w:rPr>
        <w:t>:</w:t>
      </w:r>
    </w:p>
    <w:p w:rsidR="00455FCB" w:rsidRDefault="00455FCB" w:rsidP="00455FCB">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t>Федеральный бюджет - 1991,1 тыс. рублей в т.ч. по годам:</w:t>
      </w:r>
    </w:p>
    <w:p w:rsidR="00455FCB" w:rsidRDefault="00455FCB" w:rsidP="00455FCB">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t>2016 - 0 тыс. руб.</w:t>
      </w:r>
    </w:p>
    <w:p w:rsidR="00455FCB" w:rsidRDefault="00455FCB" w:rsidP="00455FCB">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t>2017 - 0 тыс. руб.</w:t>
      </w:r>
    </w:p>
    <w:p w:rsidR="00455FCB" w:rsidRDefault="00455FCB" w:rsidP="00455FCB">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t>2018 - 165,0 тыс. руб.</w:t>
      </w:r>
    </w:p>
    <w:p w:rsidR="00455FCB" w:rsidRDefault="00455FCB" w:rsidP="00455FCB">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t>2019 - 492,7 тыс. руб.</w:t>
      </w:r>
    </w:p>
    <w:p w:rsidR="00455FCB" w:rsidRDefault="00455FCB" w:rsidP="00455FCB">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t>2020 - 413,1  тыс. руб.</w:t>
      </w:r>
    </w:p>
    <w:p w:rsidR="00455FCB" w:rsidRDefault="00455FCB" w:rsidP="00455FCB">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t>2021 - 434,1 тыс. руб.</w:t>
      </w:r>
    </w:p>
    <w:p w:rsidR="00455FCB" w:rsidRDefault="00455FCB" w:rsidP="00455FCB">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t>2022 - 486,2 тыс. руб.</w:t>
      </w:r>
    </w:p>
    <w:p w:rsidR="00455FCB" w:rsidRDefault="00455FCB" w:rsidP="00455FCB">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t>Краевой бюджет - 2072,4 тыс. рублей в т.ч. по годам:</w:t>
      </w:r>
    </w:p>
    <w:p w:rsidR="00455FCB" w:rsidRDefault="00455FCB" w:rsidP="00455FCB">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t>2016 - 469,6 тыс. руб.</w:t>
      </w:r>
    </w:p>
    <w:p w:rsidR="00455FCB" w:rsidRDefault="00455FCB" w:rsidP="00455FCB">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t>2017 - 216,2 тыс. руб.</w:t>
      </w:r>
    </w:p>
    <w:p w:rsidR="00455FCB" w:rsidRDefault="00455FCB" w:rsidP="00455FCB">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t>2018 - 191,5 тыс. руб.</w:t>
      </w:r>
    </w:p>
    <w:p w:rsidR="00455FCB" w:rsidRDefault="00455FCB" w:rsidP="00455FCB">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t>2019 - 164,2 тыс. руб.</w:t>
      </w:r>
    </w:p>
    <w:p w:rsidR="00455FCB" w:rsidRDefault="00455FCB" w:rsidP="00455FCB">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t>2020 - 319,4  тыс. руб.</w:t>
      </w:r>
    </w:p>
    <w:p w:rsidR="00455FCB" w:rsidRDefault="00455FCB" w:rsidP="00455FCB">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t>2021 - 335,6 тыс. руб.</w:t>
      </w:r>
    </w:p>
    <w:p w:rsidR="00455FCB" w:rsidRDefault="00455FCB" w:rsidP="00455FCB">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t>2022 - 375,9 тыс. руб.</w:t>
      </w:r>
    </w:p>
    <w:p w:rsidR="00455FCB" w:rsidRDefault="00455FCB" w:rsidP="00455FCB">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t>Районный бюджет - 1145,9 тыс. рублей в т. ч. по годам:</w:t>
      </w:r>
    </w:p>
    <w:p w:rsidR="00455FCB" w:rsidRDefault="00455FCB" w:rsidP="00455FCB">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t>2016 - 183,7 тыс. руб.</w:t>
      </w:r>
    </w:p>
    <w:p w:rsidR="00455FCB" w:rsidRDefault="00455FCB" w:rsidP="00455FCB">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lastRenderedPageBreak/>
        <w:t>2017 - 107,2 тыс. руб.</w:t>
      </w:r>
    </w:p>
    <w:p w:rsidR="00455FCB" w:rsidRDefault="00455FCB" w:rsidP="00455FCB">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t>2018 - 190,8 тыс. руб.</w:t>
      </w:r>
    </w:p>
    <w:p w:rsidR="00455FCB" w:rsidRDefault="00455FCB" w:rsidP="00455FCB">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t>2019 - 164,2 тыс. руб.</w:t>
      </w:r>
    </w:p>
    <w:p w:rsidR="00455FCB" w:rsidRDefault="00455FCB" w:rsidP="00455FCB">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t>2020 - 300  тыс. руб.</w:t>
      </w:r>
    </w:p>
    <w:p w:rsidR="00455FCB" w:rsidRDefault="00455FCB" w:rsidP="00455FCB">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t>2021 - 100 тыс. руб.</w:t>
      </w:r>
    </w:p>
    <w:p w:rsidR="00455FCB" w:rsidRDefault="00455FCB" w:rsidP="00455FCB">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t>2022 - 100 тыс. руб.</w:t>
      </w:r>
    </w:p>
    <w:p w:rsidR="00455FCB" w:rsidRDefault="00455FCB" w:rsidP="00455FCB">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t>З</w:t>
      </w:r>
      <w:r w:rsidRPr="00A5172C">
        <w:rPr>
          <w:rFonts w:ascii="Times New Roman" w:hAnsi="Times New Roman" w:cs="Times New Roman"/>
          <w:sz w:val="28"/>
          <w:szCs w:val="28"/>
        </w:rPr>
        <w:t>а сче</w:t>
      </w:r>
      <w:r>
        <w:rPr>
          <w:rFonts w:ascii="Times New Roman" w:hAnsi="Times New Roman" w:cs="Times New Roman"/>
          <w:sz w:val="28"/>
          <w:szCs w:val="28"/>
        </w:rPr>
        <w:t xml:space="preserve">т собственных и заемных средств  </w:t>
      </w:r>
      <w:r w:rsidRPr="00A5172C">
        <w:rPr>
          <w:rFonts w:ascii="Times New Roman" w:hAnsi="Times New Roman" w:cs="Times New Roman"/>
          <w:sz w:val="28"/>
          <w:szCs w:val="28"/>
        </w:rPr>
        <w:t>молодых семей</w:t>
      </w:r>
      <w:r>
        <w:rPr>
          <w:rFonts w:ascii="Times New Roman" w:hAnsi="Times New Roman" w:cs="Times New Roman"/>
          <w:sz w:val="28"/>
          <w:szCs w:val="28"/>
        </w:rPr>
        <w:t xml:space="preserve"> - 4405,8 тыс. рублей, в т.</w:t>
      </w:r>
      <w:r w:rsidRPr="00AA6649">
        <w:rPr>
          <w:rFonts w:ascii="Times New Roman" w:hAnsi="Times New Roman" w:cs="Times New Roman"/>
          <w:sz w:val="28"/>
          <w:szCs w:val="28"/>
        </w:rPr>
        <w:t>ч</w:t>
      </w:r>
      <w:r>
        <w:rPr>
          <w:rFonts w:ascii="Times New Roman" w:hAnsi="Times New Roman" w:cs="Times New Roman"/>
          <w:sz w:val="28"/>
          <w:szCs w:val="28"/>
        </w:rPr>
        <w:t>.</w:t>
      </w:r>
      <w:r w:rsidRPr="00AA6649">
        <w:rPr>
          <w:rFonts w:ascii="Times New Roman" w:hAnsi="Times New Roman" w:cs="Times New Roman"/>
          <w:sz w:val="28"/>
          <w:szCs w:val="28"/>
        </w:rPr>
        <w:t xml:space="preserve"> по</w:t>
      </w:r>
      <w:r>
        <w:rPr>
          <w:rFonts w:ascii="Times New Roman" w:hAnsi="Times New Roman" w:cs="Times New Roman"/>
          <w:sz w:val="28"/>
          <w:szCs w:val="28"/>
        </w:rPr>
        <w:t xml:space="preserve"> </w:t>
      </w:r>
      <w:r w:rsidRPr="00AA6649">
        <w:rPr>
          <w:rFonts w:ascii="Times New Roman" w:hAnsi="Times New Roman" w:cs="Times New Roman"/>
          <w:sz w:val="28"/>
          <w:szCs w:val="28"/>
        </w:rPr>
        <w:t>годам:</w:t>
      </w:r>
    </w:p>
    <w:p w:rsidR="00455FCB" w:rsidRDefault="00455FCB" w:rsidP="00455FCB">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t>2016 - 734,7тыс. руб.</w:t>
      </w:r>
    </w:p>
    <w:p w:rsidR="00455FCB" w:rsidRDefault="00455FCB" w:rsidP="00455FCB">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t>2017 - 176,6 тыс. руб.</w:t>
      </w:r>
    </w:p>
    <w:p w:rsidR="00455FCB" w:rsidRPr="00AA6649" w:rsidRDefault="00455FCB" w:rsidP="00455FCB">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t>2018 - 492,6 тыс. руб.</w:t>
      </w:r>
    </w:p>
    <w:p w:rsidR="00455FCB" w:rsidRPr="00AA6649" w:rsidRDefault="00455FCB" w:rsidP="00455FCB">
      <w:pPr>
        <w:pStyle w:val="ConsPlusNonformat"/>
        <w:widowControl/>
        <w:ind w:right="82"/>
        <w:jc w:val="both"/>
        <w:rPr>
          <w:rFonts w:ascii="Times New Roman" w:hAnsi="Times New Roman" w:cs="Times New Roman"/>
          <w:sz w:val="28"/>
          <w:szCs w:val="28"/>
        </w:rPr>
      </w:pPr>
      <w:r>
        <w:rPr>
          <w:rFonts w:ascii="Times New Roman" w:hAnsi="Times New Roman" w:cs="Times New Roman"/>
          <w:sz w:val="28"/>
          <w:szCs w:val="28"/>
        </w:rPr>
        <w:t>2019 - 0</w:t>
      </w:r>
      <w:r w:rsidRPr="00AA6649">
        <w:rPr>
          <w:rFonts w:ascii="Times New Roman" w:hAnsi="Times New Roman" w:cs="Times New Roman"/>
          <w:sz w:val="28"/>
          <w:szCs w:val="28"/>
        </w:rPr>
        <w:t xml:space="preserve"> тыс. руб</w:t>
      </w:r>
      <w:r>
        <w:rPr>
          <w:rFonts w:ascii="Times New Roman" w:hAnsi="Times New Roman" w:cs="Times New Roman"/>
          <w:sz w:val="28"/>
          <w:szCs w:val="28"/>
        </w:rPr>
        <w:t>.</w:t>
      </w:r>
    </w:p>
    <w:p w:rsidR="00455FCB" w:rsidRPr="00AA6649" w:rsidRDefault="00455FCB" w:rsidP="00455FCB">
      <w:pPr>
        <w:pStyle w:val="ConsPlusNonformat"/>
        <w:widowControl/>
        <w:ind w:right="82"/>
        <w:jc w:val="both"/>
        <w:rPr>
          <w:rFonts w:ascii="Times New Roman" w:hAnsi="Times New Roman" w:cs="Times New Roman"/>
          <w:sz w:val="28"/>
          <w:szCs w:val="28"/>
        </w:rPr>
      </w:pPr>
      <w:r>
        <w:rPr>
          <w:rFonts w:ascii="Times New Roman" w:hAnsi="Times New Roman" w:cs="Times New Roman"/>
          <w:sz w:val="28"/>
          <w:szCs w:val="28"/>
        </w:rPr>
        <w:t xml:space="preserve">2020 - 1779,1 </w:t>
      </w:r>
      <w:r w:rsidRPr="00AA6649">
        <w:rPr>
          <w:rFonts w:ascii="Times New Roman" w:hAnsi="Times New Roman" w:cs="Times New Roman"/>
          <w:sz w:val="28"/>
          <w:szCs w:val="28"/>
        </w:rPr>
        <w:t>тыс. руб</w:t>
      </w:r>
      <w:r>
        <w:rPr>
          <w:rFonts w:ascii="Times New Roman" w:hAnsi="Times New Roman" w:cs="Times New Roman"/>
          <w:sz w:val="28"/>
          <w:szCs w:val="28"/>
        </w:rPr>
        <w:t>.</w:t>
      </w:r>
    </w:p>
    <w:p w:rsidR="00455FCB" w:rsidRDefault="00455FCB" w:rsidP="00455FCB">
      <w:pPr>
        <w:pStyle w:val="ConsPlusNonformat"/>
        <w:widowControl/>
        <w:ind w:right="82"/>
        <w:jc w:val="both"/>
        <w:rPr>
          <w:rFonts w:ascii="Times New Roman" w:hAnsi="Times New Roman" w:cs="Times New Roman"/>
          <w:sz w:val="28"/>
          <w:szCs w:val="28"/>
        </w:rPr>
      </w:pPr>
      <w:r>
        <w:rPr>
          <w:rFonts w:ascii="Times New Roman" w:hAnsi="Times New Roman" w:cs="Times New Roman"/>
          <w:sz w:val="28"/>
          <w:szCs w:val="28"/>
        </w:rPr>
        <w:t>2021 - 611,4</w:t>
      </w:r>
      <w:r w:rsidRPr="00AA6649">
        <w:rPr>
          <w:rFonts w:ascii="Times New Roman" w:hAnsi="Times New Roman" w:cs="Times New Roman"/>
          <w:sz w:val="28"/>
          <w:szCs w:val="28"/>
        </w:rPr>
        <w:t xml:space="preserve"> тыс. руб.</w:t>
      </w:r>
    </w:p>
    <w:p w:rsidR="00455FCB" w:rsidRPr="00AA6649" w:rsidRDefault="00455FCB" w:rsidP="00455FCB">
      <w:pPr>
        <w:pStyle w:val="ConsPlusNonformat"/>
        <w:widowControl/>
        <w:ind w:right="82"/>
        <w:jc w:val="both"/>
        <w:rPr>
          <w:rFonts w:ascii="Times New Roman" w:hAnsi="Times New Roman" w:cs="Times New Roman"/>
          <w:sz w:val="28"/>
          <w:szCs w:val="28"/>
        </w:rPr>
      </w:pPr>
      <w:r>
        <w:rPr>
          <w:rFonts w:ascii="Times New Roman" w:hAnsi="Times New Roman" w:cs="Times New Roman"/>
          <w:sz w:val="28"/>
          <w:szCs w:val="28"/>
        </w:rPr>
        <w:t>2022 - 611,4</w:t>
      </w:r>
      <w:r w:rsidRPr="00AA6649">
        <w:rPr>
          <w:rFonts w:ascii="Times New Roman" w:hAnsi="Times New Roman" w:cs="Times New Roman"/>
          <w:sz w:val="28"/>
          <w:szCs w:val="28"/>
        </w:rPr>
        <w:t xml:space="preserve"> тыс. руб.</w:t>
      </w:r>
    </w:p>
    <w:p w:rsidR="00F4664D" w:rsidRDefault="0007076C" w:rsidP="0007076C">
      <w:pPr>
        <w:ind w:firstLine="709"/>
        <w:jc w:val="both"/>
        <w:rPr>
          <w:sz w:val="28"/>
          <w:szCs w:val="28"/>
        </w:rPr>
      </w:pPr>
      <w:r w:rsidRPr="00035253">
        <w:rPr>
          <w:sz w:val="28"/>
          <w:szCs w:val="28"/>
        </w:rPr>
        <w:t>Объемы финансирования могут быть увеличены за счет привлечения субсидий из федерального и краевого бюджетов</w:t>
      </w:r>
      <w:r w:rsidR="004C01DD">
        <w:rPr>
          <w:sz w:val="28"/>
          <w:szCs w:val="28"/>
        </w:rPr>
        <w:t>.</w:t>
      </w:r>
    </w:p>
    <w:p w:rsidR="004F3FAF" w:rsidRDefault="004F3FAF" w:rsidP="0007076C">
      <w:pPr>
        <w:ind w:firstLine="709"/>
        <w:jc w:val="both"/>
        <w:rPr>
          <w:sz w:val="28"/>
          <w:szCs w:val="28"/>
        </w:rPr>
      </w:pPr>
    </w:p>
    <w:p w:rsidR="00C31E68" w:rsidRPr="0007076C" w:rsidRDefault="00C31E68" w:rsidP="00334D88">
      <w:pPr>
        <w:spacing w:before="120"/>
        <w:jc w:val="center"/>
        <w:rPr>
          <w:b/>
          <w:sz w:val="28"/>
          <w:szCs w:val="28"/>
        </w:rPr>
      </w:pPr>
      <w:r w:rsidRPr="0007076C">
        <w:rPr>
          <w:b/>
          <w:sz w:val="28"/>
          <w:szCs w:val="28"/>
        </w:rPr>
        <w:t xml:space="preserve">5. Анализ рисков реализации </w:t>
      </w:r>
      <w:r w:rsidR="0007076C">
        <w:rPr>
          <w:b/>
          <w:sz w:val="28"/>
          <w:szCs w:val="28"/>
        </w:rPr>
        <w:t>П</w:t>
      </w:r>
      <w:r w:rsidRPr="0007076C">
        <w:rPr>
          <w:b/>
          <w:sz w:val="28"/>
          <w:szCs w:val="28"/>
        </w:rPr>
        <w:t xml:space="preserve">рограммы и описание мер управления рисками реализации </w:t>
      </w:r>
      <w:r w:rsidR="001E1557" w:rsidRPr="0007076C">
        <w:rPr>
          <w:b/>
          <w:sz w:val="28"/>
          <w:szCs w:val="28"/>
        </w:rPr>
        <w:t>П</w:t>
      </w:r>
      <w:r w:rsidRPr="0007076C">
        <w:rPr>
          <w:b/>
          <w:sz w:val="28"/>
          <w:szCs w:val="28"/>
        </w:rPr>
        <w:t>рограммы</w:t>
      </w:r>
    </w:p>
    <w:p w:rsidR="00992E3E" w:rsidRPr="004E05D6" w:rsidRDefault="00835474" w:rsidP="00992E3E">
      <w:pPr>
        <w:widowControl w:val="0"/>
        <w:autoSpaceDN w:val="0"/>
        <w:adjustRightInd w:val="0"/>
        <w:ind w:firstLine="720"/>
        <w:jc w:val="both"/>
        <w:rPr>
          <w:sz w:val="28"/>
          <w:szCs w:val="28"/>
        </w:rPr>
      </w:pPr>
      <w:r>
        <w:rPr>
          <w:sz w:val="28"/>
          <w:szCs w:val="28"/>
        </w:rPr>
        <w:t>При реализации настоящей П</w:t>
      </w:r>
      <w:r w:rsidR="00992E3E" w:rsidRPr="004E05D6">
        <w:rPr>
          <w:sz w:val="28"/>
          <w:szCs w:val="28"/>
        </w:rPr>
        <w:t>рограммы и для достижения поставленных ею целей необходимо учитывать возможные макроэкономические, социальные, операционные и прочие риски.</w:t>
      </w:r>
    </w:p>
    <w:p w:rsidR="00992E3E" w:rsidRPr="004E05D6" w:rsidRDefault="00992E3E" w:rsidP="00992E3E">
      <w:pPr>
        <w:widowControl w:val="0"/>
        <w:autoSpaceDN w:val="0"/>
        <w:adjustRightInd w:val="0"/>
        <w:ind w:firstLine="720"/>
        <w:jc w:val="both"/>
        <w:rPr>
          <w:sz w:val="28"/>
          <w:szCs w:val="28"/>
        </w:rPr>
      </w:pPr>
      <w:r w:rsidRPr="004E05D6">
        <w:rPr>
          <w:sz w:val="28"/>
          <w:szCs w:val="28"/>
        </w:rPr>
        <w:t>Макроэкономические риски связаны с возможностью ухудшения внутренней и внешней конъюнктуры, снижением темпов роста национальной экономики, уровня инвестиционной активности, высокой инфляци</w:t>
      </w:r>
      <w:r>
        <w:rPr>
          <w:sz w:val="28"/>
          <w:szCs w:val="28"/>
        </w:rPr>
        <w:t>ей, кризисом банковской системы</w:t>
      </w:r>
      <w:r w:rsidRPr="004E05D6">
        <w:rPr>
          <w:sz w:val="28"/>
          <w:szCs w:val="28"/>
        </w:rPr>
        <w:t>.</w:t>
      </w:r>
      <w:r>
        <w:rPr>
          <w:sz w:val="28"/>
          <w:szCs w:val="28"/>
        </w:rPr>
        <w:t xml:space="preserve"> </w:t>
      </w:r>
      <w:r w:rsidR="00835474">
        <w:rPr>
          <w:sz w:val="28"/>
          <w:szCs w:val="28"/>
        </w:rPr>
        <w:t xml:space="preserve">В рамках </w:t>
      </w:r>
      <w:r w:rsidR="001615D9">
        <w:rPr>
          <w:sz w:val="28"/>
          <w:szCs w:val="28"/>
        </w:rPr>
        <w:t xml:space="preserve"> </w:t>
      </w:r>
      <w:r w:rsidR="00835474">
        <w:rPr>
          <w:sz w:val="28"/>
          <w:szCs w:val="28"/>
        </w:rPr>
        <w:t>П</w:t>
      </w:r>
      <w:r w:rsidRPr="004E05D6">
        <w:rPr>
          <w:sz w:val="28"/>
          <w:szCs w:val="28"/>
        </w:rPr>
        <w:t>рограммы отсутствует возможность управления этими рисками. Вероятен лишь оперативный учет последствий их проявления.</w:t>
      </w:r>
    </w:p>
    <w:p w:rsidR="00316B01" w:rsidRDefault="00992E3E" w:rsidP="00992E3E">
      <w:pPr>
        <w:widowControl w:val="0"/>
        <w:autoSpaceDN w:val="0"/>
        <w:adjustRightInd w:val="0"/>
        <w:ind w:firstLine="720"/>
        <w:jc w:val="both"/>
        <w:rPr>
          <w:sz w:val="28"/>
          <w:szCs w:val="28"/>
        </w:rPr>
      </w:pPr>
      <w:r w:rsidRPr="004E05D6">
        <w:rPr>
          <w:sz w:val="28"/>
          <w:szCs w:val="28"/>
        </w:rPr>
        <w:t>Минимизация финансовых рисков возможна на основе регулярного мониторинга и оценки эффект</w:t>
      </w:r>
      <w:r w:rsidR="00835474">
        <w:rPr>
          <w:sz w:val="28"/>
          <w:szCs w:val="28"/>
        </w:rPr>
        <w:t>ивности реализации мероприятий П</w:t>
      </w:r>
      <w:r w:rsidRPr="004E05D6">
        <w:rPr>
          <w:sz w:val="28"/>
          <w:szCs w:val="28"/>
        </w:rPr>
        <w:t>рограммы,</w:t>
      </w:r>
      <w:r>
        <w:rPr>
          <w:sz w:val="28"/>
          <w:szCs w:val="28"/>
        </w:rPr>
        <w:t xml:space="preserve"> разработки дополнительных мер</w:t>
      </w:r>
      <w:r w:rsidRPr="004E05D6">
        <w:rPr>
          <w:sz w:val="28"/>
          <w:szCs w:val="28"/>
        </w:rPr>
        <w:t>, своевременной корректировки пер</w:t>
      </w:r>
      <w:r w:rsidR="004C01DD">
        <w:rPr>
          <w:sz w:val="28"/>
          <w:szCs w:val="28"/>
        </w:rPr>
        <w:t>ечня мероприятий и показателей П</w:t>
      </w:r>
      <w:r w:rsidRPr="004E05D6">
        <w:rPr>
          <w:sz w:val="28"/>
          <w:szCs w:val="28"/>
        </w:rPr>
        <w:t>рограммы.</w:t>
      </w:r>
    </w:p>
    <w:p w:rsidR="004F3FAF" w:rsidRDefault="004F3FAF" w:rsidP="00992E3E">
      <w:pPr>
        <w:widowControl w:val="0"/>
        <w:autoSpaceDN w:val="0"/>
        <w:adjustRightInd w:val="0"/>
        <w:ind w:firstLine="720"/>
        <w:jc w:val="both"/>
        <w:rPr>
          <w:sz w:val="28"/>
          <w:szCs w:val="28"/>
        </w:rPr>
      </w:pPr>
    </w:p>
    <w:p w:rsidR="00597691" w:rsidRDefault="00597691" w:rsidP="00597691">
      <w:pPr>
        <w:widowControl w:val="0"/>
        <w:numPr>
          <w:ilvl w:val="0"/>
          <w:numId w:val="4"/>
        </w:numPr>
        <w:autoSpaceDN w:val="0"/>
        <w:adjustRightInd w:val="0"/>
        <w:spacing w:before="120"/>
        <w:jc w:val="center"/>
        <w:rPr>
          <w:b/>
          <w:sz w:val="28"/>
          <w:szCs w:val="28"/>
        </w:rPr>
      </w:pPr>
      <w:r w:rsidRPr="0007076C">
        <w:rPr>
          <w:b/>
          <w:sz w:val="28"/>
          <w:szCs w:val="28"/>
        </w:rPr>
        <w:t>Методика оценки эффективности Программы</w:t>
      </w:r>
    </w:p>
    <w:p w:rsidR="00597691" w:rsidRPr="002C1374" w:rsidRDefault="00597691" w:rsidP="00597691">
      <w:pPr>
        <w:widowControl w:val="0"/>
        <w:autoSpaceDN w:val="0"/>
        <w:adjustRightInd w:val="0"/>
        <w:spacing w:before="120"/>
        <w:ind w:firstLine="720"/>
        <w:jc w:val="both"/>
        <w:rPr>
          <w:sz w:val="28"/>
          <w:szCs w:val="28"/>
        </w:rPr>
      </w:pPr>
      <w:r w:rsidRPr="002C1374">
        <w:rPr>
          <w:sz w:val="28"/>
          <w:szCs w:val="28"/>
        </w:rPr>
        <w:t xml:space="preserve">Оценка эффективности </w:t>
      </w:r>
      <w:r>
        <w:rPr>
          <w:sz w:val="28"/>
          <w:szCs w:val="28"/>
        </w:rPr>
        <w:t>П</w:t>
      </w:r>
      <w:r w:rsidRPr="002C1374">
        <w:rPr>
          <w:sz w:val="28"/>
          <w:szCs w:val="28"/>
        </w:rPr>
        <w:t xml:space="preserve">рограммы осуществляется в целях достижения оптимального соотношения связанных с ее реализацией затрат и достигаемых </w:t>
      </w:r>
      <w:r>
        <w:rPr>
          <w:sz w:val="28"/>
          <w:szCs w:val="28"/>
        </w:rPr>
        <w:t xml:space="preserve">                 </w:t>
      </w:r>
      <w:r w:rsidRPr="002C1374">
        <w:rPr>
          <w:sz w:val="28"/>
          <w:szCs w:val="28"/>
        </w:rPr>
        <w:t>в ходе реализации результатов, целесообразности и адресности использования финансовых средств их целевому назначению.</w:t>
      </w:r>
    </w:p>
    <w:p w:rsidR="00597691" w:rsidRPr="002C1374" w:rsidRDefault="00597691" w:rsidP="00597691">
      <w:pPr>
        <w:widowControl w:val="0"/>
        <w:autoSpaceDN w:val="0"/>
        <w:adjustRightInd w:val="0"/>
        <w:ind w:firstLine="720"/>
        <w:jc w:val="both"/>
        <w:rPr>
          <w:sz w:val="28"/>
          <w:szCs w:val="28"/>
        </w:rPr>
      </w:pPr>
      <w:r w:rsidRPr="002C1374">
        <w:rPr>
          <w:sz w:val="28"/>
          <w:szCs w:val="28"/>
        </w:rPr>
        <w:t xml:space="preserve">Комплексная оценка эффективности </w:t>
      </w:r>
      <w:r>
        <w:rPr>
          <w:sz w:val="28"/>
          <w:szCs w:val="28"/>
        </w:rPr>
        <w:t>П</w:t>
      </w:r>
      <w:r w:rsidRPr="002C1374">
        <w:rPr>
          <w:sz w:val="28"/>
          <w:szCs w:val="28"/>
        </w:rPr>
        <w:t xml:space="preserve">рограммы осуществляется согласно </w:t>
      </w:r>
      <w:r>
        <w:rPr>
          <w:sz w:val="28"/>
          <w:szCs w:val="28"/>
        </w:rPr>
        <w:t>П</w:t>
      </w:r>
      <w:r w:rsidRPr="002C1374">
        <w:rPr>
          <w:sz w:val="28"/>
          <w:szCs w:val="28"/>
        </w:rPr>
        <w:t>орядк</w:t>
      </w:r>
      <w:r>
        <w:rPr>
          <w:sz w:val="28"/>
          <w:szCs w:val="28"/>
        </w:rPr>
        <w:t>у</w:t>
      </w:r>
      <w:r w:rsidRPr="002C1374">
        <w:rPr>
          <w:sz w:val="28"/>
          <w:szCs w:val="28"/>
        </w:rPr>
        <w:t xml:space="preserve"> разработки, </w:t>
      </w:r>
      <w:r w:rsidRPr="002C1374">
        <w:rPr>
          <w:spacing w:val="-5"/>
          <w:sz w:val="28"/>
          <w:szCs w:val="28"/>
        </w:rPr>
        <w:t xml:space="preserve">реализации и оценки эффективности </w:t>
      </w:r>
      <w:r w:rsidRPr="002C1374">
        <w:rPr>
          <w:sz w:val="28"/>
          <w:szCs w:val="28"/>
        </w:rPr>
        <w:t>муниципальных программ муниципального образования Топчихинский район Алтайского края</w:t>
      </w:r>
      <w:r>
        <w:rPr>
          <w:sz w:val="28"/>
          <w:szCs w:val="28"/>
        </w:rPr>
        <w:t>, утверждённому постановлением Администрации района от 05.07.2016 № 253</w:t>
      </w:r>
      <w:r w:rsidRPr="002C1374">
        <w:rPr>
          <w:sz w:val="28"/>
          <w:szCs w:val="28"/>
        </w:rPr>
        <w:t>.</w:t>
      </w:r>
    </w:p>
    <w:p w:rsidR="00597691" w:rsidRDefault="00597691" w:rsidP="00597691">
      <w:pPr>
        <w:shd w:val="clear" w:color="auto" w:fill="FFFFFF"/>
        <w:ind w:left="23" w:firstLine="709"/>
        <w:jc w:val="center"/>
        <w:rPr>
          <w:b/>
          <w:color w:val="000000"/>
          <w:spacing w:val="-1"/>
          <w:sz w:val="28"/>
          <w:szCs w:val="28"/>
        </w:rPr>
      </w:pPr>
    </w:p>
    <w:p w:rsidR="00597691" w:rsidRDefault="00597691" w:rsidP="00597691">
      <w:pPr>
        <w:shd w:val="clear" w:color="auto" w:fill="FFFFFF"/>
        <w:ind w:left="23" w:firstLine="709"/>
        <w:jc w:val="center"/>
        <w:rPr>
          <w:b/>
          <w:color w:val="000000"/>
          <w:spacing w:val="-1"/>
          <w:sz w:val="28"/>
          <w:szCs w:val="28"/>
        </w:rPr>
      </w:pPr>
      <w:r>
        <w:rPr>
          <w:b/>
          <w:color w:val="000000"/>
          <w:spacing w:val="-1"/>
          <w:sz w:val="28"/>
          <w:szCs w:val="28"/>
        </w:rPr>
        <w:lastRenderedPageBreak/>
        <w:t>7</w:t>
      </w:r>
      <w:r w:rsidRPr="00CC4FFA">
        <w:rPr>
          <w:b/>
          <w:color w:val="000000"/>
          <w:spacing w:val="-1"/>
          <w:sz w:val="28"/>
          <w:szCs w:val="28"/>
        </w:rPr>
        <w:t>. Механизм реализации Программы</w:t>
      </w:r>
    </w:p>
    <w:p w:rsidR="00597691" w:rsidRDefault="00597691" w:rsidP="00597691">
      <w:pPr>
        <w:shd w:val="clear" w:color="auto" w:fill="FFFFFF"/>
        <w:ind w:left="23" w:firstLine="709"/>
        <w:jc w:val="center"/>
        <w:rPr>
          <w:b/>
          <w:color w:val="000000"/>
          <w:spacing w:val="-1"/>
          <w:sz w:val="28"/>
          <w:szCs w:val="28"/>
        </w:rPr>
      </w:pPr>
    </w:p>
    <w:p w:rsidR="00597691" w:rsidRPr="003D2830" w:rsidRDefault="00A27BD5" w:rsidP="00597691">
      <w:pPr>
        <w:shd w:val="clear" w:color="auto" w:fill="FFFFFF"/>
        <w:ind w:left="23" w:firstLine="709"/>
        <w:jc w:val="both"/>
        <w:rPr>
          <w:color w:val="000000"/>
          <w:spacing w:val="-1"/>
          <w:sz w:val="28"/>
          <w:szCs w:val="28"/>
        </w:rPr>
      </w:pPr>
      <w:r>
        <w:rPr>
          <w:color w:val="000000"/>
          <w:spacing w:val="-1"/>
          <w:sz w:val="28"/>
          <w:szCs w:val="28"/>
        </w:rPr>
        <w:t xml:space="preserve">Отдел культуры, молодежи и спорта </w:t>
      </w:r>
      <w:r w:rsidR="00597691" w:rsidRPr="003D2830">
        <w:rPr>
          <w:color w:val="000000"/>
          <w:spacing w:val="-1"/>
          <w:sz w:val="28"/>
          <w:szCs w:val="28"/>
        </w:rPr>
        <w:t xml:space="preserve"> организует контроль и оперативное управление реализацией утвержденной </w:t>
      </w:r>
      <w:r w:rsidR="00597691">
        <w:rPr>
          <w:color w:val="000000"/>
          <w:spacing w:val="-1"/>
          <w:sz w:val="28"/>
          <w:szCs w:val="28"/>
        </w:rPr>
        <w:t>П</w:t>
      </w:r>
      <w:r w:rsidR="00597691" w:rsidRPr="003D2830">
        <w:rPr>
          <w:color w:val="000000"/>
          <w:spacing w:val="-1"/>
          <w:sz w:val="28"/>
          <w:szCs w:val="28"/>
        </w:rPr>
        <w:t xml:space="preserve">рограммы, включая координацию деятельности </w:t>
      </w:r>
      <w:r w:rsidR="00597691">
        <w:rPr>
          <w:color w:val="000000"/>
          <w:spacing w:val="-1"/>
          <w:sz w:val="28"/>
          <w:szCs w:val="28"/>
        </w:rPr>
        <w:t xml:space="preserve"> участников</w:t>
      </w:r>
      <w:r w:rsidR="00597691" w:rsidRPr="003D2830">
        <w:rPr>
          <w:color w:val="000000"/>
          <w:spacing w:val="-1"/>
          <w:sz w:val="28"/>
          <w:szCs w:val="28"/>
        </w:rPr>
        <w:t xml:space="preserve"> программных мероприятий.</w:t>
      </w:r>
    </w:p>
    <w:p w:rsidR="00597691" w:rsidRPr="003D2830" w:rsidRDefault="00597691" w:rsidP="00597691">
      <w:pPr>
        <w:shd w:val="clear" w:color="auto" w:fill="FFFFFF"/>
        <w:ind w:left="23" w:firstLine="709"/>
        <w:jc w:val="both"/>
        <w:rPr>
          <w:color w:val="000000"/>
          <w:spacing w:val="-1"/>
          <w:sz w:val="28"/>
          <w:szCs w:val="28"/>
        </w:rPr>
      </w:pPr>
      <w:r>
        <w:rPr>
          <w:color w:val="000000"/>
          <w:spacing w:val="-1"/>
          <w:sz w:val="28"/>
          <w:szCs w:val="28"/>
        </w:rPr>
        <w:t>Ответственный исполнитель, соисполнители</w:t>
      </w:r>
      <w:r w:rsidRPr="003D2830">
        <w:rPr>
          <w:color w:val="000000"/>
          <w:spacing w:val="-1"/>
          <w:sz w:val="28"/>
          <w:szCs w:val="28"/>
        </w:rPr>
        <w:t xml:space="preserve"> в рамках своей ко</w:t>
      </w:r>
      <w:r>
        <w:rPr>
          <w:color w:val="000000"/>
          <w:spacing w:val="-1"/>
          <w:sz w:val="28"/>
          <w:szCs w:val="28"/>
        </w:rPr>
        <w:t xml:space="preserve">мпетенции </w:t>
      </w:r>
      <w:r w:rsidRPr="003D2830">
        <w:rPr>
          <w:color w:val="000000"/>
          <w:spacing w:val="-1"/>
          <w:sz w:val="28"/>
          <w:szCs w:val="28"/>
        </w:rPr>
        <w:t xml:space="preserve">обеспечивают выполнение намеченных мероприятий, осуществляют подготовку предложений по корректировке </w:t>
      </w:r>
      <w:r>
        <w:rPr>
          <w:color w:val="000000"/>
          <w:spacing w:val="-1"/>
          <w:sz w:val="28"/>
          <w:szCs w:val="28"/>
        </w:rPr>
        <w:t>П</w:t>
      </w:r>
      <w:r w:rsidRPr="003D2830">
        <w:rPr>
          <w:color w:val="000000"/>
          <w:spacing w:val="-1"/>
          <w:sz w:val="28"/>
          <w:szCs w:val="28"/>
        </w:rPr>
        <w:t xml:space="preserve">рограммы, формирование бюджетных заявок на финансирование мероприятий </w:t>
      </w:r>
      <w:r>
        <w:rPr>
          <w:color w:val="000000"/>
          <w:spacing w:val="-1"/>
          <w:sz w:val="28"/>
          <w:szCs w:val="28"/>
        </w:rPr>
        <w:t>П</w:t>
      </w:r>
      <w:r w:rsidRPr="003D2830">
        <w:rPr>
          <w:color w:val="000000"/>
          <w:spacing w:val="-1"/>
          <w:sz w:val="28"/>
          <w:szCs w:val="28"/>
        </w:rPr>
        <w:t>рограммы, представляют отчет о ходе их реализации.</w:t>
      </w:r>
    </w:p>
    <w:p w:rsidR="00597691" w:rsidRPr="002C1374" w:rsidRDefault="00597691" w:rsidP="00597691">
      <w:pPr>
        <w:widowControl w:val="0"/>
        <w:autoSpaceDN w:val="0"/>
        <w:adjustRightInd w:val="0"/>
        <w:ind w:firstLine="720"/>
        <w:jc w:val="both"/>
        <w:rPr>
          <w:spacing w:val="-4"/>
          <w:sz w:val="28"/>
          <w:szCs w:val="28"/>
        </w:rPr>
      </w:pPr>
      <w:r w:rsidRPr="002C1374">
        <w:rPr>
          <w:spacing w:val="-5"/>
          <w:sz w:val="28"/>
          <w:szCs w:val="28"/>
        </w:rPr>
        <w:t xml:space="preserve">Мониторинг реализации </w:t>
      </w:r>
      <w:r>
        <w:rPr>
          <w:spacing w:val="-5"/>
          <w:sz w:val="28"/>
          <w:szCs w:val="28"/>
        </w:rPr>
        <w:t>П</w:t>
      </w:r>
      <w:r w:rsidRPr="002C1374">
        <w:rPr>
          <w:spacing w:val="-5"/>
          <w:sz w:val="28"/>
          <w:szCs w:val="28"/>
        </w:rPr>
        <w:t xml:space="preserve">рограммы осуществляется </w:t>
      </w:r>
      <w:r w:rsidRPr="002C1374">
        <w:rPr>
          <w:spacing w:val="-4"/>
          <w:sz w:val="28"/>
          <w:szCs w:val="28"/>
        </w:rPr>
        <w:t>ежеквартально.</w:t>
      </w:r>
    </w:p>
    <w:p w:rsidR="00597691" w:rsidRDefault="00597691" w:rsidP="00597691">
      <w:pPr>
        <w:widowControl w:val="0"/>
        <w:autoSpaceDN w:val="0"/>
        <w:adjustRightInd w:val="0"/>
        <w:ind w:firstLine="720"/>
        <w:jc w:val="both"/>
        <w:rPr>
          <w:sz w:val="28"/>
          <w:szCs w:val="28"/>
        </w:rPr>
      </w:pPr>
      <w:r>
        <w:rPr>
          <w:spacing w:val="-4"/>
          <w:sz w:val="28"/>
          <w:szCs w:val="28"/>
        </w:rPr>
        <w:t>У</w:t>
      </w:r>
      <w:r w:rsidRPr="002C1374">
        <w:rPr>
          <w:spacing w:val="-4"/>
          <w:sz w:val="28"/>
          <w:szCs w:val="28"/>
        </w:rPr>
        <w:t xml:space="preserve">частники </w:t>
      </w:r>
      <w:r>
        <w:rPr>
          <w:spacing w:val="-4"/>
          <w:sz w:val="28"/>
          <w:szCs w:val="28"/>
        </w:rPr>
        <w:t>П</w:t>
      </w:r>
      <w:r w:rsidRPr="002C1374">
        <w:rPr>
          <w:spacing w:val="-4"/>
          <w:sz w:val="28"/>
          <w:szCs w:val="28"/>
        </w:rPr>
        <w:t xml:space="preserve">рограммы представляют информацию о выполнении мероприятий </w:t>
      </w:r>
      <w:r w:rsidRPr="002C1374">
        <w:rPr>
          <w:sz w:val="28"/>
          <w:szCs w:val="28"/>
        </w:rPr>
        <w:t xml:space="preserve">и </w:t>
      </w:r>
      <w:r w:rsidRPr="002C1374">
        <w:rPr>
          <w:spacing w:val="-5"/>
          <w:sz w:val="28"/>
          <w:szCs w:val="28"/>
        </w:rPr>
        <w:t xml:space="preserve">степени достижения плановых </w:t>
      </w:r>
      <w:r>
        <w:rPr>
          <w:sz w:val="28"/>
          <w:szCs w:val="28"/>
        </w:rPr>
        <w:t>значений индикаторов П</w:t>
      </w:r>
      <w:r w:rsidRPr="002C1374">
        <w:rPr>
          <w:sz w:val="28"/>
          <w:szCs w:val="28"/>
        </w:rPr>
        <w:t xml:space="preserve">рограммы ответственному исполнителю </w:t>
      </w:r>
      <w:r w:rsidR="00A27BD5">
        <w:rPr>
          <w:sz w:val="28"/>
          <w:szCs w:val="28"/>
        </w:rPr>
        <w:t xml:space="preserve"> отделу культуры, молодежи и спорта</w:t>
      </w:r>
      <w:r>
        <w:rPr>
          <w:sz w:val="28"/>
          <w:szCs w:val="28"/>
        </w:rPr>
        <w:t xml:space="preserve"> </w:t>
      </w:r>
      <w:r w:rsidRPr="002C1374">
        <w:rPr>
          <w:sz w:val="28"/>
          <w:szCs w:val="28"/>
        </w:rPr>
        <w:t>до 15 числа следующего за отчётным периодом.</w:t>
      </w:r>
    </w:p>
    <w:p w:rsidR="00597691" w:rsidRDefault="00A27BD5" w:rsidP="00597691">
      <w:pPr>
        <w:shd w:val="clear" w:color="auto" w:fill="FFFFFF"/>
        <w:ind w:left="23" w:firstLine="709"/>
        <w:jc w:val="both"/>
        <w:rPr>
          <w:color w:val="000000"/>
          <w:spacing w:val="-1"/>
          <w:sz w:val="28"/>
          <w:szCs w:val="28"/>
        </w:rPr>
      </w:pPr>
      <w:r>
        <w:rPr>
          <w:sz w:val="28"/>
          <w:szCs w:val="28"/>
        </w:rPr>
        <w:t>Отдел культуры, молодежи и спорта</w:t>
      </w:r>
      <w:r w:rsidR="00597691" w:rsidRPr="00023094">
        <w:rPr>
          <w:sz w:val="28"/>
          <w:szCs w:val="28"/>
        </w:rPr>
        <w:t xml:space="preserve"> до 25</w:t>
      </w:r>
      <w:r w:rsidR="00597691">
        <w:rPr>
          <w:sz w:val="28"/>
          <w:szCs w:val="28"/>
        </w:rPr>
        <w:t xml:space="preserve"> </w:t>
      </w:r>
      <w:r w:rsidR="00597691" w:rsidRPr="00023094">
        <w:rPr>
          <w:sz w:val="28"/>
          <w:szCs w:val="28"/>
        </w:rPr>
        <w:t xml:space="preserve">числа месяца, следующего за отчётным периодом, формирует отчёт о </w:t>
      </w:r>
      <w:r w:rsidR="00597691">
        <w:rPr>
          <w:color w:val="000000"/>
          <w:spacing w:val="-1"/>
          <w:sz w:val="28"/>
          <w:szCs w:val="28"/>
        </w:rPr>
        <w:t xml:space="preserve">ходе </w:t>
      </w:r>
      <w:r w:rsidR="00597691" w:rsidRPr="003D2830">
        <w:rPr>
          <w:color w:val="000000"/>
          <w:spacing w:val="-1"/>
          <w:sz w:val="28"/>
          <w:szCs w:val="28"/>
        </w:rPr>
        <w:t xml:space="preserve">выполнения </w:t>
      </w:r>
      <w:r w:rsidR="00597691">
        <w:rPr>
          <w:color w:val="000000"/>
          <w:spacing w:val="-1"/>
          <w:sz w:val="28"/>
          <w:szCs w:val="28"/>
        </w:rPr>
        <w:t>П</w:t>
      </w:r>
      <w:r w:rsidR="00597691" w:rsidRPr="003D2830">
        <w:rPr>
          <w:color w:val="000000"/>
          <w:spacing w:val="-1"/>
          <w:sz w:val="28"/>
          <w:szCs w:val="28"/>
        </w:rPr>
        <w:t xml:space="preserve">рограммы в установленном порядке. </w:t>
      </w:r>
    </w:p>
    <w:p w:rsidR="00597691" w:rsidRDefault="00597691" w:rsidP="00597691">
      <w:pPr>
        <w:shd w:val="clear" w:color="auto" w:fill="FFFFFF"/>
        <w:ind w:left="23" w:firstLine="709"/>
        <w:jc w:val="both"/>
        <w:rPr>
          <w:sz w:val="28"/>
          <w:szCs w:val="28"/>
        </w:rPr>
      </w:pPr>
      <w:r>
        <w:rPr>
          <w:sz w:val="28"/>
          <w:szCs w:val="28"/>
        </w:rPr>
        <w:t xml:space="preserve">Годовой отчет о ходе выполнения Программы и оценке эффективности Программы размещается ответственным исполнителем на официальном сайте муниципального образования. </w:t>
      </w:r>
    </w:p>
    <w:p w:rsidR="00597691" w:rsidRDefault="00597691" w:rsidP="00597691"/>
    <w:p w:rsidR="000563A5" w:rsidRDefault="000563A5" w:rsidP="001615D9">
      <w:pPr>
        <w:widowControl w:val="0"/>
        <w:autoSpaceDN w:val="0"/>
        <w:adjustRightInd w:val="0"/>
        <w:ind w:firstLine="709"/>
        <w:rPr>
          <w:sz w:val="28"/>
          <w:szCs w:val="28"/>
        </w:rPr>
        <w:sectPr w:rsidR="000563A5" w:rsidSect="00345BC2">
          <w:pgSz w:w="11906" w:h="16838"/>
          <w:pgMar w:top="1135" w:right="707" w:bottom="709" w:left="1701" w:header="708" w:footer="708" w:gutter="0"/>
          <w:cols w:space="708"/>
          <w:docGrid w:linePitch="360"/>
        </w:sectPr>
      </w:pPr>
    </w:p>
    <w:p w:rsidR="00992E3E" w:rsidRPr="001E6D39" w:rsidRDefault="004812B0" w:rsidP="004812B0">
      <w:pPr>
        <w:widowControl w:val="0"/>
        <w:autoSpaceDN w:val="0"/>
        <w:adjustRightInd w:val="0"/>
        <w:outlineLvl w:val="0"/>
        <w:rPr>
          <w:sz w:val="28"/>
          <w:szCs w:val="28"/>
        </w:rPr>
      </w:pPr>
      <w:r>
        <w:rPr>
          <w:sz w:val="28"/>
          <w:szCs w:val="28"/>
        </w:rPr>
        <w:lastRenderedPageBreak/>
        <w:t xml:space="preserve">                                                                                                                          </w:t>
      </w:r>
      <w:r w:rsidR="00992E3E" w:rsidRPr="001E6D39">
        <w:rPr>
          <w:sz w:val="28"/>
          <w:szCs w:val="28"/>
        </w:rPr>
        <w:t>ПРИЛОЖЕНИЕ 1</w:t>
      </w:r>
    </w:p>
    <w:p w:rsidR="004812B0" w:rsidRPr="007D1B01" w:rsidRDefault="004812B0" w:rsidP="004812B0">
      <w:pPr>
        <w:tabs>
          <w:tab w:val="left" w:pos="7938"/>
          <w:tab w:val="left" w:pos="8080"/>
        </w:tabs>
        <w:ind w:left="8505"/>
        <w:jc w:val="both"/>
        <w:rPr>
          <w:sz w:val="28"/>
          <w:szCs w:val="28"/>
        </w:rPr>
      </w:pPr>
      <w:r w:rsidRPr="007D1B01">
        <w:rPr>
          <w:sz w:val="28"/>
          <w:szCs w:val="28"/>
        </w:rPr>
        <w:t>к муниципальной программе «</w:t>
      </w:r>
      <w:r>
        <w:rPr>
          <w:sz w:val="28"/>
          <w:szCs w:val="28"/>
        </w:rPr>
        <w:t xml:space="preserve">Обеспечение жильем молодых семей </w:t>
      </w:r>
      <w:r w:rsidRPr="007D1B01">
        <w:rPr>
          <w:sz w:val="28"/>
          <w:szCs w:val="28"/>
        </w:rPr>
        <w:t xml:space="preserve"> </w:t>
      </w:r>
      <w:r w:rsidR="00835474">
        <w:rPr>
          <w:sz w:val="28"/>
          <w:szCs w:val="28"/>
        </w:rPr>
        <w:t>в Топчихинском</w:t>
      </w:r>
      <w:r w:rsidRPr="007D1B01">
        <w:rPr>
          <w:sz w:val="28"/>
          <w:szCs w:val="28"/>
        </w:rPr>
        <w:t xml:space="preserve"> район</w:t>
      </w:r>
      <w:r w:rsidR="00835474">
        <w:rPr>
          <w:sz w:val="28"/>
          <w:szCs w:val="28"/>
        </w:rPr>
        <w:t>е»</w:t>
      </w:r>
      <w:r w:rsidRPr="007D1B01">
        <w:rPr>
          <w:sz w:val="28"/>
          <w:szCs w:val="28"/>
        </w:rPr>
        <w:t xml:space="preserve"> </w:t>
      </w:r>
      <w:r w:rsidR="00835474">
        <w:rPr>
          <w:sz w:val="28"/>
          <w:szCs w:val="28"/>
        </w:rPr>
        <w:t>на 2016</w:t>
      </w:r>
      <w:r w:rsidRPr="007D1B01">
        <w:rPr>
          <w:sz w:val="28"/>
          <w:szCs w:val="28"/>
        </w:rPr>
        <w:t>-202</w:t>
      </w:r>
      <w:r>
        <w:rPr>
          <w:sz w:val="28"/>
          <w:szCs w:val="28"/>
        </w:rPr>
        <w:t>2</w:t>
      </w:r>
      <w:r w:rsidRPr="007D1B01">
        <w:rPr>
          <w:sz w:val="28"/>
          <w:szCs w:val="28"/>
        </w:rPr>
        <w:t xml:space="preserve"> годы</w:t>
      </w:r>
    </w:p>
    <w:p w:rsidR="00992E3E" w:rsidRPr="001E6D39" w:rsidRDefault="00992E3E" w:rsidP="00992E3E">
      <w:pPr>
        <w:widowControl w:val="0"/>
        <w:autoSpaceDN w:val="0"/>
        <w:adjustRightInd w:val="0"/>
        <w:jc w:val="center"/>
        <w:rPr>
          <w:sz w:val="28"/>
          <w:szCs w:val="28"/>
        </w:rPr>
      </w:pPr>
    </w:p>
    <w:p w:rsidR="00992E3E" w:rsidRPr="001E6D39" w:rsidRDefault="00992E3E" w:rsidP="00992E3E">
      <w:pPr>
        <w:widowControl w:val="0"/>
        <w:autoSpaceDN w:val="0"/>
        <w:adjustRightInd w:val="0"/>
        <w:jc w:val="center"/>
        <w:rPr>
          <w:sz w:val="28"/>
          <w:szCs w:val="28"/>
        </w:rPr>
      </w:pPr>
      <w:r w:rsidRPr="001E6D39">
        <w:rPr>
          <w:sz w:val="28"/>
          <w:szCs w:val="28"/>
        </w:rPr>
        <w:t>СВЕДЕНИЯ</w:t>
      </w:r>
    </w:p>
    <w:p w:rsidR="00992E3E" w:rsidRPr="001E6D39" w:rsidRDefault="00D473E2" w:rsidP="00992E3E">
      <w:pPr>
        <w:widowControl w:val="0"/>
        <w:autoSpaceDN w:val="0"/>
        <w:adjustRightInd w:val="0"/>
        <w:jc w:val="center"/>
        <w:rPr>
          <w:sz w:val="28"/>
          <w:szCs w:val="28"/>
        </w:rPr>
      </w:pPr>
      <w:r>
        <w:rPr>
          <w:sz w:val="28"/>
          <w:szCs w:val="28"/>
        </w:rPr>
        <w:t>об индикаторах муниципальной П</w:t>
      </w:r>
      <w:r w:rsidR="00992E3E" w:rsidRPr="001E6D39">
        <w:rPr>
          <w:sz w:val="28"/>
          <w:szCs w:val="28"/>
        </w:rPr>
        <w:t>рограммы и их значениях</w:t>
      </w:r>
    </w:p>
    <w:p w:rsidR="00992E3E" w:rsidRPr="001E6D39" w:rsidRDefault="00992E3E" w:rsidP="00992E3E">
      <w:pPr>
        <w:widowControl w:val="0"/>
        <w:autoSpaceDN w:val="0"/>
        <w:adjustRightInd w:val="0"/>
        <w:jc w:val="both"/>
        <w:rPr>
          <w:sz w:val="28"/>
          <w:szCs w:val="28"/>
        </w:rPr>
      </w:pPr>
    </w:p>
    <w:p w:rsidR="00992E3E" w:rsidRPr="001E6D39" w:rsidRDefault="00992E3E" w:rsidP="00992E3E">
      <w:pPr>
        <w:widowControl w:val="0"/>
        <w:rPr>
          <w:sz w:val="2"/>
          <w:szCs w:val="2"/>
        </w:rPr>
      </w:pPr>
    </w:p>
    <w:tbl>
      <w:tblPr>
        <w:tblpPr w:leftFromText="180" w:rightFromText="180" w:vertAnchor="text" w:tblpY="1"/>
        <w:tblOverlap w:val="never"/>
        <w:tblW w:w="15026" w:type="dxa"/>
        <w:tblCellSpacing w:w="5" w:type="nil"/>
        <w:tblInd w:w="75" w:type="dxa"/>
        <w:tblLayout w:type="fixed"/>
        <w:tblCellMar>
          <w:left w:w="75" w:type="dxa"/>
          <w:right w:w="75" w:type="dxa"/>
        </w:tblCellMar>
        <w:tblLook w:val="0000"/>
      </w:tblPr>
      <w:tblGrid>
        <w:gridCol w:w="448"/>
        <w:gridCol w:w="2954"/>
        <w:gridCol w:w="1276"/>
        <w:gridCol w:w="1134"/>
        <w:gridCol w:w="1134"/>
        <w:gridCol w:w="1134"/>
        <w:gridCol w:w="1276"/>
        <w:gridCol w:w="1134"/>
        <w:gridCol w:w="1134"/>
        <w:gridCol w:w="1134"/>
        <w:gridCol w:w="1134"/>
        <w:gridCol w:w="1134"/>
      </w:tblGrid>
      <w:tr w:rsidR="00992E3E" w:rsidRPr="009E4C9C" w:rsidTr="00466924">
        <w:trPr>
          <w:trHeight w:val="298"/>
          <w:tblCellSpacing w:w="5" w:type="nil"/>
        </w:trPr>
        <w:tc>
          <w:tcPr>
            <w:tcW w:w="448" w:type="dxa"/>
            <w:vMerge w:val="restart"/>
            <w:tcBorders>
              <w:top w:val="single" w:sz="4" w:space="0" w:color="auto"/>
              <w:left w:val="single" w:sz="4" w:space="0" w:color="auto"/>
              <w:right w:val="single" w:sz="4" w:space="0" w:color="auto"/>
            </w:tcBorders>
            <w:vAlign w:val="center"/>
          </w:tcPr>
          <w:p w:rsidR="00992E3E" w:rsidRPr="009E4C9C" w:rsidRDefault="00992E3E" w:rsidP="00466924">
            <w:pPr>
              <w:widowControl w:val="0"/>
              <w:autoSpaceDN w:val="0"/>
              <w:adjustRightInd w:val="0"/>
              <w:jc w:val="center"/>
              <w:rPr>
                <w:sz w:val="26"/>
                <w:szCs w:val="26"/>
              </w:rPr>
            </w:pPr>
            <w:r w:rsidRPr="009E4C9C">
              <w:rPr>
                <w:sz w:val="26"/>
                <w:szCs w:val="26"/>
              </w:rPr>
              <w:t>№</w:t>
            </w:r>
          </w:p>
          <w:p w:rsidR="00992E3E" w:rsidRPr="009E4C9C" w:rsidRDefault="00992E3E" w:rsidP="00466924">
            <w:pPr>
              <w:widowControl w:val="0"/>
              <w:autoSpaceDN w:val="0"/>
              <w:adjustRightInd w:val="0"/>
              <w:jc w:val="center"/>
              <w:rPr>
                <w:sz w:val="26"/>
                <w:szCs w:val="26"/>
              </w:rPr>
            </w:pPr>
            <w:r w:rsidRPr="009E4C9C">
              <w:rPr>
                <w:sz w:val="26"/>
                <w:szCs w:val="26"/>
              </w:rPr>
              <w:t>п/п</w:t>
            </w:r>
            <w:r w:rsidR="00466924">
              <w:rPr>
                <w:sz w:val="26"/>
                <w:szCs w:val="26"/>
              </w:rPr>
              <w:t>4</w:t>
            </w:r>
          </w:p>
        </w:tc>
        <w:tc>
          <w:tcPr>
            <w:tcW w:w="2954" w:type="dxa"/>
            <w:vMerge w:val="restart"/>
            <w:tcBorders>
              <w:top w:val="single" w:sz="4" w:space="0" w:color="auto"/>
              <w:left w:val="single" w:sz="4" w:space="0" w:color="auto"/>
              <w:right w:val="single" w:sz="4" w:space="0" w:color="auto"/>
            </w:tcBorders>
            <w:vAlign w:val="center"/>
          </w:tcPr>
          <w:p w:rsidR="00992E3E" w:rsidRPr="009E4C9C" w:rsidRDefault="00992E3E" w:rsidP="00466924">
            <w:pPr>
              <w:widowControl w:val="0"/>
              <w:autoSpaceDN w:val="0"/>
              <w:adjustRightInd w:val="0"/>
              <w:jc w:val="center"/>
              <w:rPr>
                <w:sz w:val="26"/>
                <w:szCs w:val="26"/>
              </w:rPr>
            </w:pPr>
            <w:r w:rsidRPr="009E4C9C">
              <w:rPr>
                <w:sz w:val="26"/>
                <w:szCs w:val="26"/>
              </w:rPr>
              <w:t>Наименование индикатора (показателя)</w:t>
            </w:r>
          </w:p>
        </w:tc>
        <w:tc>
          <w:tcPr>
            <w:tcW w:w="1276" w:type="dxa"/>
            <w:vMerge w:val="restart"/>
            <w:tcBorders>
              <w:top w:val="single" w:sz="4" w:space="0" w:color="auto"/>
              <w:left w:val="single" w:sz="4" w:space="0" w:color="auto"/>
              <w:right w:val="single" w:sz="4" w:space="0" w:color="auto"/>
            </w:tcBorders>
            <w:vAlign w:val="center"/>
          </w:tcPr>
          <w:p w:rsidR="00992E3E" w:rsidRPr="009E4C9C" w:rsidRDefault="00992E3E" w:rsidP="00466924">
            <w:pPr>
              <w:widowControl w:val="0"/>
              <w:autoSpaceDN w:val="0"/>
              <w:adjustRightInd w:val="0"/>
              <w:ind w:left="-154" w:right="-160"/>
              <w:jc w:val="center"/>
              <w:rPr>
                <w:sz w:val="26"/>
                <w:szCs w:val="26"/>
              </w:rPr>
            </w:pPr>
            <w:r w:rsidRPr="009E4C9C">
              <w:rPr>
                <w:sz w:val="26"/>
                <w:szCs w:val="26"/>
              </w:rPr>
              <w:t>Единица измерения</w:t>
            </w:r>
          </w:p>
        </w:tc>
        <w:tc>
          <w:tcPr>
            <w:tcW w:w="10348" w:type="dxa"/>
            <w:gridSpan w:val="9"/>
            <w:tcBorders>
              <w:top w:val="single" w:sz="4" w:space="0" w:color="auto"/>
              <w:left w:val="single" w:sz="4" w:space="0" w:color="auto"/>
              <w:bottom w:val="single" w:sz="4" w:space="0" w:color="auto"/>
              <w:right w:val="single" w:sz="4" w:space="0" w:color="auto"/>
            </w:tcBorders>
            <w:vAlign w:val="center"/>
          </w:tcPr>
          <w:p w:rsidR="00992E3E" w:rsidRPr="009E4C9C" w:rsidRDefault="00992E3E" w:rsidP="00466924">
            <w:pPr>
              <w:widowControl w:val="0"/>
              <w:autoSpaceDN w:val="0"/>
              <w:adjustRightInd w:val="0"/>
              <w:jc w:val="center"/>
              <w:rPr>
                <w:sz w:val="26"/>
                <w:szCs w:val="26"/>
              </w:rPr>
            </w:pPr>
            <w:r w:rsidRPr="009E4C9C">
              <w:rPr>
                <w:sz w:val="26"/>
                <w:szCs w:val="26"/>
              </w:rPr>
              <w:t>Значение по годам</w:t>
            </w:r>
          </w:p>
        </w:tc>
      </w:tr>
      <w:tr w:rsidR="00466924" w:rsidRPr="009E4C9C" w:rsidTr="00466924">
        <w:trPr>
          <w:trHeight w:val="298"/>
          <w:tblHeader/>
          <w:tblCellSpacing w:w="5" w:type="nil"/>
        </w:trPr>
        <w:tc>
          <w:tcPr>
            <w:tcW w:w="448" w:type="dxa"/>
            <w:vMerge/>
            <w:tcBorders>
              <w:left w:val="single" w:sz="4" w:space="0" w:color="auto"/>
              <w:right w:val="single" w:sz="4" w:space="0" w:color="auto"/>
            </w:tcBorders>
            <w:vAlign w:val="center"/>
          </w:tcPr>
          <w:p w:rsidR="00992E3E" w:rsidRPr="009E4C9C" w:rsidRDefault="00992E3E" w:rsidP="00466924">
            <w:pPr>
              <w:widowControl w:val="0"/>
              <w:autoSpaceDN w:val="0"/>
              <w:adjustRightInd w:val="0"/>
              <w:jc w:val="center"/>
              <w:rPr>
                <w:sz w:val="26"/>
                <w:szCs w:val="26"/>
              </w:rPr>
            </w:pPr>
          </w:p>
        </w:tc>
        <w:tc>
          <w:tcPr>
            <w:tcW w:w="2954" w:type="dxa"/>
            <w:vMerge/>
            <w:tcBorders>
              <w:left w:val="single" w:sz="4" w:space="0" w:color="auto"/>
              <w:right w:val="single" w:sz="4" w:space="0" w:color="auto"/>
            </w:tcBorders>
            <w:vAlign w:val="center"/>
          </w:tcPr>
          <w:p w:rsidR="00992E3E" w:rsidRPr="009E4C9C" w:rsidRDefault="00992E3E" w:rsidP="00466924">
            <w:pPr>
              <w:widowControl w:val="0"/>
              <w:autoSpaceDN w:val="0"/>
              <w:adjustRightInd w:val="0"/>
              <w:jc w:val="center"/>
              <w:rPr>
                <w:sz w:val="26"/>
                <w:szCs w:val="26"/>
              </w:rPr>
            </w:pPr>
          </w:p>
        </w:tc>
        <w:tc>
          <w:tcPr>
            <w:tcW w:w="1276" w:type="dxa"/>
            <w:vMerge/>
            <w:tcBorders>
              <w:left w:val="single" w:sz="4" w:space="0" w:color="auto"/>
              <w:right w:val="single" w:sz="4" w:space="0" w:color="auto"/>
            </w:tcBorders>
            <w:vAlign w:val="center"/>
          </w:tcPr>
          <w:p w:rsidR="00992E3E" w:rsidRPr="009E4C9C" w:rsidRDefault="00992E3E" w:rsidP="00466924">
            <w:pPr>
              <w:widowControl w:val="0"/>
              <w:autoSpaceDN w:val="0"/>
              <w:adjustRightInd w:val="0"/>
              <w:jc w:val="center"/>
              <w:rPr>
                <w:sz w:val="26"/>
                <w:szCs w:val="26"/>
              </w:rPr>
            </w:pPr>
          </w:p>
        </w:tc>
        <w:tc>
          <w:tcPr>
            <w:tcW w:w="1134" w:type="dxa"/>
            <w:vMerge w:val="restart"/>
            <w:tcBorders>
              <w:top w:val="single" w:sz="4" w:space="0" w:color="auto"/>
              <w:left w:val="single" w:sz="4" w:space="0" w:color="auto"/>
              <w:right w:val="single" w:sz="4" w:space="0" w:color="auto"/>
            </w:tcBorders>
            <w:vAlign w:val="center"/>
          </w:tcPr>
          <w:p w:rsidR="00992E3E" w:rsidRPr="009E4C9C" w:rsidRDefault="00466924" w:rsidP="00466924">
            <w:pPr>
              <w:widowControl w:val="0"/>
              <w:autoSpaceDN w:val="0"/>
              <w:adjustRightInd w:val="0"/>
              <w:jc w:val="center"/>
              <w:rPr>
                <w:sz w:val="26"/>
                <w:szCs w:val="26"/>
              </w:rPr>
            </w:pPr>
            <w:r>
              <w:rPr>
                <w:sz w:val="26"/>
                <w:szCs w:val="26"/>
              </w:rPr>
              <w:t>2014</w:t>
            </w:r>
            <w:r w:rsidR="00992E3E" w:rsidRPr="009E4C9C">
              <w:rPr>
                <w:sz w:val="26"/>
                <w:szCs w:val="26"/>
              </w:rPr>
              <w:t xml:space="preserve"> год (факт)</w:t>
            </w:r>
          </w:p>
        </w:tc>
        <w:tc>
          <w:tcPr>
            <w:tcW w:w="1134" w:type="dxa"/>
            <w:vMerge w:val="restart"/>
            <w:tcBorders>
              <w:top w:val="single" w:sz="4" w:space="0" w:color="auto"/>
              <w:left w:val="single" w:sz="4" w:space="0" w:color="auto"/>
              <w:right w:val="single" w:sz="4" w:space="0" w:color="auto"/>
            </w:tcBorders>
            <w:vAlign w:val="center"/>
          </w:tcPr>
          <w:p w:rsidR="00992E3E" w:rsidRPr="009E4C9C" w:rsidRDefault="00466924" w:rsidP="00466924">
            <w:pPr>
              <w:widowControl w:val="0"/>
              <w:autoSpaceDN w:val="0"/>
              <w:adjustRightInd w:val="0"/>
              <w:jc w:val="center"/>
              <w:rPr>
                <w:sz w:val="26"/>
                <w:szCs w:val="26"/>
              </w:rPr>
            </w:pPr>
            <w:r>
              <w:rPr>
                <w:sz w:val="26"/>
                <w:szCs w:val="26"/>
              </w:rPr>
              <w:t>2015</w:t>
            </w:r>
            <w:r w:rsidR="004812B0">
              <w:rPr>
                <w:sz w:val="26"/>
                <w:szCs w:val="26"/>
              </w:rPr>
              <w:t xml:space="preserve"> </w:t>
            </w:r>
            <w:r w:rsidR="00992E3E" w:rsidRPr="009E4C9C">
              <w:rPr>
                <w:sz w:val="26"/>
                <w:szCs w:val="26"/>
              </w:rPr>
              <w:t xml:space="preserve">год </w:t>
            </w:r>
          </w:p>
          <w:p w:rsidR="00992E3E" w:rsidRPr="009E4C9C" w:rsidRDefault="00992E3E" w:rsidP="00466924">
            <w:pPr>
              <w:widowControl w:val="0"/>
              <w:autoSpaceDN w:val="0"/>
              <w:adjustRightInd w:val="0"/>
              <w:jc w:val="center"/>
              <w:rPr>
                <w:sz w:val="26"/>
                <w:szCs w:val="26"/>
              </w:rPr>
            </w:pPr>
            <w:r w:rsidRPr="009E4C9C">
              <w:rPr>
                <w:sz w:val="26"/>
                <w:szCs w:val="26"/>
              </w:rPr>
              <w:t>(оценка)</w:t>
            </w:r>
          </w:p>
        </w:tc>
        <w:tc>
          <w:tcPr>
            <w:tcW w:w="8080" w:type="dxa"/>
            <w:gridSpan w:val="7"/>
            <w:tcBorders>
              <w:top w:val="single" w:sz="4" w:space="0" w:color="auto"/>
              <w:left w:val="single" w:sz="4" w:space="0" w:color="auto"/>
              <w:bottom w:val="single" w:sz="4" w:space="0" w:color="auto"/>
              <w:right w:val="single" w:sz="4" w:space="0" w:color="auto"/>
            </w:tcBorders>
            <w:vAlign w:val="center"/>
          </w:tcPr>
          <w:p w:rsidR="00992E3E" w:rsidRPr="009E4C9C" w:rsidRDefault="00992E3E" w:rsidP="00466924">
            <w:pPr>
              <w:widowControl w:val="0"/>
              <w:autoSpaceDN w:val="0"/>
              <w:adjustRightInd w:val="0"/>
              <w:jc w:val="center"/>
              <w:rPr>
                <w:sz w:val="26"/>
                <w:szCs w:val="26"/>
              </w:rPr>
            </w:pPr>
            <w:r w:rsidRPr="009E4C9C">
              <w:rPr>
                <w:sz w:val="26"/>
                <w:szCs w:val="26"/>
              </w:rPr>
              <w:t>Годы реализации программы</w:t>
            </w:r>
          </w:p>
        </w:tc>
      </w:tr>
      <w:tr w:rsidR="00466924" w:rsidRPr="009E4C9C" w:rsidTr="00466924">
        <w:trPr>
          <w:trHeight w:val="298"/>
          <w:tblHeader/>
          <w:tblCellSpacing w:w="5" w:type="nil"/>
        </w:trPr>
        <w:tc>
          <w:tcPr>
            <w:tcW w:w="448" w:type="dxa"/>
            <w:vMerge/>
            <w:tcBorders>
              <w:left w:val="single" w:sz="4" w:space="0" w:color="auto"/>
              <w:bottom w:val="single" w:sz="4" w:space="0" w:color="auto"/>
              <w:right w:val="single" w:sz="4" w:space="0" w:color="auto"/>
            </w:tcBorders>
            <w:vAlign w:val="center"/>
          </w:tcPr>
          <w:p w:rsidR="00466924" w:rsidRPr="009E4C9C" w:rsidRDefault="00466924" w:rsidP="00466924">
            <w:pPr>
              <w:widowControl w:val="0"/>
              <w:autoSpaceDN w:val="0"/>
              <w:adjustRightInd w:val="0"/>
              <w:jc w:val="center"/>
              <w:rPr>
                <w:sz w:val="26"/>
                <w:szCs w:val="26"/>
              </w:rPr>
            </w:pPr>
          </w:p>
        </w:tc>
        <w:tc>
          <w:tcPr>
            <w:tcW w:w="2954" w:type="dxa"/>
            <w:vMerge/>
            <w:tcBorders>
              <w:left w:val="single" w:sz="4" w:space="0" w:color="auto"/>
              <w:bottom w:val="single" w:sz="4" w:space="0" w:color="auto"/>
              <w:right w:val="single" w:sz="4" w:space="0" w:color="auto"/>
            </w:tcBorders>
            <w:vAlign w:val="center"/>
          </w:tcPr>
          <w:p w:rsidR="00466924" w:rsidRPr="009E4C9C" w:rsidRDefault="00466924" w:rsidP="00466924">
            <w:pPr>
              <w:widowControl w:val="0"/>
              <w:autoSpaceDN w:val="0"/>
              <w:adjustRightInd w:val="0"/>
              <w:jc w:val="center"/>
              <w:rPr>
                <w:sz w:val="26"/>
                <w:szCs w:val="26"/>
              </w:rPr>
            </w:pPr>
          </w:p>
        </w:tc>
        <w:tc>
          <w:tcPr>
            <w:tcW w:w="1276" w:type="dxa"/>
            <w:vMerge/>
            <w:tcBorders>
              <w:left w:val="single" w:sz="4" w:space="0" w:color="auto"/>
              <w:bottom w:val="single" w:sz="4" w:space="0" w:color="auto"/>
              <w:right w:val="single" w:sz="4" w:space="0" w:color="auto"/>
            </w:tcBorders>
            <w:vAlign w:val="center"/>
          </w:tcPr>
          <w:p w:rsidR="00466924" w:rsidRPr="009E4C9C" w:rsidRDefault="00466924" w:rsidP="00466924">
            <w:pPr>
              <w:widowControl w:val="0"/>
              <w:autoSpaceDN w:val="0"/>
              <w:adjustRightInd w:val="0"/>
              <w:jc w:val="center"/>
              <w:rPr>
                <w:sz w:val="26"/>
                <w:szCs w:val="26"/>
              </w:rPr>
            </w:pPr>
          </w:p>
        </w:tc>
        <w:tc>
          <w:tcPr>
            <w:tcW w:w="1134" w:type="dxa"/>
            <w:vMerge/>
            <w:tcBorders>
              <w:left w:val="single" w:sz="4" w:space="0" w:color="auto"/>
              <w:bottom w:val="single" w:sz="4" w:space="0" w:color="auto"/>
              <w:right w:val="single" w:sz="4" w:space="0" w:color="auto"/>
            </w:tcBorders>
            <w:vAlign w:val="center"/>
          </w:tcPr>
          <w:p w:rsidR="00466924" w:rsidRPr="009E4C9C" w:rsidRDefault="00466924" w:rsidP="00466924">
            <w:pPr>
              <w:widowControl w:val="0"/>
              <w:autoSpaceDN w:val="0"/>
              <w:adjustRightInd w:val="0"/>
              <w:jc w:val="center"/>
              <w:rPr>
                <w:sz w:val="26"/>
                <w:szCs w:val="26"/>
              </w:rPr>
            </w:pPr>
          </w:p>
        </w:tc>
        <w:tc>
          <w:tcPr>
            <w:tcW w:w="1134" w:type="dxa"/>
            <w:vMerge/>
            <w:tcBorders>
              <w:left w:val="single" w:sz="4" w:space="0" w:color="auto"/>
              <w:bottom w:val="single" w:sz="4" w:space="0" w:color="auto"/>
              <w:right w:val="single" w:sz="4" w:space="0" w:color="auto"/>
            </w:tcBorders>
            <w:vAlign w:val="center"/>
          </w:tcPr>
          <w:p w:rsidR="00466924" w:rsidRPr="009E4C9C" w:rsidRDefault="00466924" w:rsidP="00466924">
            <w:pPr>
              <w:widowControl w:val="0"/>
              <w:autoSpaceDN w:val="0"/>
              <w:adjustRightInd w:val="0"/>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466924" w:rsidRPr="009E4C9C" w:rsidRDefault="00466924" w:rsidP="00466924">
            <w:pPr>
              <w:widowControl w:val="0"/>
              <w:autoSpaceDN w:val="0"/>
              <w:adjustRightInd w:val="0"/>
              <w:jc w:val="center"/>
              <w:rPr>
                <w:sz w:val="26"/>
                <w:szCs w:val="26"/>
              </w:rPr>
            </w:pPr>
            <w:r>
              <w:rPr>
                <w:sz w:val="26"/>
                <w:szCs w:val="26"/>
              </w:rPr>
              <w:t>2016 год</w:t>
            </w:r>
          </w:p>
        </w:tc>
        <w:tc>
          <w:tcPr>
            <w:tcW w:w="1276" w:type="dxa"/>
            <w:tcBorders>
              <w:top w:val="single" w:sz="4" w:space="0" w:color="auto"/>
              <w:left w:val="single" w:sz="4" w:space="0" w:color="auto"/>
              <w:bottom w:val="single" w:sz="4" w:space="0" w:color="auto"/>
              <w:right w:val="single" w:sz="4" w:space="0" w:color="auto"/>
            </w:tcBorders>
            <w:vAlign w:val="center"/>
          </w:tcPr>
          <w:p w:rsidR="00466924" w:rsidRPr="009E4C9C" w:rsidRDefault="00466924" w:rsidP="00466924">
            <w:pPr>
              <w:widowControl w:val="0"/>
              <w:autoSpaceDN w:val="0"/>
              <w:adjustRightInd w:val="0"/>
              <w:jc w:val="center"/>
              <w:rPr>
                <w:sz w:val="26"/>
                <w:szCs w:val="26"/>
              </w:rPr>
            </w:pPr>
            <w:r>
              <w:rPr>
                <w:sz w:val="26"/>
                <w:szCs w:val="26"/>
              </w:rPr>
              <w:t>2017 год</w:t>
            </w:r>
          </w:p>
        </w:tc>
        <w:tc>
          <w:tcPr>
            <w:tcW w:w="1134" w:type="dxa"/>
            <w:tcBorders>
              <w:top w:val="single" w:sz="4" w:space="0" w:color="auto"/>
              <w:left w:val="single" w:sz="4" w:space="0" w:color="auto"/>
              <w:bottom w:val="single" w:sz="4" w:space="0" w:color="auto"/>
              <w:right w:val="single" w:sz="4" w:space="0" w:color="auto"/>
            </w:tcBorders>
            <w:vAlign w:val="center"/>
          </w:tcPr>
          <w:p w:rsidR="00466924" w:rsidRPr="009E4C9C" w:rsidRDefault="00466924" w:rsidP="00466924">
            <w:pPr>
              <w:widowControl w:val="0"/>
              <w:autoSpaceDN w:val="0"/>
              <w:adjustRightInd w:val="0"/>
              <w:jc w:val="center"/>
              <w:rPr>
                <w:sz w:val="26"/>
                <w:szCs w:val="26"/>
              </w:rPr>
            </w:pPr>
            <w:r>
              <w:rPr>
                <w:sz w:val="26"/>
                <w:szCs w:val="26"/>
              </w:rPr>
              <w:t>2018 год</w:t>
            </w:r>
          </w:p>
        </w:tc>
        <w:tc>
          <w:tcPr>
            <w:tcW w:w="1134" w:type="dxa"/>
            <w:tcBorders>
              <w:top w:val="single" w:sz="4" w:space="0" w:color="auto"/>
              <w:left w:val="single" w:sz="4" w:space="0" w:color="auto"/>
              <w:bottom w:val="single" w:sz="4" w:space="0" w:color="auto"/>
              <w:right w:val="single" w:sz="4" w:space="0" w:color="auto"/>
            </w:tcBorders>
            <w:vAlign w:val="center"/>
          </w:tcPr>
          <w:p w:rsidR="00466924" w:rsidRPr="009E4C9C" w:rsidRDefault="00466924" w:rsidP="00466924">
            <w:pPr>
              <w:widowControl w:val="0"/>
              <w:autoSpaceDN w:val="0"/>
              <w:adjustRightInd w:val="0"/>
              <w:jc w:val="center"/>
              <w:rPr>
                <w:sz w:val="26"/>
                <w:szCs w:val="26"/>
              </w:rPr>
            </w:pPr>
            <w:r>
              <w:rPr>
                <w:sz w:val="26"/>
                <w:szCs w:val="26"/>
              </w:rPr>
              <w:t xml:space="preserve">2019 </w:t>
            </w:r>
            <w:r w:rsidRPr="009E4C9C">
              <w:rPr>
                <w:sz w:val="26"/>
                <w:szCs w:val="26"/>
              </w:rPr>
              <w:t>год</w:t>
            </w:r>
          </w:p>
        </w:tc>
        <w:tc>
          <w:tcPr>
            <w:tcW w:w="1134" w:type="dxa"/>
            <w:tcBorders>
              <w:top w:val="single" w:sz="4" w:space="0" w:color="auto"/>
              <w:left w:val="single" w:sz="4" w:space="0" w:color="auto"/>
              <w:bottom w:val="single" w:sz="4" w:space="0" w:color="auto"/>
              <w:right w:val="single" w:sz="4" w:space="0" w:color="auto"/>
            </w:tcBorders>
            <w:vAlign w:val="center"/>
          </w:tcPr>
          <w:p w:rsidR="00466924" w:rsidRPr="009E4C9C" w:rsidRDefault="00466924" w:rsidP="00466924">
            <w:pPr>
              <w:widowControl w:val="0"/>
              <w:autoSpaceDN w:val="0"/>
              <w:adjustRightInd w:val="0"/>
              <w:jc w:val="center"/>
              <w:rPr>
                <w:sz w:val="26"/>
                <w:szCs w:val="26"/>
              </w:rPr>
            </w:pPr>
            <w:r w:rsidRPr="009E4C9C">
              <w:rPr>
                <w:sz w:val="26"/>
                <w:szCs w:val="26"/>
              </w:rPr>
              <w:t>2</w:t>
            </w:r>
            <w:r>
              <w:rPr>
                <w:sz w:val="26"/>
                <w:szCs w:val="26"/>
              </w:rPr>
              <w:t>020</w:t>
            </w:r>
            <w:r w:rsidRPr="009E4C9C">
              <w:rPr>
                <w:sz w:val="26"/>
                <w:szCs w:val="26"/>
              </w:rPr>
              <w:t xml:space="preserve"> год</w:t>
            </w:r>
          </w:p>
        </w:tc>
        <w:tc>
          <w:tcPr>
            <w:tcW w:w="1134" w:type="dxa"/>
            <w:tcBorders>
              <w:top w:val="single" w:sz="4" w:space="0" w:color="auto"/>
              <w:left w:val="single" w:sz="4" w:space="0" w:color="auto"/>
              <w:bottom w:val="single" w:sz="4" w:space="0" w:color="auto"/>
              <w:right w:val="single" w:sz="4" w:space="0" w:color="auto"/>
            </w:tcBorders>
            <w:vAlign w:val="center"/>
          </w:tcPr>
          <w:p w:rsidR="00466924" w:rsidRPr="009E4C9C" w:rsidRDefault="00466924" w:rsidP="00466924">
            <w:pPr>
              <w:widowControl w:val="0"/>
              <w:autoSpaceDN w:val="0"/>
              <w:adjustRightInd w:val="0"/>
              <w:jc w:val="center"/>
              <w:rPr>
                <w:sz w:val="26"/>
                <w:szCs w:val="26"/>
              </w:rPr>
            </w:pPr>
            <w:r>
              <w:rPr>
                <w:sz w:val="26"/>
                <w:szCs w:val="26"/>
              </w:rPr>
              <w:t>2021</w:t>
            </w:r>
            <w:r w:rsidRPr="009E4C9C">
              <w:rPr>
                <w:sz w:val="26"/>
                <w:szCs w:val="26"/>
              </w:rPr>
              <w:t xml:space="preserve"> год</w:t>
            </w:r>
          </w:p>
        </w:tc>
        <w:tc>
          <w:tcPr>
            <w:tcW w:w="1134" w:type="dxa"/>
            <w:tcBorders>
              <w:top w:val="single" w:sz="4" w:space="0" w:color="auto"/>
              <w:left w:val="single" w:sz="4" w:space="0" w:color="auto"/>
              <w:bottom w:val="single" w:sz="4" w:space="0" w:color="auto"/>
              <w:right w:val="single" w:sz="4" w:space="0" w:color="auto"/>
            </w:tcBorders>
            <w:vAlign w:val="center"/>
          </w:tcPr>
          <w:p w:rsidR="00466924" w:rsidRPr="009E4C9C" w:rsidRDefault="00466924" w:rsidP="00466924">
            <w:pPr>
              <w:widowControl w:val="0"/>
              <w:autoSpaceDN w:val="0"/>
              <w:adjustRightInd w:val="0"/>
              <w:jc w:val="center"/>
              <w:rPr>
                <w:sz w:val="26"/>
                <w:szCs w:val="26"/>
              </w:rPr>
            </w:pPr>
            <w:r>
              <w:rPr>
                <w:sz w:val="26"/>
                <w:szCs w:val="26"/>
              </w:rPr>
              <w:t>2022</w:t>
            </w:r>
            <w:r w:rsidRPr="009E4C9C">
              <w:rPr>
                <w:sz w:val="26"/>
                <w:szCs w:val="26"/>
              </w:rPr>
              <w:t xml:space="preserve"> год</w:t>
            </w:r>
          </w:p>
        </w:tc>
      </w:tr>
      <w:tr w:rsidR="00466924" w:rsidRPr="009E4C9C" w:rsidTr="00466924">
        <w:trPr>
          <w:trHeight w:val="298"/>
          <w:tblHeader/>
          <w:tblCellSpacing w:w="5" w:type="nil"/>
        </w:trPr>
        <w:tc>
          <w:tcPr>
            <w:tcW w:w="448" w:type="dxa"/>
            <w:tcBorders>
              <w:top w:val="single" w:sz="4" w:space="0" w:color="auto"/>
              <w:left w:val="single" w:sz="4" w:space="0" w:color="auto"/>
              <w:bottom w:val="single" w:sz="4" w:space="0" w:color="auto"/>
              <w:right w:val="single" w:sz="4" w:space="0" w:color="auto"/>
            </w:tcBorders>
            <w:vAlign w:val="center"/>
          </w:tcPr>
          <w:p w:rsidR="00466924" w:rsidRPr="009E4C9C" w:rsidRDefault="00466924" w:rsidP="00466924">
            <w:pPr>
              <w:widowControl w:val="0"/>
              <w:autoSpaceDN w:val="0"/>
              <w:adjustRightInd w:val="0"/>
              <w:jc w:val="center"/>
              <w:rPr>
                <w:sz w:val="26"/>
                <w:szCs w:val="26"/>
              </w:rPr>
            </w:pPr>
            <w:r w:rsidRPr="009E4C9C">
              <w:rPr>
                <w:sz w:val="26"/>
                <w:szCs w:val="26"/>
              </w:rPr>
              <w:t>1</w:t>
            </w:r>
          </w:p>
        </w:tc>
        <w:tc>
          <w:tcPr>
            <w:tcW w:w="2954" w:type="dxa"/>
            <w:tcBorders>
              <w:top w:val="single" w:sz="4" w:space="0" w:color="auto"/>
              <w:left w:val="single" w:sz="4" w:space="0" w:color="auto"/>
              <w:bottom w:val="single" w:sz="4" w:space="0" w:color="auto"/>
              <w:right w:val="single" w:sz="4" w:space="0" w:color="auto"/>
            </w:tcBorders>
            <w:vAlign w:val="center"/>
          </w:tcPr>
          <w:p w:rsidR="00466924" w:rsidRPr="009E4C9C" w:rsidRDefault="00466924" w:rsidP="00466924">
            <w:pPr>
              <w:widowControl w:val="0"/>
              <w:autoSpaceDN w:val="0"/>
              <w:adjustRightInd w:val="0"/>
              <w:jc w:val="center"/>
              <w:rPr>
                <w:sz w:val="26"/>
                <w:szCs w:val="26"/>
              </w:rPr>
            </w:pPr>
            <w:r w:rsidRPr="009E4C9C">
              <w:rPr>
                <w:sz w:val="26"/>
                <w:szCs w:val="26"/>
              </w:rPr>
              <w:t>2</w:t>
            </w:r>
          </w:p>
        </w:tc>
        <w:tc>
          <w:tcPr>
            <w:tcW w:w="1276" w:type="dxa"/>
            <w:tcBorders>
              <w:top w:val="single" w:sz="4" w:space="0" w:color="auto"/>
              <w:left w:val="single" w:sz="4" w:space="0" w:color="auto"/>
              <w:bottom w:val="single" w:sz="4" w:space="0" w:color="auto"/>
              <w:right w:val="single" w:sz="4" w:space="0" w:color="auto"/>
            </w:tcBorders>
            <w:vAlign w:val="center"/>
          </w:tcPr>
          <w:p w:rsidR="00466924" w:rsidRPr="009E4C9C" w:rsidRDefault="00466924" w:rsidP="00466924">
            <w:pPr>
              <w:widowControl w:val="0"/>
              <w:autoSpaceDN w:val="0"/>
              <w:adjustRightInd w:val="0"/>
              <w:jc w:val="center"/>
              <w:rPr>
                <w:sz w:val="26"/>
                <w:szCs w:val="26"/>
              </w:rPr>
            </w:pPr>
            <w:r w:rsidRPr="009E4C9C">
              <w:rPr>
                <w:sz w:val="26"/>
                <w:szCs w:val="26"/>
              </w:rPr>
              <w:t>3</w:t>
            </w:r>
          </w:p>
        </w:tc>
        <w:tc>
          <w:tcPr>
            <w:tcW w:w="1134" w:type="dxa"/>
            <w:tcBorders>
              <w:top w:val="single" w:sz="4" w:space="0" w:color="auto"/>
              <w:left w:val="single" w:sz="4" w:space="0" w:color="auto"/>
              <w:bottom w:val="single" w:sz="4" w:space="0" w:color="auto"/>
              <w:right w:val="single" w:sz="4" w:space="0" w:color="auto"/>
            </w:tcBorders>
            <w:vAlign w:val="center"/>
          </w:tcPr>
          <w:p w:rsidR="00466924" w:rsidRPr="009E4C9C" w:rsidRDefault="00466924" w:rsidP="00466924">
            <w:pPr>
              <w:widowControl w:val="0"/>
              <w:autoSpaceDN w:val="0"/>
              <w:adjustRightInd w:val="0"/>
              <w:jc w:val="center"/>
              <w:rPr>
                <w:sz w:val="26"/>
                <w:szCs w:val="26"/>
              </w:rPr>
            </w:pPr>
            <w:r w:rsidRPr="009E4C9C">
              <w:rPr>
                <w:sz w:val="26"/>
                <w:szCs w:val="26"/>
              </w:rPr>
              <w:t>4</w:t>
            </w:r>
          </w:p>
        </w:tc>
        <w:tc>
          <w:tcPr>
            <w:tcW w:w="1134" w:type="dxa"/>
            <w:tcBorders>
              <w:top w:val="single" w:sz="4" w:space="0" w:color="auto"/>
              <w:left w:val="single" w:sz="4" w:space="0" w:color="auto"/>
              <w:bottom w:val="single" w:sz="4" w:space="0" w:color="auto"/>
              <w:right w:val="single" w:sz="4" w:space="0" w:color="auto"/>
            </w:tcBorders>
            <w:vAlign w:val="center"/>
          </w:tcPr>
          <w:p w:rsidR="00466924" w:rsidRPr="009E4C9C" w:rsidRDefault="00466924" w:rsidP="00466924">
            <w:pPr>
              <w:widowControl w:val="0"/>
              <w:autoSpaceDN w:val="0"/>
              <w:adjustRightInd w:val="0"/>
              <w:jc w:val="center"/>
              <w:rPr>
                <w:sz w:val="26"/>
                <w:szCs w:val="26"/>
              </w:rPr>
            </w:pPr>
            <w:r w:rsidRPr="009E4C9C">
              <w:rPr>
                <w:sz w:val="26"/>
                <w:szCs w:val="26"/>
              </w:rPr>
              <w:t>5</w:t>
            </w:r>
          </w:p>
        </w:tc>
        <w:tc>
          <w:tcPr>
            <w:tcW w:w="1134" w:type="dxa"/>
            <w:tcBorders>
              <w:top w:val="single" w:sz="4" w:space="0" w:color="auto"/>
              <w:left w:val="single" w:sz="4" w:space="0" w:color="auto"/>
              <w:bottom w:val="single" w:sz="4" w:space="0" w:color="auto"/>
              <w:right w:val="single" w:sz="4" w:space="0" w:color="auto"/>
            </w:tcBorders>
            <w:vAlign w:val="center"/>
          </w:tcPr>
          <w:p w:rsidR="00466924" w:rsidRPr="009E4C9C" w:rsidRDefault="00466924" w:rsidP="00466924">
            <w:pPr>
              <w:widowControl w:val="0"/>
              <w:autoSpaceDN w:val="0"/>
              <w:adjustRightInd w:val="0"/>
              <w:jc w:val="center"/>
              <w:rPr>
                <w:sz w:val="26"/>
                <w:szCs w:val="26"/>
              </w:rPr>
            </w:pPr>
            <w:r>
              <w:rPr>
                <w:sz w:val="26"/>
                <w:szCs w:val="26"/>
              </w:rPr>
              <w:t>6</w:t>
            </w:r>
          </w:p>
        </w:tc>
        <w:tc>
          <w:tcPr>
            <w:tcW w:w="1276" w:type="dxa"/>
            <w:tcBorders>
              <w:top w:val="single" w:sz="4" w:space="0" w:color="auto"/>
              <w:left w:val="single" w:sz="4" w:space="0" w:color="auto"/>
              <w:bottom w:val="single" w:sz="4" w:space="0" w:color="auto"/>
              <w:right w:val="single" w:sz="4" w:space="0" w:color="auto"/>
            </w:tcBorders>
            <w:vAlign w:val="center"/>
          </w:tcPr>
          <w:p w:rsidR="00466924" w:rsidRPr="009E4C9C" w:rsidRDefault="00466924" w:rsidP="00466924">
            <w:pPr>
              <w:widowControl w:val="0"/>
              <w:autoSpaceDN w:val="0"/>
              <w:adjustRightInd w:val="0"/>
              <w:jc w:val="center"/>
              <w:rPr>
                <w:sz w:val="26"/>
                <w:szCs w:val="26"/>
              </w:rPr>
            </w:pPr>
            <w:r>
              <w:rPr>
                <w:sz w:val="26"/>
                <w:szCs w:val="26"/>
              </w:rPr>
              <w:t>7</w:t>
            </w:r>
          </w:p>
        </w:tc>
        <w:tc>
          <w:tcPr>
            <w:tcW w:w="1134" w:type="dxa"/>
            <w:tcBorders>
              <w:top w:val="single" w:sz="4" w:space="0" w:color="auto"/>
              <w:left w:val="single" w:sz="4" w:space="0" w:color="auto"/>
              <w:bottom w:val="single" w:sz="4" w:space="0" w:color="auto"/>
              <w:right w:val="single" w:sz="4" w:space="0" w:color="auto"/>
            </w:tcBorders>
            <w:vAlign w:val="center"/>
          </w:tcPr>
          <w:p w:rsidR="00466924" w:rsidRPr="009E4C9C" w:rsidRDefault="00466924" w:rsidP="00466924">
            <w:pPr>
              <w:widowControl w:val="0"/>
              <w:autoSpaceDN w:val="0"/>
              <w:adjustRightInd w:val="0"/>
              <w:jc w:val="center"/>
              <w:rPr>
                <w:sz w:val="26"/>
                <w:szCs w:val="26"/>
              </w:rPr>
            </w:pPr>
            <w:r>
              <w:rPr>
                <w:sz w:val="26"/>
                <w:szCs w:val="26"/>
              </w:rPr>
              <w:t>8</w:t>
            </w:r>
          </w:p>
        </w:tc>
        <w:tc>
          <w:tcPr>
            <w:tcW w:w="1134" w:type="dxa"/>
            <w:tcBorders>
              <w:top w:val="single" w:sz="4" w:space="0" w:color="auto"/>
              <w:left w:val="single" w:sz="4" w:space="0" w:color="auto"/>
              <w:bottom w:val="single" w:sz="4" w:space="0" w:color="auto"/>
              <w:right w:val="single" w:sz="4" w:space="0" w:color="auto"/>
            </w:tcBorders>
            <w:vAlign w:val="center"/>
          </w:tcPr>
          <w:p w:rsidR="00466924" w:rsidRPr="009E4C9C" w:rsidRDefault="00466924" w:rsidP="00466924">
            <w:pPr>
              <w:widowControl w:val="0"/>
              <w:autoSpaceDN w:val="0"/>
              <w:adjustRightInd w:val="0"/>
              <w:jc w:val="center"/>
              <w:rPr>
                <w:sz w:val="26"/>
                <w:szCs w:val="26"/>
              </w:rPr>
            </w:pPr>
            <w:r>
              <w:rPr>
                <w:sz w:val="26"/>
                <w:szCs w:val="26"/>
              </w:rPr>
              <w:t>9</w:t>
            </w:r>
          </w:p>
        </w:tc>
        <w:tc>
          <w:tcPr>
            <w:tcW w:w="1134" w:type="dxa"/>
            <w:tcBorders>
              <w:top w:val="single" w:sz="4" w:space="0" w:color="auto"/>
              <w:left w:val="single" w:sz="4" w:space="0" w:color="auto"/>
              <w:bottom w:val="single" w:sz="4" w:space="0" w:color="auto"/>
              <w:right w:val="single" w:sz="4" w:space="0" w:color="auto"/>
            </w:tcBorders>
            <w:vAlign w:val="center"/>
          </w:tcPr>
          <w:p w:rsidR="00466924" w:rsidRPr="009E4C9C" w:rsidRDefault="00466924" w:rsidP="00466924">
            <w:pPr>
              <w:widowControl w:val="0"/>
              <w:autoSpaceDN w:val="0"/>
              <w:adjustRightInd w:val="0"/>
              <w:jc w:val="center"/>
              <w:rPr>
                <w:sz w:val="26"/>
                <w:szCs w:val="26"/>
              </w:rPr>
            </w:pPr>
            <w:r>
              <w:rPr>
                <w:sz w:val="26"/>
                <w:szCs w:val="26"/>
              </w:rPr>
              <w:t>10</w:t>
            </w:r>
          </w:p>
        </w:tc>
        <w:tc>
          <w:tcPr>
            <w:tcW w:w="1134" w:type="dxa"/>
            <w:tcBorders>
              <w:top w:val="single" w:sz="4" w:space="0" w:color="auto"/>
              <w:left w:val="single" w:sz="4" w:space="0" w:color="auto"/>
              <w:bottom w:val="single" w:sz="4" w:space="0" w:color="auto"/>
              <w:right w:val="single" w:sz="4" w:space="0" w:color="auto"/>
            </w:tcBorders>
            <w:vAlign w:val="center"/>
          </w:tcPr>
          <w:p w:rsidR="00466924" w:rsidRPr="009E4C9C" w:rsidRDefault="00466924" w:rsidP="00466924">
            <w:pPr>
              <w:widowControl w:val="0"/>
              <w:autoSpaceDN w:val="0"/>
              <w:adjustRightInd w:val="0"/>
              <w:jc w:val="center"/>
              <w:rPr>
                <w:sz w:val="26"/>
                <w:szCs w:val="26"/>
              </w:rPr>
            </w:pPr>
            <w:r>
              <w:rPr>
                <w:sz w:val="26"/>
                <w:szCs w:val="26"/>
              </w:rPr>
              <w:t>11</w:t>
            </w:r>
          </w:p>
        </w:tc>
        <w:tc>
          <w:tcPr>
            <w:tcW w:w="1134" w:type="dxa"/>
            <w:tcBorders>
              <w:top w:val="single" w:sz="4" w:space="0" w:color="auto"/>
              <w:left w:val="single" w:sz="4" w:space="0" w:color="auto"/>
              <w:bottom w:val="single" w:sz="4" w:space="0" w:color="auto"/>
              <w:right w:val="single" w:sz="4" w:space="0" w:color="auto"/>
            </w:tcBorders>
            <w:vAlign w:val="center"/>
          </w:tcPr>
          <w:p w:rsidR="00466924" w:rsidRPr="009E4C9C" w:rsidRDefault="00466924" w:rsidP="00466924">
            <w:pPr>
              <w:widowControl w:val="0"/>
              <w:autoSpaceDN w:val="0"/>
              <w:adjustRightInd w:val="0"/>
              <w:jc w:val="center"/>
              <w:rPr>
                <w:sz w:val="26"/>
                <w:szCs w:val="26"/>
              </w:rPr>
            </w:pPr>
            <w:r>
              <w:rPr>
                <w:sz w:val="26"/>
                <w:szCs w:val="26"/>
              </w:rPr>
              <w:t>12</w:t>
            </w:r>
          </w:p>
        </w:tc>
      </w:tr>
      <w:tr w:rsidR="00466924" w:rsidRPr="009E4C9C" w:rsidTr="00466924">
        <w:trPr>
          <w:tblCellSpacing w:w="5" w:type="nil"/>
        </w:trPr>
        <w:tc>
          <w:tcPr>
            <w:tcW w:w="448" w:type="dxa"/>
            <w:tcBorders>
              <w:top w:val="single" w:sz="4" w:space="0" w:color="auto"/>
              <w:left w:val="single" w:sz="4" w:space="0" w:color="auto"/>
              <w:bottom w:val="single" w:sz="4" w:space="0" w:color="auto"/>
              <w:right w:val="single" w:sz="4" w:space="0" w:color="auto"/>
            </w:tcBorders>
          </w:tcPr>
          <w:p w:rsidR="00466924" w:rsidRPr="009E4C9C" w:rsidRDefault="00466924" w:rsidP="00466924">
            <w:pPr>
              <w:pStyle w:val="ConsPlusNormal"/>
              <w:jc w:val="both"/>
              <w:rPr>
                <w:sz w:val="26"/>
                <w:szCs w:val="26"/>
              </w:rPr>
            </w:pPr>
            <w:r w:rsidRPr="009E4C9C">
              <w:rPr>
                <w:sz w:val="26"/>
                <w:szCs w:val="26"/>
              </w:rPr>
              <w:t>1</w:t>
            </w:r>
          </w:p>
          <w:p w:rsidR="00466924" w:rsidRPr="009E4C9C" w:rsidRDefault="00F02CC2" w:rsidP="00466924">
            <w:pPr>
              <w:rPr>
                <w:sz w:val="26"/>
                <w:szCs w:val="26"/>
              </w:rPr>
            </w:pPr>
            <w:r>
              <w:rPr>
                <w:sz w:val="26"/>
                <w:szCs w:val="26"/>
              </w:rPr>
              <w:t>1</w:t>
            </w:r>
          </w:p>
        </w:tc>
        <w:tc>
          <w:tcPr>
            <w:tcW w:w="2954" w:type="dxa"/>
            <w:tcBorders>
              <w:top w:val="single" w:sz="4" w:space="0" w:color="auto"/>
              <w:left w:val="single" w:sz="4" w:space="0" w:color="auto"/>
              <w:bottom w:val="single" w:sz="4" w:space="0" w:color="auto"/>
              <w:right w:val="single" w:sz="4" w:space="0" w:color="auto"/>
            </w:tcBorders>
          </w:tcPr>
          <w:p w:rsidR="00466924" w:rsidRPr="009E4C9C" w:rsidRDefault="00466924" w:rsidP="00466924">
            <w:pPr>
              <w:autoSpaceDN w:val="0"/>
              <w:adjustRightInd w:val="0"/>
              <w:ind w:left="-97"/>
              <w:jc w:val="both"/>
              <w:rPr>
                <w:sz w:val="26"/>
                <w:szCs w:val="26"/>
                <w:lang w:eastAsia="en-US"/>
              </w:rPr>
            </w:pPr>
            <w:r w:rsidRPr="009E4C9C">
              <w:rPr>
                <w:sz w:val="26"/>
                <w:szCs w:val="26"/>
                <w:lang w:eastAsia="en-US"/>
              </w:rPr>
              <w:t>Количество молодых семей, получивших свидетельство о праве на получение социальной выплаты на приобретение (</w:t>
            </w:r>
            <w:r w:rsidR="00F02CC2">
              <w:rPr>
                <w:sz w:val="26"/>
                <w:szCs w:val="26"/>
                <w:lang w:eastAsia="en-US"/>
              </w:rPr>
              <w:t>строительство) жилого помещения</w:t>
            </w:r>
          </w:p>
          <w:p w:rsidR="00466924" w:rsidRPr="009E4C9C" w:rsidRDefault="00466924" w:rsidP="00466924">
            <w:pPr>
              <w:pStyle w:val="ConsPlusNormal"/>
              <w:ind w:firstLine="0"/>
              <w:jc w:val="both"/>
              <w:rPr>
                <w:rFonts w:ascii="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466924" w:rsidRPr="009E4C9C" w:rsidRDefault="00466924" w:rsidP="00466924">
            <w:pPr>
              <w:pStyle w:val="ConsPlusNormal"/>
              <w:ind w:firstLine="0"/>
              <w:jc w:val="center"/>
              <w:rPr>
                <w:rFonts w:ascii="Times New Roman" w:hAnsi="Times New Roman" w:cs="Times New Roman"/>
                <w:sz w:val="26"/>
                <w:szCs w:val="26"/>
              </w:rPr>
            </w:pPr>
            <w:r w:rsidRPr="009E4C9C">
              <w:rPr>
                <w:rFonts w:ascii="Times New Roman" w:hAnsi="Times New Roman" w:cs="Times New Roman"/>
                <w:sz w:val="26"/>
                <w:szCs w:val="26"/>
              </w:rPr>
              <w:t>семья</w:t>
            </w:r>
          </w:p>
        </w:tc>
        <w:tc>
          <w:tcPr>
            <w:tcW w:w="1134" w:type="dxa"/>
            <w:tcBorders>
              <w:top w:val="single" w:sz="4" w:space="0" w:color="auto"/>
              <w:left w:val="single" w:sz="4" w:space="0" w:color="auto"/>
              <w:bottom w:val="single" w:sz="4" w:space="0" w:color="auto"/>
              <w:right w:val="single" w:sz="4" w:space="0" w:color="auto"/>
            </w:tcBorders>
          </w:tcPr>
          <w:p w:rsidR="00466924" w:rsidRPr="009E4C9C" w:rsidRDefault="00466924" w:rsidP="00466924">
            <w:pPr>
              <w:pStyle w:val="ConsPlusNormal"/>
              <w:ind w:firstLine="0"/>
              <w:jc w:val="center"/>
              <w:rPr>
                <w:rFonts w:ascii="Times New Roman" w:hAnsi="Times New Roman" w:cs="Times New Roman"/>
                <w:sz w:val="26"/>
                <w:szCs w:val="26"/>
              </w:rPr>
            </w:pPr>
            <w:r w:rsidRPr="009E4C9C">
              <w:rPr>
                <w:rFonts w:ascii="Times New Roman" w:hAnsi="Times New Roman" w:cs="Times New Roman"/>
                <w:sz w:val="26"/>
                <w:szCs w:val="26"/>
              </w:rPr>
              <w:t>1</w:t>
            </w:r>
          </w:p>
        </w:tc>
        <w:tc>
          <w:tcPr>
            <w:tcW w:w="1134" w:type="dxa"/>
            <w:tcBorders>
              <w:top w:val="single" w:sz="4" w:space="0" w:color="auto"/>
              <w:left w:val="single" w:sz="4" w:space="0" w:color="auto"/>
              <w:bottom w:val="single" w:sz="4" w:space="0" w:color="auto"/>
              <w:right w:val="single" w:sz="4" w:space="0" w:color="auto"/>
            </w:tcBorders>
          </w:tcPr>
          <w:p w:rsidR="00466924" w:rsidRPr="009E4C9C" w:rsidRDefault="00466924" w:rsidP="00466924">
            <w:pPr>
              <w:pStyle w:val="ConsPlusNormal"/>
              <w:ind w:firstLine="0"/>
              <w:jc w:val="center"/>
              <w:rPr>
                <w:rFonts w:ascii="Times New Roman" w:hAnsi="Times New Roman" w:cs="Times New Roman"/>
                <w:sz w:val="26"/>
                <w:szCs w:val="26"/>
              </w:rPr>
            </w:pPr>
            <w:r w:rsidRPr="009E4C9C">
              <w:rPr>
                <w:rFonts w:ascii="Times New Roman" w:hAnsi="Times New Roman" w:cs="Times New Roman"/>
                <w:sz w:val="26"/>
                <w:szCs w:val="26"/>
              </w:rPr>
              <w:t>1</w:t>
            </w:r>
          </w:p>
        </w:tc>
        <w:tc>
          <w:tcPr>
            <w:tcW w:w="1134" w:type="dxa"/>
            <w:tcBorders>
              <w:top w:val="single" w:sz="4" w:space="0" w:color="auto"/>
              <w:left w:val="single" w:sz="4" w:space="0" w:color="auto"/>
              <w:bottom w:val="single" w:sz="4" w:space="0" w:color="auto"/>
              <w:right w:val="single" w:sz="4" w:space="0" w:color="auto"/>
            </w:tcBorders>
          </w:tcPr>
          <w:p w:rsidR="00466924" w:rsidRPr="009E4C9C" w:rsidRDefault="00466924" w:rsidP="00466924">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w:t>
            </w:r>
          </w:p>
        </w:tc>
        <w:tc>
          <w:tcPr>
            <w:tcW w:w="1276" w:type="dxa"/>
            <w:tcBorders>
              <w:top w:val="single" w:sz="4" w:space="0" w:color="auto"/>
              <w:left w:val="single" w:sz="4" w:space="0" w:color="auto"/>
              <w:bottom w:val="single" w:sz="4" w:space="0" w:color="auto"/>
              <w:right w:val="single" w:sz="4" w:space="0" w:color="auto"/>
            </w:tcBorders>
          </w:tcPr>
          <w:p w:rsidR="00466924" w:rsidRPr="009E4C9C" w:rsidRDefault="00466924" w:rsidP="00466924">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w:t>
            </w:r>
          </w:p>
        </w:tc>
        <w:tc>
          <w:tcPr>
            <w:tcW w:w="1134" w:type="dxa"/>
            <w:tcBorders>
              <w:top w:val="single" w:sz="4" w:space="0" w:color="auto"/>
              <w:left w:val="single" w:sz="4" w:space="0" w:color="auto"/>
              <w:bottom w:val="single" w:sz="4" w:space="0" w:color="auto"/>
              <w:right w:val="single" w:sz="4" w:space="0" w:color="auto"/>
            </w:tcBorders>
          </w:tcPr>
          <w:p w:rsidR="00466924" w:rsidRPr="009E4C9C" w:rsidRDefault="00466924" w:rsidP="00466924">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w:t>
            </w:r>
          </w:p>
        </w:tc>
        <w:tc>
          <w:tcPr>
            <w:tcW w:w="1134" w:type="dxa"/>
            <w:tcBorders>
              <w:top w:val="single" w:sz="4" w:space="0" w:color="auto"/>
              <w:left w:val="single" w:sz="4" w:space="0" w:color="auto"/>
              <w:bottom w:val="single" w:sz="4" w:space="0" w:color="auto"/>
              <w:right w:val="single" w:sz="4" w:space="0" w:color="auto"/>
            </w:tcBorders>
          </w:tcPr>
          <w:p w:rsidR="00466924" w:rsidRPr="009E4C9C" w:rsidRDefault="00466924" w:rsidP="00466924">
            <w:pPr>
              <w:pStyle w:val="ConsPlusNormal"/>
              <w:ind w:left="222" w:firstLine="0"/>
              <w:jc w:val="center"/>
              <w:rPr>
                <w:rFonts w:ascii="Times New Roman" w:hAnsi="Times New Roman" w:cs="Times New Roman"/>
                <w:sz w:val="26"/>
                <w:szCs w:val="26"/>
              </w:rPr>
            </w:pPr>
            <w:r w:rsidRPr="009E4C9C">
              <w:rPr>
                <w:rFonts w:ascii="Times New Roman" w:hAnsi="Times New Roman" w:cs="Times New Roman"/>
                <w:sz w:val="26"/>
                <w:szCs w:val="26"/>
              </w:rPr>
              <w:t>1</w:t>
            </w:r>
          </w:p>
        </w:tc>
        <w:tc>
          <w:tcPr>
            <w:tcW w:w="1134" w:type="dxa"/>
            <w:tcBorders>
              <w:top w:val="single" w:sz="4" w:space="0" w:color="auto"/>
              <w:left w:val="single" w:sz="4" w:space="0" w:color="auto"/>
              <w:bottom w:val="single" w:sz="4" w:space="0" w:color="auto"/>
              <w:right w:val="single" w:sz="4" w:space="0" w:color="auto"/>
            </w:tcBorders>
          </w:tcPr>
          <w:p w:rsidR="00466924" w:rsidRPr="009E4C9C" w:rsidRDefault="001556C2" w:rsidP="00466924">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2</w:t>
            </w:r>
          </w:p>
        </w:tc>
        <w:tc>
          <w:tcPr>
            <w:tcW w:w="1134" w:type="dxa"/>
            <w:tcBorders>
              <w:top w:val="single" w:sz="4" w:space="0" w:color="auto"/>
              <w:left w:val="single" w:sz="4" w:space="0" w:color="auto"/>
              <w:bottom w:val="single" w:sz="4" w:space="0" w:color="auto"/>
              <w:right w:val="single" w:sz="4" w:space="0" w:color="auto"/>
            </w:tcBorders>
          </w:tcPr>
          <w:p w:rsidR="00466924" w:rsidRPr="009E4C9C" w:rsidRDefault="001556C2" w:rsidP="00466924">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w:t>
            </w:r>
          </w:p>
        </w:tc>
        <w:tc>
          <w:tcPr>
            <w:tcW w:w="1134" w:type="dxa"/>
            <w:tcBorders>
              <w:top w:val="single" w:sz="4" w:space="0" w:color="auto"/>
              <w:left w:val="single" w:sz="4" w:space="0" w:color="auto"/>
              <w:bottom w:val="single" w:sz="4" w:space="0" w:color="auto"/>
              <w:right w:val="single" w:sz="4" w:space="0" w:color="auto"/>
            </w:tcBorders>
          </w:tcPr>
          <w:p w:rsidR="00466924" w:rsidRPr="009E4C9C" w:rsidRDefault="001556C2" w:rsidP="00466924">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w:t>
            </w:r>
          </w:p>
        </w:tc>
      </w:tr>
    </w:tbl>
    <w:p w:rsidR="00992E3E" w:rsidRDefault="00466924" w:rsidP="00992E3E">
      <w:pPr>
        <w:jc w:val="both"/>
        <w:rPr>
          <w:sz w:val="26"/>
          <w:szCs w:val="26"/>
        </w:rPr>
      </w:pPr>
      <w:r>
        <w:rPr>
          <w:sz w:val="26"/>
          <w:szCs w:val="26"/>
        </w:rPr>
        <w:br w:type="textWrapping" w:clear="all"/>
      </w:r>
    </w:p>
    <w:p w:rsidR="00992E3E" w:rsidRDefault="00992E3E" w:rsidP="00992E3E">
      <w:pPr>
        <w:jc w:val="both"/>
        <w:rPr>
          <w:sz w:val="26"/>
          <w:szCs w:val="26"/>
        </w:rPr>
      </w:pPr>
    </w:p>
    <w:p w:rsidR="00992E3E" w:rsidRDefault="00992E3E" w:rsidP="00992E3E">
      <w:pPr>
        <w:jc w:val="both"/>
        <w:rPr>
          <w:sz w:val="26"/>
          <w:szCs w:val="26"/>
        </w:rPr>
      </w:pPr>
    </w:p>
    <w:p w:rsidR="00992E3E" w:rsidRDefault="00992E3E" w:rsidP="00992E3E">
      <w:pPr>
        <w:jc w:val="both"/>
        <w:rPr>
          <w:sz w:val="26"/>
          <w:szCs w:val="26"/>
        </w:rPr>
      </w:pPr>
    </w:p>
    <w:p w:rsidR="00992E3E" w:rsidRDefault="00992E3E" w:rsidP="00992E3E">
      <w:pPr>
        <w:jc w:val="both"/>
        <w:rPr>
          <w:sz w:val="26"/>
          <w:szCs w:val="26"/>
        </w:rPr>
      </w:pPr>
    </w:p>
    <w:p w:rsidR="00992E3E" w:rsidRDefault="00992E3E" w:rsidP="00992E3E">
      <w:pPr>
        <w:jc w:val="both"/>
        <w:rPr>
          <w:sz w:val="26"/>
          <w:szCs w:val="26"/>
        </w:rPr>
      </w:pPr>
    </w:p>
    <w:p w:rsidR="00992E3E" w:rsidRDefault="00992E3E" w:rsidP="00992E3E">
      <w:pPr>
        <w:jc w:val="both"/>
        <w:rPr>
          <w:sz w:val="26"/>
          <w:szCs w:val="26"/>
        </w:rPr>
      </w:pPr>
    </w:p>
    <w:p w:rsidR="00992E3E" w:rsidRDefault="00992E3E" w:rsidP="00992E3E">
      <w:pPr>
        <w:jc w:val="both"/>
        <w:rPr>
          <w:sz w:val="26"/>
          <w:szCs w:val="26"/>
        </w:rPr>
      </w:pPr>
    </w:p>
    <w:p w:rsidR="00992E3E" w:rsidRDefault="00992E3E" w:rsidP="00716B0A">
      <w:pPr>
        <w:jc w:val="both"/>
        <w:rPr>
          <w:sz w:val="26"/>
          <w:szCs w:val="26"/>
        </w:rPr>
      </w:pPr>
    </w:p>
    <w:p w:rsidR="00716B0A" w:rsidRDefault="00716B0A" w:rsidP="00716B0A">
      <w:pPr>
        <w:jc w:val="both"/>
        <w:rPr>
          <w:sz w:val="27"/>
          <w:szCs w:val="27"/>
        </w:rPr>
      </w:pPr>
    </w:p>
    <w:p w:rsidR="004812B0" w:rsidRDefault="004812B0" w:rsidP="00901A6E">
      <w:pPr>
        <w:ind w:left="8222"/>
        <w:jc w:val="both"/>
        <w:rPr>
          <w:sz w:val="27"/>
          <w:szCs w:val="27"/>
        </w:rPr>
      </w:pPr>
    </w:p>
    <w:p w:rsidR="004E792B" w:rsidRDefault="004E792B" w:rsidP="004E792B">
      <w:pPr>
        <w:jc w:val="both"/>
        <w:rPr>
          <w:sz w:val="27"/>
          <w:szCs w:val="27"/>
        </w:rPr>
      </w:pPr>
    </w:p>
    <w:p w:rsidR="004E792B" w:rsidRDefault="004E792B" w:rsidP="004E792B">
      <w:pPr>
        <w:jc w:val="both"/>
        <w:rPr>
          <w:sz w:val="27"/>
          <w:szCs w:val="27"/>
        </w:rPr>
      </w:pPr>
      <w:r>
        <w:rPr>
          <w:sz w:val="27"/>
          <w:szCs w:val="27"/>
        </w:rPr>
        <w:t xml:space="preserve">                                                                                                                </w:t>
      </w:r>
    </w:p>
    <w:p w:rsidR="004E792B" w:rsidRDefault="004E792B" w:rsidP="004E792B">
      <w:pPr>
        <w:jc w:val="both"/>
        <w:rPr>
          <w:sz w:val="27"/>
          <w:szCs w:val="27"/>
        </w:rPr>
      </w:pPr>
    </w:p>
    <w:p w:rsidR="00A566EC" w:rsidRPr="00BD5E2B" w:rsidRDefault="004E792B" w:rsidP="004E792B">
      <w:pPr>
        <w:jc w:val="both"/>
        <w:rPr>
          <w:sz w:val="27"/>
          <w:szCs w:val="27"/>
        </w:rPr>
      </w:pPr>
      <w:r>
        <w:rPr>
          <w:sz w:val="27"/>
          <w:szCs w:val="27"/>
        </w:rPr>
        <w:t xml:space="preserve">                                                                                                                </w:t>
      </w:r>
      <w:r w:rsidR="004812B0">
        <w:rPr>
          <w:sz w:val="27"/>
          <w:szCs w:val="27"/>
        </w:rPr>
        <w:t xml:space="preserve">    </w:t>
      </w:r>
      <w:r w:rsidR="00581672">
        <w:rPr>
          <w:sz w:val="27"/>
          <w:szCs w:val="27"/>
        </w:rPr>
        <w:t xml:space="preserve">          </w:t>
      </w:r>
      <w:r w:rsidR="00A566EC" w:rsidRPr="00BD5E2B">
        <w:rPr>
          <w:sz w:val="27"/>
          <w:szCs w:val="27"/>
        </w:rPr>
        <w:t xml:space="preserve">Приложение </w:t>
      </w:r>
      <w:r w:rsidR="00F9181D" w:rsidRPr="00BD5E2B">
        <w:rPr>
          <w:sz w:val="27"/>
          <w:szCs w:val="27"/>
        </w:rPr>
        <w:t>2</w:t>
      </w:r>
      <w:r w:rsidR="00A566EC" w:rsidRPr="00BD5E2B">
        <w:rPr>
          <w:sz w:val="27"/>
          <w:szCs w:val="27"/>
        </w:rPr>
        <w:t xml:space="preserve"> </w:t>
      </w:r>
    </w:p>
    <w:p w:rsidR="004E792B" w:rsidRPr="007D1B01" w:rsidRDefault="001615D9" w:rsidP="00494A8F">
      <w:pPr>
        <w:tabs>
          <w:tab w:val="left" w:pos="7938"/>
          <w:tab w:val="left" w:pos="8080"/>
        </w:tabs>
        <w:ind w:left="8505"/>
        <w:jc w:val="both"/>
        <w:rPr>
          <w:sz w:val="28"/>
          <w:szCs w:val="28"/>
        </w:rPr>
      </w:pPr>
      <w:r>
        <w:rPr>
          <w:sz w:val="28"/>
          <w:szCs w:val="28"/>
        </w:rPr>
        <w:t>к муниципальной п</w:t>
      </w:r>
      <w:r w:rsidR="004812B0" w:rsidRPr="007D1B01">
        <w:rPr>
          <w:sz w:val="28"/>
          <w:szCs w:val="28"/>
        </w:rPr>
        <w:t>рограмме «</w:t>
      </w:r>
      <w:r w:rsidR="004812B0">
        <w:rPr>
          <w:sz w:val="28"/>
          <w:szCs w:val="28"/>
        </w:rPr>
        <w:t xml:space="preserve">Обеспечение жильем молодых семей </w:t>
      </w:r>
      <w:r w:rsidR="004812B0" w:rsidRPr="007D1B01">
        <w:rPr>
          <w:sz w:val="28"/>
          <w:szCs w:val="28"/>
        </w:rPr>
        <w:t xml:space="preserve"> </w:t>
      </w:r>
      <w:r w:rsidR="00835474">
        <w:rPr>
          <w:sz w:val="28"/>
          <w:szCs w:val="28"/>
        </w:rPr>
        <w:t>в Топчихинском</w:t>
      </w:r>
      <w:r w:rsidR="004812B0" w:rsidRPr="007D1B01">
        <w:rPr>
          <w:sz w:val="28"/>
          <w:szCs w:val="28"/>
        </w:rPr>
        <w:t xml:space="preserve"> район</w:t>
      </w:r>
      <w:r w:rsidR="00835474">
        <w:rPr>
          <w:sz w:val="28"/>
          <w:szCs w:val="28"/>
        </w:rPr>
        <w:t>е»</w:t>
      </w:r>
      <w:r w:rsidR="004812B0" w:rsidRPr="007D1B01">
        <w:rPr>
          <w:sz w:val="28"/>
          <w:szCs w:val="28"/>
        </w:rPr>
        <w:t xml:space="preserve"> </w:t>
      </w:r>
      <w:r w:rsidR="00835474">
        <w:rPr>
          <w:sz w:val="28"/>
          <w:szCs w:val="28"/>
        </w:rPr>
        <w:t>на 2016</w:t>
      </w:r>
      <w:r w:rsidR="004812B0" w:rsidRPr="007D1B01">
        <w:rPr>
          <w:sz w:val="28"/>
          <w:szCs w:val="28"/>
        </w:rPr>
        <w:t>-202</w:t>
      </w:r>
      <w:r w:rsidR="004812B0">
        <w:rPr>
          <w:sz w:val="28"/>
          <w:szCs w:val="28"/>
        </w:rPr>
        <w:t>2</w:t>
      </w:r>
      <w:r w:rsidR="004812B0" w:rsidRPr="007D1B01">
        <w:rPr>
          <w:sz w:val="28"/>
          <w:szCs w:val="28"/>
        </w:rPr>
        <w:t xml:space="preserve"> годы</w:t>
      </w:r>
    </w:p>
    <w:p w:rsidR="00A566EC" w:rsidRPr="00BD5E2B" w:rsidRDefault="00935495" w:rsidP="00C83258">
      <w:pPr>
        <w:tabs>
          <w:tab w:val="left" w:pos="8080"/>
        </w:tabs>
        <w:jc w:val="center"/>
        <w:rPr>
          <w:sz w:val="27"/>
          <w:szCs w:val="27"/>
        </w:rPr>
      </w:pPr>
      <w:r w:rsidRPr="00BD5E2B">
        <w:rPr>
          <w:sz w:val="27"/>
          <w:szCs w:val="27"/>
        </w:rPr>
        <w:t xml:space="preserve">                                                                                                                                                                                                                                   </w:t>
      </w:r>
      <w:r w:rsidR="00A6282E" w:rsidRPr="00BD5E2B">
        <w:rPr>
          <w:sz w:val="27"/>
          <w:szCs w:val="27"/>
        </w:rPr>
        <w:t xml:space="preserve">                                                                                                                    </w:t>
      </w:r>
      <w:r w:rsidRPr="00BD5E2B">
        <w:rPr>
          <w:sz w:val="27"/>
          <w:szCs w:val="27"/>
        </w:rPr>
        <w:t xml:space="preserve">  </w:t>
      </w:r>
    </w:p>
    <w:p w:rsidR="001B719C" w:rsidRPr="009E4C9C" w:rsidRDefault="001B719C" w:rsidP="001B719C">
      <w:pPr>
        <w:widowControl w:val="0"/>
        <w:autoSpaceDN w:val="0"/>
        <w:adjustRightInd w:val="0"/>
        <w:jc w:val="center"/>
        <w:rPr>
          <w:sz w:val="26"/>
          <w:szCs w:val="26"/>
        </w:rPr>
      </w:pPr>
      <w:r w:rsidRPr="009E4C9C">
        <w:rPr>
          <w:sz w:val="26"/>
          <w:szCs w:val="26"/>
        </w:rPr>
        <w:t>ПЕРЕЧЕНЬ</w:t>
      </w:r>
    </w:p>
    <w:p w:rsidR="001B719C" w:rsidRPr="009E4C9C" w:rsidRDefault="001615D9" w:rsidP="00466924">
      <w:pPr>
        <w:widowControl w:val="0"/>
        <w:autoSpaceDN w:val="0"/>
        <w:adjustRightInd w:val="0"/>
        <w:jc w:val="center"/>
        <w:rPr>
          <w:sz w:val="26"/>
          <w:szCs w:val="26"/>
        </w:rPr>
      </w:pPr>
      <w:r>
        <w:rPr>
          <w:sz w:val="26"/>
          <w:szCs w:val="26"/>
        </w:rPr>
        <w:t>мероприятий муниципальной п</w:t>
      </w:r>
      <w:r w:rsidR="001B719C" w:rsidRPr="009E4C9C">
        <w:rPr>
          <w:sz w:val="26"/>
          <w:szCs w:val="26"/>
        </w:rPr>
        <w:t>рограммы «Об</w:t>
      </w:r>
      <w:r w:rsidR="001B719C">
        <w:rPr>
          <w:sz w:val="26"/>
          <w:szCs w:val="26"/>
        </w:rPr>
        <w:t xml:space="preserve">еспечение жильем молодых семей </w:t>
      </w:r>
      <w:r>
        <w:rPr>
          <w:sz w:val="26"/>
          <w:szCs w:val="26"/>
        </w:rPr>
        <w:t>в Топчихинском</w:t>
      </w:r>
      <w:r w:rsidR="001B719C">
        <w:rPr>
          <w:sz w:val="26"/>
          <w:szCs w:val="26"/>
        </w:rPr>
        <w:t xml:space="preserve"> район</w:t>
      </w:r>
      <w:r>
        <w:rPr>
          <w:sz w:val="26"/>
          <w:szCs w:val="26"/>
        </w:rPr>
        <w:t xml:space="preserve">е» на 2016 –2022 </w:t>
      </w:r>
      <w:r w:rsidR="001B719C" w:rsidRPr="009E4C9C">
        <w:rPr>
          <w:sz w:val="26"/>
          <w:szCs w:val="26"/>
        </w:rPr>
        <w:t>годы</w:t>
      </w:r>
    </w:p>
    <w:tbl>
      <w:tblPr>
        <w:tblW w:w="15735" w:type="dxa"/>
        <w:tblCellSpacing w:w="5" w:type="nil"/>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44"/>
        <w:gridCol w:w="2859"/>
        <w:gridCol w:w="992"/>
        <w:gridCol w:w="1418"/>
        <w:gridCol w:w="992"/>
        <w:gridCol w:w="1134"/>
        <w:gridCol w:w="1134"/>
        <w:gridCol w:w="1134"/>
        <w:gridCol w:w="1134"/>
        <w:gridCol w:w="1134"/>
        <w:gridCol w:w="1134"/>
        <w:gridCol w:w="850"/>
        <w:gridCol w:w="1276"/>
      </w:tblGrid>
      <w:tr w:rsidR="001B719C" w:rsidRPr="009236D1" w:rsidTr="00581672">
        <w:trPr>
          <w:tblHeader/>
          <w:tblCellSpacing w:w="5" w:type="nil"/>
        </w:trPr>
        <w:tc>
          <w:tcPr>
            <w:tcW w:w="544" w:type="dxa"/>
            <w:vMerge w:val="restart"/>
            <w:vAlign w:val="center"/>
          </w:tcPr>
          <w:p w:rsidR="001B719C" w:rsidRPr="009236D1" w:rsidRDefault="001B719C" w:rsidP="001556C2">
            <w:pPr>
              <w:widowControl w:val="0"/>
              <w:autoSpaceDN w:val="0"/>
              <w:adjustRightInd w:val="0"/>
              <w:jc w:val="center"/>
            </w:pPr>
            <w:r w:rsidRPr="009236D1">
              <w:t>№</w:t>
            </w:r>
          </w:p>
          <w:p w:rsidR="001B719C" w:rsidRPr="009236D1" w:rsidRDefault="001B719C" w:rsidP="001556C2">
            <w:pPr>
              <w:widowControl w:val="0"/>
              <w:autoSpaceDN w:val="0"/>
              <w:adjustRightInd w:val="0"/>
              <w:jc w:val="center"/>
            </w:pPr>
            <w:r w:rsidRPr="009236D1">
              <w:t>п/п</w:t>
            </w:r>
          </w:p>
        </w:tc>
        <w:tc>
          <w:tcPr>
            <w:tcW w:w="2859" w:type="dxa"/>
            <w:vMerge w:val="restart"/>
            <w:vAlign w:val="center"/>
          </w:tcPr>
          <w:p w:rsidR="001B719C" w:rsidRPr="009236D1" w:rsidRDefault="001B719C" w:rsidP="001556C2">
            <w:pPr>
              <w:widowControl w:val="0"/>
              <w:autoSpaceDN w:val="0"/>
              <w:adjustRightInd w:val="0"/>
              <w:jc w:val="center"/>
            </w:pPr>
            <w:r w:rsidRPr="009236D1">
              <w:t>Цель, задача,  мероприятие</w:t>
            </w:r>
          </w:p>
        </w:tc>
        <w:tc>
          <w:tcPr>
            <w:tcW w:w="992" w:type="dxa"/>
            <w:vMerge w:val="restart"/>
            <w:vAlign w:val="center"/>
          </w:tcPr>
          <w:p w:rsidR="001B719C" w:rsidRPr="009236D1" w:rsidRDefault="001B719C" w:rsidP="001556C2">
            <w:pPr>
              <w:widowControl w:val="0"/>
              <w:autoSpaceDN w:val="0"/>
              <w:adjustRightInd w:val="0"/>
              <w:jc w:val="center"/>
            </w:pPr>
            <w:r w:rsidRPr="009236D1">
              <w:t>Срок реали-зации</w:t>
            </w:r>
          </w:p>
        </w:tc>
        <w:tc>
          <w:tcPr>
            <w:tcW w:w="1418" w:type="dxa"/>
            <w:vMerge w:val="restart"/>
            <w:vAlign w:val="center"/>
          </w:tcPr>
          <w:p w:rsidR="001B719C" w:rsidRPr="009236D1" w:rsidRDefault="001B719C" w:rsidP="009236D1">
            <w:pPr>
              <w:widowControl w:val="0"/>
              <w:autoSpaceDN w:val="0"/>
              <w:adjustRightInd w:val="0"/>
            </w:pPr>
            <w:r w:rsidRPr="009236D1">
              <w:t xml:space="preserve">Участник </w:t>
            </w:r>
          </w:p>
          <w:p w:rsidR="001B719C" w:rsidRPr="009236D1" w:rsidRDefault="009236D1" w:rsidP="009236D1">
            <w:pPr>
              <w:widowControl w:val="0"/>
              <w:autoSpaceDN w:val="0"/>
              <w:adjustRightInd w:val="0"/>
            </w:pPr>
            <w:r w:rsidRPr="009236D1">
              <w:t>програм</w:t>
            </w:r>
            <w:r w:rsidR="001B719C" w:rsidRPr="009236D1">
              <w:t>ы</w:t>
            </w:r>
          </w:p>
        </w:tc>
        <w:tc>
          <w:tcPr>
            <w:tcW w:w="8646" w:type="dxa"/>
            <w:gridSpan w:val="8"/>
            <w:vAlign w:val="center"/>
          </w:tcPr>
          <w:p w:rsidR="001B719C" w:rsidRPr="009236D1" w:rsidRDefault="001B719C" w:rsidP="001556C2">
            <w:pPr>
              <w:widowControl w:val="0"/>
              <w:autoSpaceDN w:val="0"/>
              <w:adjustRightInd w:val="0"/>
              <w:jc w:val="center"/>
            </w:pPr>
            <w:r w:rsidRPr="009236D1">
              <w:t>Сумма расходов, тыс. рублей</w:t>
            </w:r>
          </w:p>
        </w:tc>
        <w:tc>
          <w:tcPr>
            <w:tcW w:w="1276" w:type="dxa"/>
            <w:vMerge w:val="restart"/>
            <w:vAlign w:val="center"/>
          </w:tcPr>
          <w:p w:rsidR="001B719C" w:rsidRPr="009236D1" w:rsidRDefault="001B719C" w:rsidP="001556C2">
            <w:pPr>
              <w:widowControl w:val="0"/>
              <w:autoSpaceDN w:val="0"/>
              <w:adjustRightInd w:val="0"/>
              <w:jc w:val="center"/>
            </w:pPr>
            <w:r w:rsidRPr="009236D1">
              <w:t>Источники финансирования</w:t>
            </w:r>
          </w:p>
        </w:tc>
      </w:tr>
      <w:tr w:rsidR="000E31C7" w:rsidRPr="009236D1" w:rsidTr="00581672">
        <w:trPr>
          <w:tblHeader/>
          <w:tblCellSpacing w:w="5" w:type="nil"/>
        </w:trPr>
        <w:tc>
          <w:tcPr>
            <w:tcW w:w="544" w:type="dxa"/>
            <w:vMerge/>
            <w:vAlign w:val="center"/>
          </w:tcPr>
          <w:p w:rsidR="000E31C7" w:rsidRPr="009236D1" w:rsidRDefault="000E31C7" w:rsidP="001556C2">
            <w:pPr>
              <w:widowControl w:val="0"/>
              <w:autoSpaceDN w:val="0"/>
              <w:adjustRightInd w:val="0"/>
              <w:jc w:val="center"/>
            </w:pPr>
          </w:p>
        </w:tc>
        <w:tc>
          <w:tcPr>
            <w:tcW w:w="2859" w:type="dxa"/>
            <w:vMerge/>
            <w:vAlign w:val="center"/>
          </w:tcPr>
          <w:p w:rsidR="000E31C7" w:rsidRPr="009236D1" w:rsidRDefault="000E31C7" w:rsidP="001556C2">
            <w:pPr>
              <w:widowControl w:val="0"/>
              <w:autoSpaceDN w:val="0"/>
              <w:adjustRightInd w:val="0"/>
              <w:jc w:val="center"/>
            </w:pPr>
          </w:p>
        </w:tc>
        <w:tc>
          <w:tcPr>
            <w:tcW w:w="992" w:type="dxa"/>
            <w:vMerge/>
            <w:vAlign w:val="center"/>
          </w:tcPr>
          <w:p w:rsidR="000E31C7" w:rsidRPr="009236D1" w:rsidRDefault="000E31C7" w:rsidP="001556C2">
            <w:pPr>
              <w:widowControl w:val="0"/>
              <w:autoSpaceDN w:val="0"/>
              <w:adjustRightInd w:val="0"/>
              <w:jc w:val="center"/>
            </w:pPr>
          </w:p>
        </w:tc>
        <w:tc>
          <w:tcPr>
            <w:tcW w:w="1418" w:type="dxa"/>
            <w:vMerge/>
            <w:vAlign w:val="center"/>
          </w:tcPr>
          <w:p w:rsidR="000E31C7" w:rsidRPr="009236D1" w:rsidRDefault="000E31C7" w:rsidP="001556C2">
            <w:pPr>
              <w:widowControl w:val="0"/>
              <w:autoSpaceDN w:val="0"/>
              <w:adjustRightInd w:val="0"/>
              <w:jc w:val="center"/>
            </w:pPr>
          </w:p>
        </w:tc>
        <w:tc>
          <w:tcPr>
            <w:tcW w:w="992" w:type="dxa"/>
            <w:vAlign w:val="center"/>
          </w:tcPr>
          <w:p w:rsidR="000E31C7" w:rsidRPr="009236D1" w:rsidRDefault="000E31C7" w:rsidP="001556C2">
            <w:pPr>
              <w:widowControl w:val="0"/>
              <w:autoSpaceDN w:val="0"/>
              <w:adjustRightInd w:val="0"/>
              <w:ind w:left="-75" w:right="-75"/>
              <w:jc w:val="center"/>
            </w:pPr>
            <w:r w:rsidRPr="009236D1">
              <w:t>2016 год</w:t>
            </w:r>
          </w:p>
        </w:tc>
        <w:tc>
          <w:tcPr>
            <w:tcW w:w="1134" w:type="dxa"/>
            <w:vAlign w:val="center"/>
          </w:tcPr>
          <w:p w:rsidR="000E31C7" w:rsidRPr="009236D1" w:rsidRDefault="000E31C7" w:rsidP="001556C2">
            <w:pPr>
              <w:widowControl w:val="0"/>
              <w:autoSpaceDN w:val="0"/>
              <w:adjustRightInd w:val="0"/>
              <w:ind w:left="-75" w:right="-75"/>
              <w:jc w:val="center"/>
            </w:pPr>
            <w:r w:rsidRPr="009236D1">
              <w:t>2017 год</w:t>
            </w:r>
          </w:p>
        </w:tc>
        <w:tc>
          <w:tcPr>
            <w:tcW w:w="1134" w:type="dxa"/>
            <w:vAlign w:val="center"/>
          </w:tcPr>
          <w:p w:rsidR="000E31C7" w:rsidRPr="009236D1" w:rsidRDefault="000E31C7" w:rsidP="001556C2">
            <w:pPr>
              <w:widowControl w:val="0"/>
              <w:autoSpaceDN w:val="0"/>
              <w:adjustRightInd w:val="0"/>
              <w:ind w:left="-75" w:right="-75"/>
              <w:jc w:val="center"/>
            </w:pPr>
            <w:r w:rsidRPr="009236D1">
              <w:t>2018 год</w:t>
            </w:r>
          </w:p>
        </w:tc>
        <w:tc>
          <w:tcPr>
            <w:tcW w:w="1134" w:type="dxa"/>
            <w:vAlign w:val="center"/>
          </w:tcPr>
          <w:p w:rsidR="000E31C7" w:rsidRPr="009236D1" w:rsidRDefault="000E31C7" w:rsidP="001556C2">
            <w:pPr>
              <w:widowControl w:val="0"/>
              <w:autoSpaceDN w:val="0"/>
              <w:adjustRightInd w:val="0"/>
              <w:ind w:left="-75" w:right="-75"/>
              <w:jc w:val="center"/>
            </w:pPr>
            <w:r w:rsidRPr="009236D1">
              <w:t>2019 год</w:t>
            </w:r>
          </w:p>
        </w:tc>
        <w:tc>
          <w:tcPr>
            <w:tcW w:w="1134" w:type="dxa"/>
            <w:vAlign w:val="center"/>
          </w:tcPr>
          <w:p w:rsidR="000E31C7" w:rsidRPr="009236D1" w:rsidRDefault="000E31C7" w:rsidP="001556C2">
            <w:pPr>
              <w:widowControl w:val="0"/>
              <w:autoSpaceDN w:val="0"/>
              <w:adjustRightInd w:val="0"/>
              <w:jc w:val="center"/>
            </w:pPr>
            <w:r w:rsidRPr="009236D1">
              <w:t>2020 год</w:t>
            </w:r>
          </w:p>
        </w:tc>
        <w:tc>
          <w:tcPr>
            <w:tcW w:w="1134" w:type="dxa"/>
            <w:vAlign w:val="center"/>
          </w:tcPr>
          <w:p w:rsidR="000E31C7" w:rsidRPr="009236D1" w:rsidRDefault="000E31C7" w:rsidP="000E31C7">
            <w:pPr>
              <w:widowControl w:val="0"/>
              <w:autoSpaceDN w:val="0"/>
              <w:adjustRightInd w:val="0"/>
              <w:jc w:val="center"/>
            </w:pPr>
            <w:r w:rsidRPr="009236D1">
              <w:t>2021 год</w:t>
            </w:r>
          </w:p>
        </w:tc>
        <w:tc>
          <w:tcPr>
            <w:tcW w:w="1134" w:type="dxa"/>
            <w:vAlign w:val="center"/>
          </w:tcPr>
          <w:p w:rsidR="000E31C7" w:rsidRPr="009236D1" w:rsidRDefault="009236D1" w:rsidP="00EB1B80">
            <w:pPr>
              <w:widowControl w:val="0"/>
              <w:autoSpaceDN w:val="0"/>
              <w:adjustRightInd w:val="0"/>
            </w:pPr>
            <w:r>
              <w:t>2022</w:t>
            </w:r>
            <w:r w:rsidR="00EB1B80">
              <w:t xml:space="preserve"> </w:t>
            </w:r>
            <w:r w:rsidR="000E31C7" w:rsidRPr="009236D1">
              <w:t>год</w:t>
            </w:r>
          </w:p>
        </w:tc>
        <w:tc>
          <w:tcPr>
            <w:tcW w:w="850" w:type="dxa"/>
            <w:vAlign w:val="center"/>
          </w:tcPr>
          <w:p w:rsidR="000E31C7" w:rsidRPr="009236D1" w:rsidRDefault="000E31C7" w:rsidP="001556C2">
            <w:pPr>
              <w:widowControl w:val="0"/>
              <w:autoSpaceDN w:val="0"/>
              <w:adjustRightInd w:val="0"/>
              <w:jc w:val="center"/>
            </w:pPr>
            <w:r w:rsidRPr="009236D1">
              <w:t>всего</w:t>
            </w:r>
          </w:p>
        </w:tc>
        <w:tc>
          <w:tcPr>
            <w:tcW w:w="1276" w:type="dxa"/>
            <w:vMerge/>
            <w:vAlign w:val="center"/>
          </w:tcPr>
          <w:p w:rsidR="000E31C7" w:rsidRPr="009236D1" w:rsidRDefault="000E31C7" w:rsidP="001556C2">
            <w:pPr>
              <w:widowControl w:val="0"/>
              <w:autoSpaceDN w:val="0"/>
              <w:adjustRightInd w:val="0"/>
              <w:jc w:val="center"/>
            </w:pPr>
          </w:p>
        </w:tc>
      </w:tr>
      <w:tr w:rsidR="000E31C7" w:rsidRPr="009236D1" w:rsidTr="00581672">
        <w:trPr>
          <w:tblHeader/>
          <w:tblCellSpacing w:w="5" w:type="nil"/>
        </w:trPr>
        <w:tc>
          <w:tcPr>
            <w:tcW w:w="544" w:type="dxa"/>
            <w:vAlign w:val="center"/>
          </w:tcPr>
          <w:p w:rsidR="000E31C7" w:rsidRPr="0016781B" w:rsidRDefault="000E31C7" w:rsidP="001556C2">
            <w:pPr>
              <w:widowControl w:val="0"/>
              <w:autoSpaceDN w:val="0"/>
              <w:adjustRightInd w:val="0"/>
              <w:jc w:val="center"/>
            </w:pPr>
            <w:r w:rsidRPr="0016781B">
              <w:t>1</w:t>
            </w:r>
          </w:p>
        </w:tc>
        <w:tc>
          <w:tcPr>
            <w:tcW w:w="2859" w:type="dxa"/>
            <w:vAlign w:val="center"/>
          </w:tcPr>
          <w:p w:rsidR="000E31C7" w:rsidRPr="0016781B" w:rsidRDefault="000E31C7" w:rsidP="001556C2">
            <w:pPr>
              <w:widowControl w:val="0"/>
              <w:autoSpaceDN w:val="0"/>
              <w:adjustRightInd w:val="0"/>
              <w:jc w:val="center"/>
            </w:pPr>
            <w:r w:rsidRPr="0016781B">
              <w:t>2</w:t>
            </w:r>
          </w:p>
        </w:tc>
        <w:tc>
          <w:tcPr>
            <w:tcW w:w="992" w:type="dxa"/>
            <w:vAlign w:val="center"/>
          </w:tcPr>
          <w:p w:rsidR="000E31C7" w:rsidRPr="0016781B" w:rsidRDefault="000E31C7" w:rsidP="001556C2">
            <w:pPr>
              <w:widowControl w:val="0"/>
              <w:autoSpaceDN w:val="0"/>
              <w:adjustRightInd w:val="0"/>
              <w:jc w:val="center"/>
            </w:pPr>
            <w:r w:rsidRPr="0016781B">
              <w:t>3</w:t>
            </w:r>
          </w:p>
        </w:tc>
        <w:tc>
          <w:tcPr>
            <w:tcW w:w="1418" w:type="dxa"/>
            <w:vAlign w:val="center"/>
          </w:tcPr>
          <w:p w:rsidR="000E31C7" w:rsidRPr="0016781B" w:rsidRDefault="000E31C7" w:rsidP="001556C2">
            <w:pPr>
              <w:widowControl w:val="0"/>
              <w:autoSpaceDN w:val="0"/>
              <w:adjustRightInd w:val="0"/>
              <w:jc w:val="center"/>
            </w:pPr>
            <w:r w:rsidRPr="0016781B">
              <w:t>4</w:t>
            </w:r>
          </w:p>
        </w:tc>
        <w:tc>
          <w:tcPr>
            <w:tcW w:w="992" w:type="dxa"/>
            <w:vAlign w:val="center"/>
          </w:tcPr>
          <w:p w:rsidR="000E31C7" w:rsidRPr="0016781B" w:rsidRDefault="000E31C7" w:rsidP="001556C2">
            <w:pPr>
              <w:widowControl w:val="0"/>
              <w:autoSpaceDN w:val="0"/>
              <w:adjustRightInd w:val="0"/>
              <w:jc w:val="center"/>
            </w:pPr>
            <w:r w:rsidRPr="0016781B">
              <w:t>5</w:t>
            </w:r>
          </w:p>
        </w:tc>
        <w:tc>
          <w:tcPr>
            <w:tcW w:w="1134" w:type="dxa"/>
            <w:vAlign w:val="center"/>
          </w:tcPr>
          <w:p w:rsidR="000E31C7" w:rsidRPr="0016781B" w:rsidRDefault="000E31C7" w:rsidP="001556C2">
            <w:pPr>
              <w:widowControl w:val="0"/>
              <w:autoSpaceDN w:val="0"/>
              <w:adjustRightInd w:val="0"/>
              <w:jc w:val="center"/>
            </w:pPr>
            <w:r w:rsidRPr="0016781B">
              <w:t>6</w:t>
            </w:r>
          </w:p>
        </w:tc>
        <w:tc>
          <w:tcPr>
            <w:tcW w:w="1134" w:type="dxa"/>
            <w:vAlign w:val="center"/>
          </w:tcPr>
          <w:p w:rsidR="000E31C7" w:rsidRPr="0016781B" w:rsidRDefault="000E31C7" w:rsidP="001556C2">
            <w:pPr>
              <w:widowControl w:val="0"/>
              <w:autoSpaceDN w:val="0"/>
              <w:adjustRightInd w:val="0"/>
              <w:jc w:val="center"/>
            </w:pPr>
            <w:r w:rsidRPr="0016781B">
              <w:t>7</w:t>
            </w:r>
          </w:p>
        </w:tc>
        <w:tc>
          <w:tcPr>
            <w:tcW w:w="1134" w:type="dxa"/>
            <w:vAlign w:val="center"/>
          </w:tcPr>
          <w:p w:rsidR="000E31C7" w:rsidRPr="0016781B" w:rsidRDefault="000E31C7" w:rsidP="001556C2">
            <w:pPr>
              <w:widowControl w:val="0"/>
              <w:autoSpaceDN w:val="0"/>
              <w:adjustRightInd w:val="0"/>
              <w:jc w:val="center"/>
            </w:pPr>
            <w:r w:rsidRPr="0016781B">
              <w:t>8</w:t>
            </w:r>
          </w:p>
        </w:tc>
        <w:tc>
          <w:tcPr>
            <w:tcW w:w="1134" w:type="dxa"/>
            <w:vAlign w:val="center"/>
          </w:tcPr>
          <w:p w:rsidR="000E31C7" w:rsidRPr="0016781B" w:rsidRDefault="000E31C7" w:rsidP="001556C2">
            <w:pPr>
              <w:widowControl w:val="0"/>
              <w:autoSpaceDN w:val="0"/>
              <w:adjustRightInd w:val="0"/>
              <w:jc w:val="center"/>
            </w:pPr>
            <w:r w:rsidRPr="0016781B">
              <w:t>9</w:t>
            </w:r>
          </w:p>
        </w:tc>
        <w:tc>
          <w:tcPr>
            <w:tcW w:w="1134" w:type="dxa"/>
            <w:vAlign w:val="center"/>
          </w:tcPr>
          <w:p w:rsidR="000E31C7" w:rsidRPr="0016781B" w:rsidRDefault="00466924" w:rsidP="000E31C7">
            <w:pPr>
              <w:widowControl w:val="0"/>
              <w:autoSpaceDN w:val="0"/>
              <w:adjustRightInd w:val="0"/>
              <w:jc w:val="center"/>
            </w:pPr>
            <w:r w:rsidRPr="0016781B">
              <w:t>10</w:t>
            </w:r>
          </w:p>
        </w:tc>
        <w:tc>
          <w:tcPr>
            <w:tcW w:w="1134" w:type="dxa"/>
            <w:vAlign w:val="center"/>
          </w:tcPr>
          <w:p w:rsidR="000E31C7" w:rsidRPr="0016781B" w:rsidRDefault="00466924" w:rsidP="000E31C7">
            <w:pPr>
              <w:widowControl w:val="0"/>
              <w:autoSpaceDN w:val="0"/>
              <w:adjustRightInd w:val="0"/>
              <w:jc w:val="center"/>
            </w:pPr>
            <w:r w:rsidRPr="0016781B">
              <w:t>11</w:t>
            </w:r>
          </w:p>
        </w:tc>
        <w:tc>
          <w:tcPr>
            <w:tcW w:w="850" w:type="dxa"/>
            <w:vAlign w:val="center"/>
          </w:tcPr>
          <w:p w:rsidR="000E31C7" w:rsidRPr="0016781B" w:rsidRDefault="000E31C7" w:rsidP="001556C2">
            <w:pPr>
              <w:widowControl w:val="0"/>
              <w:autoSpaceDN w:val="0"/>
              <w:adjustRightInd w:val="0"/>
              <w:jc w:val="center"/>
            </w:pPr>
            <w:r w:rsidRPr="0016781B">
              <w:t>1</w:t>
            </w:r>
            <w:r w:rsidR="00466924" w:rsidRPr="0016781B">
              <w:t>2</w:t>
            </w:r>
          </w:p>
        </w:tc>
        <w:tc>
          <w:tcPr>
            <w:tcW w:w="1276" w:type="dxa"/>
            <w:vAlign w:val="center"/>
          </w:tcPr>
          <w:p w:rsidR="000E31C7" w:rsidRPr="0016781B" w:rsidRDefault="00466924" w:rsidP="001556C2">
            <w:pPr>
              <w:widowControl w:val="0"/>
              <w:autoSpaceDN w:val="0"/>
              <w:adjustRightInd w:val="0"/>
              <w:jc w:val="center"/>
            </w:pPr>
            <w:r w:rsidRPr="0016781B">
              <w:t>13</w:t>
            </w:r>
          </w:p>
        </w:tc>
      </w:tr>
      <w:tr w:rsidR="00501A9C" w:rsidRPr="009236D1" w:rsidTr="00581672">
        <w:trPr>
          <w:tblCellSpacing w:w="5" w:type="nil"/>
        </w:trPr>
        <w:tc>
          <w:tcPr>
            <w:tcW w:w="544" w:type="dxa"/>
            <w:vMerge w:val="restart"/>
          </w:tcPr>
          <w:p w:rsidR="00501A9C" w:rsidRPr="0016781B" w:rsidRDefault="00501A9C" w:rsidP="001556C2">
            <w:pPr>
              <w:widowControl w:val="0"/>
              <w:autoSpaceDN w:val="0"/>
              <w:adjustRightInd w:val="0"/>
              <w:jc w:val="center"/>
            </w:pPr>
            <w:r w:rsidRPr="0016781B">
              <w:t>1</w:t>
            </w:r>
          </w:p>
        </w:tc>
        <w:tc>
          <w:tcPr>
            <w:tcW w:w="2859" w:type="dxa"/>
            <w:vMerge w:val="restart"/>
          </w:tcPr>
          <w:p w:rsidR="00501A9C" w:rsidRPr="0016781B" w:rsidRDefault="00501A9C" w:rsidP="001556C2">
            <w:pPr>
              <w:widowControl w:val="0"/>
              <w:autoSpaceDN w:val="0"/>
              <w:adjustRightInd w:val="0"/>
              <w:jc w:val="both"/>
              <w:rPr>
                <w:b/>
              </w:rPr>
            </w:pPr>
            <w:r w:rsidRPr="0016781B">
              <w:rPr>
                <w:b/>
              </w:rPr>
              <w:t>Цель</w:t>
            </w:r>
          </w:p>
          <w:p w:rsidR="00EB1B80" w:rsidRPr="0016781B" w:rsidRDefault="00501A9C" w:rsidP="001556C2">
            <w:pPr>
              <w:widowControl w:val="0"/>
              <w:autoSpaceDN w:val="0"/>
              <w:adjustRightInd w:val="0"/>
              <w:jc w:val="both"/>
            </w:pPr>
            <w:r w:rsidRPr="0016781B">
              <w:t>Социальная поддержка за счет бюджетных средств в решении жилищной проблемы молодых семей, признанных в установленном порядке нуждающимися в улучшении жилищных условий</w:t>
            </w:r>
          </w:p>
        </w:tc>
        <w:tc>
          <w:tcPr>
            <w:tcW w:w="992" w:type="dxa"/>
            <w:vMerge w:val="restart"/>
          </w:tcPr>
          <w:p w:rsidR="00501A9C" w:rsidRPr="0016781B" w:rsidRDefault="00501A9C" w:rsidP="001556C2">
            <w:pPr>
              <w:widowControl w:val="0"/>
              <w:autoSpaceDN w:val="0"/>
              <w:adjustRightInd w:val="0"/>
              <w:jc w:val="center"/>
            </w:pPr>
            <w:r w:rsidRPr="0016781B">
              <w:t>2016-2022 годы</w:t>
            </w:r>
          </w:p>
        </w:tc>
        <w:tc>
          <w:tcPr>
            <w:tcW w:w="1418" w:type="dxa"/>
            <w:vMerge w:val="restart"/>
          </w:tcPr>
          <w:p w:rsidR="009236D1" w:rsidRPr="0016781B" w:rsidRDefault="009236D1" w:rsidP="004C01DD">
            <w:pPr>
              <w:widowControl w:val="0"/>
              <w:autoSpaceDN w:val="0"/>
              <w:adjustRightInd w:val="0"/>
            </w:pPr>
          </w:p>
          <w:p w:rsidR="009236D1" w:rsidRPr="0016781B" w:rsidRDefault="009236D1" w:rsidP="004C01DD">
            <w:pPr>
              <w:widowControl w:val="0"/>
              <w:autoSpaceDN w:val="0"/>
              <w:adjustRightInd w:val="0"/>
            </w:pPr>
          </w:p>
          <w:p w:rsidR="009236D1" w:rsidRPr="0016781B" w:rsidRDefault="009236D1" w:rsidP="004C01DD">
            <w:pPr>
              <w:widowControl w:val="0"/>
              <w:autoSpaceDN w:val="0"/>
              <w:adjustRightInd w:val="0"/>
            </w:pPr>
          </w:p>
          <w:p w:rsidR="009236D1" w:rsidRPr="0016781B" w:rsidRDefault="009236D1" w:rsidP="004C01DD">
            <w:pPr>
              <w:widowControl w:val="0"/>
              <w:autoSpaceDN w:val="0"/>
              <w:adjustRightInd w:val="0"/>
            </w:pPr>
          </w:p>
          <w:p w:rsidR="009236D1" w:rsidRPr="0016781B" w:rsidRDefault="009236D1" w:rsidP="004C01DD">
            <w:pPr>
              <w:widowControl w:val="0"/>
              <w:autoSpaceDN w:val="0"/>
              <w:adjustRightInd w:val="0"/>
            </w:pPr>
          </w:p>
          <w:p w:rsidR="00501A9C" w:rsidRDefault="00501A9C" w:rsidP="004C01DD">
            <w:pPr>
              <w:widowControl w:val="0"/>
              <w:autoSpaceDN w:val="0"/>
              <w:adjustRightInd w:val="0"/>
            </w:pPr>
            <w:r w:rsidRPr="0016781B">
              <w:t>Администрация района</w:t>
            </w:r>
            <w:r w:rsidR="004C01DD" w:rsidRPr="0016781B">
              <w:t>, отдел культуры</w:t>
            </w:r>
            <w:r w:rsidRPr="0016781B">
              <w:t xml:space="preserve"> </w:t>
            </w:r>
          </w:p>
          <w:p w:rsidR="00494A8F" w:rsidRDefault="00494A8F" w:rsidP="004C01DD">
            <w:pPr>
              <w:widowControl w:val="0"/>
              <w:autoSpaceDN w:val="0"/>
              <w:adjustRightInd w:val="0"/>
            </w:pPr>
          </w:p>
          <w:p w:rsidR="00494A8F" w:rsidRDefault="00494A8F" w:rsidP="004C01DD">
            <w:pPr>
              <w:widowControl w:val="0"/>
              <w:autoSpaceDN w:val="0"/>
              <w:adjustRightInd w:val="0"/>
            </w:pPr>
          </w:p>
          <w:p w:rsidR="00494A8F" w:rsidRDefault="00494A8F" w:rsidP="004C01DD">
            <w:pPr>
              <w:widowControl w:val="0"/>
              <w:autoSpaceDN w:val="0"/>
              <w:adjustRightInd w:val="0"/>
            </w:pPr>
          </w:p>
          <w:p w:rsidR="00494A8F" w:rsidRDefault="00494A8F" w:rsidP="004C01DD">
            <w:pPr>
              <w:widowControl w:val="0"/>
              <w:autoSpaceDN w:val="0"/>
              <w:adjustRightInd w:val="0"/>
            </w:pPr>
          </w:p>
          <w:p w:rsidR="00494A8F" w:rsidRDefault="00494A8F" w:rsidP="004C01DD">
            <w:pPr>
              <w:widowControl w:val="0"/>
              <w:autoSpaceDN w:val="0"/>
              <w:adjustRightInd w:val="0"/>
            </w:pPr>
          </w:p>
          <w:p w:rsidR="00494A8F" w:rsidRDefault="00494A8F" w:rsidP="004C01DD">
            <w:pPr>
              <w:widowControl w:val="0"/>
              <w:autoSpaceDN w:val="0"/>
              <w:adjustRightInd w:val="0"/>
            </w:pPr>
          </w:p>
          <w:p w:rsidR="00494A8F" w:rsidRDefault="00494A8F" w:rsidP="004C01DD">
            <w:pPr>
              <w:widowControl w:val="0"/>
              <w:autoSpaceDN w:val="0"/>
              <w:adjustRightInd w:val="0"/>
            </w:pPr>
          </w:p>
          <w:p w:rsidR="00494A8F" w:rsidRDefault="00494A8F" w:rsidP="004C01DD">
            <w:pPr>
              <w:widowControl w:val="0"/>
              <w:autoSpaceDN w:val="0"/>
              <w:adjustRightInd w:val="0"/>
            </w:pPr>
          </w:p>
          <w:p w:rsidR="00494A8F" w:rsidRDefault="00494A8F" w:rsidP="004C01DD">
            <w:pPr>
              <w:widowControl w:val="0"/>
              <w:autoSpaceDN w:val="0"/>
              <w:adjustRightInd w:val="0"/>
            </w:pPr>
          </w:p>
          <w:p w:rsidR="00494A8F" w:rsidRDefault="00494A8F" w:rsidP="004C01DD">
            <w:pPr>
              <w:widowControl w:val="0"/>
              <w:autoSpaceDN w:val="0"/>
              <w:adjustRightInd w:val="0"/>
            </w:pPr>
          </w:p>
          <w:p w:rsidR="00494A8F" w:rsidRDefault="00494A8F" w:rsidP="004C01DD">
            <w:pPr>
              <w:widowControl w:val="0"/>
              <w:autoSpaceDN w:val="0"/>
              <w:adjustRightInd w:val="0"/>
            </w:pPr>
          </w:p>
          <w:p w:rsidR="00494A8F" w:rsidRDefault="00494A8F" w:rsidP="004C01DD">
            <w:pPr>
              <w:widowControl w:val="0"/>
              <w:autoSpaceDN w:val="0"/>
              <w:adjustRightInd w:val="0"/>
            </w:pPr>
          </w:p>
          <w:p w:rsidR="00494A8F" w:rsidRPr="0016781B" w:rsidRDefault="00494A8F" w:rsidP="004C01DD">
            <w:pPr>
              <w:widowControl w:val="0"/>
              <w:autoSpaceDN w:val="0"/>
              <w:adjustRightInd w:val="0"/>
            </w:pPr>
          </w:p>
        </w:tc>
        <w:tc>
          <w:tcPr>
            <w:tcW w:w="992" w:type="dxa"/>
          </w:tcPr>
          <w:p w:rsidR="00501A9C" w:rsidRPr="0016781B" w:rsidRDefault="002834CD" w:rsidP="000E5671">
            <w:pPr>
              <w:shd w:val="clear" w:color="auto" w:fill="FFFFFF"/>
              <w:jc w:val="both"/>
              <w:rPr>
                <w:color w:val="000000" w:themeColor="text1"/>
              </w:rPr>
            </w:pPr>
            <w:r>
              <w:rPr>
                <w:color w:val="000000" w:themeColor="text1"/>
              </w:rPr>
              <w:t>1388,0</w:t>
            </w:r>
          </w:p>
        </w:tc>
        <w:tc>
          <w:tcPr>
            <w:tcW w:w="1134" w:type="dxa"/>
          </w:tcPr>
          <w:p w:rsidR="00501A9C" w:rsidRPr="0016781B" w:rsidRDefault="002834CD" w:rsidP="000E5671">
            <w:pPr>
              <w:shd w:val="clear" w:color="auto" w:fill="FFFFFF"/>
              <w:jc w:val="both"/>
              <w:rPr>
                <w:color w:val="000000" w:themeColor="text1"/>
              </w:rPr>
            </w:pPr>
            <w:r>
              <w:rPr>
                <w:color w:val="000000" w:themeColor="text1"/>
              </w:rPr>
              <w:t>500,0</w:t>
            </w:r>
          </w:p>
        </w:tc>
        <w:tc>
          <w:tcPr>
            <w:tcW w:w="1134" w:type="dxa"/>
          </w:tcPr>
          <w:p w:rsidR="00501A9C" w:rsidRPr="0016781B" w:rsidRDefault="007977CD" w:rsidP="000E5671">
            <w:pPr>
              <w:shd w:val="clear" w:color="auto" w:fill="FFFFFF"/>
              <w:jc w:val="both"/>
              <w:rPr>
                <w:color w:val="000000" w:themeColor="text1"/>
              </w:rPr>
            </w:pPr>
            <w:r>
              <w:rPr>
                <w:color w:val="000000" w:themeColor="text1"/>
              </w:rPr>
              <w:t>1039,9</w:t>
            </w:r>
          </w:p>
        </w:tc>
        <w:tc>
          <w:tcPr>
            <w:tcW w:w="1134" w:type="dxa"/>
          </w:tcPr>
          <w:p w:rsidR="00501A9C" w:rsidRPr="0016781B" w:rsidRDefault="007977CD" w:rsidP="000E5671">
            <w:pPr>
              <w:shd w:val="clear" w:color="auto" w:fill="FFFFFF"/>
              <w:jc w:val="both"/>
              <w:rPr>
                <w:color w:val="000000" w:themeColor="text1"/>
              </w:rPr>
            </w:pPr>
            <w:r>
              <w:rPr>
                <w:color w:val="000000" w:themeColor="text1"/>
              </w:rPr>
              <w:t>821</w:t>
            </w:r>
            <w:r w:rsidR="002834CD">
              <w:rPr>
                <w:color w:val="000000" w:themeColor="text1"/>
              </w:rPr>
              <w:t>,1</w:t>
            </w:r>
          </w:p>
        </w:tc>
        <w:tc>
          <w:tcPr>
            <w:tcW w:w="1134" w:type="dxa"/>
          </w:tcPr>
          <w:p w:rsidR="00501A9C" w:rsidRPr="0016781B" w:rsidRDefault="007977CD" w:rsidP="00D53F56">
            <w:pPr>
              <w:shd w:val="clear" w:color="auto" w:fill="FFFFFF"/>
              <w:jc w:val="both"/>
              <w:rPr>
                <w:color w:val="000000" w:themeColor="text1"/>
              </w:rPr>
            </w:pPr>
            <w:r>
              <w:rPr>
                <w:color w:val="000000" w:themeColor="text1"/>
              </w:rPr>
              <w:t>2811,6</w:t>
            </w:r>
          </w:p>
        </w:tc>
        <w:tc>
          <w:tcPr>
            <w:tcW w:w="1134" w:type="dxa"/>
          </w:tcPr>
          <w:p w:rsidR="00501A9C" w:rsidRPr="0016781B" w:rsidRDefault="007977CD" w:rsidP="00D53F56">
            <w:pPr>
              <w:shd w:val="clear" w:color="auto" w:fill="FFFFFF"/>
              <w:jc w:val="both"/>
              <w:rPr>
                <w:color w:val="000000" w:themeColor="text1"/>
              </w:rPr>
            </w:pPr>
            <w:r>
              <w:rPr>
                <w:color w:val="000000" w:themeColor="text1"/>
              </w:rPr>
              <w:t>1481,1</w:t>
            </w:r>
          </w:p>
        </w:tc>
        <w:tc>
          <w:tcPr>
            <w:tcW w:w="1134" w:type="dxa"/>
          </w:tcPr>
          <w:p w:rsidR="00501A9C" w:rsidRPr="0016781B" w:rsidRDefault="007977CD" w:rsidP="00D53F56">
            <w:pPr>
              <w:shd w:val="clear" w:color="auto" w:fill="FFFFFF"/>
              <w:jc w:val="both"/>
              <w:rPr>
                <w:color w:val="000000" w:themeColor="text1"/>
              </w:rPr>
            </w:pPr>
            <w:r>
              <w:rPr>
                <w:color w:val="000000" w:themeColor="text1"/>
              </w:rPr>
              <w:t>1573,5</w:t>
            </w:r>
          </w:p>
        </w:tc>
        <w:tc>
          <w:tcPr>
            <w:tcW w:w="850" w:type="dxa"/>
          </w:tcPr>
          <w:p w:rsidR="00501A9C" w:rsidRPr="0016781B" w:rsidRDefault="007977CD" w:rsidP="000E5671">
            <w:pPr>
              <w:shd w:val="clear" w:color="auto" w:fill="FFFFFF"/>
              <w:jc w:val="both"/>
              <w:rPr>
                <w:color w:val="000000" w:themeColor="text1"/>
              </w:rPr>
            </w:pPr>
            <w:r>
              <w:rPr>
                <w:color w:val="000000" w:themeColor="text1"/>
              </w:rPr>
              <w:t>9615,2</w:t>
            </w:r>
          </w:p>
        </w:tc>
        <w:tc>
          <w:tcPr>
            <w:tcW w:w="1276" w:type="dxa"/>
          </w:tcPr>
          <w:p w:rsidR="00501A9C" w:rsidRPr="00581672" w:rsidRDefault="00F02CC2" w:rsidP="001556C2">
            <w:pPr>
              <w:widowControl w:val="0"/>
              <w:autoSpaceDN w:val="0"/>
              <w:adjustRightInd w:val="0"/>
              <w:jc w:val="center"/>
              <w:rPr>
                <w:sz w:val="20"/>
                <w:szCs w:val="20"/>
              </w:rPr>
            </w:pPr>
            <w:r w:rsidRPr="00581672">
              <w:rPr>
                <w:sz w:val="20"/>
                <w:szCs w:val="20"/>
              </w:rPr>
              <w:t>В</w:t>
            </w:r>
            <w:r w:rsidR="00501A9C" w:rsidRPr="00581672">
              <w:rPr>
                <w:sz w:val="20"/>
                <w:szCs w:val="20"/>
              </w:rPr>
              <w:t>сего</w:t>
            </w:r>
          </w:p>
          <w:p w:rsidR="004E792B" w:rsidRPr="00581672" w:rsidRDefault="004E792B" w:rsidP="001556C2">
            <w:pPr>
              <w:widowControl w:val="0"/>
              <w:autoSpaceDN w:val="0"/>
              <w:adjustRightInd w:val="0"/>
              <w:jc w:val="center"/>
              <w:rPr>
                <w:sz w:val="20"/>
                <w:szCs w:val="20"/>
              </w:rPr>
            </w:pPr>
          </w:p>
        </w:tc>
      </w:tr>
      <w:tr w:rsidR="00501A9C" w:rsidRPr="009236D1" w:rsidTr="00581672">
        <w:trPr>
          <w:tblCellSpacing w:w="5" w:type="nil"/>
        </w:trPr>
        <w:tc>
          <w:tcPr>
            <w:tcW w:w="544" w:type="dxa"/>
            <w:vMerge/>
          </w:tcPr>
          <w:p w:rsidR="00501A9C" w:rsidRPr="0016781B" w:rsidRDefault="00501A9C" w:rsidP="001556C2">
            <w:pPr>
              <w:widowControl w:val="0"/>
              <w:autoSpaceDN w:val="0"/>
              <w:adjustRightInd w:val="0"/>
              <w:jc w:val="center"/>
            </w:pPr>
          </w:p>
        </w:tc>
        <w:tc>
          <w:tcPr>
            <w:tcW w:w="2859" w:type="dxa"/>
            <w:vMerge/>
          </w:tcPr>
          <w:p w:rsidR="00501A9C" w:rsidRPr="0016781B" w:rsidRDefault="00501A9C" w:rsidP="001556C2">
            <w:pPr>
              <w:widowControl w:val="0"/>
              <w:autoSpaceDN w:val="0"/>
              <w:adjustRightInd w:val="0"/>
              <w:jc w:val="both"/>
            </w:pPr>
          </w:p>
        </w:tc>
        <w:tc>
          <w:tcPr>
            <w:tcW w:w="992" w:type="dxa"/>
            <w:vMerge/>
          </w:tcPr>
          <w:p w:rsidR="00501A9C" w:rsidRPr="0016781B" w:rsidRDefault="00501A9C" w:rsidP="001556C2">
            <w:pPr>
              <w:widowControl w:val="0"/>
              <w:autoSpaceDN w:val="0"/>
              <w:adjustRightInd w:val="0"/>
              <w:jc w:val="center"/>
            </w:pPr>
          </w:p>
        </w:tc>
        <w:tc>
          <w:tcPr>
            <w:tcW w:w="1418" w:type="dxa"/>
            <w:vMerge/>
          </w:tcPr>
          <w:p w:rsidR="00501A9C" w:rsidRPr="0016781B" w:rsidRDefault="00501A9C" w:rsidP="001556C2">
            <w:pPr>
              <w:widowControl w:val="0"/>
              <w:autoSpaceDN w:val="0"/>
              <w:adjustRightInd w:val="0"/>
              <w:jc w:val="both"/>
            </w:pPr>
          </w:p>
        </w:tc>
        <w:tc>
          <w:tcPr>
            <w:tcW w:w="992" w:type="dxa"/>
            <w:vAlign w:val="center"/>
          </w:tcPr>
          <w:p w:rsidR="00501A9C" w:rsidRPr="0016781B" w:rsidRDefault="00501A9C" w:rsidP="000E5671">
            <w:pPr>
              <w:pStyle w:val="ConsPlusCell"/>
              <w:widowControl/>
              <w:jc w:val="both"/>
              <w:rPr>
                <w:rFonts w:ascii="Times New Roman" w:hAnsi="Times New Roman" w:cs="Times New Roman"/>
                <w:color w:val="000000" w:themeColor="text1"/>
                <w:sz w:val="24"/>
                <w:szCs w:val="24"/>
              </w:rPr>
            </w:pPr>
          </w:p>
        </w:tc>
        <w:tc>
          <w:tcPr>
            <w:tcW w:w="1134" w:type="dxa"/>
            <w:vAlign w:val="center"/>
          </w:tcPr>
          <w:p w:rsidR="00501A9C" w:rsidRPr="0016781B" w:rsidRDefault="00501A9C" w:rsidP="000E5671">
            <w:pPr>
              <w:pStyle w:val="ConsPlusCell"/>
              <w:widowControl/>
              <w:jc w:val="both"/>
              <w:rPr>
                <w:rFonts w:ascii="Times New Roman" w:hAnsi="Times New Roman" w:cs="Times New Roman"/>
                <w:color w:val="000000" w:themeColor="text1"/>
                <w:sz w:val="24"/>
                <w:szCs w:val="24"/>
              </w:rPr>
            </w:pPr>
          </w:p>
        </w:tc>
        <w:tc>
          <w:tcPr>
            <w:tcW w:w="1134" w:type="dxa"/>
            <w:vAlign w:val="center"/>
          </w:tcPr>
          <w:p w:rsidR="00501A9C" w:rsidRPr="0016781B" w:rsidRDefault="00501A9C" w:rsidP="000E5671">
            <w:pPr>
              <w:pStyle w:val="ConsPlusCell"/>
              <w:widowControl/>
              <w:jc w:val="both"/>
              <w:rPr>
                <w:rFonts w:ascii="Times New Roman" w:hAnsi="Times New Roman" w:cs="Times New Roman"/>
                <w:color w:val="000000" w:themeColor="text1"/>
                <w:sz w:val="24"/>
                <w:szCs w:val="24"/>
              </w:rPr>
            </w:pPr>
          </w:p>
        </w:tc>
        <w:tc>
          <w:tcPr>
            <w:tcW w:w="1134" w:type="dxa"/>
            <w:vAlign w:val="center"/>
          </w:tcPr>
          <w:p w:rsidR="00501A9C" w:rsidRPr="0016781B" w:rsidRDefault="00501A9C" w:rsidP="000E5671">
            <w:pPr>
              <w:pStyle w:val="ConsPlusCell"/>
              <w:widowControl/>
              <w:jc w:val="both"/>
              <w:rPr>
                <w:rFonts w:ascii="Times New Roman" w:hAnsi="Times New Roman" w:cs="Times New Roman"/>
                <w:color w:val="000000" w:themeColor="text1"/>
                <w:sz w:val="24"/>
                <w:szCs w:val="24"/>
              </w:rPr>
            </w:pPr>
          </w:p>
        </w:tc>
        <w:tc>
          <w:tcPr>
            <w:tcW w:w="1134" w:type="dxa"/>
            <w:vAlign w:val="center"/>
          </w:tcPr>
          <w:p w:rsidR="00501A9C" w:rsidRPr="0016781B" w:rsidRDefault="00501A9C" w:rsidP="000E5671">
            <w:pPr>
              <w:pStyle w:val="ConsPlusCell"/>
              <w:widowControl/>
              <w:jc w:val="both"/>
              <w:rPr>
                <w:rFonts w:ascii="Times New Roman" w:hAnsi="Times New Roman" w:cs="Times New Roman"/>
                <w:color w:val="000000" w:themeColor="text1"/>
                <w:sz w:val="24"/>
                <w:szCs w:val="24"/>
              </w:rPr>
            </w:pPr>
          </w:p>
        </w:tc>
        <w:tc>
          <w:tcPr>
            <w:tcW w:w="1134" w:type="dxa"/>
            <w:vAlign w:val="center"/>
          </w:tcPr>
          <w:p w:rsidR="00501A9C" w:rsidRPr="0016781B" w:rsidRDefault="00501A9C" w:rsidP="000E5671">
            <w:pPr>
              <w:pStyle w:val="ConsPlusCell"/>
              <w:widowControl/>
              <w:jc w:val="both"/>
              <w:rPr>
                <w:rFonts w:ascii="Times New Roman" w:hAnsi="Times New Roman" w:cs="Times New Roman"/>
                <w:color w:val="000000" w:themeColor="text1"/>
                <w:sz w:val="24"/>
                <w:szCs w:val="24"/>
              </w:rPr>
            </w:pPr>
          </w:p>
        </w:tc>
        <w:tc>
          <w:tcPr>
            <w:tcW w:w="1134" w:type="dxa"/>
            <w:vAlign w:val="center"/>
          </w:tcPr>
          <w:p w:rsidR="00501A9C" w:rsidRPr="0016781B" w:rsidRDefault="00501A9C" w:rsidP="000E5671">
            <w:pPr>
              <w:pStyle w:val="ConsPlusCell"/>
              <w:widowControl/>
              <w:jc w:val="both"/>
              <w:rPr>
                <w:rFonts w:ascii="Times New Roman" w:hAnsi="Times New Roman" w:cs="Times New Roman"/>
                <w:color w:val="000000" w:themeColor="text1"/>
                <w:sz w:val="24"/>
                <w:szCs w:val="24"/>
              </w:rPr>
            </w:pPr>
          </w:p>
        </w:tc>
        <w:tc>
          <w:tcPr>
            <w:tcW w:w="850" w:type="dxa"/>
            <w:vAlign w:val="center"/>
          </w:tcPr>
          <w:p w:rsidR="00501A9C" w:rsidRPr="0016781B" w:rsidRDefault="00501A9C" w:rsidP="000E5671">
            <w:pPr>
              <w:pStyle w:val="ConsPlusCell"/>
              <w:widowControl/>
              <w:jc w:val="both"/>
              <w:rPr>
                <w:rFonts w:ascii="Times New Roman" w:hAnsi="Times New Roman" w:cs="Times New Roman"/>
                <w:color w:val="000000" w:themeColor="text1"/>
                <w:sz w:val="24"/>
                <w:szCs w:val="24"/>
              </w:rPr>
            </w:pPr>
          </w:p>
        </w:tc>
        <w:tc>
          <w:tcPr>
            <w:tcW w:w="1276" w:type="dxa"/>
          </w:tcPr>
          <w:p w:rsidR="00501A9C" w:rsidRPr="00581672" w:rsidRDefault="00F02CC2" w:rsidP="001556C2">
            <w:pPr>
              <w:widowControl w:val="0"/>
              <w:autoSpaceDN w:val="0"/>
              <w:adjustRightInd w:val="0"/>
              <w:jc w:val="center"/>
              <w:rPr>
                <w:sz w:val="20"/>
                <w:szCs w:val="20"/>
              </w:rPr>
            </w:pPr>
            <w:r w:rsidRPr="00581672">
              <w:rPr>
                <w:sz w:val="20"/>
                <w:szCs w:val="20"/>
              </w:rPr>
              <w:t>В</w:t>
            </w:r>
            <w:r w:rsidR="00501A9C" w:rsidRPr="00581672">
              <w:rPr>
                <w:sz w:val="20"/>
                <w:szCs w:val="20"/>
              </w:rPr>
              <w:t xml:space="preserve"> том числе</w:t>
            </w:r>
          </w:p>
        </w:tc>
      </w:tr>
      <w:tr w:rsidR="00501A9C" w:rsidRPr="009236D1" w:rsidTr="00581672">
        <w:trPr>
          <w:tblCellSpacing w:w="5" w:type="nil"/>
        </w:trPr>
        <w:tc>
          <w:tcPr>
            <w:tcW w:w="544" w:type="dxa"/>
            <w:vMerge/>
          </w:tcPr>
          <w:p w:rsidR="00501A9C" w:rsidRPr="0016781B" w:rsidRDefault="00501A9C" w:rsidP="001556C2">
            <w:pPr>
              <w:widowControl w:val="0"/>
              <w:autoSpaceDN w:val="0"/>
              <w:adjustRightInd w:val="0"/>
              <w:jc w:val="center"/>
            </w:pPr>
          </w:p>
        </w:tc>
        <w:tc>
          <w:tcPr>
            <w:tcW w:w="2859" w:type="dxa"/>
            <w:vMerge/>
          </w:tcPr>
          <w:p w:rsidR="00501A9C" w:rsidRPr="0016781B" w:rsidRDefault="00501A9C" w:rsidP="001556C2">
            <w:pPr>
              <w:widowControl w:val="0"/>
              <w:autoSpaceDN w:val="0"/>
              <w:adjustRightInd w:val="0"/>
              <w:jc w:val="both"/>
            </w:pPr>
          </w:p>
        </w:tc>
        <w:tc>
          <w:tcPr>
            <w:tcW w:w="992" w:type="dxa"/>
            <w:vMerge/>
          </w:tcPr>
          <w:p w:rsidR="00501A9C" w:rsidRPr="0016781B" w:rsidRDefault="00501A9C" w:rsidP="001556C2">
            <w:pPr>
              <w:widowControl w:val="0"/>
              <w:autoSpaceDN w:val="0"/>
              <w:adjustRightInd w:val="0"/>
              <w:jc w:val="center"/>
            </w:pPr>
          </w:p>
        </w:tc>
        <w:tc>
          <w:tcPr>
            <w:tcW w:w="1418" w:type="dxa"/>
            <w:vMerge/>
          </w:tcPr>
          <w:p w:rsidR="00501A9C" w:rsidRPr="0016781B" w:rsidRDefault="00501A9C" w:rsidP="001556C2">
            <w:pPr>
              <w:widowControl w:val="0"/>
              <w:autoSpaceDN w:val="0"/>
              <w:adjustRightInd w:val="0"/>
              <w:jc w:val="both"/>
            </w:pPr>
          </w:p>
        </w:tc>
        <w:tc>
          <w:tcPr>
            <w:tcW w:w="992" w:type="dxa"/>
            <w:vAlign w:val="center"/>
          </w:tcPr>
          <w:p w:rsidR="009236D1" w:rsidRPr="0016781B" w:rsidRDefault="009236D1" w:rsidP="000E5671">
            <w:pPr>
              <w:pStyle w:val="ConsPlusCell"/>
              <w:widowControl/>
              <w:jc w:val="both"/>
              <w:rPr>
                <w:rFonts w:ascii="Times New Roman" w:hAnsi="Times New Roman" w:cs="Times New Roman"/>
                <w:color w:val="000000" w:themeColor="text1"/>
                <w:sz w:val="24"/>
                <w:szCs w:val="24"/>
              </w:rPr>
            </w:pPr>
            <w:r w:rsidRPr="0016781B">
              <w:rPr>
                <w:rFonts w:ascii="Times New Roman" w:hAnsi="Times New Roman" w:cs="Times New Roman"/>
                <w:color w:val="000000" w:themeColor="text1"/>
                <w:sz w:val="24"/>
                <w:szCs w:val="24"/>
              </w:rPr>
              <w:t>0</w:t>
            </w:r>
          </w:p>
          <w:p w:rsidR="009236D1" w:rsidRPr="0016781B" w:rsidRDefault="009236D1" w:rsidP="000E5671">
            <w:pPr>
              <w:pStyle w:val="ConsPlusCell"/>
              <w:widowControl/>
              <w:jc w:val="both"/>
              <w:rPr>
                <w:rFonts w:ascii="Times New Roman" w:hAnsi="Times New Roman" w:cs="Times New Roman"/>
                <w:color w:val="000000" w:themeColor="text1"/>
                <w:sz w:val="24"/>
                <w:szCs w:val="24"/>
              </w:rPr>
            </w:pPr>
          </w:p>
          <w:p w:rsidR="009236D1" w:rsidRPr="0016781B" w:rsidRDefault="009236D1" w:rsidP="000E5671">
            <w:pPr>
              <w:pStyle w:val="ConsPlusCell"/>
              <w:widowControl/>
              <w:jc w:val="both"/>
              <w:rPr>
                <w:rFonts w:ascii="Times New Roman" w:hAnsi="Times New Roman" w:cs="Times New Roman"/>
                <w:color w:val="000000" w:themeColor="text1"/>
                <w:sz w:val="24"/>
                <w:szCs w:val="24"/>
              </w:rPr>
            </w:pPr>
          </w:p>
        </w:tc>
        <w:tc>
          <w:tcPr>
            <w:tcW w:w="1134" w:type="dxa"/>
            <w:vAlign w:val="center"/>
          </w:tcPr>
          <w:p w:rsidR="009236D1" w:rsidRPr="0016781B" w:rsidRDefault="00501A9C" w:rsidP="000E5671">
            <w:pPr>
              <w:pStyle w:val="ConsPlusCell"/>
              <w:widowControl/>
              <w:jc w:val="both"/>
              <w:rPr>
                <w:rFonts w:ascii="Times New Roman" w:hAnsi="Times New Roman" w:cs="Times New Roman"/>
                <w:color w:val="000000" w:themeColor="text1"/>
                <w:sz w:val="24"/>
                <w:szCs w:val="24"/>
              </w:rPr>
            </w:pPr>
            <w:r w:rsidRPr="0016781B">
              <w:rPr>
                <w:rFonts w:ascii="Times New Roman" w:hAnsi="Times New Roman" w:cs="Times New Roman"/>
                <w:color w:val="000000" w:themeColor="text1"/>
                <w:sz w:val="24"/>
                <w:szCs w:val="24"/>
              </w:rPr>
              <w:t>0</w:t>
            </w:r>
          </w:p>
          <w:p w:rsidR="009236D1" w:rsidRPr="0016781B" w:rsidRDefault="009236D1" w:rsidP="000E5671">
            <w:pPr>
              <w:pStyle w:val="ConsPlusCell"/>
              <w:widowControl/>
              <w:jc w:val="both"/>
              <w:rPr>
                <w:rFonts w:ascii="Times New Roman" w:hAnsi="Times New Roman" w:cs="Times New Roman"/>
                <w:color w:val="000000" w:themeColor="text1"/>
                <w:sz w:val="24"/>
                <w:szCs w:val="24"/>
              </w:rPr>
            </w:pPr>
          </w:p>
          <w:p w:rsidR="009236D1" w:rsidRPr="0016781B" w:rsidRDefault="009236D1" w:rsidP="000E5671">
            <w:pPr>
              <w:pStyle w:val="ConsPlusCell"/>
              <w:widowControl/>
              <w:jc w:val="both"/>
              <w:rPr>
                <w:rFonts w:ascii="Times New Roman" w:hAnsi="Times New Roman" w:cs="Times New Roman"/>
                <w:color w:val="000000" w:themeColor="text1"/>
                <w:sz w:val="24"/>
                <w:szCs w:val="24"/>
              </w:rPr>
            </w:pPr>
          </w:p>
        </w:tc>
        <w:tc>
          <w:tcPr>
            <w:tcW w:w="1134" w:type="dxa"/>
            <w:vAlign w:val="center"/>
          </w:tcPr>
          <w:p w:rsidR="009236D1" w:rsidRPr="0016781B" w:rsidRDefault="00501A9C" w:rsidP="000E5671">
            <w:pPr>
              <w:pStyle w:val="ConsPlusCell"/>
              <w:widowControl/>
              <w:jc w:val="both"/>
              <w:rPr>
                <w:rFonts w:ascii="Times New Roman" w:hAnsi="Times New Roman" w:cs="Times New Roman"/>
                <w:color w:val="000000" w:themeColor="text1"/>
                <w:sz w:val="24"/>
                <w:szCs w:val="24"/>
              </w:rPr>
            </w:pPr>
            <w:r w:rsidRPr="0016781B">
              <w:rPr>
                <w:rFonts w:ascii="Times New Roman" w:hAnsi="Times New Roman" w:cs="Times New Roman"/>
                <w:color w:val="000000" w:themeColor="text1"/>
                <w:sz w:val="24"/>
                <w:szCs w:val="24"/>
              </w:rPr>
              <w:t>165,0</w:t>
            </w:r>
          </w:p>
          <w:p w:rsidR="009236D1" w:rsidRPr="0016781B" w:rsidRDefault="009236D1" w:rsidP="000E5671">
            <w:pPr>
              <w:pStyle w:val="ConsPlusCell"/>
              <w:widowControl/>
              <w:jc w:val="both"/>
              <w:rPr>
                <w:rFonts w:ascii="Times New Roman" w:hAnsi="Times New Roman" w:cs="Times New Roman"/>
                <w:color w:val="000000" w:themeColor="text1"/>
                <w:sz w:val="24"/>
                <w:szCs w:val="24"/>
              </w:rPr>
            </w:pPr>
          </w:p>
          <w:p w:rsidR="009236D1" w:rsidRPr="0016781B" w:rsidRDefault="009236D1" w:rsidP="000E5671">
            <w:pPr>
              <w:pStyle w:val="ConsPlusCell"/>
              <w:widowControl/>
              <w:jc w:val="both"/>
              <w:rPr>
                <w:rFonts w:ascii="Times New Roman" w:hAnsi="Times New Roman" w:cs="Times New Roman"/>
                <w:color w:val="000000" w:themeColor="text1"/>
                <w:sz w:val="24"/>
                <w:szCs w:val="24"/>
              </w:rPr>
            </w:pPr>
          </w:p>
        </w:tc>
        <w:tc>
          <w:tcPr>
            <w:tcW w:w="1134" w:type="dxa"/>
            <w:vAlign w:val="center"/>
          </w:tcPr>
          <w:p w:rsidR="009236D1" w:rsidRPr="0016781B" w:rsidRDefault="00501A9C" w:rsidP="000E5671">
            <w:pPr>
              <w:pStyle w:val="ConsPlusCell"/>
              <w:widowControl/>
              <w:jc w:val="both"/>
              <w:rPr>
                <w:rFonts w:ascii="Times New Roman" w:hAnsi="Times New Roman" w:cs="Times New Roman"/>
                <w:color w:val="000000" w:themeColor="text1"/>
                <w:sz w:val="24"/>
                <w:szCs w:val="24"/>
              </w:rPr>
            </w:pPr>
            <w:r w:rsidRPr="0016781B">
              <w:rPr>
                <w:rFonts w:ascii="Times New Roman" w:hAnsi="Times New Roman" w:cs="Times New Roman"/>
                <w:color w:val="000000" w:themeColor="text1"/>
                <w:sz w:val="24"/>
                <w:szCs w:val="24"/>
              </w:rPr>
              <w:t>492,7</w:t>
            </w:r>
          </w:p>
          <w:p w:rsidR="009236D1" w:rsidRPr="0016781B" w:rsidRDefault="009236D1" w:rsidP="000E5671">
            <w:pPr>
              <w:pStyle w:val="ConsPlusCell"/>
              <w:widowControl/>
              <w:jc w:val="both"/>
              <w:rPr>
                <w:rFonts w:ascii="Times New Roman" w:hAnsi="Times New Roman" w:cs="Times New Roman"/>
                <w:color w:val="000000" w:themeColor="text1"/>
                <w:sz w:val="24"/>
                <w:szCs w:val="24"/>
              </w:rPr>
            </w:pPr>
          </w:p>
          <w:p w:rsidR="009236D1" w:rsidRPr="0016781B" w:rsidRDefault="009236D1" w:rsidP="000E5671">
            <w:pPr>
              <w:pStyle w:val="ConsPlusCell"/>
              <w:widowControl/>
              <w:jc w:val="both"/>
              <w:rPr>
                <w:rFonts w:ascii="Times New Roman" w:hAnsi="Times New Roman" w:cs="Times New Roman"/>
                <w:color w:val="000000" w:themeColor="text1"/>
                <w:sz w:val="24"/>
                <w:szCs w:val="24"/>
              </w:rPr>
            </w:pPr>
          </w:p>
        </w:tc>
        <w:tc>
          <w:tcPr>
            <w:tcW w:w="1134" w:type="dxa"/>
            <w:vAlign w:val="center"/>
          </w:tcPr>
          <w:p w:rsidR="009236D1" w:rsidRPr="0016781B" w:rsidRDefault="007977CD" w:rsidP="000E5671">
            <w:pPr>
              <w:pStyle w:val="ConsPlusCell"/>
              <w:widowContro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413,1</w:t>
            </w:r>
          </w:p>
          <w:p w:rsidR="009236D1" w:rsidRPr="0016781B" w:rsidRDefault="009236D1" w:rsidP="000E5671">
            <w:pPr>
              <w:pStyle w:val="ConsPlusCell"/>
              <w:widowControl/>
              <w:jc w:val="both"/>
              <w:rPr>
                <w:rFonts w:ascii="Times New Roman" w:hAnsi="Times New Roman" w:cs="Times New Roman"/>
                <w:color w:val="000000" w:themeColor="text1"/>
                <w:sz w:val="24"/>
                <w:szCs w:val="24"/>
              </w:rPr>
            </w:pPr>
          </w:p>
          <w:p w:rsidR="009236D1" w:rsidRPr="0016781B" w:rsidRDefault="009236D1" w:rsidP="000E5671">
            <w:pPr>
              <w:pStyle w:val="ConsPlusCell"/>
              <w:widowControl/>
              <w:jc w:val="both"/>
              <w:rPr>
                <w:rFonts w:ascii="Times New Roman" w:hAnsi="Times New Roman" w:cs="Times New Roman"/>
                <w:color w:val="000000" w:themeColor="text1"/>
                <w:sz w:val="24"/>
                <w:szCs w:val="24"/>
              </w:rPr>
            </w:pPr>
          </w:p>
        </w:tc>
        <w:tc>
          <w:tcPr>
            <w:tcW w:w="1134" w:type="dxa"/>
            <w:vAlign w:val="center"/>
          </w:tcPr>
          <w:p w:rsidR="009236D1" w:rsidRPr="0016781B" w:rsidRDefault="007977CD" w:rsidP="000E5671">
            <w:pPr>
              <w:pStyle w:val="ConsPlusCell"/>
              <w:widowContro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434,1</w:t>
            </w:r>
          </w:p>
          <w:p w:rsidR="009236D1" w:rsidRPr="0016781B" w:rsidRDefault="009236D1" w:rsidP="000E5671">
            <w:pPr>
              <w:pStyle w:val="ConsPlusCell"/>
              <w:widowControl/>
              <w:jc w:val="both"/>
              <w:rPr>
                <w:rFonts w:ascii="Times New Roman" w:hAnsi="Times New Roman" w:cs="Times New Roman"/>
                <w:color w:val="000000" w:themeColor="text1"/>
                <w:sz w:val="24"/>
                <w:szCs w:val="24"/>
              </w:rPr>
            </w:pPr>
          </w:p>
          <w:p w:rsidR="009236D1" w:rsidRPr="0016781B" w:rsidRDefault="009236D1" w:rsidP="000E5671">
            <w:pPr>
              <w:pStyle w:val="ConsPlusCell"/>
              <w:widowControl/>
              <w:jc w:val="both"/>
              <w:rPr>
                <w:rFonts w:ascii="Times New Roman" w:hAnsi="Times New Roman" w:cs="Times New Roman"/>
                <w:color w:val="000000" w:themeColor="text1"/>
                <w:sz w:val="24"/>
                <w:szCs w:val="24"/>
              </w:rPr>
            </w:pPr>
          </w:p>
        </w:tc>
        <w:tc>
          <w:tcPr>
            <w:tcW w:w="1134" w:type="dxa"/>
            <w:vAlign w:val="center"/>
          </w:tcPr>
          <w:p w:rsidR="009236D1" w:rsidRPr="0016781B" w:rsidRDefault="007977CD" w:rsidP="000E5671">
            <w:pPr>
              <w:pStyle w:val="ConsPlusCell"/>
              <w:widowContro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486,2</w:t>
            </w:r>
          </w:p>
          <w:p w:rsidR="009236D1" w:rsidRPr="0016781B" w:rsidRDefault="009236D1" w:rsidP="000E5671">
            <w:pPr>
              <w:pStyle w:val="ConsPlusCell"/>
              <w:widowControl/>
              <w:jc w:val="both"/>
              <w:rPr>
                <w:rFonts w:ascii="Times New Roman" w:hAnsi="Times New Roman" w:cs="Times New Roman"/>
                <w:color w:val="000000" w:themeColor="text1"/>
                <w:sz w:val="24"/>
                <w:szCs w:val="24"/>
              </w:rPr>
            </w:pPr>
          </w:p>
          <w:p w:rsidR="009236D1" w:rsidRPr="0016781B" w:rsidRDefault="009236D1" w:rsidP="000E5671">
            <w:pPr>
              <w:pStyle w:val="ConsPlusCell"/>
              <w:widowControl/>
              <w:jc w:val="both"/>
              <w:rPr>
                <w:rFonts w:ascii="Times New Roman" w:hAnsi="Times New Roman" w:cs="Times New Roman"/>
                <w:color w:val="000000" w:themeColor="text1"/>
                <w:sz w:val="24"/>
                <w:szCs w:val="24"/>
              </w:rPr>
            </w:pPr>
          </w:p>
        </w:tc>
        <w:tc>
          <w:tcPr>
            <w:tcW w:w="850" w:type="dxa"/>
            <w:vAlign w:val="center"/>
          </w:tcPr>
          <w:p w:rsidR="00501A9C" w:rsidRPr="0016781B" w:rsidRDefault="007977CD" w:rsidP="000E5671">
            <w:pPr>
              <w:pStyle w:val="ConsPlusCell"/>
              <w:widowContro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1991,1</w:t>
            </w:r>
          </w:p>
          <w:p w:rsidR="009236D1" w:rsidRPr="0016781B" w:rsidRDefault="009236D1" w:rsidP="000E5671">
            <w:pPr>
              <w:pStyle w:val="ConsPlusCell"/>
              <w:widowControl/>
              <w:jc w:val="both"/>
              <w:rPr>
                <w:rFonts w:ascii="Times New Roman" w:hAnsi="Times New Roman" w:cs="Times New Roman"/>
                <w:color w:val="000000" w:themeColor="text1"/>
                <w:sz w:val="24"/>
                <w:szCs w:val="24"/>
              </w:rPr>
            </w:pPr>
          </w:p>
          <w:p w:rsidR="009236D1" w:rsidRPr="0016781B" w:rsidRDefault="009236D1" w:rsidP="000E5671">
            <w:pPr>
              <w:pStyle w:val="ConsPlusCell"/>
              <w:widowControl/>
              <w:jc w:val="both"/>
              <w:rPr>
                <w:rFonts w:ascii="Times New Roman" w:hAnsi="Times New Roman" w:cs="Times New Roman"/>
                <w:color w:val="000000" w:themeColor="text1"/>
                <w:sz w:val="24"/>
                <w:szCs w:val="24"/>
              </w:rPr>
            </w:pPr>
          </w:p>
        </w:tc>
        <w:tc>
          <w:tcPr>
            <w:tcW w:w="1276" w:type="dxa"/>
          </w:tcPr>
          <w:p w:rsidR="00581672" w:rsidRDefault="00581672" w:rsidP="00581672">
            <w:pPr>
              <w:widowControl w:val="0"/>
              <w:autoSpaceDN w:val="0"/>
              <w:adjustRightInd w:val="0"/>
              <w:rPr>
                <w:sz w:val="20"/>
                <w:szCs w:val="20"/>
              </w:rPr>
            </w:pPr>
            <w:r>
              <w:rPr>
                <w:sz w:val="20"/>
                <w:szCs w:val="20"/>
              </w:rPr>
              <w:t>Федераль-</w:t>
            </w:r>
          </w:p>
          <w:p w:rsidR="00501A9C" w:rsidRPr="00581672" w:rsidRDefault="00581672" w:rsidP="00581672">
            <w:pPr>
              <w:widowControl w:val="0"/>
              <w:autoSpaceDN w:val="0"/>
              <w:adjustRightInd w:val="0"/>
              <w:rPr>
                <w:sz w:val="20"/>
                <w:szCs w:val="20"/>
              </w:rPr>
            </w:pPr>
            <w:r>
              <w:rPr>
                <w:sz w:val="20"/>
                <w:szCs w:val="20"/>
              </w:rPr>
              <w:t>ны</w:t>
            </w:r>
            <w:r w:rsidR="00345BC2" w:rsidRPr="00581672">
              <w:rPr>
                <w:sz w:val="20"/>
                <w:szCs w:val="20"/>
              </w:rPr>
              <w:t xml:space="preserve">й </w:t>
            </w:r>
            <w:r w:rsidR="00501A9C" w:rsidRPr="00581672">
              <w:rPr>
                <w:sz w:val="20"/>
                <w:szCs w:val="20"/>
              </w:rPr>
              <w:t>бюджет</w:t>
            </w:r>
            <w:r w:rsidR="00345BC2" w:rsidRPr="00581672">
              <w:rPr>
                <w:sz w:val="20"/>
                <w:szCs w:val="20"/>
              </w:rPr>
              <w:t xml:space="preserve"> (далее-ФБ)</w:t>
            </w:r>
          </w:p>
          <w:p w:rsidR="004E792B" w:rsidRPr="00581672" w:rsidRDefault="004E792B" w:rsidP="001556C2">
            <w:pPr>
              <w:widowControl w:val="0"/>
              <w:autoSpaceDN w:val="0"/>
              <w:adjustRightInd w:val="0"/>
              <w:jc w:val="center"/>
              <w:rPr>
                <w:sz w:val="20"/>
                <w:szCs w:val="20"/>
              </w:rPr>
            </w:pPr>
          </w:p>
        </w:tc>
      </w:tr>
      <w:tr w:rsidR="00501A9C" w:rsidRPr="009236D1" w:rsidTr="00581672">
        <w:trPr>
          <w:tblCellSpacing w:w="5" w:type="nil"/>
        </w:trPr>
        <w:tc>
          <w:tcPr>
            <w:tcW w:w="544" w:type="dxa"/>
            <w:vMerge/>
          </w:tcPr>
          <w:p w:rsidR="00501A9C" w:rsidRPr="0016781B" w:rsidRDefault="00501A9C" w:rsidP="001556C2">
            <w:pPr>
              <w:widowControl w:val="0"/>
              <w:autoSpaceDN w:val="0"/>
              <w:adjustRightInd w:val="0"/>
              <w:jc w:val="center"/>
            </w:pPr>
          </w:p>
        </w:tc>
        <w:tc>
          <w:tcPr>
            <w:tcW w:w="2859" w:type="dxa"/>
            <w:vMerge/>
          </w:tcPr>
          <w:p w:rsidR="00501A9C" w:rsidRPr="0016781B" w:rsidRDefault="00501A9C" w:rsidP="001556C2">
            <w:pPr>
              <w:widowControl w:val="0"/>
              <w:autoSpaceDN w:val="0"/>
              <w:adjustRightInd w:val="0"/>
              <w:jc w:val="both"/>
            </w:pPr>
          </w:p>
        </w:tc>
        <w:tc>
          <w:tcPr>
            <w:tcW w:w="992" w:type="dxa"/>
            <w:vMerge/>
          </w:tcPr>
          <w:p w:rsidR="00501A9C" w:rsidRPr="0016781B" w:rsidRDefault="00501A9C" w:rsidP="001556C2">
            <w:pPr>
              <w:widowControl w:val="0"/>
              <w:autoSpaceDN w:val="0"/>
              <w:adjustRightInd w:val="0"/>
              <w:jc w:val="center"/>
            </w:pPr>
          </w:p>
        </w:tc>
        <w:tc>
          <w:tcPr>
            <w:tcW w:w="1418" w:type="dxa"/>
            <w:vMerge/>
          </w:tcPr>
          <w:p w:rsidR="00501A9C" w:rsidRPr="0016781B" w:rsidRDefault="00501A9C" w:rsidP="001556C2">
            <w:pPr>
              <w:widowControl w:val="0"/>
              <w:autoSpaceDN w:val="0"/>
              <w:adjustRightInd w:val="0"/>
              <w:jc w:val="both"/>
            </w:pPr>
          </w:p>
        </w:tc>
        <w:tc>
          <w:tcPr>
            <w:tcW w:w="992" w:type="dxa"/>
            <w:vAlign w:val="center"/>
          </w:tcPr>
          <w:p w:rsidR="009236D1" w:rsidRPr="0016781B" w:rsidRDefault="00501A9C" w:rsidP="000E5671">
            <w:pPr>
              <w:pStyle w:val="ConsPlusCell"/>
              <w:widowControl/>
              <w:jc w:val="both"/>
              <w:rPr>
                <w:rFonts w:ascii="Times New Roman" w:hAnsi="Times New Roman" w:cs="Times New Roman"/>
                <w:color w:val="000000" w:themeColor="text1"/>
                <w:sz w:val="24"/>
                <w:szCs w:val="24"/>
              </w:rPr>
            </w:pPr>
            <w:r w:rsidRPr="0016781B">
              <w:rPr>
                <w:rFonts w:ascii="Times New Roman" w:hAnsi="Times New Roman" w:cs="Times New Roman"/>
                <w:color w:val="000000" w:themeColor="text1"/>
                <w:sz w:val="24"/>
                <w:szCs w:val="24"/>
              </w:rPr>
              <w:t>469,6</w:t>
            </w:r>
          </w:p>
          <w:p w:rsidR="009236D1" w:rsidRPr="0016781B" w:rsidRDefault="009236D1" w:rsidP="000E5671">
            <w:pPr>
              <w:pStyle w:val="ConsPlusCell"/>
              <w:widowControl/>
              <w:jc w:val="both"/>
              <w:rPr>
                <w:rFonts w:ascii="Times New Roman" w:hAnsi="Times New Roman" w:cs="Times New Roman"/>
                <w:color w:val="000000" w:themeColor="text1"/>
                <w:sz w:val="24"/>
                <w:szCs w:val="24"/>
              </w:rPr>
            </w:pPr>
          </w:p>
          <w:p w:rsidR="009236D1" w:rsidRPr="0016781B" w:rsidRDefault="009236D1" w:rsidP="000E5671">
            <w:pPr>
              <w:pStyle w:val="ConsPlusCell"/>
              <w:widowControl/>
              <w:jc w:val="both"/>
              <w:rPr>
                <w:rFonts w:ascii="Times New Roman" w:hAnsi="Times New Roman" w:cs="Times New Roman"/>
                <w:color w:val="000000" w:themeColor="text1"/>
                <w:sz w:val="24"/>
                <w:szCs w:val="24"/>
              </w:rPr>
            </w:pPr>
          </w:p>
        </w:tc>
        <w:tc>
          <w:tcPr>
            <w:tcW w:w="1134" w:type="dxa"/>
            <w:vAlign w:val="center"/>
          </w:tcPr>
          <w:p w:rsidR="009236D1" w:rsidRPr="0016781B" w:rsidRDefault="00501A9C" w:rsidP="000E5671">
            <w:pPr>
              <w:pStyle w:val="ConsPlusCell"/>
              <w:widowControl/>
              <w:jc w:val="both"/>
              <w:rPr>
                <w:rFonts w:ascii="Times New Roman" w:hAnsi="Times New Roman" w:cs="Times New Roman"/>
                <w:color w:val="000000" w:themeColor="text1"/>
                <w:sz w:val="24"/>
                <w:szCs w:val="24"/>
              </w:rPr>
            </w:pPr>
            <w:r w:rsidRPr="0016781B">
              <w:rPr>
                <w:rFonts w:ascii="Times New Roman" w:hAnsi="Times New Roman" w:cs="Times New Roman"/>
                <w:color w:val="000000" w:themeColor="text1"/>
                <w:sz w:val="24"/>
                <w:szCs w:val="24"/>
              </w:rPr>
              <w:t>216,2</w:t>
            </w:r>
          </w:p>
          <w:p w:rsidR="009236D1" w:rsidRPr="0016781B" w:rsidRDefault="009236D1" w:rsidP="000E5671">
            <w:pPr>
              <w:pStyle w:val="ConsPlusCell"/>
              <w:widowControl/>
              <w:jc w:val="both"/>
              <w:rPr>
                <w:rFonts w:ascii="Times New Roman" w:hAnsi="Times New Roman" w:cs="Times New Roman"/>
                <w:color w:val="000000" w:themeColor="text1"/>
                <w:sz w:val="24"/>
                <w:szCs w:val="24"/>
              </w:rPr>
            </w:pPr>
          </w:p>
          <w:p w:rsidR="009236D1" w:rsidRPr="0016781B" w:rsidRDefault="009236D1" w:rsidP="000E5671">
            <w:pPr>
              <w:pStyle w:val="ConsPlusCell"/>
              <w:widowControl/>
              <w:jc w:val="both"/>
              <w:rPr>
                <w:rFonts w:ascii="Times New Roman" w:hAnsi="Times New Roman" w:cs="Times New Roman"/>
                <w:color w:val="000000" w:themeColor="text1"/>
                <w:sz w:val="24"/>
                <w:szCs w:val="24"/>
              </w:rPr>
            </w:pPr>
          </w:p>
        </w:tc>
        <w:tc>
          <w:tcPr>
            <w:tcW w:w="1134" w:type="dxa"/>
            <w:vAlign w:val="center"/>
          </w:tcPr>
          <w:p w:rsidR="009236D1" w:rsidRPr="0016781B" w:rsidRDefault="00501A9C" w:rsidP="000E5671">
            <w:pPr>
              <w:pStyle w:val="ConsPlusCell"/>
              <w:widowControl/>
              <w:jc w:val="both"/>
              <w:rPr>
                <w:rFonts w:ascii="Times New Roman" w:hAnsi="Times New Roman" w:cs="Times New Roman"/>
                <w:color w:val="000000" w:themeColor="text1"/>
                <w:sz w:val="24"/>
                <w:szCs w:val="24"/>
              </w:rPr>
            </w:pPr>
            <w:r w:rsidRPr="0016781B">
              <w:rPr>
                <w:rFonts w:ascii="Times New Roman" w:hAnsi="Times New Roman" w:cs="Times New Roman"/>
                <w:color w:val="000000" w:themeColor="text1"/>
                <w:sz w:val="24"/>
                <w:szCs w:val="24"/>
              </w:rPr>
              <w:t>191,5</w:t>
            </w:r>
          </w:p>
          <w:p w:rsidR="009236D1" w:rsidRPr="0016781B" w:rsidRDefault="009236D1" w:rsidP="000E5671">
            <w:pPr>
              <w:pStyle w:val="ConsPlusCell"/>
              <w:widowControl/>
              <w:jc w:val="both"/>
              <w:rPr>
                <w:rFonts w:ascii="Times New Roman" w:hAnsi="Times New Roman" w:cs="Times New Roman"/>
                <w:color w:val="000000" w:themeColor="text1"/>
                <w:sz w:val="24"/>
                <w:szCs w:val="24"/>
              </w:rPr>
            </w:pPr>
          </w:p>
          <w:p w:rsidR="009236D1" w:rsidRPr="0016781B" w:rsidRDefault="009236D1" w:rsidP="000E5671">
            <w:pPr>
              <w:pStyle w:val="ConsPlusCell"/>
              <w:widowControl/>
              <w:jc w:val="both"/>
              <w:rPr>
                <w:rFonts w:ascii="Times New Roman" w:hAnsi="Times New Roman" w:cs="Times New Roman"/>
                <w:color w:val="000000" w:themeColor="text1"/>
                <w:sz w:val="24"/>
                <w:szCs w:val="24"/>
              </w:rPr>
            </w:pPr>
          </w:p>
        </w:tc>
        <w:tc>
          <w:tcPr>
            <w:tcW w:w="1134" w:type="dxa"/>
            <w:vAlign w:val="center"/>
          </w:tcPr>
          <w:p w:rsidR="009236D1" w:rsidRPr="0016781B" w:rsidRDefault="00501A9C" w:rsidP="000E5671">
            <w:pPr>
              <w:pStyle w:val="ConsPlusCell"/>
              <w:widowControl/>
              <w:jc w:val="both"/>
              <w:rPr>
                <w:rFonts w:ascii="Times New Roman" w:hAnsi="Times New Roman" w:cs="Times New Roman"/>
                <w:color w:val="000000" w:themeColor="text1"/>
                <w:sz w:val="24"/>
                <w:szCs w:val="24"/>
              </w:rPr>
            </w:pPr>
            <w:r w:rsidRPr="0016781B">
              <w:rPr>
                <w:rFonts w:ascii="Times New Roman" w:hAnsi="Times New Roman" w:cs="Times New Roman"/>
                <w:color w:val="000000" w:themeColor="text1"/>
                <w:sz w:val="24"/>
                <w:szCs w:val="24"/>
              </w:rPr>
              <w:t>164,2</w:t>
            </w:r>
          </w:p>
          <w:p w:rsidR="009236D1" w:rsidRPr="0016781B" w:rsidRDefault="009236D1" w:rsidP="000E5671">
            <w:pPr>
              <w:pStyle w:val="ConsPlusCell"/>
              <w:widowControl/>
              <w:jc w:val="both"/>
              <w:rPr>
                <w:rFonts w:ascii="Times New Roman" w:hAnsi="Times New Roman" w:cs="Times New Roman"/>
                <w:color w:val="000000" w:themeColor="text1"/>
                <w:sz w:val="24"/>
                <w:szCs w:val="24"/>
              </w:rPr>
            </w:pPr>
          </w:p>
          <w:p w:rsidR="009236D1" w:rsidRPr="0016781B" w:rsidRDefault="009236D1" w:rsidP="000E5671">
            <w:pPr>
              <w:pStyle w:val="ConsPlusCell"/>
              <w:widowControl/>
              <w:jc w:val="both"/>
              <w:rPr>
                <w:rFonts w:ascii="Times New Roman" w:hAnsi="Times New Roman" w:cs="Times New Roman"/>
                <w:color w:val="000000" w:themeColor="text1"/>
                <w:sz w:val="24"/>
                <w:szCs w:val="24"/>
              </w:rPr>
            </w:pPr>
          </w:p>
        </w:tc>
        <w:tc>
          <w:tcPr>
            <w:tcW w:w="1134" w:type="dxa"/>
            <w:vAlign w:val="center"/>
          </w:tcPr>
          <w:p w:rsidR="009236D1" w:rsidRPr="0016781B" w:rsidRDefault="007977CD" w:rsidP="000E5671">
            <w:pPr>
              <w:pStyle w:val="ConsPlusCell"/>
              <w:widowContro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319,4</w:t>
            </w:r>
          </w:p>
          <w:p w:rsidR="009236D1" w:rsidRPr="0016781B" w:rsidRDefault="009236D1" w:rsidP="000E5671">
            <w:pPr>
              <w:pStyle w:val="ConsPlusCell"/>
              <w:widowControl/>
              <w:jc w:val="both"/>
              <w:rPr>
                <w:rFonts w:ascii="Times New Roman" w:hAnsi="Times New Roman" w:cs="Times New Roman"/>
                <w:color w:val="000000" w:themeColor="text1"/>
                <w:sz w:val="24"/>
                <w:szCs w:val="24"/>
              </w:rPr>
            </w:pPr>
          </w:p>
          <w:p w:rsidR="009236D1" w:rsidRPr="0016781B" w:rsidRDefault="009236D1" w:rsidP="000E5671">
            <w:pPr>
              <w:pStyle w:val="ConsPlusCell"/>
              <w:widowControl/>
              <w:jc w:val="both"/>
              <w:rPr>
                <w:rFonts w:ascii="Times New Roman" w:hAnsi="Times New Roman" w:cs="Times New Roman"/>
                <w:color w:val="000000" w:themeColor="text1"/>
                <w:sz w:val="24"/>
                <w:szCs w:val="24"/>
              </w:rPr>
            </w:pPr>
          </w:p>
        </w:tc>
        <w:tc>
          <w:tcPr>
            <w:tcW w:w="1134" w:type="dxa"/>
            <w:vAlign w:val="center"/>
          </w:tcPr>
          <w:p w:rsidR="009236D1" w:rsidRPr="0016781B" w:rsidRDefault="007977CD" w:rsidP="000E5671">
            <w:pPr>
              <w:pStyle w:val="ConsPlusCell"/>
              <w:widowContro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335,6</w:t>
            </w:r>
          </w:p>
          <w:p w:rsidR="009236D1" w:rsidRPr="0016781B" w:rsidRDefault="009236D1" w:rsidP="000E5671">
            <w:pPr>
              <w:pStyle w:val="ConsPlusCell"/>
              <w:widowControl/>
              <w:jc w:val="both"/>
              <w:rPr>
                <w:rFonts w:ascii="Times New Roman" w:hAnsi="Times New Roman" w:cs="Times New Roman"/>
                <w:color w:val="000000" w:themeColor="text1"/>
                <w:sz w:val="24"/>
                <w:szCs w:val="24"/>
              </w:rPr>
            </w:pPr>
          </w:p>
          <w:p w:rsidR="009236D1" w:rsidRPr="0016781B" w:rsidRDefault="009236D1" w:rsidP="000E5671">
            <w:pPr>
              <w:pStyle w:val="ConsPlusCell"/>
              <w:widowControl/>
              <w:jc w:val="both"/>
              <w:rPr>
                <w:rFonts w:ascii="Times New Roman" w:hAnsi="Times New Roman" w:cs="Times New Roman"/>
                <w:color w:val="000000" w:themeColor="text1"/>
                <w:sz w:val="24"/>
                <w:szCs w:val="24"/>
              </w:rPr>
            </w:pPr>
          </w:p>
        </w:tc>
        <w:tc>
          <w:tcPr>
            <w:tcW w:w="1134" w:type="dxa"/>
            <w:vAlign w:val="center"/>
          </w:tcPr>
          <w:p w:rsidR="009236D1" w:rsidRPr="0016781B" w:rsidRDefault="007977CD" w:rsidP="000E5671">
            <w:pPr>
              <w:pStyle w:val="ConsPlusCell"/>
              <w:widowContro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375,9</w:t>
            </w:r>
          </w:p>
          <w:p w:rsidR="009236D1" w:rsidRPr="0016781B" w:rsidRDefault="009236D1" w:rsidP="000E5671">
            <w:pPr>
              <w:pStyle w:val="ConsPlusCell"/>
              <w:widowControl/>
              <w:jc w:val="both"/>
              <w:rPr>
                <w:rFonts w:ascii="Times New Roman" w:hAnsi="Times New Roman" w:cs="Times New Roman"/>
                <w:color w:val="000000" w:themeColor="text1"/>
                <w:sz w:val="24"/>
                <w:szCs w:val="24"/>
              </w:rPr>
            </w:pPr>
          </w:p>
          <w:p w:rsidR="009236D1" w:rsidRPr="0016781B" w:rsidRDefault="009236D1" w:rsidP="000E5671">
            <w:pPr>
              <w:pStyle w:val="ConsPlusCell"/>
              <w:widowControl/>
              <w:jc w:val="both"/>
              <w:rPr>
                <w:rFonts w:ascii="Times New Roman" w:hAnsi="Times New Roman" w:cs="Times New Roman"/>
                <w:color w:val="000000" w:themeColor="text1"/>
                <w:sz w:val="24"/>
                <w:szCs w:val="24"/>
              </w:rPr>
            </w:pPr>
          </w:p>
        </w:tc>
        <w:tc>
          <w:tcPr>
            <w:tcW w:w="850" w:type="dxa"/>
            <w:vAlign w:val="center"/>
          </w:tcPr>
          <w:p w:rsidR="00501A9C" w:rsidRPr="0016781B" w:rsidRDefault="007977CD" w:rsidP="000E5671">
            <w:pPr>
              <w:pStyle w:val="ConsPlusCell"/>
              <w:widowContro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2072,4</w:t>
            </w:r>
          </w:p>
          <w:p w:rsidR="009236D1" w:rsidRPr="0016781B" w:rsidRDefault="009236D1" w:rsidP="000E5671">
            <w:pPr>
              <w:pStyle w:val="ConsPlusCell"/>
              <w:widowControl/>
              <w:jc w:val="both"/>
              <w:rPr>
                <w:rFonts w:ascii="Times New Roman" w:hAnsi="Times New Roman" w:cs="Times New Roman"/>
                <w:color w:val="000000" w:themeColor="text1"/>
                <w:sz w:val="24"/>
                <w:szCs w:val="24"/>
              </w:rPr>
            </w:pPr>
          </w:p>
          <w:p w:rsidR="009236D1" w:rsidRPr="0016781B" w:rsidRDefault="009236D1" w:rsidP="000E5671">
            <w:pPr>
              <w:pStyle w:val="ConsPlusCell"/>
              <w:widowControl/>
              <w:jc w:val="both"/>
              <w:rPr>
                <w:rFonts w:ascii="Times New Roman" w:hAnsi="Times New Roman" w:cs="Times New Roman"/>
                <w:color w:val="000000" w:themeColor="text1"/>
                <w:sz w:val="24"/>
                <w:szCs w:val="24"/>
              </w:rPr>
            </w:pPr>
          </w:p>
        </w:tc>
        <w:tc>
          <w:tcPr>
            <w:tcW w:w="1276" w:type="dxa"/>
          </w:tcPr>
          <w:p w:rsidR="00345BC2" w:rsidRPr="00581672" w:rsidRDefault="00345BC2" w:rsidP="001556C2">
            <w:pPr>
              <w:widowControl w:val="0"/>
              <w:autoSpaceDN w:val="0"/>
              <w:adjustRightInd w:val="0"/>
              <w:jc w:val="center"/>
              <w:rPr>
                <w:sz w:val="20"/>
                <w:szCs w:val="20"/>
              </w:rPr>
            </w:pPr>
            <w:r w:rsidRPr="00581672">
              <w:rPr>
                <w:sz w:val="20"/>
                <w:szCs w:val="20"/>
              </w:rPr>
              <w:t>К</w:t>
            </w:r>
            <w:r w:rsidR="00501A9C" w:rsidRPr="00581672">
              <w:rPr>
                <w:sz w:val="20"/>
                <w:szCs w:val="20"/>
              </w:rPr>
              <w:t>раевой бюджет</w:t>
            </w:r>
          </w:p>
          <w:p w:rsidR="00501A9C" w:rsidRPr="00581672" w:rsidRDefault="00345BC2" w:rsidP="001556C2">
            <w:pPr>
              <w:widowControl w:val="0"/>
              <w:autoSpaceDN w:val="0"/>
              <w:adjustRightInd w:val="0"/>
              <w:jc w:val="center"/>
              <w:rPr>
                <w:sz w:val="20"/>
                <w:szCs w:val="20"/>
              </w:rPr>
            </w:pPr>
            <w:r w:rsidRPr="00581672">
              <w:rPr>
                <w:sz w:val="20"/>
                <w:szCs w:val="20"/>
              </w:rPr>
              <w:t>(далее-КБ)</w:t>
            </w:r>
          </w:p>
          <w:p w:rsidR="004E792B" w:rsidRPr="00581672" w:rsidRDefault="004E792B" w:rsidP="001556C2">
            <w:pPr>
              <w:widowControl w:val="0"/>
              <w:autoSpaceDN w:val="0"/>
              <w:adjustRightInd w:val="0"/>
              <w:jc w:val="center"/>
              <w:rPr>
                <w:sz w:val="20"/>
                <w:szCs w:val="20"/>
              </w:rPr>
            </w:pPr>
          </w:p>
        </w:tc>
      </w:tr>
      <w:tr w:rsidR="00501A9C" w:rsidRPr="009236D1" w:rsidTr="00581672">
        <w:trPr>
          <w:tblCellSpacing w:w="5" w:type="nil"/>
        </w:trPr>
        <w:tc>
          <w:tcPr>
            <w:tcW w:w="544" w:type="dxa"/>
            <w:vMerge/>
          </w:tcPr>
          <w:p w:rsidR="00501A9C" w:rsidRPr="0016781B" w:rsidRDefault="00501A9C" w:rsidP="001556C2">
            <w:pPr>
              <w:widowControl w:val="0"/>
              <w:autoSpaceDN w:val="0"/>
              <w:adjustRightInd w:val="0"/>
              <w:jc w:val="center"/>
            </w:pPr>
          </w:p>
        </w:tc>
        <w:tc>
          <w:tcPr>
            <w:tcW w:w="2859" w:type="dxa"/>
            <w:vMerge/>
          </w:tcPr>
          <w:p w:rsidR="00501A9C" w:rsidRPr="0016781B" w:rsidRDefault="00501A9C" w:rsidP="001556C2">
            <w:pPr>
              <w:widowControl w:val="0"/>
              <w:autoSpaceDN w:val="0"/>
              <w:adjustRightInd w:val="0"/>
              <w:jc w:val="both"/>
            </w:pPr>
          </w:p>
        </w:tc>
        <w:tc>
          <w:tcPr>
            <w:tcW w:w="992" w:type="dxa"/>
            <w:vMerge/>
          </w:tcPr>
          <w:p w:rsidR="00501A9C" w:rsidRPr="0016781B" w:rsidRDefault="00501A9C" w:rsidP="001556C2">
            <w:pPr>
              <w:widowControl w:val="0"/>
              <w:autoSpaceDN w:val="0"/>
              <w:adjustRightInd w:val="0"/>
              <w:jc w:val="center"/>
            </w:pPr>
          </w:p>
        </w:tc>
        <w:tc>
          <w:tcPr>
            <w:tcW w:w="1418" w:type="dxa"/>
            <w:vMerge/>
          </w:tcPr>
          <w:p w:rsidR="00501A9C" w:rsidRPr="0016781B" w:rsidRDefault="00501A9C" w:rsidP="001556C2">
            <w:pPr>
              <w:widowControl w:val="0"/>
              <w:autoSpaceDN w:val="0"/>
              <w:adjustRightInd w:val="0"/>
              <w:jc w:val="both"/>
            </w:pPr>
          </w:p>
        </w:tc>
        <w:tc>
          <w:tcPr>
            <w:tcW w:w="992" w:type="dxa"/>
            <w:vAlign w:val="center"/>
          </w:tcPr>
          <w:p w:rsidR="00501A9C" w:rsidRDefault="00501A9C" w:rsidP="000E5671">
            <w:pPr>
              <w:pStyle w:val="ConsPlusCell"/>
              <w:widowControl/>
              <w:jc w:val="both"/>
              <w:rPr>
                <w:rFonts w:ascii="Times New Roman" w:hAnsi="Times New Roman" w:cs="Times New Roman"/>
                <w:color w:val="000000" w:themeColor="text1"/>
                <w:sz w:val="24"/>
                <w:szCs w:val="24"/>
              </w:rPr>
            </w:pPr>
            <w:r w:rsidRPr="0016781B">
              <w:rPr>
                <w:rFonts w:ascii="Times New Roman" w:hAnsi="Times New Roman" w:cs="Times New Roman"/>
                <w:color w:val="000000" w:themeColor="text1"/>
                <w:sz w:val="24"/>
                <w:szCs w:val="24"/>
              </w:rPr>
              <w:t>183,7</w:t>
            </w:r>
          </w:p>
          <w:p w:rsidR="004E792B" w:rsidRPr="0016781B" w:rsidRDefault="004E792B" w:rsidP="000E5671">
            <w:pPr>
              <w:pStyle w:val="ConsPlusCell"/>
              <w:widowControl/>
              <w:jc w:val="both"/>
              <w:rPr>
                <w:rFonts w:ascii="Times New Roman" w:hAnsi="Times New Roman" w:cs="Times New Roman"/>
                <w:color w:val="000000" w:themeColor="text1"/>
                <w:sz w:val="24"/>
                <w:szCs w:val="24"/>
              </w:rPr>
            </w:pPr>
          </w:p>
          <w:p w:rsidR="001615D9" w:rsidRPr="0016781B" w:rsidRDefault="001615D9" w:rsidP="000E5671">
            <w:pPr>
              <w:pStyle w:val="ConsPlusCell"/>
              <w:widowControl/>
              <w:jc w:val="both"/>
              <w:rPr>
                <w:rFonts w:ascii="Times New Roman" w:hAnsi="Times New Roman" w:cs="Times New Roman"/>
                <w:color w:val="000000" w:themeColor="text1"/>
                <w:sz w:val="24"/>
                <w:szCs w:val="24"/>
              </w:rPr>
            </w:pPr>
          </w:p>
          <w:p w:rsidR="00EB1B80" w:rsidRPr="0016781B" w:rsidRDefault="00EB1B80" w:rsidP="000E5671">
            <w:pPr>
              <w:pStyle w:val="ConsPlusCell"/>
              <w:widowControl/>
              <w:jc w:val="both"/>
              <w:rPr>
                <w:rFonts w:ascii="Times New Roman" w:hAnsi="Times New Roman" w:cs="Times New Roman"/>
                <w:color w:val="000000" w:themeColor="text1"/>
                <w:sz w:val="24"/>
                <w:szCs w:val="24"/>
              </w:rPr>
            </w:pPr>
          </w:p>
        </w:tc>
        <w:tc>
          <w:tcPr>
            <w:tcW w:w="1134" w:type="dxa"/>
            <w:vAlign w:val="center"/>
          </w:tcPr>
          <w:p w:rsidR="001615D9" w:rsidRDefault="00501A9C" w:rsidP="000E5671">
            <w:pPr>
              <w:pStyle w:val="ConsPlusCell"/>
              <w:widowControl/>
              <w:jc w:val="both"/>
              <w:rPr>
                <w:rFonts w:ascii="Times New Roman" w:hAnsi="Times New Roman" w:cs="Times New Roman"/>
                <w:color w:val="000000" w:themeColor="text1"/>
                <w:sz w:val="24"/>
                <w:szCs w:val="24"/>
              </w:rPr>
            </w:pPr>
            <w:r w:rsidRPr="0016781B">
              <w:rPr>
                <w:rFonts w:ascii="Times New Roman" w:hAnsi="Times New Roman" w:cs="Times New Roman"/>
                <w:color w:val="000000" w:themeColor="text1"/>
                <w:sz w:val="24"/>
                <w:szCs w:val="24"/>
              </w:rPr>
              <w:t>107,2</w:t>
            </w:r>
          </w:p>
          <w:p w:rsidR="004E792B" w:rsidRPr="0016781B" w:rsidRDefault="004E792B" w:rsidP="000E5671">
            <w:pPr>
              <w:pStyle w:val="ConsPlusCell"/>
              <w:widowControl/>
              <w:jc w:val="both"/>
              <w:rPr>
                <w:rFonts w:ascii="Times New Roman" w:hAnsi="Times New Roman" w:cs="Times New Roman"/>
                <w:color w:val="000000" w:themeColor="text1"/>
                <w:sz w:val="24"/>
                <w:szCs w:val="24"/>
              </w:rPr>
            </w:pPr>
          </w:p>
          <w:p w:rsidR="00EB1B80" w:rsidRPr="0016781B" w:rsidRDefault="00EB1B80" w:rsidP="000E5671">
            <w:pPr>
              <w:pStyle w:val="ConsPlusCell"/>
              <w:widowControl/>
              <w:jc w:val="both"/>
              <w:rPr>
                <w:rFonts w:ascii="Times New Roman" w:hAnsi="Times New Roman" w:cs="Times New Roman"/>
                <w:color w:val="000000" w:themeColor="text1"/>
                <w:sz w:val="24"/>
                <w:szCs w:val="24"/>
              </w:rPr>
            </w:pPr>
          </w:p>
          <w:p w:rsidR="00EB1B80" w:rsidRPr="0016781B" w:rsidRDefault="00EB1B80" w:rsidP="000E5671">
            <w:pPr>
              <w:pStyle w:val="ConsPlusCell"/>
              <w:widowControl/>
              <w:jc w:val="both"/>
              <w:rPr>
                <w:rFonts w:ascii="Times New Roman" w:hAnsi="Times New Roman" w:cs="Times New Roman"/>
                <w:color w:val="000000" w:themeColor="text1"/>
                <w:sz w:val="24"/>
                <w:szCs w:val="24"/>
              </w:rPr>
            </w:pPr>
          </w:p>
        </w:tc>
        <w:tc>
          <w:tcPr>
            <w:tcW w:w="1134" w:type="dxa"/>
            <w:vAlign w:val="center"/>
          </w:tcPr>
          <w:p w:rsidR="001615D9" w:rsidRDefault="00501A9C" w:rsidP="000E5671">
            <w:pPr>
              <w:pStyle w:val="ConsPlusCell"/>
              <w:widowControl/>
              <w:jc w:val="both"/>
              <w:rPr>
                <w:rFonts w:ascii="Times New Roman" w:hAnsi="Times New Roman" w:cs="Times New Roman"/>
                <w:color w:val="000000" w:themeColor="text1"/>
                <w:sz w:val="24"/>
                <w:szCs w:val="24"/>
              </w:rPr>
            </w:pPr>
            <w:r w:rsidRPr="0016781B">
              <w:rPr>
                <w:rFonts w:ascii="Times New Roman" w:hAnsi="Times New Roman" w:cs="Times New Roman"/>
                <w:color w:val="000000" w:themeColor="text1"/>
                <w:sz w:val="24"/>
                <w:szCs w:val="24"/>
              </w:rPr>
              <w:t>190,8</w:t>
            </w:r>
          </w:p>
          <w:p w:rsidR="004E792B" w:rsidRPr="0016781B" w:rsidRDefault="004E792B" w:rsidP="000E5671">
            <w:pPr>
              <w:pStyle w:val="ConsPlusCell"/>
              <w:widowControl/>
              <w:jc w:val="both"/>
              <w:rPr>
                <w:rFonts w:ascii="Times New Roman" w:hAnsi="Times New Roman" w:cs="Times New Roman"/>
                <w:color w:val="000000" w:themeColor="text1"/>
                <w:sz w:val="24"/>
                <w:szCs w:val="24"/>
              </w:rPr>
            </w:pPr>
          </w:p>
          <w:p w:rsidR="00EB1B80" w:rsidRPr="0016781B" w:rsidRDefault="00EB1B80" w:rsidP="000E5671">
            <w:pPr>
              <w:pStyle w:val="ConsPlusCell"/>
              <w:widowControl/>
              <w:jc w:val="both"/>
              <w:rPr>
                <w:rFonts w:ascii="Times New Roman" w:hAnsi="Times New Roman" w:cs="Times New Roman"/>
                <w:color w:val="000000" w:themeColor="text1"/>
                <w:sz w:val="24"/>
                <w:szCs w:val="24"/>
              </w:rPr>
            </w:pPr>
          </w:p>
          <w:p w:rsidR="00EB1B80" w:rsidRPr="0016781B" w:rsidRDefault="00EB1B80" w:rsidP="000E5671">
            <w:pPr>
              <w:pStyle w:val="ConsPlusCell"/>
              <w:widowControl/>
              <w:jc w:val="both"/>
              <w:rPr>
                <w:rFonts w:ascii="Times New Roman" w:hAnsi="Times New Roman" w:cs="Times New Roman"/>
                <w:color w:val="000000" w:themeColor="text1"/>
                <w:sz w:val="24"/>
                <w:szCs w:val="24"/>
              </w:rPr>
            </w:pPr>
          </w:p>
        </w:tc>
        <w:tc>
          <w:tcPr>
            <w:tcW w:w="1134" w:type="dxa"/>
            <w:vAlign w:val="center"/>
          </w:tcPr>
          <w:p w:rsidR="001615D9" w:rsidRDefault="00501A9C" w:rsidP="000E5671">
            <w:pPr>
              <w:pStyle w:val="ConsPlusCell"/>
              <w:jc w:val="both"/>
              <w:rPr>
                <w:rFonts w:ascii="Times New Roman" w:hAnsi="Times New Roman" w:cs="Times New Roman"/>
                <w:color w:val="000000" w:themeColor="text1"/>
                <w:sz w:val="24"/>
                <w:szCs w:val="24"/>
              </w:rPr>
            </w:pPr>
            <w:r w:rsidRPr="0016781B">
              <w:rPr>
                <w:rFonts w:ascii="Times New Roman" w:hAnsi="Times New Roman" w:cs="Times New Roman"/>
                <w:color w:val="000000" w:themeColor="text1"/>
                <w:sz w:val="24"/>
                <w:szCs w:val="24"/>
              </w:rPr>
              <w:t>164,2</w:t>
            </w:r>
          </w:p>
          <w:p w:rsidR="004E792B" w:rsidRPr="0016781B" w:rsidRDefault="004E792B" w:rsidP="000E5671">
            <w:pPr>
              <w:pStyle w:val="ConsPlusCell"/>
              <w:jc w:val="both"/>
              <w:rPr>
                <w:rFonts w:ascii="Times New Roman" w:hAnsi="Times New Roman" w:cs="Times New Roman"/>
                <w:color w:val="000000" w:themeColor="text1"/>
                <w:sz w:val="24"/>
                <w:szCs w:val="24"/>
              </w:rPr>
            </w:pPr>
          </w:p>
          <w:p w:rsidR="00EB1B80" w:rsidRPr="0016781B" w:rsidRDefault="00EB1B80" w:rsidP="000E5671">
            <w:pPr>
              <w:pStyle w:val="ConsPlusCell"/>
              <w:jc w:val="both"/>
              <w:rPr>
                <w:rFonts w:ascii="Times New Roman" w:hAnsi="Times New Roman" w:cs="Times New Roman"/>
                <w:color w:val="000000" w:themeColor="text1"/>
                <w:sz w:val="24"/>
                <w:szCs w:val="24"/>
              </w:rPr>
            </w:pPr>
          </w:p>
          <w:p w:rsidR="00EB1B80" w:rsidRPr="0016781B" w:rsidRDefault="00EB1B80" w:rsidP="000E5671">
            <w:pPr>
              <w:pStyle w:val="ConsPlusCell"/>
              <w:jc w:val="both"/>
              <w:rPr>
                <w:rFonts w:ascii="Times New Roman" w:hAnsi="Times New Roman" w:cs="Times New Roman"/>
                <w:color w:val="000000" w:themeColor="text1"/>
                <w:sz w:val="24"/>
                <w:szCs w:val="24"/>
              </w:rPr>
            </w:pPr>
          </w:p>
        </w:tc>
        <w:tc>
          <w:tcPr>
            <w:tcW w:w="1134" w:type="dxa"/>
          </w:tcPr>
          <w:p w:rsidR="00501A9C" w:rsidRPr="0016781B" w:rsidRDefault="007977CD" w:rsidP="00D53F56">
            <w:pPr>
              <w:shd w:val="clear" w:color="auto" w:fill="FFFFFF"/>
              <w:jc w:val="both"/>
              <w:rPr>
                <w:color w:val="000000" w:themeColor="text1"/>
              </w:rPr>
            </w:pPr>
            <w:r>
              <w:rPr>
                <w:color w:val="000000" w:themeColor="text1"/>
              </w:rPr>
              <w:t>300,0</w:t>
            </w:r>
          </w:p>
        </w:tc>
        <w:tc>
          <w:tcPr>
            <w:tcW w:w="1134" w:type="dxa"/>
          </w:tcPr>
          <w:p w:rsidR="00501A9C" w:rsidRPr="0016781B" w:rsidRDefault="00501A9C" w:rsidP="00D53F56">
            <w:pPr>
              <w:shd w:val="clear" w:color="auto" w:fill="FFFFFF"/>
              <w:jc w:val="both"/>
              <w:rPr>
                <w:color w:val="000000" w:themeColor="text1"/>
              </w:rPr>
            </w:pPr>
            <w:r w:rsidRPr="0016781B">
              <w:rPr>
                <w:color w:val="000000" w:themeColor="text1"/>
              </w:rPr>
              <w:t>100,0</w:t>
            </w:r>
          </w:p>
        </w:tc>
        <w:tc>
          <w:tcPr>
            <w:tcW w:w="1134" w:type="dxa"/>
          </w:tcPr>
          <w:p w:rsidR="00501A9C" w:rsidRPr="0016781B" w:rsidRDefault="00501A9C" w:rsidP="00D53F56">
            <w:pPr>
              <w:shd w:val="clear" w:color="auto" w:fill="FFFFFF"/>
              <w:jc w:val="both"/>
              <w:rPr>
                <w:color w:val="000000" w:themeColor="text1"/>
              </w:rPr>
            </w:pPr>
            <w:r w:rsidRPr="0016781B">
              <w:rPr>
                <w:color w:val="000000" w:themeColor="text1"/>
              </w:rPr>
              <w:t>100,0</w:t>
            </w:r>
          </w:p>
        </w:tc>
        <w:tc>
          <w:tcPr>
            <w:tcW w:w="850" w:type="dxa"/>
          </w:tcPr>
          <w:p w:rsidR="00501A9C" w:rsidRPr="0016781B" w:rsidRDefault="007977CD" w:rsidP="000E5671">
            <w:pPr>
              <w:shd w:val="clear" w:color="auto" w:fill="FFFFFF"/>
              <w:jc w:val="both"/>
              <w:rPr>
                <w:color w:val="000000" w:themeColor="text1"/>
              </w:rPr>
            </w:pPr>
            <w:r>
              <w:rPr>
                <w:color w:val="000000" w:themeColor="text1"/>
              </w:rPr>
              <w:t>1145,9</w:t>
            </w:r>
          </w:p>
        </w:tc>
        <w:tc>
          <w:tcPr>
            <w:tcW w:w="1276" w:type="dxa"/>
          </w:tcPr>
          <w:p w:rsidR="00501A9C" w:rsidRPr="00581672" w:rsidRDefault="009236D1" w:rsidP="009236D1">
            <w:pPr>
              <w:widowControl w:val="0"/>
              <w:autoSpaceDN w:val="0"/>
              <w:adjustRightInd w:val="0"/>
              <w:rPr>
                <w:sz w:val="20"/>
                <w:szCs w:val="20"/>
              </w:rPr>
            </w:pPr>
            <w:r w:rsidRPr="00581672">
              <w:rPr>
                <w:sz w:val="20"/>
                <w:szCs w:val="20"/>
              </w:rPr>
              <w:t>Районный</w:t>
            </w:r>
          </w:p>
          <w:p w:rsidR="00501A9C" w:rsidRPr="00581672" w:rsidRDefault="00501A9C" w:rsidP="001556C2">
            <w:pPr>
              <w:widowControl w:val="0"/>
              <w:autoSpaceDN w:val="0"/>
              <w:adjustRightInd w:val="0"/>
              <w:jc w:val="center"/>
              <w:rPr>
                <w:sz w:val="20"/>
                <w:szCs w:val="20"/>
              </w:rPr>
            </w:pPr>
            <w:r w:rsidRPr="00581672">
              <w:rPr>
                <w:sz w:val="20"/>
                <w:szCs w:val="20"/>
              </w:rPr>
              <w:t>бюджет</w:t>
            </w:r>
            <w:r w:rsidR="009236D1" w:rsidRPr="00581672">
              <w:rPr>
                <w:sz w:val="20"/>
                <w:szCs w:val="20"/>
              </w:rPr>
              <w:t xml:space="preserve"> (далее-Р</w:t>
            </w:r>
            <w:r w:rsidR="00345BC2" w:rsidRPr="00581672">
              <w:rPr>
                <w:sz w:val="20"/>
                <w:szCs w:val="20"/>
              </w:rPr>
              <w:t>Б)</w:t>
            </w:r>
          </w:p>
          <w:p w:rsidR="004E792B" w:rsidRPr="00581672" w:rsidRDefault="004E792B" w:rsidP="001556C2">
            <w:pPr>
              <w:widowControl w:val="0"/>
              <w:autoSpaceDN w:val="0"/>
              <w:adjustRightInd w:val="0"/>
              <w:jc w:val="center"/>
              <w:rPr>
                <w:sz w:val="20"/>
                <w:szCs w:val="20"/>
              </w:rPr>
            </w:pPr>
          </w:p>
        </w:tc>
      </w:tr>
      <w:tr w:rsidR="00501A9C" w:rsidRPr="009236D1" w:rsidTr="00581672">
        <w:trPr>
          <w:trHeight w:val="1722"/>
          <w:tblCellSpacing w:w="5" w:type="nil"/>
        </w:trPr>
        <w:tc>
          <w:tcPr>
            <w:tcW w:w="544" w:type="dxa"/>
            <w:vMerge/>
          </w:tcPr>
          <w:p w:rsidR="00501A9C" w:rsidRPr="0016781B" w:rsidRDefault="00501A9C" w:rsidP="001556C2">
            <w:pPr>
              <w:widowControl w:val="0"/>
              <w:autoSpaceDN w:val="0"/>
              <w:adjustRightInd w:val="0"/>
              <w:jc w:val="center"/>
            </w:pPr>
          </w:p>
        </w:tc>
        <w:tc>
          <w:tcPr>
            <w:tcW w:w="2859" w:type="dxa"/>
            <w:vMerge/>
          </w:tcPr>
          <w:p w:rsidR="00501A9C" w:rsidRPr="0016781B" w:rsidRDefault="00501A9C" w:rsidP="001556C2">
            <w:pPr>
              <w:widowControl w:val="0"/>
              <w:autoSpaceDN w:val="0"/>
              <w:adjustRightInd w:val="0"/>
              <w:jc w:val="both"/>
            </w:pPr>
          </w:p>
        </w:tc>
        <w:tc>
          <w:tcPr>
            <w:tcW w:w="992" w:type="dxa"/>
            <w:vMerge/>
          </w:tcPr>
          <w:p w:rsidR="00501A9C" w:rsidRPr="0016781B" w:rsidRDefault="00501A9C" w:rsidP="001556C2">
            <w:pPr>
              <w:widowControl w:val="0"/>
              <w:autoSpaceDN w:val="0"/>
              <w:adjustRightInd w:val="0"/>
              <w:jc w:val="center"/>
            </w:pPr>
          </w:p>
        </w:tc>
        <w:tc>
          <w:tcPr>
            <w:tcW w:w="1418" w:type="dxa"/>
            <w:vMerge/>
          </w:tcPr>
          <w:p w:rsidR="00501A9C" w:rsidRPr="0016781B" w:rsidRDefault="00501A9C" w:rsidP="001556C2">
            <w:pPr>
              <w:widowControl w:val="0"/>
              <w:autoSpaceDN w:val="0"/>
              <w:adjustRightInd w:val="0"/>
              <w:jc w:val="both"/>
            </w:pPr>
          </w:p>
        </w:tc>
        <w:tc>
          <w:tcPr>
            <w:tcW w:w="992" w:type="dxa"/>
            <w:vAlign w:val="center"/>
          </w:tcPr>
          <w:p w:rsidR="0016781B" w:rsidRDefault="00501A9C" w:rsidP="000E5671">
            <w:pPr>
              <w:pStyle w:val="ConsPlusCell"/>
              <w:widowControl/>
              <w:jc w:val="both"/>
              <w:rPr>
                <w:rFonts w:ascii="Times New Roman" w:hAnsi="Times New Roman" w:cs="Times New Roman"/>
                <w:color w:val="000000" w:themeColor="text1"/>
                <w:sz w:val="24"/>
                <w:szCs w:val="24"/>
              </w:rPr>
            </w:pPr>
            <w:r w:rsidRPr="0016781B">
              <w:rPr>
                <w:rFonts w:ascii="Times New Roman" w:hAnsi="Times New Roman" w:cs="Times New Roman"/>
                <w:color w:val="000000" w:themeColor="text1"/>
                <w:sz w:val="24"/>
                <w:szCs w:val="24"/>
              </w:rPr>
              <w:t>734,7</w:t>
            </w:r>
          </w:p>
          <w:p w:rsidR="00FC5170" w:rsidRDefault="00FC5170" w:rsidP="000E5671">
            <w:pPr>
              <w:pStyle w:val="ConsPlusCell"/>
              <w:widowControl/>
              <w:jc w:val="both"/>
              <w:rPr>
                <w:rFonts w:ascii="Times New Roman" w:hAnsi="Times New Roman" w:cs="Times New Roman"/>
                <w:color w:val="000000" w:themeColor="text1"/>
                <w:sz w:val="24"/>
                <w:szCs w:val="24"/>
              </w:rPr>
            </w:pPr>
          </w:p>
          <w:p w:rsidR="00FC5170" w:rsidRDefault="00FC5170" w:rsidP="000E5671">
            <w:pPr>
              <w:pStyle w:val="ConsPlusCell"/>
              <w:widowControl/>
              <w:jc w:val="both"/>
              <w:rPr>
                <w:rFonts w:ascii="Times New Roman" w:hAnsi="Times New Roman" w:cs="Times New Roman"/>
                <w:color w:val="000000" w:themeColor="text1"/>
                <w:sz w:val="24"/>
                <w:szCs w:val="24"/>
              </w:rPr>
            </w:pPr>
          </w:p>
          <w:p w:rsidR="009F24AD" w:rsidRDefault="009F24AD" w:rsidP="000E5671">
            <w:pPr>
              <w:pStyle w:val="ConsPlusCell"/>
              <w:widowControl/>
              <w:jc w:val="both"/>
              <w:rPr>
                <w:rFonts w:ascii="Times New Roman" w:hAnsi="Times New Roman" w:cs="Times New Roman"/>
                <w:color w:val="000000" w:themeColor="text1"/>
                <w:sz w:val="24"/>
                <w:szCs w:val="24"/>
              </w:rPr>
            </w:pPr>
          </w:p>
          <w:p w:rsidR="00494A8F" w:rsidRDefault="00494A8F" w:rsidP="000E5671">
            <w:pPr>
              <w:pStyle w:val="ConsPlusCell"/>
              <w:widowControl/>
              <w:jc w:val="both"/>
              <w:rPr>
                <w:rFonts w:ascii="Times New Roman" w:hAnsi="Times New Roman" w:cs="Times New Roman"/>
                <w:color w:val="000000" w:themeColor="text1"/>
                <w:sz w:val="24"/>
                <w:szCs w:val="24"/>
              </w:rPr>
            </w:pPr>
          </w:p>
          <w:p w:rsidR="004E792B" w:rsidRDefault="004E792B" w:rsidP="000E5671">
            <w:pPr>
              <w:pStyle w:val="ConsPlusCell"/>
              <w:widowControl/>
              <w:jc w:val="both"/>
              <w:rPr>
                <w:rFonts w:ascii="Times New Roman" w:hAnsi="Times New Roman" w:cs="Times New Roman"/>
                <w:color w:val="000000" w:themeColor="text1"/>
                <w:sz w:val="24"/>
                <w:szCs w:val="24"/>
              </w:rPr>
            </w:pPr>
          </w:p>
          <w:p w:rsidR="00494A8F" w:rsidRDefault="00494A8F" w:rsidP="000E5671">
            <w:pPr>
              <w:pStyle w:val="ConsPlusCell"/>
              <w:widowControl/>
              <w:jc w:val="both"/>
              <w:rPr>
                <w:rFonts w:ascii="Times New Roman" w:hAnsi="Times New Roman" w:cs="Times New Roman"/>
                <w:color w:val="000000" w:themeColor="text1"/>
                <w:sz w:val="24"/>
                <w:szCs w:val="24"/>
              </w:rPr>
            </w:pPr>
          </w:p>
          <w:p w:rsidR="004E792B" w:rsidRDefault="004E792B" w:rsidP="000E5671">
            <w:pPr>
              <w:pStyle w:val="ConsPlusCell"/>
              <w:widowControl/>
              <w:jc w:val="both"/>
              <w:rPr>
                <w:rFonts w:ascii="Times New Roman" w:hAnsi="Times New Roman" w:cs="Times New Roman"/>
                <w:color w:val="000000" w:themeColor="text1"/>
                <w:sz w:val="24"/>
                <w:szCs w:val="24"/>
              </w:rPr>
            </w:pPr>
          </w:p>
          <w:p w:rsidR="004E792B" w:rsidRDefault="004E792B" w:rsidP="000E5671">
            <w:pPr>
              <w:pStyle w:val="ConsPlusCell"/>
              <w:widowControl/>
              <w:jc w:val="both"/>
              <w:rPr>
                <w:rFonts w:ascii="Times New Roman" w:hAnsi="Times New Roman" w:cs="Times New Roman"/>
                <w:color w:val="000000" w:themeColor="text1"/>
                <w:sz w:val="24"/>
                <w:szCs w:val="24"/>
              </w:rPr>
            </w:pPr>
          </w:p>
          <w:p w:rsidR="004E792B" w:rsidRPr="0016781B" w:rsidRDefault="004E792B" w:rsidP="000E5671">
            <w:pPr>
              <w:pStyle w:val="ConsPlusCell"/>
              <w:widowControl/>
              <w:jc w:val="both"/>
              <w:rPr>
                <w:rFonts w:ascii="Times New Roman" w:hAnsi="Times New Roman" w:cs="Times New Roman"/>
                <w:color w:val="000000" w:themeColor="text1"/>
                <w:sz w:val="24"/>
                <w:szCs w:val="24"/>
              </w:rPr>
            </w:pPr>
          </w:p>
        </w:tc>
        <w:tc>
          <w:tcPr>
            <w:tcW w:w="1134" w:type="dxa"/>
            <w:vAlign w:val="center"/>
          </w:tcPr>
          <w:p w:rsidR="004E792B" w:rsidRDefault="00501A9C" w:rsidP="000E5671">
            <w:pPr>
              <w:pStyle w:val="ConsPlusCell"/>
              <w:widowControl/>
              <w:jc w:val="both"/>
              <w:rPr>
                <w:rFonts w:ascii="Times New Roman" w:hAnsi="Times New Roman" w:cs="Times New Roman"/>
                <w:color w:val="000000" w:themeColor="text1"/>
                <w:sz w:val="24"/>
                <w:szCs w:val="24"/>
              </w:rPr>
            </w:pPr>
            <w:r w:rsidRPr="0016781B">
              <w:rPr>
                <w:rFonts w:ascii="Times New Roman" w:hAnsi="Times New Roman" w:cs="Times New Roman"/>
                <w:color w:val="000000" w:themeColor="text1"/>
                <w:sz w:val="24"/>
                <w:szCs w:val="24"/>
              </w:rPr>
              <w:t>176,6</w:t>
            </w:r>
          </w:p>
          <w:p w:rsidR="00FC5170" w:rsidRDefault="00FC5170" w:rsidP="000E5671">
            <w:pPr>
              <w:pStyle w:val="ConsPlusCell"/>
              <w:widowControl/>
              <w:jc w:val="both"/>
              <w:rPr>
                <w:rFonts w:ascii="Times New Roman" w:hAnsi="Times New Roman" w:cs="Times New Roman"/>
                <w:color w:val="000000" w:themeColor="text1"/>
                <w:sz w:val="24"/>
                <w:szCs w:val="24"/>
              </w:rPr>
            </w:pPr>
          </w:p>
          <w:p w:rsidR="009F24AD" w:rsidRDefault="009F24AD" w:rsidP="000E5671">
            <w:pPr>
              <w:pStyle w:val="ConsPlusCell"/>
              <w:widowControl/>
              <w:jc w:val="both"/>
              <w:rPr>
                <w:rFonts w:ascii="Times New Roman" w:hAnsi="Times New Roman" w:cs="Times New Roman"/>
                <w:color w:val="000000" w:themeColor="text1"/>
                <w:sz w:val="24"/>
                <w:szCs w:val="24"/>
              </w:rPr>
            </w:pPr>
          </w:p>
          <w:p w:rsidR="00FC5170" w:rsidRDefault="00FC5170" w:rsidP="000E5671">
            <w:pPr>
              <w:pStyle w:val="ConsPlusCell"/>
              <w:widowControl/>
              <w:jc w:val="both"/>
              <w:rPr>
                <w:rFonts w:ascii="Times New Roman" w:hAnsi="Times New Roman" w:cs="Times New Roman"/>
                <w:color w:val="000000" w:themeColor="text1"/>
                <w:sz w:val="24"/>
                <w:szCs w:val="24"/>
              </w:rPr>
            </w:pPr>
          </w:p>
          <w:p w:rsidR="00494A8F" w:rsidRDefault="00494A8F" w:rsidP="000E5671">
            <w:pPr>
              <w:pStyle w:val="ConsPlusCell"/>
              <w:widowControl/>
              <w:jc w:val="both"/>
              <w:rPr>
                <w:rFonts w:ascii="Times New Roman" w:hAnsi="Times New Roman" w:cs="Times New Roman"/>
                <w:color w:val="000000" w:themeColor="text1"/>
                <w:sz w:val="24"/>
                <w:szCs w:val="24"/>
              </w:rPr>
            </w:pPr>
          </w:p>
          <w:p w:rsidR="00494A8F" w:rsidRDefault="00494A8F" w:rsidP="000E5671">
            <w:pPr>
              <w:pStyle w:val="ConsPlusCell"/>
              <w:widowControl/>
              <w:jc w:val="both"/>
              <w:rPr>
                <w:rFonts w:ascii="Times New Roman" w:hAnsi="Times New Roman" w:cs="Times New Roman"/>
                <w:color w:val="000000" w:themeColor="text1"/>
                <w:sz w:val="24"/>
                <w:szCs w:val="24"/>
              </w:rPr>
            </w:pPr>
          </w:p>
          <w:p w:rsidR="004E792B" w:rsidRDefault="004E792B" w:rsidP="000E5671">
            <w:pPr>
              <w:pStyle w:val="ConsPlusCell"/>
              <w:widowControl/>
              <w:jc w:val="both"/>
              <w:rPr>
                <w:rFonts w:ascii="Times New Roman" w:hAnsi="Times New Roman" w:cs="Times New Roman"/>
                <w:color w:val="000000" w:themeColor="text1"/>
                <w:sz w:val="24"/>
                <w:szCs w:val="24"/>
              </w:rPr>
            </w:pPr>
          </w:p>
          <w:p w:rsidR="004E792B" w:rsidRDefault="004E792B" w:rsidP="000E5671">
            <w:pPr>
              <w:pStyle w:val="ConsPlusCell"/>
              <w:widowControl/>
              <w:jc w:val="both"/>
              <w:rPr>
                <w:rFonts w:ascii="Times New Roman" w:hAnsi="Times New Roman" w:cs="Times New Roman"/>
                <w:color w:val="000000" w:themeColor="text1"/>
                <w:sz w:val="24"/>
                <w:szCs w:val="24"/>
              </w:rPr>
            </w:pPr>
          </w:p>
          <w:p w:rsidR="004E792B" w:rsidRDefault="004E792B" w:rsidP="000E5671">
            <w:pPr>
              <w:pStyle w:val="ConsPlusCell"/>
              <w:widowControl/>
              <w:jc w:val="both"/>
              <w:rPr>
                <w:rFonts w:ascii="Times New Roman" w:hAnsi="Times New Roman" w:cs="Times New Roman"/>
                <w:color w:val="000000" w:themeColor="text1"/>
                <w:sz w:val="24"/>
                <w:szCs w:val="24"/>
              </w:rPr>
            </w:pPr>
          </w:p>
          <w:p w:rsidR="004E792B" w:rsidRPr="0016781B" w:rsidRDefault="004E792B" w:rsidP="000E5671">
            <w:pPr>
              <w:pStyle w:val="ConsPlusCell"/>
              <w:widowControl/>
              <w:jc w:val="both"/>
              <w:rPr>
                <w:rFonts w:ascii="Times New Roman" w:hAnsi="Times New Roman" w:cs="Times New Roman"/>
                <w:color w:val="000000" w:themeColor="text1"/>
                <w:sz w:val="24"/>
                <w:szCs w:val="24"/>
              </w:rPr>
            </w:pPr>
          </w:p>
        </w:tc>
        <w:tc>
          <w:tcPr>
            <w:tcW w:w="1134" w:type="dxa"/>
            <w:vAlign w:val="center"/>
          </w:tcPr>
          <w:p w:rsidR="0016781B" w:rsidRDefault="00501A9C" w:rsidP="000E5671">
            <w:pPr>
              <w:pStyle w:val="ConsPlusCell"/>
              <w:widowControl/>
              <w:jc w:val="both"/>
              <w:rPr>
                <w:rFonts w:ascii="Times New Roman" w:hAnsi="Times New Roman" w:cs="Times New Roman"/>
                <w:color w:val="000000" w:themeColor="text1"/>
                <w:sz w:val="24"/>
                <w:szCs w:val="24"/>
              </w:rPr>
            </w:pPr>
            <w:r w:rsidRPr="0016781B">
              <w:rPr>
                <w:rFonts w:ascii="Times New Roman" w:hAnsi="Times New Roman" w:cs="Times New Roman"/>
                <w:color w:val="000000" w:themeColor="text1"/>
                <w:sz w:val="24"/>
                <w:szCs w:val="24"/>
              </w:rPr>
              <w:t>492,6</w:t>
            </w:r>
          </w:p>
          <w:p w:rsidR="00FC5170" w:rsidRDefault="00FC5170" w:rsidP="000E5671">
            <w:pPr>
              <w:pStyle w:val="ConsPlusCell"/>
              <w:widowControl/>
              <w:jc w:val="both"/>
              <w:rPr>
                <w:rFonts w:ascii="Times New Roman" w:hAnsi="Times New Roman" w:cs="Times New Roman"/>
                <w:color w:val="000000" w:themeColor="text1"/>
                <w:sz w:val="24"/>
                <w:szCs w:val="24"/>
              </w:rPr>
            </w:pPr>
          </w:p>
          <w:p w:rsidR="00FC5170" w:rsidRDefault="00FC5170" w:rsidP="000E5671">
            <w:pPr>
              <w:pStyle w:val="ConsPlusCell"/>
              <w:widowControl/>
              <w:jc w:val="both"/>
              <w:rPr>
                <w:rFonts w:ascii="Times New Roman" w:hAnsi="Times New Roman" w:cs="Times New Roman"/>
                <w:color w:val="000000" w:themeColor="text1"/>
                <w:sz w:val="24"/>
                <w:szCs w:val="24"/>
              </w:rPr>
            </w:pPr>
          </w:p>
          <w:p w:rsidR="009F24AD" w:rsidRDefault="009F24AD" w:rsidP="000E5671">
            <w:pPr>
              <w:pStyle w:val="ConsPlusCell"/>
              <w:widowControl/>
              <w:jc w:val="both"/>
              <w:rPr>
                <w:rFonts w:ascii="Times New Roman" w:hAnsi="Times New Roman" w:cs="Times New Roman"/>
                <w:color w:val="000000" w:themeColor="text1"/>
                <w:sz w:val="24"/>
                <w:szCs w:val="24"/>
              </w:rPr>
            </w:pPr>
          </w:p>
          <w:p w:rsidR="00494A8F" w:rsidRDefault="00494A8F" w:rsidP="000E5671">
            <w:pPr>
              <w:pStyle w:val="ConsPlusCell"/>
              <w:widowControl/>
              <w:jc w:val="both"/>
              <w:rPr>
                <w:rFonts w:ascii="Times New Roman" w:hAnsi="Times New Roman" w:cs="Times New Roman"/>
                <w:color w:val="000000" w:themeColor="text1"/>
                <w:sz w:val="24"/>
                <w:szCs w:val="24"/>
              </w:rPr>
            </w:pPr>
          </w:p>
          <w:p w:rsidR="004E792B" w:rsidRDefault="004E792B" w:rsidP="000E5671">
            <w:pPr>
              <w:pStyle w:val="ConsPlusCell"/>
              <w:widowControl/>
              <w:jc w:val="both"/>
              <w:rPr>
                <w:rFonts w:ascii="Times New Roman" w:hAnsi="Times New Roman" w:cs="Times New Roman"/>
                <w:color w:val="000000" w:themeColor="text1"/>
                <w:sz w:val="24"/>
                <w:szCs w:val="24"/>
              </w:rPr>
            </w:pPr>
          </w:p>
          <w:p w:rsidR="004E792B" w:rsidRDefault="004E792B" w:rsidP="000E5671">
            <w:pPr>
              <w:pStyle w:val="ConsPlusCell"/>
              <w:widowControl/>
              <w:jc w:val="both"/>
              <w:rPr>
                <w:rFonts w:ascii="Times New Roman" w:hAnsi="Times New Roman" w:cs="Times New Roman"/>
                <w:color w:val="000000" w:themeColor="text1"/>
                <w:sz w:val="24"/>
                <w:szCs w:val="24"/>
              </w:rPr>
            </w:pPr>
          </w:p>
          <w:p w:rsidR="004E792B" w:rsidRDefault="004E792B" w:rsidP="000E5671">
            <w:pPr>
              <w:pStyle w:val="ConsPlusCell"/>
              <w:widowControl/>
              <w:jc w:val="both"/>
              <w:rPr>
                <w:rFonts w:ascii="Times New Roman" w:hAnsi="Times New Roman" w:cs="Times New Roman"/>
                <w:color w:val="000000" w:themeColor="text1"/>
                <w:sz w:val="24"/>
                <w:szCs w:val="24"/>
              </w:rPr>
            </w:pPr>
          </w:p>
          <w:p w:rsidR="004E792B" w:rsidRDefault="004E792B" w:rsidP="000E5671">
            <w:pPr>
              <w:pStyle w:val="ConsPlusCell"/>
              <w:widowControl/>
              <w:jc w:val="both"/>
              <w:rPr>
                <w:rFonts w:ascii="Times New Roman" w:hAnsi="Times New Roman" w:cs="Times New Roman"/>
                <w:color w:val="000000" w:themeColor="text1"/>
                <w:sz w:val="24"/>
                <w:szCs w:val="24"/>
              </w:rPr>
            </w:pPr>
          </w:p>
          <w:p w:rsidR="00494A8F" w:rsidRPr="0016781B" w:rsidRDefault="00494A8F" w:rsidP="000E5671">
            <w:pPr>
              <w:pStyle w:val="ConsPlusCell"/>
              <w:widowControl/>
              <w:jc w:val="both"/>
              <w:rPr>
                <w:rFonts w:ascii="Times New Roman" w:hAnsi="Times New Roman" w:cs="Times New Roman"/>
                <w:color w:val="000000" w:themeColor="text1"/>
                <w:sz w:val="24"/>
                <w:szCs w:val="24"/>
              </w:rPr>
            </w:pPr>
          </w:p>
        </w:tc>
        <w:tc>
          <w:tcPr>
            <w:tcW w:w="1134" w:type="dxa"/>
            <w:vAlign w:val="center"/>
          </w:tcPr>
          <w:p w:rsidR="004E792B" w:rsidRDefault="00501A9C" w:rsidP="000E5671">
            <w:pPr>
              <w:pStyle w:val="ConsPlusCell"/>
              <w:jc w:val="both"/>
              <w:rPr>
                <w:rFonts w:ascii="Times New Roman" w:hAnsi="Times New Roman" w:cs="Times New Roman"/>
                <w:color w:val="000000" w:themeColor="text1"/>
                <w:sz w:val="24"/>
                <w:szCs w:val="24"/>
              </w:rPr>
            </w:pPr>
            <w:r w:rsidRPr="0016781B">
              <w:rPr>
                <w:rFonts w:ascii="Times New Roman" w:hAnsi="Times New Roman" w:cs="Times New Roman"/>
                <w:color w:val="000000" w:themeColor="text1"/>
                <w:sz w:val="24"/>
                <w:szCs w:val="24"/>
              </w:rPr>
              <w:t>0</w:t>
            </w:r>
          </w:p>
          <w:p w:rsidR="00FC5170" w:rsidRDefault="00FC5170" w:rsidP="000E5671">
            <w:pPr>
              <w:pStyle w:val="ConsPlusCell"/>
              <w:jc w:val="both"/>
              <w:rPr>
                <w:rFonts w:ascii="Times New Roman" w:hAnsi="Times New Roman" w:cs="Times New Roman"/>
                <w:color w:val="000000" w:themeColor="text1"/>
                <w:sz w:val="24"/>
                <w:szCs w:val="24"/>
              </w:rPr>
            </w:pPr>
          </w:p>
          <w:p w:rsidR="00FC5170" w:rsidRDefault="00FC5170" w:rsidP="000E5671">
            <w:pPr>
              <w:pStyle w:val="ConsPlusCell"/>
              <w:jc w:val="both"/>
              <w:rPr>
                <w:rFonts w:ascii="Times New Roman" w:hAnsi="Times New Roman" w:cs="Times New Roman"/>
                <w:color w:val="000000" w:themeColor="text1"/>
                <w:sz w:val="24"/>
                <w:szCs w:val="24"/>
              </w:rPr>
            </w:pPr>
          </w:p>
          <w:p w:rsidR="00494A8F" w:rsidRDefault="00494A8F" w:rsidP="000E5671">
            <w:pPr>
              <w:pStyle w:val="ConsPlusCell"/>
              <w:jc w:val="both"/>
              <w:rPr>
                <w:rFonts w:ascii="Times New Roman" w:hAnsi="Times New Roman" w:cs="Times New Roman"/>
                <w:color w:val="000000" w:themeColor="text1"/>
                <w:sz w:val="24"/>
                <w:szCs w:val="24"/>
              </w:rPr>
            </w:pPr>
          </w:p>
          <w:p w:rsidR="009F24AD" w:rsidRDefault="009F24AD" w:rsidP="000E5671">
            <w:pPr>
              <w:pStyle w:val="ConsPlusCell"/>
              <w:jc w:val="both"/>
              <w:rPr>
                <w:rFonts w:ascii="Times New Roman" w:hAnsi="Times New Roman" w:cs="Times New Roman"/>
                <w:color w:val="000000" w:themeColor="text1"/>
                <w:sz w:val="24"/>
                <w:szCs w:val="24"/>
              </w:rPr>
            </w:pPr>
          </w:p>
          <w:p w:rsidR="004E792B" w:rsidRDefault="004E792B" w:rsidP="000E5671">
            <w:pPr>
              <w:pStyle w:val="ConsPlusCell"/>
              <w:jc w:val="both"/>
              <w:rPr>
                <w:rFonts w:ascii="Times New Roman" w:hAnsi="Times New Roman" w:cs="Times New Roman"/>
                <w:color w:val="000000" w:themeColor="text1"/>
                <w:sz w:val="24"/>
                <w:szCs w:val="24"/>
              </w:rPr>
            </w:pPr>
          </w:p>
          <w:p w:rsidR="00494A8F" w:rsidRDefault="00494A8F" w:rsidP="000E5671">
            <w:pPr>
              <w:pStyle w:val="ConsPlusCell"/>
              <w:jc w:val="both"/>
              <w:rPr>
                <w:rFonts w:ascii="Times New Roman" w:hAnsi="Times New Roman" w:cs="Times New Roman"/>
                <w:color w:val="000000" w:themeColor="text1"/>
                <w:sz w:val="24"/>
                <w:szCs w:val="24"/>
              </w:rPr>
            </w:pPr>
          </w:p>
          <w:p w:rsidR="004E792B" w:rsidRDefault="004E792B" w:rsidP="000E5671">
            <w:pPr>
              <w:pStyle w:val="ConsPlusCell"/>
              <w:jc w:val="both"/>
              <w:rPr>
                <w:rFonts w:ascii="Times New Roman" w:hAnsi="Times New Roman" w:cs="Times New Roman"/>
                <w:color w:val="000000" w:themeColor="text1"/>
                <w:sz w:val="24"/>
                <w:szCs w:val="24"/>
              </w:rPr>
            </w:pPr>
          </w:p>
          <w:p w:rsidR="004E792B" w:rsidRDefault="004E792B" w:rsidP="000E5671">
            <w:pPr>
              <w:pStyle w:val="ConsPlusCell"/>
              <w:jc w:val="both"/>
              <w:rPr>
                <w:rFonts w:ascii="Times New Roman" w:hAnsi="Times New Roman" w:cs="Times New Roman"/>
                <w:color w:val="000000" w:themeColor="text1"/>
                <w:sz w:val="24"/>
                <w:szCs w:val="24"/>
              </w:rPr>
            </w:pPr>
          </w:p>
          <w:p w:rsidR="004E792B" w:rsidRPr="0016781B" w:rsidRDefault="004E792B" w:rsidP="000E5671">
            <w:pPr>
              <w:pStyle w:val="ConsPlusCell"/>
              <w:jc w:val="both"/>
              <w:rPr>
                <w:rFonts w:ascii="Times New Roman" w:hAnsi="Times New Roman" w:cs="Times New Roman"/>
                <w:color w:val="000000" w:themeColor="text1"/>
                <w:sz w:val="24"/>
                <w:szCs w:val="24"/>
              </w:rPr>
            </w:pPr>
          </w:p>
        </w:tc>
        <w:tc>
          <w:tcPr>
            <w:tcW w:w="1134" w:type="dxa"/>
          </w:tcPr>
          <w:p w:rsidR="00D53F56" w:rsidRPr="0016781B" w:rsidRDefault="00501A9C" w:rsidP="000E5671">
            <w:pPr>
              <w:pStyle w:val="ConsPlusCell"/>
              <w:jc w:val="both"/>
              <w:rPr>
                <w:rFonts w:ascii="Times New Roman" w:hAnsi="Times New Roman" w:cs="Times New Roman"/>
                <w:color w:val="000000" w:themeColor="text1"/>
                <w:sz w:val="24"/>
                <w:szCs w:val="24"/>
              </w:rPr>
            </w:pPr>
            <w:r w:rsidRPr="0016781B">
              <w:rPr>
                <w:rFonts w:ascii="Times New Roman" w:hAnsi="Times New Roman" w:cs="Times New Roman"/>
                <w:color w:val="000000" w:themeColor="text1"/>
                <w:sz w:val="24"/>
                <w:szCs w:val="24"/>
              </w:rPr>
              <w:t>1779,1</w:t>
            </w:r>
          </w:p>
        </w:tc>
        <w:tc>
          <w:tcPr>
            <w:tcW w:w="1134" w:type="dxa"/>
          </w:tcPr>
          <w:p w:rsidR="00501A9C" w:rsidRPr="0016781B" w:rsidRDefault="00501A9C" w:rsidP="00D53F56">
            <w:pPr>
              <w:shd w:val="clear" w:color="auto" w:fill="FFFFFF"/>
              <w:jc w:val="both"/>
              <w:rPr>
                <w:color w:val="000000" w:themeColor="text1"/>
              </w:rPr>
            </w:pPr>
            <w:r w:rsidRPr="0016781B">
              <w:rPr>
                <w:color w:val="000000" w:themeColor="text1"/>
              </w:rPr>
              <w:t>611,4</w:t>
            </w:r>
          </w:p>
        </w:tc>
        <w:tc>
          <w:tcPr>
            <w:tcW w:w="1134" w:type="dxa"/>
          </w:tcPr>
          <w:p w:rsidR="00501A9C" w:rsidRPr="0016781B" w:rsidRDefault="00501A9C" w:rsidP="00D53F56">
            <w:pPr>
              <w:shd w:val="clear" w:color="auto" w:fill="FFFFFF"/>
              <w:jc w:val="both"/>
              <w:rPr>
                <w:color w:val="000000" w:themeColor="text1"/>
              </w:rPr>
            </w:pPr>
            <w:r w:rsidRPr="0016781B">
              <w:rPr>
                <w:color w:val="000000" w:themeColor="text1"/>
              </w:rPr>
              <w:t>611,4</w:t>
            </w:r>
          </w:p>
        </w:tc>
        <w:tc>
          <w:tcPr>
            <w:tcW w:w="850" w:type="dxa"/>
          </w:tcPr>
          <w:p w:rsidR="00501A9C" w:rsidRPr="0016781B" w:rsidRDefault="00501A9C" w:rsidP="000E5671">
            <w:pPr>
              <w:shd w:val="clear" w:color="auto" w:fill="FFFFFF"/>
              <w:jc w:val="both"/>
              <w:rPr>
                <w:color w:val="000000" w:themeColor="text1"/>
              </w:rPr>
            </w:pPr>
            <w:r w:rsidRPr="0016781B">
              <w:rPr>
                <w:color w:val="000000" w:themeColor="text1"/>
              </w:rPr>
              <w:t>4405,8</w:t>
            </w:r>
          </w:p>
        </w:tc>
        <w:tc>
          <w:tcPr>
            <w:tcW w:w="1276" w:type="dxa"/>
          </w:tcPr>
          <w:p w:rsidR="009F24AD" w:rsidRPr="00581672" w:rsidRDefault="00345BC2" w:rsidP="00EB1B80">
            <w:pPr>
              <w:widowControl w:val="0"/>
              <w:autoSpaceDN w:val="0"/>
              <w:adjustRightInd w:val="0"/>
              <w:jc w:val="both"/>
              <w:rPr>
                <w:sz w:val="20"/>
                <w:szCs w:val="20"/>
              </w:rPr>
            </w:pPr>
            <w:r w:rsidRPr="00581672">
              <w:rPr>
                <w:sz w:val="20"/>
                <w:szCs w:val="20"/>
              </w:rPr>
              <w:t>З</w:t>
            </w:r>
            <w:r w:rsidR="00501A9C" w:rsidRPr="00581672">
              <w:rPr>
                <w:sz w:val="20"/>
                <w:szCs w:val="20"/>
              </w:rPr>
              <w:t>а счет собственных и заемных средств молодых семей</w:t>
            </w:r>
            <w:r w:rsidR="00FC5170">
              <w:rPr>
                <w:sz w:val="20"/>
                <w:szCs w:val="20"/>
              </w:rPr>
              <w:t xml:space="preserve"> (далее-</w:t>
            </w:r>
            <w:r w:rsidRPr="00581672">
              <w:rPr>
                <w:sz w:val="20"/>
                <w:szCs w:val="20"/>
              </w:rPr>
              <w:t>СЗС</w:t>
            </w:r>
            <w:r w:rsidR="00EB1B80" w:rsidRPr="00581672">
              <w:rPr>
                <w:sz w:val="20"/>
                <w:szCs w:val="20"/>
              </w:rPr>
              <w:t>)</w:t>
            </w:r>
          </w:p>
        </w:tc>
      </w:tr>
      <w:tr w:rsidR="002834CD" w:rsidRPr="009236D1" w:rsidTr="00581672">
        <w:trPr>
          <w:tblCellSpacing w:w="5" w:type="nil"/>
        </w:trPr>
        <w:tc>
          <w:tcPr>
            <w:tcW w:w="544" w:type="dxa"/>
            <w:vMerge w:val="restart"/>
          </w:tcPr>
          <w:p w:rsidR="002834CD" w:rsidRPr="0016781B" w:rsidRDefault="002834CD" w:rsidP="001556C2">
            <w:pPr>
              <w:widowControl w:val="0"/>
              <w:autoSpaceDN w:val="0"/>
              <w:adjustRightInd w:val="0"/>
              <w:jc w:val="center"/>
            </w:pPr>
            <w:r w:rsidRPr="0016781B">
              <w:lastRenderedPageBreak/>
              <w:t>2</w:t>
            </w:r>
          </w:p>
        </w:tc>
        <w:tc>
          <w:tcPr>
            <w:tcW w:w="2859" w:type="dxa"/>
            <w:vMerge w:val="restart"/>
          </w:tcPr>
          <w:p w:rsidR="002834CD" w:rsidRPr="0016781B" w:rsidRDefault="002834CD" w:rsidP="001556C2">
            <w:pPr>
              <w:widowControl w:val="0"/>
              <w:autoSpaceDN w:val="0"/>
              <w:adjustRightInd w:val="0"/>
              <w:jc w:val="both"/>
              <w:rPr>
                <w:b/>
              </w:rPr>
            </w:pPr>
            <w:r w:rsidRPr="0016781B">
              <w:rPr>
                <w:b/>
              </w:rPr>
              <w:t>Задача</w:t>
            </w:r>
          </w:p>
          <w:p w:rsidR="002834CD" w:rsidRPr="0016781B" w:rsidRDefault="002834CD" w:rsidP="001556C2">
            <w:pPr>
              <w:widowControl w:val="0"/>
              <w:autoSpaceDN w:val="0"/>
              <w:adjustRightInd w:val="0"/>
              <w:jc w:val="both"/>
              <w:rPr>
                <w:b/>
              </w:rPr>
            </w:pPr>
            <w:r>
              <w:t xml:space="preserve">Предоставление молодым семьям - участникам </w:t>
            </w:r>
            <w:r w:rsidRPr="0016781B">
              <w:t>Программы социальных выплат на приобретение или строительство жилья</w:t>
            </w:r>
          </w:p>
        </w:tc>
        <w:tc>
          <w:tcPr>
            <w:tcW w:w="992" w:type="dxa"/>
            <w:vMerge w:val="restart"/>
          </w:tcPr>
          <w:p w:rsidR="002834CD" w:rsidRPr="0016781B" w:rsidRDefault="002834CD" w:rsidP="001556C2">
            <w:pPr>
              <w:widowControl w:val="0"/>
              <w:autoSpaceDN w:val="0"/>
              <w:adjustRightInd w:val="0"/>
              <w:jc w:val="center"/>
            </w:pPr>
            <w:r w:rsidRPr="0016781B">
              <w:t>2016-2022 годы</w:t>
            </w:r>
          </w:p>
        </w:tc>
        <w:tc>
          <w:tcPr>
            <w:tcW w:w="1418" w:type="dxa"/>
            <w:vMerge w:val="restart"/>
          </w:tcPr>
          <w:p w:rsidR="002834CD" w:rsidRPr="0016781B" w:rsidRDefault="002834CD" w:rsidP="00272A1D">
            <w:pPr>
              <w:widowControl w:val="0"/>
              <w:autoSpaceDN w:val="0"/>
              <w:adjustRightInd w:val="0"/>
            </w:pPr>
            <w:r w:rsidRPr="0016781B">
              <w:t xml:space="preserve">Администрация района, отдел культуры </w:t>
            </w:r>
          </w:p>
        </w:tc>
        <w:tc>
          <w:tcPr>
            <w:tcW w:w="992" w:type="dxa"/>
          </w:tcPr>
          <w:p w:rsidR="002834CD" w:rsidRPr="0016781B" w:rsidRDefault="002834CD" w:rsidP="00597691">
            <w:pPr>
              <w:shd w:val="clear" w:color="auto" w:fill="FFFFFF"/>
              <w:jc w:val="both"/>
              <w:rPr>
                <w:color w:val="000000" w:themeColor="text1"/>
              </w:rPr>
            </w:pPr>
            <w:r>
              <w:rPr>
                <w:color w:val="000000" w:themeColor="text1"/>
              </w:rPr>
              <w:t>1388,0</w:t>
            </w:r>
          </w:p>
        </w:tc>
        <w:tc>
          <w:tcPr>
            <w:tcW w:w="1134" w:type="dxa"/>
          </w:tcPr>
          <w:p w:rsidR="002834CD" w:rsidRPr="0016781B" w:rsidRDefault="002834CD" w:rsidP="00597691">
            <w:pPr>
              <w:shd w:val="clear" w:color="auto" w:fill="FFFFFF"/>
              <w:jc w:val="both"/>
              <w:rPr>
                <w:color w:val="000000" w:themeColor="text1"/>
              </w:rPr>
            </w:pPr>
            <w:r>
              <w:rPr>
                <w:color w:val="000000" w:themeColor="text1"/>
              </w:rPr>
              <w:t>500,0</w:t>
            </w:r>
          </w:p>
        </w:tc>
        <w:tc>
          <w:tcPr>
            <w:tcW w:w="1134" w:type="dxa"/>
          </w:tcPr>
          <w:p w:rsidR="002834CD" w:rsidRPr="0016781B" w:rsidRDefault="002834CD" w:rsidP="00597691">
            <w:pPr>
              <w:shd w:val="clear" w:color="auto" w:fill="FFFFFF"/>
              <w:jc w:val="both"/>
              <w:rPr>
                <w:color w:val="000000" w:themeColor="text1"/>
              </w:rPr>
            </w:pPr>
            <w:r>
              <w:rPr>
                <w:color w:val="000000" w:themeColor="text1"/>
              </w:rPr>
              <w:t>1039,9</w:t>
            </w:r>
          </w:p>
        </w:tc>
        <w:tc>
          <w:tcPr>
            <w:tcW w:w="1134" w:type="dxa"/>
          </w:tcPr>
          <w:p w:rsidR="002834CD" w:rsidRPr="0016781B" w:rsidRDefault="002834CD" w:rsidP="00597691">
            <w:pPr>
              <w:shd w:val="clear" w:color="auto" w:fill="FFFFFF"/>
              <w:jc w:val="both"/>
              <w:rPr>
                <w:color w:val="000000" w:themeColor="text1"/>
              </w:rPr>
            </w:pPr>
            <w:r>
              <w:rPr>
                <w:color w:val="000000" w:themeColor="text1"/>
              </w:rPr>
              <w:t>821,1</w:t>
            </w:r>
          </w:p>
        </w:tc>
        <w:tc>
          <w:tcPr>
            <w:tcW w:w="1134" w:type="dxa"/>
          </w:tcPr>
          <w:p w:rsidR="002834CD" w:rsidRPr="0016781B" w:rsidRDefault="002834CD" w:rsidP="00597691">
            <w:pPr>
              <w:shd w:val="clear" w:color="auto" w:fill="FFFFFF"/>
              <w:jc w:val="both"/>
              <w:rPr>
                <w:color w:val="000000" w:themeColor="text1"/>
              </w:rPr>
            </w:pPr>
            <w:r>
              <w:rPr>
                <w:color w:val="000000" w:themeColor="text1"/>
              </w:rPr>
              <w:t>2811,6</w:t>
            </w:r>
          </w:p>
        </w:tc>
        <w:tc>
          <w:tcPr>
            <w:tcW w:w="1134" w:type="dxa"/>
          </w:tcPr>
          <w:p w:rsidR="002834CD" w:rsidRPr="0016781B" w:rsidRDefault="002834CD" w:rsidP="00597691">
            <w:pPr>
              <w:shd w:val="clear" w:color="auto" w:fill="FFFFFF"/>
              <w:jc w:val="both"/>
              <w:rPr>
                <w:color w:val="000000" w:themeColor="text1"/>
              </w:rPr>
            </w:pPr>
            <w:r>
              <w:rPr>
                <w:color w:val="000000" w:themeColor="text1"/>
              </w:rPr>
              <w:t>1481,1</w:t>
            </w:r>
          </w:p>
        </w:tc>
        <w:tc>
          <w:tcPr>
            <w:tcW w:w="1134" w:type="dxa"/>
          </w:tcPr>
          <w:p w:rsidR="002834CD" w:rsidRPr="0016781B" w:rsidRDefault="002834CD" w:rsidP="00597691">
            <w:pPr>
              <w:shd w:val="clear" w:color="auto" w:fill="FFFFFF"/>
              <w:jc w:val="both"/>
              <w:rPr>
                <w:color w:val="000000" w:themeColor="text1"/>
              </w:rPr>
            </w:pPr>
            <w:r>
              <w:rPr>
                <w:color w:val="000000" w:themeColor="text1"/>
              </w:rPr>
              <w:t>1573,5</w:t>
            </w:r>
          </w:p>
        </w:tc>
        <w:tc>
          <w:tcPr>
            <w:tcW w:w="850" w:type="dxa"/>
          </w:tcPr>
          <w:p w:rsidR="002834CD" w:rsidRPr="0016781B" w:rsidRDefault="002834CD" w:rsidP="00597691">
            <w:pPr>
              <w:shd w:val="clear" w:color="auto" w:fill="FFFFFF"/>
              <w:jc w:val="both"/>
              <w:rPr>
                <w:color w:val="000000" w:themeColor="text1"/>
              </w:rPr>
            </w:pPr>
            <w:r>
              <w:rPr>
                <w:color w:val="000000" w:themeColor="text1"/>
              </w:rPr>
              <w:t>9615,2</w:t>
            </w:r>
          </w:p>
        </w:tc>
        <w:tc>
          <w:tcPr>
            <w:tcW w:w="1276" w:type="dxa"/>
          </w:tcPr>
          <w:p w:rsidR="002834CD" w:rsidRPr="00581672" w:rsidRDefault="002834CD" w:rsidP="001556C2">
            <w:pPr>
              <w:widowControl w:val="0"/>
              <w:autoSpaceDN w:val="0"/>
              <w:adjustRightInd w:val="0"/>
              <w:jc w:val="center"/>
              <w:rPr>
                <w:sz w:val="20"/>
                <w:szCs w:val="20"/>
              </w:rPr>
            </w:pPr>
            <w:r w:rsidRPr="00581672">
              <w:rPr>
                <w:sz w:val="20"/>
                <w:szCs w:val="20"/>
              </w:rPr>
              <w:t>Всего</w:t>
            </w:r>
          </w:p>
        </w:tc>
      </w:tr>
      <w:tr w:rsidR="002834CD" w:rsidRPr="009236D1" w:rsidTr="00581672">
        <w:trPr>
          <w:tblCellSpacing w:w="5" w:type="nil"/>
        </w:trPr>
        <w:tc>
          <w:tcPr>
            <w:tcW w:w="544" w:type="dxa"/>
            <w:vMerge/>
          </w:tcPr>
          <w:p w:rsidR="002834CD" w:rsidRPr="0016781B" w:rsidRDefault="002834CD" w:rsidP="001556C2">
            <w:pPr>
              <w:widowControl w:val="0"/>
              <w:autoSpaceDN w:val="0"/>
              <w:adjustRightInd w:val="0"/>
              <w:jc w:val="center"/>
            </w:pPr>
          </w:p>
        </w:tc>
        <w:tc>
          <w:tcPr>
            <w:tcW w:w="2859" w:type="dxa"/>
            <w:vMerge/>
          </w:tcPr>
          <w:p w:rsidR="002834CD" w:rsidRPr="0016781B" w:rsidRDefault="002834CD" w:rsidP="001556C2">
            <w:pPr>
              <w:widowControl w:val="0"/>
              <w:autoSpaceDN w:val="0"/>
              <w:adjustRightInd w:val="0"/>
              <w:jc w:val="both"/>
            </w:pPr>
          </w:p>
        </w:tc>
        <w:tc>
          <w:tcPr>
            <w:tcW w:w="992" w:type="dxa"/>
            <w:vMerge/>
          </w:tcPr>
          <w:p w:rsidR="002834CD" w:rsidRPr="0016781B" w:rsidRDefault="002834CD" w:rsidP="001556C2">
            <w:pPr>
              <w:widowControl w:val="0"/>
              <w:autoSpaceDN w:val="0"/>
              <w:adjustRightInd w:val="0"/>
              <w:jc w:val="both"/>
            </w:pPr>
          </w:p>
        </w:tc>
        <w:tc>
          <w:tcPr>
            <w:tcW w:w="1418" w:type="dxa"/>
            <w:vMerge/>
          </w:tcPr>
          <w:p w:rsidR="002834CD" w:rsidRPr="0016781B" w:rsidRDefault="002834CD" w:rsidP="001556C2">
            <w:pPr>
              <w:widowControl w:val="0"/>
              <w:autoSpaceDN w:val="0"/>
              <w:adjustRightInd w:val="0"/>
              <w:jc w:val="both"/>
            </w:pPr>
          </w:p>
        </w:tc>
        <w:tc>
          <w:tcPr>
            <w:tcW w:w="992" w:type="dxa"/>
            <w:vAlign w:val="center"/>
          </w:tcPr>
          <w:p w:rsidR="002834CD" w:rsidRPr="0016781B" w:rsidRDefault="002834CD" w:rsidP="00597691">
            <w:pPr>
              <w:pStyle w:val="ConsPlusCell"/>
              <w:widowControl/>
              <w:jc w:val="both"/>
              <w:rPr>
                <w:rFonts w:ascii="Times New Roman" w:hAnsi="Times New Roman" w:cs="Times New Roman"/>
                <w:color w:val="000000" w:themeColor="text1"/>
                <w:sz w:val="24"/>
                <w:szCs w:val="24"/>
              </w:rPr>
            </w:pPr>
          </w:p>
        </w:tc>
        <w:tc>
          <w:tcPr>
            <w:tcW w:w="1134" w:type="dxa"/>
            <w:vAlign w:val="center"/>
          </w:tcPr>
          <w:p w:rsidR="002834CD" w:rsidRPr="0016781B" w:rsidRDefault="002834CD" w:rsidP="00597691">
            <w:pPr>
              <w:pStyle w:val="ConsPlusCell"/>
              <w:widowControl/>
              <w:jc w:val="both"/>
              <w:rPr>
                <w:rFonts w:ascii="Times New Roman" w:hAnsi="Times New Roman" w:cs="Times New Roman"/>
                <w:color w:val="000000" w:themeColor="text1"/>
                <w:sz w:val="24"/>
                <w:szCs w:val="24"/>
              </w:rPr>
            </w:pPr>
          </w:p>
        </w:tc>
        <w:tc>
          <w:tcPr>
            <w:tcW w:w="1134" w:type="dxa"/>
            <w:vAlign w:val="center"/>
          </w:tcPr>
          <w:p w:rsidR="002834CD" w:rsidRPr="0016781B" w:rsidRDefault="002834CD" w:rsidP="00597691">
            <w:pPr>
              <w:pStyle w:val="ConsPlusCell"/>
              <w:widowControl/>
              <w:jc w:val="both"/>
              <w:rPr>
                <w:rFonts w:ascii="Times New Roman" w:hAnsi="Times New Roman" w:cs="Times New Roman"/>
                <w:color w:val="000000" w:themeColor="text1"/>
                <w:sz w:val="24"/>
                <w:szCs w:val="24"/>
              </w:rPr>
            </w:pPr>
          </w:p>
        </w:tc>
        <w:tc>
          <w:tcPr>
            <w:tcW w:w="1134" w:type="dxa"/>
            <w:vAlign w:val="center"/>
          </w:tcPr>
          <w:p w:rsidR="002834CD" w:rsidRPr="0016781B" w:rsidRDefault="002834CD" w:rsidP="00597691">
            <w:pPr>
              <w:pStyle w:val="ConsPlusCell"/>
              <w:widowControl/>
              <w:jc w:val="both"/>
              <w:rPr>
                <w:rFonts w:ascii="Times New Roman" w:hAnsi="Times New Roman" w:cs="Times New Roman"/>
                <w:color w:val="000000" w:themeColor="text1"/>
                <w:sz w:val="24"/>
                <w:szCs w:val="24"/>
              </w:rPr>
            </w:pPr>
          </w:p>
        </w:tc>
        <w:tc>
          <w:tcPr>
            <w:tcW w:w="1134" w:type="dxa"/>
            <w:vAlign w:val="center"/>
          </w:tcPr>
          <w:p w:rsidR="002834CD" w:rsidRPr="0016781B" w:rsidRDefault="002834CD" w:rsidP="00597691">
            <w:pPr>
              <w:pStyle w:val="ConsPlusCell"/>
              <w:widowControl/>
              <w:jc w:val="both"/>
              <w:rPr>
                <w:rFonts w:ascii="Times New Roman" w:hAnsi="Times New Roman" w:cs="Times New Roman"/>
                <w:color w:val="000000" w:themeColor="text1"/>
                <w:sz w:val="24"/>
                <w:szCs w:val="24"/>
              </w:rPr>
            </w:pPr>
          </w:p>
        </w:tc>
        <w:tc>
          <w:tcPr>
            <w:tcW w:w="1134" w:type="dxa"/>
            <w:vAlign w:val="center"/>
          </w:tcPr>
          <w:p w:rsidR="002834CD" w:rsidRPr="0016781B" w:rsidRDefault="002834CD" w:rsidP="00597691">
            <w:pPr>
              <w:pStyle w:val="ConsPlusCell"/>
              <w:widowControl/>
              <w:jc w:val="both"/>
              <w:rPr>
                <w:rFonts w:ascii="Times New Roman" w:hAnsi="Times New Roman" w:cs="Times New Roman"/>
                <w:color w:val="000000" w:themeColor="text1"/>
                <w:sz w:val="24"/>
                <w:szCs w:val="24"/>
              </w:rPr>
            </w:pPr>
          </w:p>
        </w:tc>
        <w:tc>
          <w:tcPr>
            <w:tcW w:w="1134" w:type="dxa"/>
            <w:vAlign w:val="center"/>
          </w:tcPr>
          <w:p w:rsidR="002834CD" w:rsidRPr="0016781B" w:rsidRDefault="002834CD" w:rsidP="00597691">
            <w:pPr>
              <w:pStyle w:val="ConsPlusCell"/>
              <w:widowControl/>
              <w:jc w:val="both"/>
              <w:rPr>
                <w:rFonts w:ascii="Times New Roman" w:hAnsi="Times New Roman" w:cs="Times New Roman"/>
                <w:color w:val="000000" w:themeColor="text1"/>
                <w:sz w:val="24"/>
                <w:szCs w:val="24"/>
              </w:rPr>
            </w:pPr>
          </w:p>
        </w:tc>
        <w:tc>
          <w:tcPr>
            <w:tcW w:w="850" w:type="dxa"/>
            <w:vAlign w:val="center"/>
          </w:tcPr>
          <w:p w:rsidR="002834CD" w:rsidRPr="0016781B" w:rsidRDefault="002834CD" w:rsidP="00597691">
            <w:pPr>
              <w:pStyle w:val="ConsPlusCell"/>
              <w:widowControl/>
              <w:jc w:val="both"/>
              <w:rPr>
                <w:rFonts w:ascii="Times New Roman" w:hAnsi="Times New Roman" w:cs="Times New Roman"/>
                <w:color w:val="000000" w:themeColor="text1"/>
                <w:sz w:val="24"/>
                <w:szCs w:val="24"/>
              </w:rPr>
            </w:pPr>
          </w:p>
        </w:tc>
        <w:tc>
          <w:tcPr>
            <w:tcW w:w="1276" w:type="dxa"/>
          </w:tcPr>
          <w:p w:rsidR="002834CD" w:rsidRPr="00581672" w:rsidRDefault="002834CD" w:rsidP="001556C2">
            <w:pPr>
              <w:widowControl w:val="0"/>
              <w:autoSpaceDN w:val="0"/>
              <w:adjustRightInd w:val="0"/>
              <w:jc w:val="center"/>
              <w:rPr>
                <w:sz w:val="20"/>
                <w:szCs w:val="20"/>
              </w:rPr>
            </w:pPr>
            <w:r w:rsidRPr="00581672">
              <w:rPr>
                <w:sz w:val="20"/>
                <w:szCs w:val="20"/>
              </w:rPr>
              <w:t>В том числе</w:t>
            </w:r>
          </w:p>
        </w:tc>
      </w:tr>
      <w:tr w:rsidR="002834CD" w:rsidRPr="009236D1" w:rsidTr="00581672">
        <w:trPr>
          <w:tblCellSpacing w:w="5" w:type="nil"/>
        </w:trPr>
        <w:tc>
          <w:tcPr>
            <w:tcW w:w="544" w:type="dxa"/>
            <w:vMerge/>
          </w:tcPr>
          <w:p w:rsidR="002834CD" w:rsidRPr="0016781B" w:rsidRDefault="002834CD" w:rsidP="001556C2">
            <w:pPr>
              <w:widowControl w:val="0"/>
              <w:autoSpaceDN w:val="0"/>
              <w:adjustRightInd w:val="0"/>
              <w:jc w:val="center"/>
            </w:pPr>
          </w:p>
        </w:tc>
        <w:tc>
          <w:tcPr>
            <w:tcW w:w="2859" w:type="dxa"/>
            <w:vMerge/>
          </w:tcPr>
          <w:p w:rsidR="002834CD" w:rsidRPr="0016781B" w:rsidRDefault="002834CD" w:rsidP="001556C2">
            <w:pPr>
              <w:widowControl w:val="0"/>
              <w:autoSpaceDN w:val="0"/>
              <w:adjustRightInd w:val="0"/>
              <w:jc w:val="both"/>
            </w:pPr>
          </w:p>
        </w:tc>
        <w:tc>
          <w:tcPr>
            <w:tcW w:w="992" w:type="dxa"/>
            <w:vMerge/>
          </w:tcPr>
          <w:p w:rsidR="002834CD" w:rsidRPr="0016781B" w:rsidRDefault="002834CD" w:rsidP="001556C2">
            <w:pPr>
              <w:widowControl w:val="0"/>
              <w:autoSpaceDN w:val="0"/>
              <w:adjustRightInd w:val="0"/>
              <w:jc w:val="both"/>
            </w:pPr>
          </w:p>
        </w:tc>
        <w:tc>
          <w:tcPr>
            <w:tcW w:w="1418" w:type="dxa"/>
            <w:vMerge/>
          </w:tcPr>
          <w:p w:rsidR="002834CD" w:rsidRPr="0016781B" w:rsidRDefault="002834CD" w:rsidP="001556C2">
            <w:pPr>
              <w:widowControl w:val="0"/>
              <w:autoSpaceDN w:val="0"/>
              <w:adjustRightInd w:val="0"/>
              <w:jc w:val="both"/>
            </w:pPr>
          </w:p>
        </w:tc>
        <w:tc>
          <w:tcPr>
            <w:tcW w:w="992" w:type="dxa"/>
            <w:vAlign w:val="center"/>
          </w:tcPr>
          <w:p w:rsidR="002834CD" w:rsidRPr="0016781B" w:rsidRDefault="002834CD" w:rsidP="00597691">
            <w:pPr>
              <w:pStyle w:val="ConsPlusCell"/>
              <w:widowControl/>
              <w:jc w:val="both"/>
              <w:rPr>
                <w:rFonts w:ascii="Times New Roman" w:hAnsi="Times New Roman" w:cs="Times New Roman"/>
                <w:color w:val="000000" w:themeColor="text1"/>
                <w:sz w:val="24"/>
                <w:szCs w:val="24"/>
              </w:rPr>
            </w:pPr>
            <w:r w:rsidRPr="0016781B">
              <w:rPr>
                <w:rFonts w:ascii="Times New Roman" w:hAnsi="Times New Roman" w:cs="Times New Roman"/>
                <w:color w:val="000000" w:themeColor="text1"/>
                <w:sz w:val="24"/>
                <w:szCs w:val="24"/>
              </w:rPr>
              <w:t>0</w:t>
            </w:r>
          </w:p>
          <w:p w:rsidR="002834CD" w:rsidRPr="0016781B" w:rsidRDefault="002834CD" w:rsidP="00597691">
            <w:pPr>
              <w:pStyle w:val="ConsPlusCell"/>
              <w:widowControl/>
              <w:jc w:val="both"/>
              <w:rPr>
                <w:rFonts w:ascii="Times New Roman" w:hAnsi="Times New Roman" w:cs="Times New Roman"/>
                <w:color w:val="000000" w:themeColor="text1"/>
                <w:sz w:val="24"/>
                <w:szCs w:val="24"/>
              </w:rPr>
            </w:pPr>
          </w:p>
        </w:tc>
        <w:tc>
          <w:tcPr>
            <w:tcW w:w="1134" w:type="dxa"/>
            <w:vAlign w:val="center"/>
          </w:tcPr>
          <w:p w:rsidR="002834CD" w:rsidRPr="0016781B" w:rsidRDefault="002834CD" w:rsidP="00597691">
            <w:pPr>
              <w:pStyle w:val="ConsPlusCell"/>
              <w:widowControl/>
              <w:jc w:val="both"/>
              <w:rPr>
                <w:rFonts w:ascii="Times New Roman" w:hAnsi="Times New Roman" w:cs="Times New Roman"/>
                <w:color w:val="000000" w:themeColor="text1"/>
                <w:sz w:val="24"/>
                <w:szCs w:val="24"/>
              </w:rPr>
            </w:pPr>
            <w:r w:rsidRPr="0016781B">
              <w:rPr>
                <w:rFonts w:ascii="Times New Roman" w:hAnsi="Times New Roman" w:cs="Times New Roman"/>
                <w:color w:val="000000" w:themeColor="text1"/>
                <w:sz w:val="24"/>
                <w:szCs w:val="24"/>
              </w:rPr>
              <w:t>0</w:t>
            </w:r>
          </w:p>
          <w:p w:rsidR="002834CD" w:rsidRPr="0016781B" w:rsidRDefault="002834CD" w:rsidP="00597691">
            <w:pPr>
              <w:pStyle w:val="ConsPlusCell"/>
              <w:widowControl/>
              <w:jc w:val="both"/>
              <w:rPr>
                <w:rFonts w:ascii="Times New Roman" w:hAnsi="Times New Roman" w:cs="Times New Roman"/>
                <w:color w:val="000000" w:themeColor="text1"/>
                <w:sz w:val="24"/>
                <w:szCs w:val="24"/>
              </w:rPr>
            </w:pPr>
          </w:p>
        </w:tc>
        <w:tc>
          <w:tcPr>
            <w:tcW w:w="1134" w:type="dxa"/>
            <w:vAlign w:val="center"/>
          </w:tcPr>
          <w:p w:rsidR="002834CD" w:rsidRPr="0016781B" w:rsidRDefault="002834CD" w:rsidP="00597691">
            <w:pPr>
              <w:pStyle w:val="ConsPlusCell"/>
              <w:widowControl/>
              <w:jc w:val="both"/>
              <w:rPr>
                <w:rFonts w:ascii="Times New Roman" w:hAnsi="Times New Roman" w:cs="Times New Roman"/>
                <w:color w:val="000000" w:themeColor="text1"/>
                <w:sz w:val="24"/>
                <w:szCs w:val="24"/>
              </w:rPr>
            </w:pPr>
            <w:r w:rsidRPr="0016781B">
              <w:rPr>
                <w:rFonts w:ascii="Times New Roman" w:hAnsi="Times New Roman" w:cs="Times New Roman"/>
                <w:color w:val="000000" w:themeColor="text1"/>
                <w:sz w:val="24"/>
                <w:szCs w:val="24"/>
              </w:rPr>
              <w:t>165,0</w:t>
            </w:r>
          </w:p>
          <w:p w:rsidR="002834CD" w:rsidRPr="0016781B" w:rsidRDefault="002834CD" w:rsidP="00597691">
            <w:pPr>
              <w:pStyle w:val="ConsPlusCell"/>
              <w:widowControl/>
              <w:jc w:val="both"/>
              <w:rPr>
                <w:rFonts w:ascii="Times New Roman" w:hAnsi="Times New Roman" w:cs="Times New Roman"/>
                <w:color w:val="000000" w:themeColor="text1"/>
                <w:sz w:val="24"/>
                <w:szCs w:val="24"/>
              </w:rPr>
            </w:pPr>
          </w:p>
        </w:tc>
        <w:tc>
          <w:tcPr>
            <w:tcW w:w="1134" w:type="dxa"/>
            <w:vAlign w:val="center"/>
          </w:tcPr>
          <w:p w:rsidR="002834CD" w:rsidRPr="0016781B" w:rsidRDefault="002834CD" w:rsidP="00597691">
            <w:pPr>
              <w:pStyle w:val="ConsPlusCell"/>
              <w:widowControl/>
              <w:jc w:val="both"/>
              <w:rPr>
                <w:rFonts w:ascii="Times New Roman" w:hAnsi="Times New Roman" w:cs="Times New Roman"/>
                <w:color w:val="000000" w:themeColor="text1"/>
                <w:sz w:val="24"/>
                <w:szCs w:val="24"/>
              </w:rPr>
            </w:pPr>
            <w:r w:rsidRPr="0016781B">
              <w:rPr>
                <w:rFonts w:ascii="Times New Roman" w:hAnsi="Times New Roman" w:cs="Times New Roman"/>
                <w:color w:val="000000" w:themeColor="text1"/>
                <w:sz w:val="24"/>
                <w:szCs w:val="24"/>
              </w:rPr>
              <w:t>492,7</w:t>
            </w:r>
          </w:p>
          <w:p w:rsidR="002834CD" w:rsidRPr="0016781B" w:rsidRDefault="002834CD" w:rsidP="00597691">
            <w:pPr>
              <w:pStyle w:val="ConsPlusCell"/>
              <w:widowControl/>
              <w:jc w:val="both"/>
              <w:rPr>
                <w:rFonts w:ascii="Times New Roman" w:hAnsi="Times New Roman" w:cs="Times New Roman"/>
                <w:color w:val="000000" w:themeColor="text1"/>
                <w:sz w:val="24"/>
                <w:szCs w:val="24"/>
              </w:rPr>
            </w:pPr>
          </w:p>
        </w:tc>
        <w:tc>
          <w:tcPr>
            <w:tcW w:w="1134" w:type="dxa"/>
            <w:vAlign w:val="center"/>
          </w:tcPr>
          <w:p w:rsidR="002834CD" w:rsidRPr="0016781B" w:rsidRDefault="002834CD" w:rsidP="00597691">
            <w:pPr>
              <w:pStyle w:val="ConsPlusCell"/>
              <w:widowContro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413,1</w:t>
            </w:r>
          </w:p>
          <w:p w:rsidR="002834CD" w:rsidRPr="0016781B" w:rsidRDefault="002834CD" w:rsidP="00597691">
            <w:pPr>
              <w:pStyle w:val="ConsPlusCell"/>
              <w:widowControl/>
              <w:jc w:val="both"/>
              <w:rPr>
                <w:rFonts w:ascii="Times New Roman" w:hAnsi="Times New Roman" w:cs="Times New Roman"/>
                <w:color w:val="000000" w:themeColor="text1"/>
                <w:sz w:val="24"/>
                <w:szCs w:val="24"/>
              </w:rPr>
            </w:pPr>
          </w:p>
        </w:tc>
        <w:tc>
          <w:tcPr>
            <w:tcW w:w="1134" w:type="dxa"/>
            <w:vAlign w:val="center"/>
          </w:tcPr>
          <w:p w:rsidR="002834CD" w:rsidRPr="0016781B" w:rsidRDefault="002834CD" w:rsidP="00597691">
            <w:pPr>
              <w:pStyle w:val="ConsPlusCell"/>
              <w:widowContro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434,1</w:t>
            </w:r>
          </w:p>
          <w:p w:rsidR="002834CD" w:rsidRPr="0016781B" w:rsidRDefault="002834CD" w:rsidP="00597691">
            <w:pPr>
              <w:pStyle w:val="ConsPlusCell"/>
              <w:widowControl/>
              <w:jc w:val="both"/>
              <w:rPr>
                <w:rFonts w:ascii="Times New Roman" w:hAnsi="Times New Roman" w:cs="Times New Roman"/>
                <w:color w:val="000000" w:themeColor="text1"/>
                <w:sz w:val="24"/>
                <w:szCs w:val="24"/>
              </w:rPr>
            </w:pPr>
          </w:p>
        </w:tc>
        <w:tc>
          <w:tcPr>
            <w:tcW w:w="1134" w:type="dxa"/>
            <w:vAlign w:val="center"/>
          </w:tcPr>
          <w:p w:rsidR="002834CD" w:rsidRPr="0016781B" w:rsidRDefault="002834CD" w:rsidP="00597691">
            <w:pPr>
              <w:pStyle w:val="ConsPlusCell"/>
              <w:widowContro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486,2</w:t>
            </w:r>
          </w:p>
          <w:p w:rsidR="002834CD" w:rsidRPr="0016781B" w:rsidRDefault="002834CD" w:rsidP="00597691">
            <w:pPr>
              <w:pStyle w:val="ConsPlusCell"/>
              <w:widowControl/>
              <w:jc w:val="both"/>
              <w:rPr>
                <w:rFonts w:ascii="Times New Roman" w:hAnsi="Times New Roman" w:cs="Times New Roman"/>
                <w:color w:val="000000" w:themeColor="text1"/>
                <w:sz w:val="24"/>
                <w:szCs w:val="24"/>
              </w:rPr>
            </w:pPr>
          </w:p>
        </w:tc>
        <w:tc>
          <w:tcPr>
            <w:tcW w:w="850" w:type="dxa"/>
            <w:vAlign w:val="center"/>
          </w:tcPr>
          <w:p w:rsidR="002834CD" w:rsidRPr="0016781B" w:rsidRDefault="002834CD" w:rsidP="00597691">
            <w:pPr>
              <w:pStyle w:val="ConsPlusCell"/>
              <w:widowContro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1991,1</w:t>
            </w:r>
          </w:p>
          <w:p w:rsidR="002834CD" w:rsidRPr="0016781B" w:rsidRDefault="002834CD" w:rsidP="00597691">
            <w:pPr>
              <w:pStyle w:val="ConsPlusCell"/>
              <w:widowControl/>
              <w:jc w:val="both"/>
              <w:rPr>
                <w:rFonts w:ascii="Times New Roman" w:hAnsi="Times New Roman" w:cs="Times New Roman"/>
                <w:color w:val="000000" w:themeColor="text1"/>
                <w:sz w:val="24"/>
                <w:szCs w:val="24"/>
              </w:rPr>
            </w:pPr>
          </w:p>
        </w:tc>
        <w:tc>
          <w:tcPr>
            <w:tcW w:w="1276" w:type="dxa"/>
          </w:tcPr>
          <w:p w:rsidR="002834CD" w:rsidRPr="00581672" w:rsidRDefault="002834CD" w:rsidP="001556C2">
            <w:pPr>
              <w:widowControl w:val="0"/>
              <w:autoSpaceDN w:val="0"/>
              <w:adjustRightInd w:val="0"/>
              <w:jc w:val="center"/>
              <w:rPr>
                <w:sz w:val="20"/>
                <w:szCs w:val="20"/>
              </w:rPr>
            </w:pPr>
            <w:r w:rsidRPr="00581672">
              <w:rPr>
                <w:sz w:val="20"/>
                <w:szCs w:val="20"/>
              </w:rPr>
              <w:t>ФБ</w:t>
            </w:r>
          </w:p>
          <w:p w:rsidR="002834CD" w:rsidRPr="00581672" w:rsidRDefault="002834CD" w:rsidP="001556C2">
            <w:pPr>
              <w:widowControl w:val="0"/>
              <w:autoSpaceDN w:val="0"/>
              <w:adjustRightInd w:val="0"/>
              <w:jc w:val="center"/>
              <w:rPr>
                <w:sz w:val="20"/>
                <w:szCs w:val="20"/>
              </w:rPr>
            </w:pPr>
          </w:p>
        </w:tc>
      </w:tr>
      <w:tr w:rsidR="002834CD" w:rsidRPr="009236D1" w:rsidTr="00581672">
        <w:trPr>
          <w:tblCellSpacing w:w="5" w:type="nil"/>
        </w:trPr>
        <w:tc>
          <w:tcPr>
            <w:tcW w:w="544" w:type="dxa"/>
            <w:vMerge/>
          </w:tcPr>
          <w:p w:rsidR="002834CD" w:rsidRPr="0016781B" w:rsidRDefault="002834CD" w:rsidP="001556C2">
            <w:pPr>
              <w:widowControl w:val="0"/>
              <w:autoSpaceDN w:val="0"/>
              <w:adjustRightInd w:val="0"/>
              <w:jc w:val="center"/>
            </w:pPr>
          </w:p>
        </w:tc>
        <w:tc>
          <w:tcPr>
            <w:tcW w:w="2859" w:type="dxa"/>
            <w:vMerge/>
          </w:tcPr>
          <w:p w:rsidR="002834CD" w:rsidRPr="0016781B" w:rsidRDefault="002834CD" w:rsidP="001556C2">
            <w:pPr>
              <w:widowControl w:val="0"/>
              <w:autoSpaceDN w:val="0"/>
              <w:adjustRightInd w:val="0"/>
              <w:jc w:val="both"/>
            </w:pPr>
          </w:p>
        </w:tc>
        <w:tc>
          <w:tcPr>
            <w:tcW w:w="992" w:type="dxa"/>
            <w:vMerge/>
          </w:tcPr>
          <w:p w:rsidR="002834CD" w:rsidRPr="0016781B" w:rsidRDefault="002834CD" w:rsidP="001556C2">
            <w:pPr>
              <w:widowControl w:val="0"/>
              <w:autoSpaceDN w:val="0"/>
              <w:adjustRightInd w:val="0"/>
              <w:jc w:val="both"/>
            </w:pPr>
          </w:p>
        </w:tc>
        <w:tc>
          <w:tcPr>
            <w:tcW w:w="1418" w:type="dxa"/>
            <w:vMerge/>
          </w:tcPr>
          <w:p w:rsidR="002834CD" w:rsidRPr="0016781B" w:rsidRDefault="002834CD" w:rsidP="001556C2">
            <w:pPr>
              <w:widowControl w:val="0"/>
              <w:autoSpaceDN w:val="0"/>
              <w:adjustRightInd w:val="0"/>
              <w:jc w:val="both"/>
            </w:pPr>
          </w:p>
        </w:tc>
        <w:tc>
          <w:tcPr>
            <w:tcW w:w="992" w:type="dxa"/>
            <w:vAlign w:val="center"/>
          </w:tcPr>
          <w:p w:rsidR="002834CD" w:rsidRPr="0016781B" w:rsidRDefault="002834CD" w:rsidP="00597691">
            <w:pPr>
              <w:pStyle w:val="ConsPlusCell"/>
              <w:widowControl/>
              <w:jc w:val="both"/>
              <w:rPr>
                <w:rFonts w:ascii="Times New Roman" w:hAnsi="Times New Roman" w:cs="Times New Roman"/>
                <w:color w:val="000000" w:themeColor="text1"/>
                <w:sz w:val="24"/>
                <w:szCs w:val="24"/>
              </w:rPr>
            </w:pPr>
            <w:r w:rsidRPr="0016781B">
              <w:rPr>
                <w:rFonts w:ascii="Times New Roman" w:hAnsi="Times New Roman" w:cs="Times New Roman"/>
                <w:color w:val="000000" w:themeColor="text1"/>
                <w:sz w:val="24"/>
                <w:szCs w:val="24"/>
              </w:rPr>
              <w:t>469,6</w:t>
            </w:r>
          </w:p>
          <w:p w:rsidR="002834CD" w:rsidRPr="0016781B" w:rsidRDefault="002834CD" w:rsidP="00597691">
            <w:pPr>
              <w:pStyle w:val="ConsPlusCell"/>
              <w:widowControl/>
              <w:jc w:val="both"/>
              <w:rPr>
                <w:rFonts w:ascii="Times New Roman" w:hAnsi="Times New Roman" w:cs="Times New Roman"/>
                <w:color w:val="000000" w:themeColor="text1"/>
                <w:sz w:val="24"/>
                <w:szCs w:val="24"/>
              </w:rPr>
            </w:pPr>
          </w:p>
        </w:tc>
        <w:tc>
          <w:tcPr>
            <w:tcW w:w="1134" w:type="dxa"/>
            <w:vAlign w:val="center"/>
          </w:tcPr>
          <w:p w:rsidR="002834CD" w:rsidRPr="0016781B" w:rsidRDefault="002834CD" w:rsidP="00597691">
            <w:pPr>
              <w:pStyle w:val="ConsPlusCell"/>
              <w:widowControl/>
              <w:jc w:val="both"/>
              <w:rPr>
                <w:rFonts w:ascii="Times New Roman" w:hAnsi="Times New Roman" w:cs="Times New Roman"/>
                <w:color w:val="000000" w:themeColor="text1"/>
                <w:sz w:val="24"/>
                <w:szCs w:val="24"/>
              </w:rPr>
            </w:pPr>
            <w:r w:rsidRPr="0016781B">
              <w:rPr>
                <w:rFonts w:ascii="Times New Roman" w:hAnsi="Times New Roman" w:cs="Times New Roman"/>
                <w:color w:val="000000" w:themeColor="text1"/>
                <w:sz w:val="24"/>
                <w:szCs w:val="24"/>
              </w:rPr>
              <w:t>216,2</w:t>
            </w:r>
          </w:p>
          <w:p w:rsidR="002834CD" w:rsidRPr="0016781B" w:rsidRDefault="002834CD" w:rsidP="00597691">
            <w:pPr>
              <w:pStyle w:val="ConsPlusCell"/>
              <w:widowControl/>
              <w:jc w:val="both"/>
              <w:rPr>
                <w:rFonts w:ascii="Times New Roman" w:hAnsi="Times New Roman" w:cs="Times New Roman"/>
                <w:color w:val="000000" w:themeColor="text1"/>
                <w:sz w:val="24"/>
                <w:szCs w:val="24"/>
              </w:rPr>
            </w:pPr>
          </w:p>
        </w:tc>
        <w:tc>
          <w:tcPr>
            <w:tcW w:w="1134" w:type="dxa"/>
            <w:vAlign w:val="center"/>
          </w:tcPr>
          <w:p w:rsidR="002834CD" w:rsidRPr="0016781B" w:rsidRDefault="002834CD" w:rsidP="00597691">
            <w:pPr>
              <w:pStyle w:val="ConsPlusCell"/>
              <w:widowControl/>
              <w:jc w:val="both"/>
              <w:rPr>
                <w:rFonts w:ascii="Times New Roman" w:hAnsi="Times New Roman" w:cs="Times New Roman"/>
                <w:color w:val="000000" w:themeColor="text1"/>
                <w:sz w:val="24"/>
                <w:szCs w:val="24"/>
              </w:rPr>
            </w:pPr>
            <w:r w:rsidRPr="0016781B">
              <w:rPr>
                <w:rFonts w:ascii="Times New Roman" w:hAnsi="Times New Roman" w:cs="Times New Roman"/>
                <w:color w:val="000000" w:themeColor="text1"/>
                <w:sz w:val="24"/>
                <w:szCs w:val="24"/>
              </w:rPr>
              <w:t>191,5</w:t>
            </w:r>
          </w:p>
          <w:p w:rsidR="002834CD" w:rsidRPr="0016781B" w:rsidRDefault="002834CD" w:rsidP="00597691">
            <w:pPr>
              <w:pStyle w:val="ConsPlusCell"/>
              <w:widowControl/>
              <w:jc w:val="both"/>
              <w:rPr>
                <w:rFonts w:ascii="Times New Roman" w:hAnsi="Times New Roman" w:cs="Times New Roman"/>
                <w:color w:val="000000" w:themeColor="text1"/>
                <w:sz w:val="24"/>
                <w:szCs w:val="24"/>
              </w:rPr>
            </w:pPr>
          </w:p>
        </w:tc>
        <w:tc>
          <w:tcPr>
            <w:tcW w:w="1134" w:type="dxa"/>
            <w:vAlign w:val="center"/>
          </w:tcPr>
          <w:p w:rsidR="002834CD" w:rsidRPr="0016781B" w:rsidRDefault="002834CD" w:rsidP="00597691">
            <w:pPr>
              <w:pStyle w:val="ConsPlusCell"/>
              <w:widowControl/>
              <w:jc w:val="both"/>
              <w:rPr>
                <w:rFonts w:ascii="Times New Roman" w:hAnsi="Times New Roman" w:cs="Times New Roman"/>
                <w:color w:val="000000" w:themeColor="text1"/>
                <w:sz w:val="24"/>
                <w:szCs w:val="24"/>
              </w:rPr>
            </w:pPr>
            <w:r w:rsidRPr="0016781B">
              <w:rPr>
                <w:rFonts w:ascii="Times New Roman" w:hAnsi="Times New Roman" w:cs="Times New Roman"/>
                <w:color w:val="000000" w:themeColor="text1"/>
                <w:sz w:val="24"/>
                <w:szCs w:val="24"/>
              </w:rPr>
              <w:t>164,2</w:t>
            </w:r>
          </w:p>
          <w:p w:rsidR="002834CD" w:rsidRPr="0016781B" w:rsidRDefault="002834CD" w:rsidP="00597691">
            <w:pPr>
              <w:pStyle w:val="ConsPlusCell"/>
              <w:widowControl/>
              <w:jc w:val="both"/>
              <w:rPr>
                <w:rFonts w:ascii="Times New Roman" w:hAnsi="Times New Roman" w:cs="Times New Roman"/>
                <w:color w:val="000000" w:themeColor="text1"/>
                <w:sz w:val="24"/>
                <w:szCs w:val="24"/>
              </w:rPr>
            </w:pPr>
          </w:p>
        </w:tc>
        <w:tc>
          <w:tcPr>
            <w:tcW w:w="1134" w:type="dxa"/>
            <w:vAlign w:val="center"/>
          </w:tcPr>
          <w:p w:rsidR="002834CD" w:rsidRPr="0016781B" w:rsidRDefault="002834CD" w:rsidP="00597691">
            <w:pPr>
              <w:pStyle w:val="ConsPlusCell"/>
              <w:widowContro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319,4</w:t>
            </w:r>
          </w:p>
          <w:p w:rsidR="002834CD" w:rsidRPr="0016781B" w:rsidRDefault="002834CD" w:rsidP="00597691">
            <w:pPr>
              <w:pStyle w:val="ConsPlusCell"/>
              <w:widowControl/>
              <w:jc w:val="both"/>
              <w:rPr>
                <w:rFonts w:ascii="Times New Roman" w:hAnsi="Times New Roman" w:cs="Times New Roman"/>
                <w:color w:val="000000" w:themeColor="text1"/>
                <w:sz w:val="24"/>
                <w:szCs w:val="24"/>
              </w:rPr>
            </w:pPr>
          </w:p>
        </w:tc>
        <w:tc>
          <w:tcPr>
            <w:tcW w:w="1134" w:type="dxa"/>
            <w:vAlign w:val="center"/>
          </w:tcPr>
          <w:p w:rsidR="002834CD" w:rsidRPr="0016781B" w:rsidRDefault="002834CD" w:rsidP="00597691">
            <w:pPr>
              <w:pStyle w:val="ConsPlusCell"/>
              <w:widowContro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335,6</w:t>
            </w:r>
          </w:p>
          <w:p w:rsidR="002834CD" w:rsidRPr="0016781B" w:rsidRDefault="002834CD" w:rsidP="00597691">
            <w:pPr>
              <w:pStyle w:val="ConsPlusCell"/>
              <w:widowControl/>
              <w:jc w:val="both"/>
              <w:rPr>
                <w:rFonts w:ascii="Times New Roman" w:hAnsi="Times New Roman" w:cs="Times New Roman"/>
                <w:color w:val="000000" w:themeColor="text1"/>
                <w:sz w:val="24"/>
                <w:szCs w:val="24"/>
              </w:rPr>
            </w:pPr>
          </w:p>
        </w:tc>
        <w:tc>
          <w:tcPr>
            <w:tcW w:w="1134" w:type="dxa"/>
            <w:vAlign w:val="center"/>
          </w:tcPr>
          <w:p w:rsidR="002834CD" w:rsidRPr="0016781B" w:rsidRDefault="002834CD" w:rsidP="00597691">
            <w:pPr>
              <w:pStyle w:val="ConsPlusCell"/>
              <w:widowContro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375,9</w:t>
            </w:r>
          </w:p>
          <w:p w:rsidR="002834CD" w:rsidRPr="0016781B" w:rsidRDefault="002834CD" w:rsidP="00597691">
            <w:pPr>
              <w:pStyle w:val="ConsPlusCell"/>
              <w:widowControl/>
              <w:jc w:val="both"/>
              <w:rPr>
                <w:rFonts w:ascii="Times New Roman" w:hAnsi="Times New Roman" w:cs="Times New Roman"/>
                <w:color w:val="000000" w:themeColor="text1"/>
                <w:sz w:val="24"/>
                <w:szCs w:val="24"/>
              </w:rPr>
            </w:pPr>
          </w:p>
        </w:tc>
        <w:tc>
          <w:tcPr>
            <w:tcW w:w="850" w:type="dxa"/>
            <w:vAlign w:val="center"/>
          </w:tcPr>
          <w:p w:rsidR="002834CD" w:rsidRPr="0016781B" w:rsidRDefault="002834CD" w:rsidP="00597691">
            <w:pPr>
              <w:pStyle w:val="ConsPlusCell"/>
              <w:widowContro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2072,4</w:t>
            </w:r>
          </w:p>
          <w:p w:rsidR="002834CD" w:rsidRPr="0016781B" w:rsidRDefault="002834CD" w:rsidP="00597691">
            <w:pPr>
              <w:pStyle w:val="ConsPlusCell"/>
              <w:widowControl/>
              <w:jc w:val="both"/>
              <w:rPr>
                <w:rFonts w:ascii="Times New Roman" w:hAnsi="Times New Roman" w:cs="Times New Roman"/>
                <w:color w:val="000000" w:themeColor="text1"/>
                <w:sz w:val="24"/>
                <w:szCs w:val="24"/>
              </w:rPr>
            </w:pPr>
          </w:p>
        </w:tc>
        <w:tc>
          <w:tcPr>
            <w:tcW w:w="1276" w:type="dxa"/>
          </w:tcPr>
          <w:p w:rsidR="002834CD" w:rsidRPr="00581672" w:rsidRDefault="002834CD" w:rsidP="001556C2">
            <w:pPr>
              <w:widowControl w:val="0"/>
              <w:autoSpaceDN w:val="0"/>
              <w:adjustRightInd w:val="0"/>
              <w:jc w:val="center"/>
              <w:rPr>
                <w:sz w:val="20"/>
                <w:szCs w:val="20"/>
              </w:rPr>
            </w:pPr>
            <w:r w:rsidRPr="00581672">
              <w:rPr>
                <w:sz w:val="20"/>
                <w:szCs w:val="20"/>
              </w:rPr>
              <w:t>КБ</w:t>
            </w:r>
          </w:p>
          <w:p w:rsidR="002834CD" w:rsidRPr="00581672" w:rsidRDefault="002834CD" w:rsidP="001556C2">
            <w:pPr>
              <w:widowControl w:val="0"/>
              <w:autoSpaceDN w:val="0"/>
              <w:adjustRightInd w:val="0"/>
              <w:jc w:val="center"/>
              <w:rPr>
                <w:sz w:val="20"/>
                <w:szCs w:val="20"/>
              </w:rPr>
            </w:pPr>
          </w:p>
        </w:tc>
      </w:tr>
      <w:tr w:rsidR="002834CD" w:rsidRPr="009236D1" w:rsidTr="00581672">
        <w:trPr>
          <w:tblCellSpacing w:w="5" w:type="nil"/>
        </w:trPr>
        <w:tc>
          <w:tcPr>
            <w:tcW w:w="544" w:type="dxa"/>
            <w:vMerge/>
          </w:tcPr>
          <w:p w:rsidR="002834CD" w:rsidRPr="0016781B" w:rsidRDefault="002834CD" w:rsidP="001556C2">
            <w:pPr>
              <w:widowControl w:val="0"/>
              <w:autoSpaceDN w:val="0"/>
              <w:adjustRightInd w:val="0"/>
              <w:jc w:val="center"/>
            </w:pPr>
          </w:p>
        </w:tc>
        <w:tc>
          <w:tcPr>
            <w:tcW w:w="2859" w:type="dxa"/>
            <w:vMerge/>
          </w:tcPr>
          <w:p w:rsidR="002834CD" w:rsidRPr="0016781B" w:rsidRDefault="002834CD" w:rsidP="001556C2">
            <w:pPr>
              <w:widowControl w:val="0"/>
              <w:autoSpaceDN w:val="0"/>
              <w:adjustRightInd w:val="0"/>
              <w:jc w:val="both"/>
            </w:pPr>
          </w:p>
        </w:tc>
        <w:tc>
          <w:tcPr>
            <w:tcW w:w="992" w:type="dxa"/>
            <w:vMerge/>
          </w:tcPr>
          <w:p w:rsidR="002834CD" w:rsidRPr="0016781B" w:rsidRDefault="002834CD" w:rsidP="001556C2">
            <w:pPr>
              <w:widowControl w:val="0"/>
              <w:autoSpaceDN w:val="0"/>
              <w:adjustRightInd w:val="0"/>
              <w:jc w:val="both"/>
            </w:pPr>
          </w:p>
        </w:tc>
        <w:tc>
          <w:tcPr>
            <w:tcW w:w="1418" w:type="dxa"/>
            <w:vMerge/>
          </w:tcPr>
          <w:p w:rsidR="002834CD" w:rsidRPr="0016781B" w:rsidRDefault="002834CD" w:rsidP="001556C2">
            <w:pPr>
              <w:widowControl w:val="0"/>
              <w:autoSpaceDN w:val="0"/>
              <w:adjustRightInd w:val="0"/>
              <w:jc w:val="both"/>
            </w:pPr>
          </w:p>
        </w:tc>
        <w:tc>
          <w:tcPr>
            <w:tcW w:w="992" w:type="dxa"/>
            <w:tcBorders>
              <w:bottom w:val="single" w:sz="4" w:space="0" w:color="auto"/>
            </w:tcBorders>
            <w:vAlign w:val="center"/>
          </w:tcPr>
          <w:p w:rsidR="002834CD" w:rsidRDefault="002834CD" w:rsidP="00597691">
            <w:pPr>
              <w:pStyle w:val="ConsPlusCell"/>
              <w:widowControl/>
              <w:jc w:val="both"/>
              <w:rPr>
                <w:rFonts w:ascii="Times New Roman" w:hAnsi="Times New Roman" w:cs="Times New Roman"/>
                <w:color w:val="000000" w:themeColor="text1"/>
                <w:sz w:val="24"/>
                <w:szCs w:val="24"/>
              </w:rPr>
            </w:pPr>
            <w:r w:rsidRPr="0016781B">
              <w:rPr>
                <w:rFonts w:ascii="Times New Roman" w:hAnsi="Times New Roman" w:cs="Times New Roman"/>
                <w:color w:val="000000" w:themeColor="text1"/>
                <w:sz w:val="24"/>
                <w:szCs w:val="24"/>
              </w:rPr>
              <w:t>183,7</w:t>
            </w:r>
          </w:p>
          <w:p w:rsidR="002834CD" w:rsidRPr="0016781B" w:rsidRDefault="002834CD" w:rsidP="00597691">
            <w:pPr>
              <w:pStyle w:val="ConsPlusCell"/>
              <w:widowControl/>
              <w:jc w:val="both"/>
              <w:rPr>
                <w:rFonts w:ascii="Times New Roman" w:hAnsi="Times New Roman" w:cs="Times New Roman"/>
                <w:color w:val="000000" w:themeColor="text1"/>
                <w:sz w:val="24"/>
                <w:szCs w:val="24"/>
              </w:rPr>
            </w:pPr>
          </w:p>
        </w:tc>
        <w:tc>
          <w:tcPr>
            <w:tcW w:w="1134" w:type="dxa"/>
            <w:tcBorders>
              <w:bottom w:val="single" w:sz="4" w:space="0" w:color="auto"/>
            </w:tcBorders>
            <w:vAlign w:val="center"/>
          </w:tcPr>
          <w:p w:rsidR="002834CD" w:rsidRDefault="002834CD" w:rsidP="00597691">
            <w:pPr>
              <w:pStyle w:val="ConsPlusCell"/>
              <w:widowControl/>
              <w:jc w:val="both"/>
              <w:rPr>
                <w:rFonts w:ascii="Times New Roman" w:hAnsi="Times New Roman" w:cs="Times New Roman"/>
                <w:color w:val="000000" w:themeColor="text1"/>
                <w:sz w:val="24"/>
                <w:szCs w:val="24"/>
              </w:rPr>
            </w:pPr>
            <w:r w:rsidRPr="0016781B">
              <w:rPr>
                <w:rFonts w:ascii="Times New Roman" w:hAnsi="Times New Roman" w:cs="Times New Roman"/>
                <w:color w:val="000000" w:themeColor="text1"/>
                <w:sz w:val="24"/>
                <w:szCs w:val="24"/>
              </w:rPr>
              <w:t>107,2</w:t>
            </w:r>
          </w:p>
          <w:p w:rsidR="002834CD" w:rsidRPr="0016781B" w:rsidRDefault="002834CD" w:rsidP="00597691">
            <w:pPr>
              <w:pStyle w:val="ConsPlusCell"/>
              <w:widowControl/>
              <w:jc w:val="both"/>
              <w:rPr>
                <w:rFonts w:ascii="Times New Roman" w:hAnsi="Times New Roman" w:cs="Times New Roman"/>
                <w:color w:val="000000" w:themeColor="text1"/>
                <w:sz w:val="24"/>
                <w:szCs w:val="24"/>
              </w:rPr>
            </w:pPr>
          </w:p>
        </w:tc>
        <w:tc>
          <w:tcPr>
            <w:tcW w:w="1134" w:type="dxa"/>
            <w:tcBorders>
              <w:bottom w:val="single" w:sz="4" w:space="0" w:color="auto"/>
            </w:tcBorders>
            <w:vAlign w:val="center"/>
          </w:tcPr>
          <w:p w:rsidR="002834CD" w:rsidRDefault="002834CD" w:rsidP="00597691">
            <w:pPr>
              <w:pStyle w:val="ConsPlusCell"/>
              <w:widowControl/>
              <w:jc w:val="both"/>
              <w:rPr>
                <w:rFonts w:ascii="Times New Roman" w:hAnsi="Times New Roman" w:cs="Times New Roman"/>
                <w:color w:val="000000" w:themeColor="text1"/>
                <w:sz w:val="24"/>
                <w:szCs w:val="24"/>
              </w:rPr>
            </w:pPr>
            <w:r w:rsidRPr="0016781B">
              <w:rPr>
                <w:rFonts w:ascii="Times New Roman" w:hAnsi="Times New Roman" w:cs="Times New Roman"/>
                <w:color w:val="000000" w:themeColor="text1"/>
                <w:sz w:val="24"/>
                <w:szCs w:val="24"/>
              </w:rPr>
              <w:t>190,8</w:t>
            </w:r>
          </w:p>
          <w:p w:rsidR="002834CD" w:rsidRPr="0016781B" w:rsidRDefault="002834CD" w:rsidP="00597691">
            <w:pPr>
              <w:pStyle w:val="ConsPlusCell"/>
              <w:widowControl/>
              <w:jc w:val="both"/>
              <w:rPr>
                <w:rFonts w:ascii="Times New Roman" w:hAnsi="Times New Roman" w:cs="Times New Roman"/>
                <w:color w:val="000000" w:themeColor="text1"/>
                <w:sz w:val="24"/>
                <w:szCs w:val="24"/>
              </w:rPr>
            </w:pPr>
          </w:p>
        </w:tc>
        <w:tc>
          <w:tcPr>
            <w:tcW w:w="1134" w:type="dxa"/>
            <w:tcBorders>
              <w:bottom w:val="single" w:sz="4" w:space="0" w:color="auto"/>
            </w:tcBorders>
            <w:vAlign w:val="center"/>
          </w:tcPr>
          <w:p w:rsidR="002834CD" w:rsidRDefault="002834CD" w:rsidP="00597691">
            <w:pPr>
              <w:pStyle w:val="ConsPlusCell"/>
              <w:jc w:val="both"/>
              <w:rPr>
                <w:rFonts w:ascii="Times New Roman" w:hAnsi="Times New Roman" w:cs="Times New Roman"/>
                <w:color w:val="000000" w:themeColor="text1"/>
                <w:sz w:val="24"/>
                <w:szCs w:val="24"/>
              </w:rPr>
            </w:pPr>
            <w:r w:rsidRPr="0016781B">
              <w:rPr>
                <w:rFonts w:ascii="Times New Roman" w:hAnsi="Times New Roman" w:cs="Times New Roman"/>
                <w:color w:val="000000" w:themeColor="text1"/>
                <w:sz w:val="24"/>
                <w:szCs w:val="24"/>
              </w:rPr>
              <w:t>164,2</w:t>
            </w:r>
          </w:p>
          <w:p w:rsidR="002834CD" w:rsidRPr="0016781B" w:rsidRDefault="002834CD" w:rsidP="00597691">
            <w:pPr>
              <w:pStyle w:val="ConsPlusCell"/>
              <w:jc w:val="both"/>
              <w:rPr>
                <w:rFonts w:ascii="Times New Roman" w:hAnsi="Times New Roman" w:cs="Times New Roman"/>
                <w:color w:val="000000" w:themeColor="text1"/>
                <w:sz w:val="24"/>
                <w:szCs w:val="24"/>
              </w:rPr>
            </w:pPr>
          </w:p>
        </w:tc>
        <w:tc>
          <w:tcPr>
            <w:tcW w:w="1134" w:type="dxa"/>
            <w:tcBorders>
              <w:bottom w:val="single" w:sz="4" w:space="0" w:color="auto"/>
            </w:tcBorders>
          </w:tcPr>
          <w:p w:rsidR="002834CD" w:rsidRPr="0016781B" w:rsidRDefault="002834CD" w:rsidP="00597691">
            <w:pPr>
              <w:shd w:val="clear" w:color="auto" w:fill="FFFFFF"/>
              <w:jc w:val="both"/>
              <w:rPr>
                <w:color w:val="000000" w:themeColor="text1"/>
              </w:rPr>
            </w:pPr>
            <w:r>
              <w:rPr>
                <w:color w:val="000000" w:themeColor="text1"/>
              </w:rPr>
              <w:t>300,0</w:t>
            </w:r>
          </w:p>
        </w:tc>
        <w:tc>
          <w:tcPr>
            <w:tcW w:w="1134" w:type="dxa"/>
            <w:tcBorders>
              <w:bottom w:val="single" w:sz="4" w:space="0" w:color="auto"/>
            </w:tcBorders>
          </w:tcPr>
          <w:p w:rsidR="002834CD" w:rsidRPr="0016781B" w:rsidRDefault="002834CD" w:rsidP="00597691">
            <w:pPr>
              <w:shd w:val="clear" w:color="auto" w:fill="FFFFFF"/>
              <w:jc w:val="both"/>
              <w:rPr>
                <w:color w:val="000000" w:themeColor="text1"/>
              </w:rPr>
            </w:pPr>
            <w:r w:rsidRPr="0016781B">
              <w:rPr>
                <w:color w:val="000000" w:themeColor="text1"/>
              </w:rPr>
              <w:t>100,0</w:t>
            </w:r>
          </w:p>
        </w:tc>
        <w:tc>
          <w:tcPr>
            <w:tcW w:w="1134" w:type="dxa"/>
            <w:tcBorders>
              <w:bottom w:val="single" w:sz="4" w:space="0" w:color="auto"/>
            </w:tcBorders>
          </w:tcPr>
          <w:p w:rsidR="002834CD" w:rsidRPr="0016781B" w:rsidRDefault="002834CD" w:rsidP="00597691">
            <w:pPr>
              <w:shd w:val="clear" w:color="auto" w:fill="FFFFFF"/>
              <w:jc w:val="both"/>
              <w:rPr>
                <w:color w:val="000000" w:themeColor="text1"/>
              </w:rPr>
            </w:pPr>
            <w:r w:rsidRPr="0016781B">
              <w:rPr>
                <w:color w:val="000000" w:themeColor="text1"/>
              </w:rPr>
              <w:t>100,0</w:t>
            </w:r>
          </w:p>
        </w:tc>
        <w:tc>
          <w:tcPr>
            <w:tcW w:w="850" w:type="dxa"/>
            <w:tcBorders>
              <w:bottom w:val="single" w:sz="4" w:space="0" w:color="auto"/>
            </w:tcBorders>
          </w:tcPr>
          <w:p w:rsidR="002834CD" w:rsidRPr="0016781B" w:rsidRDefault="002834CD" w:rsidP="00597691">
            <w:pPr>
              <w:shd w:val="clear" w:color="auto" w:fill="FFFFFF"/>
              <w:jc w:val="both"/>
              <w:rPr>
                <w:color w:val="000000" w:themeColor="text1"/>
              </w:rPr>
            </w:pPr>
            <w:r>
              <w:rPr>
                <w:color w:val="000000" w:themeColor="text1"/>
              </w:rPr>
              <w:t>1145,9</w:t>
            </w:r>
          </w:p>
        </w:tc>
        <w:tc>
          <w:tcPr>
            <w:tcW w:w="1276" w:type="dxa"/>
            <w:tcBorders>
              <w:bottom w:val="single" w:sz="4" w:space="0" w:color="auto"/>
            </w:tcBorders>
          </w:tcPr>
          <w:p w:rsidR="002834CD" w:rsidRPr="00581672" w:rsidRDefault="002834CD" w:rsidP="00494A8F">
            <w:pPr>
              <w:widowControl w:val="0"/>
              <w:autoSpaceDN w:val="0"/>
              <w:adjustRightInd w:val="0"/>
              <w:jc w:val="center"/>
              <w:rPr>
                <w:sz w:val="20"/>
                <w:szCs w:val="20"/>
              </w:rPr>
            </w:pPr>
            <w:r w:rsidRPr="00581672">
              <w:rPr>
                <w:sz w:val="20"/>
                <w:szCs w:val="20"/>
              </w:rPr>
              <w:t>РБ</w:t>
            </w:r>
          </w:p>
          <w:p w:rsidR="002834CD" w:rsidRPr="00581672" w:rsidRDefault="002834CD" w:rsidP="00494A8F">
            <w:pPr>
              <w:widowControl w:val="0"/>
              <w:autoSpaceDN w:val="0"/>
              <w:adjustRightInd w:val="0"/>
              <w:jc w:val="center"/>
              <w:rPr>
                <w:sz w:val="20"/>
                <w:szCs w:val="20"/>
              </w:rPr>
            </w:pPr>
          </w:p>
        </w:tc>
      </w:tr>
      <w:tr w:rsidR="002834CD" w:rsidRPr="009236D1" w:rsidTr="00581672">
        <w:trPr>
          <w:trHeight w:val="305"/>
          <w:tblCellSpacing w:w="5" w:type="nil"/>
        </w:trPr>
        <w:tc>
          <w:tcPr>
            <w:tcW w:w="544" w:type="dxa"/>
            <w:vMerge/>
          </w:tcPr>
          <w:p w:rsidR="002834CD" w:rsidRPr="0016781B" w:rsidRDefault="002834CD" w:rsidP="001556C2">
            <w:pPr>
              <w:widowControl w:val="0"/>
              <w:autoSpaceDN w:val="0"/>
              <w:adjustRightInd w:val="0"/>
              <w:jc w:val="center"/>
            </w:pPr>
          </w:p>
        </w:tc>
        <w:tc>
          <w:tcPr>
            <w:tcW w:w="2859" w:type="dxa"/>
            <w:vMerge/>
          </w:tcPr>
          <w:p w:rsidR="002834CD" w:rsidRPr="0016781B" w:rsidRDefault="002834CD" w:rsidP="001556C2">
            <w:pPr>
              <w:widowControl w:val="0"/>
              <w:autoSpaceDN w:val="0"/>
              <w:adjustRightInd w:val="0"/>
              <w:jc w:val="both"/>
            </w:pPr>
          </w:p>
        </w:tc>
        <w:tc>
          <w:tcPr>
            <w:tcW w:w="992" w:type="dxa"/>
            <w:vMerge/>
          </w:tcPr>
          <w:p w:rsidR="002834CD" w:rsidRPr="0016781B" w:rsidRDefault="002834CD" w:rsidP="001556C2">
            <w:pPr>
              <w:widowControl w:val="0"/>
              <w:autoSpaceDN w:val="0"/>
              <w:adjustRightInd w:val="0"/>
              <w:jc w:val="both"/>
            </w:pPr>
          </w:p>
        </w:tc>
        <w:tc>
          <w:tcPr>
            <w:tcW w:w="1418" w:type="dxa"/>
            <w:vMerge/>
          </w:tcPr>
          <w:p w:rsidR="002834CD" w:rsidRPr="0016781B" w:rsidRDefault="002834CD" w:rsidP="001556C2">
            <w:pPr>
              <w:widowControl w:val="0"/>
              <w:autoSpaceDN w:val="0"/>
              <w:adjustRightInd w:val="0"/>
              <w:jc w:val="both"/>
            </w:pPr>
          </w:p>
        </w:tc>
        <w:tc>
          <w:tcPr>
            <w:tcW w:w="992" w:type="dxa"/>
            <w:vAlign w:val="center"/>
          </w:tcPr>
          <w:p w:rsidR="002834CD" w:rsidRDefault="002834CD" w:rsidP="00597691">
            <w:pPr>
              <w:pStyle w:val="ConsPlusCell"/>
              <w:widowControl/>
              <w:jc w:val="both"/>
              <w:rPr>
                <w:rFonts w:ascii="Times New Roman" w:hAnsi="Times New Roman" w:cs="Times New Roman"/>
                <w:color w:val="000000" w:themeColor="text1"/>
                <w:sz w:val="24"/>
                <w:szCs w:val="24"/>
              </w:rPr>
            </w:pPr>
            <w:r w:rsidRPr="0016781B">
              <w:rPr>
                <w:rFonts w:ascii="Times New Roman" w:hAnsi="Times New Roman" w:cs="Times New Roman"/>
                <w:color w:val="000000" w:themeColor="text1"/>
                <w:sz w:val="24"/>
                <w:szCs w:val="24"/>
              </w:rPr>
              <w:t>734,7</w:t>
            </w:r>
          </w:p>
          <w:p w:rsidR="002834CD" w:rsidRPr="0016781B" w:rsidRDefault="002834CD" w:rsidP="00597691">
            <w:pPr>
              <w:pStyle w:val="ConsPlusCell"/>
              <w:widowControl/>
              <w:jc w:val="both"/>
              <w:rPr>
                <w:rFonts w:ascii="Times New Roman" w:hAnsi="Times New Roman" w:cs="Times New Roman"/>
                <w:color w:val="000000" w:themeColor="text1"/>
                <w:sz w:val="24"/>
                <w:szCs w:val="24"/>
              </w:rPr>
            </w:pPr>
          </w:p>
        </w:tc>
        <w:tc>
          <w:tcPr>
            <w:tcW w:w="1134" w:type="dxa"/>
            <w:vAlign w:val="center"/>
          </w:tcPr>
          <w:p w:rsidR="002834CD" w:rsidRDefault="002834CD" w:rsidP="00597691">
            <w:pPr>
              <w:pStyle w:val="ConsPlusCell"/>
              <w:widowControl/>
              <w:jc w:val="both"/>
              <w:rPr>
                <w:rFonts w:ascii="Times New Roman" w:hAnsi="Times New Roman" w:cs="Times New Roman"/>
                <w:color w:val="000000" w:themeColor="text1"/>
                <w:sz w:val="24"/>
                <w:szCs w:val="24"/>
              </w:rPr>
            </w:pPr>
            <w:r w:rsidRPr="0016781B">
              <w:rPr>
                <w:rFonts w:ascii="Times New Roman" w:hAnsi="Times New Roman" w:cs="Times New Roman"/>
                <w:color w:val="000000" w:themeColor="text1"/>
                <w:sz w:val="24"/>
                <w:szCs w:val="24"/>
              </w:rPr>
              <w:t>176,6</w:t>
            </w:r>
          </w:p>
          <w:p w:rsidR="002834CD" w:rsidRPr="0016781B" w:rsidRDefault="002834CD" w:rsidP="00597691">
            <w:pPr>
              <w:pStyle w:val="ConsPlusCell"/>
              <w:widowControl/>
              <w:jc w:val="both"/>
              <w:rPr>
                <w:rFonts w:ascii="Times New Roman" w:hAnsi="Times New Roman" w:cs="Times New Roman"/>
                <w:color w:val="000000" w:themeColor="text1"/>
                <w:sz w:val="24"/>
                <w:szCs w:val="24"/>
              </w:rPr>
            </w:pPr>
          </w:p>
        </w:tc>
        <w:tc>
          <w:tcPr>
            <w:tcW w:w="1134" w:type="dxa"/>
            <w:vAlign w:val="center"/>
          </w:tcPr>
          <w:p w:rsidR="002834CD" w:rsidRDefault="002834CD" w:rsidP="00597691">
            <w:pPr>
              <w:pStyle w:val="ConsPlusCell"/>
              <w:widowControl/>
              <w:jc w:val="both"/>
              <w:rPr>
                <w:rFonts w:ascii="Times New Roman" w:hAnsi="Times New Roman" w:cs="Times New Roman"/>
                <w:color w:val="000000" w:themeColor="text1"/>
                <w:sz w:val="24"/>
                <w:szCs w:val="24"/>
              </w:rPr>
            </w:pPr>
            <w:r w:rsidRPr="0016781B">
              <w:rPr>
                <w:rFonts w:ascii="Times New Roman" w:hAnsi="Times New Roman" w:cs="Times New Roman"/>
                <w:color w:val="000000" w:themeColor="text1"/>
                <w:sz w:val="24"/>
                <w:szCs w:val="24"/>
              </w:rPr>
              <w:t>492,6</w:t>
            </w:r>
          </w:p>
          <w:p w:rsidR="002834CD" w:rsidRPr="0016781B" w:rsidRDefault="002834CD" w:rsidP="00597691">
            <w:pPr>
              <w:pStyle w:val="ConsPlusCell"/>
              <w:widowControl/>
              <w:jc w:val="both"/>
              <w:rPr>
                <w:rFonts w:ascii="Times New Roman" w:hAnsi="Times New Roman" w:cs="Times New Roman"/>
                <w:color w:val="000000" w:themeColor="text1"/>
                <w:sz w:val="24"/>
                <w:szCs w:val="24"/>
              </w:rPr>
            </w:pPr>
          </w:p>
        </w:tc>
        <w:tc>
          <w:tcPr>
            <w:tcW w:w="1134" w:type="dxa"/>
            <w:vAlign w:val="center"/>
          </w:tcPr>
          <w:p w:rsidR="002834CD" w:rsidRDefault="002834CD" w:rsidP="00597691">
            <w:pPr>
              <w:pStyle w:val="ConsPlusCell"/>
              <w:jc w:val="both"/>
              <w:rPr>
                <w:rFonts w:ascii="Times New Roman" w:hAnsi="Times New Roman" w:cs="Times New Roman"/>
                <w:color w:val="000000" w:themeColor="text1"/>
                <w:sz w:val="24"/>
                <w:szCs w:val="24"/>
              </w:rPr>
            </w:pPr>
            <w:r w:rsidRPr="0016781B">
              <w:rPr>
                <w:rFonts w:ascii="Times New Roman" w:hAnsi="Times New Roman" w:cs="Times New Roman"/>
                <w:color w:val="000000" w:themeColor="text1"/>
                <w:sz w:val="24"/>
                <w:szCs w:val="24"/>
              </w:rPr>
              <w:t>0</w:t>
            </w:r>
          </w:p>
          <w:p w:rsidR="002834CD" w:rsidRPr="0016781B" w:rsidRDefault="002834CD" w:rsidP="00597691">
            <w:pPr>
              <w:pStyle w:val="ConsPlusCell"/>
              <w:jc w:val="both"/>
              <w:rPr>
                <w:rFonts w:ascii="Times New Roman" w:hAnsi="Times New Roman" w:cs="Times New Roman"/>
                <w:color w:val="000000" w:themeColor="text1"/>
                <w:sz w:val="24"/>
                <w:szCs w:val="24"/>
              </w:rPr>
            </w:pPr>
          </w:p>
        </w:tc>
        <w:tc>
          <w:tcPr>
            <w:tcW w:w="1134" w:type="dxa"/>
          </w:tcPr>
          <w:p w:rsidR="002834CD" w:rsidRPr="0016781B" w:rsidRDefault="002834CD" w:rsidP="00597691">
            <w:pPr>
              <w:pStyle w:val="ConsPlusCell"/>
              <w:jc w:val="both"/>
              <w:rPr>
                <w:rFonts w:ascii="Times New Roman" w:hAnsi="Times New Roman" w:cs="Times New Roman"/>
                <w:color w:val="000000" w:themeColor="text1"/>
                <w:sz w:val="24"/>
                <w:szCs w:val="24"/>
              </w:rPr>
            </w:pPr>
            <w:r w:rsidRPr="0016781B">
              <w:rPr>
                <w:rFonts w:ascii="Times New Roman" w:hAnsi="Times New Roman" w:cs="Times New Roman"/>
                <w:color w:val="000000" w:themeColor="text1"/>
                <w:sz w:val="24"/>
                <w:szCs w:val="24"/>
              </w:rPr>
              <w:t>1779,1</w:t>
            </w:r>
          </w:p>
        </w:tc>
        <w:tc>
          <w:tcPr>
            <w:tcW w:w="1134" w:type="dxa"/>
          </w:tcPr>
          <w:p w:rsidR="002834CD" w:rsidRPr="0016781B" w:rsidRDefault="002834CD" w:rsidP="00597691">
            <w:pPr>
              <w:shd w:val="clear" w:color="auto" w:fill="FFFFFF"/>
              <w:jc w:val="both"/>
              <w:rPr>
                <w:color w:val="000000" w:themeColor="text1"/>
              </w:rPr>
            </w:pPr>
            <w:r w:rsidRPr="0016781B">
              <w:rPr>
                <w:color w:val="000000" w:themeColor="text1"/>
              </w:rPr>
              <w:t>611,4</w:t>
            </w:r>
          </w:p>
        </w:tc>
        <w:tc>
          <w:tcPr>
            <w:tcW w:w="1134" w:type="dxa"/>
          </w:tcPr>
          <w:p w:rsidR="002834CD" w:rsidRPr="0016781B" w:rsidRDefault="002834CD" w:rsidP="00597691">
            <w:pPr>
              <w:shd w:val="clear" w:color="auto" w:fill="FFFFFF"/>
              <w:jc w:val="both"/>
              <w:rPr>
                <w:color w:val="000000" w:themeColor="text1"/>
              </w:rPr>
            </w:pPr>
            <w:r w:rsidRPr="0016781B">
              <w:rPr>
                <w:color w:val="000000" w:themeColor="text1"/>
              </w:rPr>
              <w:t>611,4</w:t>
            </w:r>
          </w:p>
        </w:tc>
        <w:tc>
          <w:tcPr>
            <w:tcW w:w="850" w:type="dxa"/>
          </w:tcPr>
          <w:p w:rsidR="002834CD" w:rsidRPr="0016781B" w:rsidRDefault="002834CD" w:rsidP="00597691">
            <w:pPr>
              <w:shd w:val="clear" w:color="auto" w:fill="FFFFFF"/>
              <w:jc w:val="both"/>
              <w:rPr>
                <w:color w:val="000000" w:themeColor="text1"/>
              </w:rPr>
            </w:pPr>
            <w:r w:rsidRPr="0016781B">
              <w:rPr>
                <w:color w:val="000000" w:themeColor="text1"/>
              </w:rPr>
              <w:t>4405,8</w:t>
            </w:r>
          </w:p>
        </w:tc>
        <w:tc>
          <w:tcPr>
            <w:tcW w:w="1276" w:type="dxa"/>
          </w:tcPr>
          <w:p w:rsidR="002834CD" w:rsidRPr="00581672" w:rsidRDefault="002834CD" w:rsidP="001556C2">
            <w:pPr>
              <w:widowControl w:val="0"/>
              <w:autoSpaceDN w:val="0"/>
              <w:adjustRightInd w:val="0"/>
              <w:jc w:val="center"/>
              <w:rPr>
                <w:sz w:val="20"/>
                <w:szCs w:val="20"/>
              </w:rPr>
            </w:pPr>
            <w:r w:rsidRPr="00581672">
              <w:rPr>
                <w:sz w:val="20"/>
                <w:szCs w:val="20"/>
              </w:rPr>
              <w:t>СЗС</w:t>
            </w:r>
          </w:p>
          <w:p w:rsidR="002834CD" w:rsidRPr="00581672" w:rsidRDefault="002834CD" w:rsidP="001556C2">
            <w:pPr>
              <w:widowControl w:val="0"/>
              <w:autoSpaceDN w:val="0"/>
              <w:adjustRightInd w:val="0"/>
              <w:jc w:val="center"/>
              <w:rPr>
                <w:sz w:val="20"/>
                <w:szCs w:val="20"/>
              </w:rPr>
            </w:pPr>
          </w:p>
        </w:tc>
      </w:tr>
      <w:tr w:rsidR="000E31C7" w:rsidRPr="009236D1" w:rsidTr="00581672">
        <w:trPr>
          <w:tblCellSpacing w:w="5" w:type="nil"/>
        </w:trPr>
        <w:tc>
          <w:tcPr>
            <w:tcW w:w="544" w:type="dxa"/>
          </w:tcPr>
          <w:p w:rsidR="000E31C7" w:rsidRPr="0016781B" w:rsidRDefault="009E6479" w:rsidP="001556C2">
            <w:pPr>
              <w:widowControl w:val="0"/>
              <w:autoSpaceDN w:val="0"/>
              <w:adjustRightInd w:val="0"/>
              <w:jc w:val="center"/>
            </w:pPr>
            <w:r w:rsidRPr="0016781B">
              <w:t>3</w:t>
            </w:r>
          </w:p>
        </w:tc>
        <w:tc>
          <w:tcPr>
            <w:tcW w:w="2859" w:type="dxa"/>
          </w:tcPr>
          <w:p w:rsidR="000E31C7" w:rsidRPr="0016781B" w:rsidRDefault="009E6479" w:rsidP="001556C2">
            <w:pPr>
              <w:pStyle w:val="ConsPlusNormal"/>
              <w:ind w:firstLine="0"/>
              <w:jc w:val="both"/>
              <w:rPr>
                <w:rFonts w:ascii="Times New Roman" w:hAnsi="Times New Roman" w:cs="Times New Roman"/>
                <w:b/>
                <w:sz w:val="24"/>
                <w:szCs w:val="24"/>
              </w:rPr>
            </w:pPr>
            <w:r w:rsidRPr="0016781B">
              <w:rPr>
                <w:rFonts w:ascii="Times New Roman" w:hAnsi="Times New Roman" w:cs="Times New Roman"/>
                <w:b/>
                <w:sz w:val="24"/>
                <w:szCs w:val="24"/>
              </w:rPr>
              <w:t>Мероприятие 1</w:t>
            </w:r>
          </w:p>
          <w:p w:rsidR="00272A1D" w:rsidRPr="0016781B" w:rsidRDefault="000E31C7" w:rsidP="009E6479">
            <w:pPr>
              <w:pStyle w:val="ConsPlusNormal"/>
              <w:ind w:firstLine="0"/>
              <w:jc w:val="both"/>
              <w:rPr>
                <w:rFonts w:ascii="Times New Roman" w:hAnsi="Times New Roman" w:cs="Times New Roman"/>
                <w:sz w:val="24"/>
                <w:szCs w:val="24"/>
              </w:rPr>
            </w:pPr>
            <w:r w:rsidRPr="0016781B">
              <w:rPr>
                <w:rFonts w:ascii="Times New Roman" w:hAnsi="Times New Roman" w:cs="Times New Roman"/>
                <w:sz w:val="24"/>
                <w:szCs w:val="24"/>
              </w:rPr>
              <w:t xml:space="preserve">Учет проживающих на территории </w:t>
            </w:r>
            <w:r w:rsidR="009E6479" w:rsidRPr="0016781B">
              <w:rPr>
                <w:rFonts w:ascii="Times New Roman" w:hAnsi="Times New Roman" w:cs="Times New Roman"/>
                <w:sz w:val="24"/>
                <w:szCs w:val="24"/>
              </w:rPr>
              <w:t>района</w:t>
            </w:r>
            <w:r w:rsidRPr="0016781B">
              <w:rPr>
                <w:rFonts w:ascii="Times New Roman" w:hAnsi="Times New Roman" w:cs="Times New Roman"/>
                <w:sz w:val="24"/>
                <w:szCs w:val="24"/>
              </w:rPr>
              <w:t xml:space="preserve"> молодых семей, нуждающихся в улучшении жилищных условий и претендующих на получение социальной выплаты за счет средств федерального, краевого и районного бюджетов</w:t>
            </w:r>
          </w:p>
        </w:tc>
        <w:tc>
          <w:tcPr>
            <w:tcW w:w="992" w:type="dxa"/>
          </w:tcPr>
          <w:p w:rsidR="000E31C7" w:rsidRPr="0016781B" w:rsidRDefault="001B2678" w:rsidP="001556C2">
            <w:pPr>
              <w:widowControl w:val="0"/>
              <w:autoSpaceDN w:val="0"/>
              <w:adjustRightInd w:val="0"/>
              <w:jc w:val="center"/>
            </w:pPr>
            <w:r w:rsidRPr="0016781B">
              <w:t>2016-2022</w:t>
            </w:r>
            <w:r w:rsidR="000E31C7" w:rsidRPr="0016781B">
              <w:t xml:space="preserve"> годы</w:t>
            </w:r>
          </w:p>
        </w:tc>
        <w:tc>
          <w:tcPr>
            <w:tcW w:w="1418" w:type="dxa"/>
          </w:tcPr>
          <w:p w:rsidR="00D53F56" w:rsidRPr="0016781B" w:rsidRDefault="000E31C7" w:rsidP="00272A1D">
            <w:pPr>
              <w:widowControl w:val="0"/>
              <w:autoSpaceDN w:val="0"/>
              <w:adjustRightInd w:val="0"/>
              <w:jc w:val="both"/>
            </w:pPr>
            <w:r w:rsidRPr="0016781B">
              <w:t>А</w:t>
            </w:r>
            <w:r w:rsidR="00272A1D" w:rsidRPr="0016781B">
              <w:t>дмин-</w:t>
            </w:r>
            <w:r w:rsidRPr="0016781B">
              <w:t>ии</w:t>
            </w:r>
            <w:r w:rsidR="00272A1D" w:rsidRPr="0016781B">
              <w:t xml:space="preserve"> с/с</w:t>
            </w:r>
            <w:r w:rsidR="00D53F56" w:rsidRPr="0016781B">
              <w:t>,</w:t>
            </w:r>
            <w:r w:rsidR="00272A1D" w:rsidRPr="0016781B">
              <w:t xml:space="preserve"> отдел культуры</w:t>
            </w:r>
            <w:r w:rsidR="00D53F56" w:rsidRPr="0016781B">
              <w:t xml:space="preserve"> </w:t>
            </w:r>
          </w:p>
        </w:tc>
        <w:tc>
          <w:tcPr>
            <w:tcW w:w="992" w:type="dxa"/>
          </w:tcPr>
          <w:p w:rsidR="000E31C7" w:rsidRPr="0016781B" w:rsidRDefault="00272A1D" w:rsidP="001556C2">
            <w:pPr>
              <w:widowControl w:val="0"/>
              <w:jc w:val="center"/>
              <w:rPr>
                <w:color w:val="000000"/>
              </w:rPr>
            </w:pPr>
            <w:r w:rsidRPr="0016781B">
              <w:rPr>
                <w:color w:val="000000"/>
              </w:rPr>
              <w:t>_</w:t>
            </w:r>
          </w:p>
        </w:tc>
        <w:tc>
          <w:tcPr>
            <w:tcW w:w="1134" w:type="dxa"/>
          </w:tcPr>
          <w:p w:rsidR="000E31C7" w:rsidRPr="0016781B" w:rsidRDefault="00272A1D" w:rsidP="001556C2">
            <w:pPr>
              <w:widowControl w:val="0"/>
              <w:jc w:val="center"/>
              <w:rPr>
                <w:color w:val="000000"/>
              </w:rPr>
            </w:pPr>
            <w:r w:rsidRPr="0016781B">
              <w:rPr>
                <w:color w:val="000000"/>
              </w:rPr>
              <w:t>_</w:t>
            </w:r>
          </w:p>
        </w:tc>
        <w:tc>
          <w:tcPr>
            <w:tcW w:w="1134" w:type="dxa"/>
          </w:tcPr>
          <w:p w:rsidR="000E31C7" w:rsidRPr="0016781B" w:rsidRDefault="00272A1D" w:rsidP="001556C2">
            <w:pPr>
              <w:widowControl w:val="0"/>
              <w:jc w:val="center"/>
              <w:rPr>
                <w:color w:val="000000"/>
              </w:rPr>
            </w:pPr>
            <w:r w:rsidRPr="0016781B">
              <w:rPr>
                <w:color w:val="000000"/>
              </w:rPr>
              <w:t>_</w:t>
            </w:r>
          </w:p>
        </w:tc>
        <w:tc>
          <w:tcPr>
            <w:tcW w:w="1134" w:type="dxa"/>
          </w:tcPr>
          <w:p w:rsidR="000E31C7" w:rsidRPr="0016781B" w:rsidRDefault="00272A1D" w:rsidP="001556C2">
            <w:pPr>
              <w:widowControl w:val="0"/>
              <w:jc w:val="center"/>
              <w:rPr>
                <w:color w:val="000000"/>
              </w:rPr>
            </w:pPr>
            <w:r w:rsidRPr="0016781B">
              <w:rPr>
                <w:color w:val="000000"/>
              </w:rPr>
              <w:t>_</w:t>
            </w:r>
          </w:p>
        </w:tc>
        <w:tc>
          <w:tcPr>
            <w:tcW w:w="1134" w:type="dxa"/>
          </w:tcPr>
          <w:p w:rsidR="000E31C7" w:rsidRPr="0016781B" w:rsidRDefault="00272A1D" w:rsidP="001556C2">
            <w:pPr>
              <w:widowControl w:val="0"/>
              <w:jc w:val="center"/>
              <w:rPr>
                <w:color w:val="000000"/>
              </w:rPr>
            </w:pPr>
            <w:r w:rsidRPr="0016781B">
              <w:rPr>
                <w:color w:val="000000"/>
              </w:rPr>
              <w:t>_</w:t>
            </w:r>
          </w:p>
        </w:tc>
        <w:tc>
          <w:tcPr>
            <w:tcW w:w="1134" w:type="dxa"/>
          </w:tcPr>
          <w:p w:rsidR="000E31C7" w:rsidRPr="0016781B" w:rsidRDefault="00272A1D" w:rsidP="001556C2">
            <w:pPr>
              <w:widowControl w:val="0"/>
              <w:jc w:val="center"/>
              <w:rPr>
                <w:color w:val="000000"/>
              </w:rPr>
            </w:pPr>
            <w:r w:rsidRPr="0016781B">
              <w:rPr>
                <w:color w:val="000000"/>
              </w:rPr>
              <w:t>_</w:t>
            </w:r>
          </w:p>
        </w:tc>
        <w:tc>
          <w:tcPr>
            <w:tcW w:w="1134" w:type="dxa"/>
          </w:tcPr>
          <w:p w:rsidR="000E31C7" w:rsidRPr="0016781B" w:rsidRDefault="00272A1D" w:rsidP="001556C2">
            <w:pPr>
              <w:widowControl w:val="0"/>
              <w:jc w:val="center"/>
              <w:rPr>
                <w:color w:val="000000"/>
              </w:rPr>
            </w:pPr>
            <w:r w:rsidRPr="0016781B">
              <w:rPr>
                <w:color w:val="000000"/>
              </w:rPr>
              <w:t>_</w:t>
            </w:r>
          </w:p>
        </w:tc>
        <w:tc>
          <w:tcPr>
            <w:tcW w:w="850" w:type="dxa"/>
          </w:tcPr>
          <w:p w:rsidR="000E31C7" w:rsidRPr="0016781B" w:rsidRDefault="00272A1D" w:rsidP="001556C2">
            <w:pPr>
              <w:widowControl w:val="0"/>
              <w:jc w:val="center"/>
              <w:rPr>
                <w:color w:val="000000"/>
              </w:rPr>
            </w:pPr>
            <w:r w:rsidRPr="0016781B">
              <w:rPr>
                <w:color w:val="000000"/>
              </w:rPr>
              <w:t>_</w:t>
            </w:r>
          </w:p>
        </w:tc>
        <w:tc>
          <w:tcPr>
            <w:tcW w:w="1276" w:type="dxa"/>
          </w:tcPr>
          <w:p w:rsidR="000E31C7" w:rsidRPr="00581672" w:rsidRDefault="00272A1D" w:rsidP="001556C2">
            <w:pPr>
              <w:widowControl w:val="0"/>
              <w:autoSpaceDN w:val="0"/>
              <w:adjustRightInd w:val="0"/>
              <w:jc w:val="center"/>
              <w:rPr>
                <w:sz w:val="20"/>
                <w:szCs w:val="20"/>
              </w:rPr>
            </w:pPr>
            <w:r w:rsidRPr="00581672">
              <w:rPr>
                <w:sz w:val="20"/>
                <w:szCs w:val="20"/>
              </w:rPr>
              <w:t>_</w:t>
            </w:r>
          </w:p>
        </w:tc>
      </w:tr>
      <w:tr w:rsidR="009E6479" w:rsidRPr="009236D1" w:rsidTr="00581672">
        <w:trPr>
          <w:tblCellSpacing w:w="5" w:type="nil"/>
        </w:trPr>
        <w:tc>
          <w:tcPr>
            <w:tcW w:w="544" w:type="dxa"/>
          </w:tcPr>
          <w:p w:rsidR="009E6479" w:rsidRPr="0016781B" w:rsidRDefault="00272A1D" w:rsidP="001556C2">
            <w:pPr>
              <w:widowControl w:val="0"/>
              <w:autoSpaceDN w:val="0"/>
              <w:adjustRightInd w:val="0"/>
              <w:jc w:val="center"/>
            </w:pPr>
            <w:r w:rsidRPr="0016781B">
              <w:t>4</w:t>
            </w:r>
          </w:p>
        </w:tc>
        <w:tc>
          <w:tcPr>
            <w:tcW w:w="2859" w:type="dxa"/>
          </w:tcPr>
          <w:p w:rsidR="009E6479" w:rsidRPr="0016781B" w:rsidRDefault="009E6479" w:rsidP="001556C2">
            <w:pPr>
              <w:pStyle w:val="ConsPlusNormal"/>
              <w:ind w:firstLine="0"/>
              <w:jc w:val="both"/>
              <w:rPr>
                <w:rFonts w:ascii="Times New Roman" w:hAnsi="Times New Roman" w:cs="Times New Roman"/>
                <w:b/>
                <w:sz w:val="24"/>
                <w:szCs w:val="24"/>
              </w:rPr>
            </w:pPr>
            <w:r w:rsidRPr="0016781B">
              <w:rPr>
                <w:rFonts w:ascii="Times New Roman" w:hAnsi="Times New Roman" w:cs="Times New Roman"/>
                <w:b/>
                <w:sz w:val="24"/>
                <w:szCs w:val="24"/>
              </w:rPr>
              <w:t>Мероприятие 2</w:t>
            </w:r>
          </w:p>
          <w:p w:rsidR="009236D1" w:rsidRPr="004E792B" w:rsidRDefault="009E6479" w:rsidP="001556C2">
            <w:pPr>
              <w:pStyle w:val="ConsPlusNormal"/>
              <w:ind w:firstLine="0"/>
              <w:jc w:val="both"/>
              <w:rPr>
                <w:rFonts w:ascii="Times New Roman" w:hAnsi="Times New Roman" w:cs="Times New Roman"/>
                <w:sz w:val="24"/>
                <w:szCs w:val="24"/>
              </w:rPr>
            </w:pPr>
            <w:r w:rsidRPr="0016781B">
              <w:rPr>
                <w:rFonts w:ascii="Times New Roman" w:hAnsi="Times New Roman" w:cs="Times New Roman"/>
                <w:sz w:val="24"/>
                <w:szCs w:val="24"/>
              </w:rPr>
              <w:t>Прием документов от граждан</w:t>
            </w:r>
            <w:r w:rsidR="004D6E3F">
              <w:rPr>
                <w:rFonts w:ascii="Times New Roman" w:hAnsi="Times New Roman" w:cs="Times New Roman"/>
                <w:sz w:val="24"/>
                <w:szCs w:val="24"/>
              </w:rPr>
              <w:t>,</w:t>
            </w:r>
            <w:r w:rsidRPr="0016781B">
              <w:rPr>
                <w:rFonts w:ascii="Times New Roman" w:hAnsi="Times New Roman" w:cs="Times New Roman"/>
                <w:sz w:val="24"/>
                <w:szCs w:val="24"/>
              </w:rPr>
              <w:t xml:space="preserve"> изъявивших желание участвовать в Программе</w:t>
            </w:r>
          </w:p>
        </w:tc>
        <w:tc>
          <w:tcPr>
            <w:tcW w:w="992" w:type="dxa"/>
          </w:tcPr>
          <w:p w:rsidR="009E6479" w:rsidRPr="0016781B" w:rsidRDefault="00272A1D" w:rsidP="001556C2">
            <w:pPr>
              <w:widowControl w:val="0"/>
              <w:autoSpaceDN w:val="0"/>
              <w:adjustRightInd w:val="0"/>
              <w:jc w:val="center"/>
            </w:pPr>
            <w:r w:rsidRPr="0016781B">
              <w:t>2016-2022</w:t>
            </w:r>
            <w:r w:rsidR="009E6479" w:rsidRPr="0016781B">
              <w:t xml:space="preserve"> годы</w:t>
            </w:r>
          </w:p>
        </w:tc>
        <w:tc>
          <w:tcPr>
            <w:tcW w:w="1418" w:type="dxa"/>
          </w:tcPr>
          <w:p w:rsidR="009E6479" w:rsidRPr="0016781B" w:rsidRDefault="00272A1D" w:rsidP="00272A1D">
            <w:pPr>
              <w:widowControl w:val="0"/>
              <w:autoSpaceDN w:val="0"/>
              <w:adjustRightInd w:val="0"/>
              <w:jc w:val="both"/>
            </w:pPr>
            <w:r w:rsidRPr="0016781B">
              <w:t>Отдел культуры</w:t>
            </w:r>
            <w:r w:rsidR="009E6479" w:rsidRPr="0016781B">
              <w:t xml:space="preserve"> </w:t>
            </w:r>
          </w:p>
        </w:tc>
        <w:tc>
          <w:tcPr>
            <w:tcW w:w="992" w:type="dxa"/>
          </w:tcPr>
          <w:p w:rsidR="009E6479" w:rsidRPr="0016781B" w:rsidRDefault="00272A1D" w:rsidP="001556C2">
            <w:pPr>
              <w:widowControl w:val="0"/>
              <w:jc w:val="center"/>
              <w:rPr>
                <w:color w:val="000000"/>
              </w:rPr>
            </w:pPr>
            <w:r w:rsidRPr="0016781B">
              <w:rPr>
                <w:color w:val="000000"/>
              </w:rPr>
              <w:t>_</w:t>
            </w:r>
          </w:p>
        </w:tc>
        <w:tc>
          <w:tcPr>
            <w:tcW w:w="1134" w:type="dxa"/>
          </w:tcPr>
          <w:p w:rsidR="009E6479" w:rsidRPr="0016781B" w:rsidRDefault="00272A1D" w:rsidP="001556C2">
            <w:pPr>
              <w:widowControl w:val="0"/>
              <w:jc w:val="center"/>
              <w:rPr>
                <w:color w:val="000000"/>
              </w:rPr>
            </w:pPr>
            <w:r w:rsidRPr="0016781B">
              <w:rPr>
                <w:color w:val="000000"/>
              </w:rPr>
              <w:t>_</w:t>
            </w:r>
          </w:p>
        </w:tc>
        <w:tc>
          <w:tcPr>
            <w:tcW w:w="1134" w:type="dxa"/>
          </w:tcPr>
          <w:p w:rsidR="009E6479" w:rsidRPr="0016781B" w:rsidRDefault="00272A1D" w:rsidP="001556C2">
            <w:pPr>
              <w:widowControl w:val="0"/>
              <w:jc w:val="center"/>
              <w:rPr>
                <w:color w:val="000000"/>
              </w:rPr>
            </w:pPr>
            <w:r w:rsidRPr="0016781B">
              <w:rPr>
                <w:color w:val="000000"/>
              </w:rPr>
              <w:t>_</w:t>
            </w:r>
          </w:p>
        </w:tc>
        <w:tc>
          <w:tcPr>
            <w:tcW w:w="1134" w:type="dxa"/>
          </w:tcPr>
          <w:p w:rsidR="009E6479" w:rsidRPr="0016781B" w:rsidRDefault="00272A1D" w:rsidP="001556C2">
            <w:pPr>
              <w:widowControl w:val="0"/>
              <w:jc w:val="center"/>
              <w:rPr>
                <w:color w:val="000000"/>
              </w:rPr>
            </w:pPr>
            <w:r w:rsidRPr="0016781B">
              <w:rPr>
                <w:color w:val="000000"/>
              </w:rPr>
              <w:t>_</w:t>
            </w:r>
          </w:p>
        </w:tc>
        <w:tc>
          <w:tcPr>
            <w:tcW w:w="1134" w:type="dxa"/>
          </w:tcPr>
          <w:p w:rsidR="009E6479" w:rsidRPr="0016781B" w:rsidRDefault="00272A1D" w:rsidP="001556C2">
            <w:pPr>
              <w:widowControl w:val="0"/>
              <w:jc w:val="center"/>
              <w:rPr>
                <w:color w:val="000000"/>
              </w:rPr>
            </w:pPr>
            <w:r w:rsidRPr="0016781B">
              <w:rPr>
                <w:color w:val="000000"/>
              </w:rPr>
              <w:t>_</w:t>
            </w:r>
          </w:p>
        </w:tc>
        <w:tc>
          <w:tcPr>
            <w:tcW w:w="1134" w:type="dxa"/>
          </w:tcPr>
          <w:p w:rsidR="009E6479" w:rsidRPr="0016781B" w:rsidRDefault="00272A1D" w:rsidP="001556C2">
            <w:pPr>
              <w:widowControl w:val="0"/>
              <w:jc w:val="center"/>
              <w:rPr>
                <w:color w:val="000000"/>
              </w:rPr>
            </w:pPr>
            <w:r w:rsidRPr="0016781B">
              <w:rPr>
                <w:color w:val="000000"/>
              </w:rPr>
              <w:t>_</w:t>
            </w:r>
          </w:p>
        </w:tc>
        <w:tc>
          <w:tcPr>
            <w:tcW w:w="1134" w:type="dxa"/>
          </w:tcPr>
          <w:p w:rsidR="009E6479" w:rsidRPr="0016781B" w:rsidRDefault="00272A1D" w:rsidP="001556C2">
            <w:pPr>
              <w:widowControl w:val="0"/>
              <w:jc w:val="center"/>
              <w:rPr>
                <w:color w:val="000000"/>
              </w:rPr>
            </w:pPr>
            <w:r w:rsidRPr="0016781B">
              <w:rPr>
                <w:color w:val="000000"/>
              </w:rPr>
              <w:t>_</w:t>
            </w:r>
          </w:p>
        </w:tc>
        <w:tc>
          <w:tcPr>
            <w:tcW w:w="850" w:type="dxa"/>
          </w:tcPr>
          <w:p w:rsidR="009E6479" w:rsidRPr="0016781B" w:rsidRDefault="00272A1D" w:rsidP="001556C2">
            <w:pPr>
              <w:widowControl w:val="0"/>
              <w:jc w:val="center"/>
              <w:rPr>
                <w:color w:val="000000"/>
              </w:rPr>
            </w:pPr>
            <w:r w:rsidRPr="0016781B">
              <w:rPr>
                <w:color w:val="000000"/>
              </w:rPr>
              <w:t>_</w:t>
            </w:r>
          </w:p>
        </w:tc>
        <w:tc>
          <w:tcPr>
            <w:tcW w:w="1276" w:type="dxa"/>
          </w:tcPr>
          <w:p w:rsidR="009E6479" w:rsidRPr="00581672" w:rsidRDefault="00272A1D" w:rsidP="001556C2">
            <w:pPr>
              <w:widowControl w:val="0"/>
              <w:autoSpaceDN w:val="0"/>
              <w:adjustRightInd w:val="0"/>
              <w:jc w:val="center"/>
              <w:rPr>
                <w:sz w:val="20"/>
                <w:szCs w:val="20"/>
              </w:rPr>
            </w:pPr>
            <w:r w:rsidRPr="00581672">
              <w:rPr>
                <w:sz w:val="20"/>
                <w:szCs w:val="20"/>
              </w:rPr>
              <w:t>_</w:t>
            </w:r>
          </w:p>
        </w:tc>
      </w:tr>
      <w:tr w:rsidR="009E6479" w:rsidRPr="009236D1" w:rsidTr="00581672">
        <w:trPr>
          <w:tblCellSpacing w:w="5" w:type="nil"/>
        </w:trPr>
        <w:tc>
          <w:tcPr>
            <w:tcW w:w="544" w:type="dxa"/>
          </w:tcPr>
          <w:p w:rsidR="009E6479" w:rsidRPr="0016781B" w:rsidRDefault="00272A1D" w:rsidP="001556C2">
            <w:pPr>
              <w:widowControl w:val="0"/>
              <w:autoSpaceDN w:val="0"/>
              <w:adjustRightInd w:val="0"/>
              <w:jc w:val="center"/>
            </w:pPr>
            <w:r w:rsidRPr="0016781B">
              <w:t>5</w:t>
            </w:r>
          </w:p>
        </w:tc>
        <w:tc>
          <w:tcPr>
            <w:tcW w:w="2859" w:type="dxa"/>
          </w:tcPr>
          <w:p w:rsidR="009E6479" w:rsidRPr="0016781B" w:rsidRDefault="009E6479" w:rsidP="001556C2">
            <w:pPr>
              <w:pStyle w:val="ConsPlusNormal"/>
              <w:ind w:firstLine="0"/>
              <w:jc w:val="both"/>
              <w:rPr>
                <w:rFonts w:ascii="Times New Roman" w:hAnsi="Times New Roman" w:cs="Times New Roman"/>
                <w:b/>
                <w:sz w:val="24"/>
                <w:szCs w:val="24"/>
              </w:rPr>
            </w:pPr>
            <w:r w:rsidRPr="0016781B">
              <w:rPr>
                <w:rFonts w:ascii="Times New Roman" w:hAnsi="Times New Roman" w:cs="Times New Roman"/>
                <w:b/>
                <w:sz w:val="24"/>
                <w:szCs w:val="24"/>
              </w:rPr>
              <w:t>Мероприятие 3</w:t>
            </w:r>
          </w:p>
          <w:p w:rsidR="009E6479" w:rsidRDefault="009E6479" w:rsidP="001556C2">
            <w:pPr>
              <w:pStyle w:val="ConsPlusNormal"/>
              <w:ind w:firstLine="0"/>
              <w:jc w:val="both"/>
              <w:rPr>
                <w:rFonts w:ascii="Times New Roman" w:hAnsi="Times New Roman" w:cs="Times New Roman"/>
                <w:sz w:val="24"/>
                <w:szCs w:val="24"/>
              </w:rPr>
            </w:pPr>
            <w:r w:rsidRPr="0016781B">
              <w:rPr>
                <w:rFonts w:ascii="Times New Roman" w:hAnsi="Times New Roman" w:cs="Times New Roman"/>
                <w:sz w:val="24"/>
                <w:szCs w:val="24"/>
              </w:rPr>
              <w:t>Информацион</w:t>
            </w:r>
            <w:r w:rsidR="00272A1D" w:rsidRPr="0016781B">
              <w:rPr>
                <w:rFonts w:ascii="Times New Roman" w:hAnsi="Times New Roman" w:cs="Times New Roman"/>
                <w:sz w:val="24"/>
                <w:szCs w:val="24"/>
              </w:rPr>
              <w:t xml:space="preserve">ное сопровождение, консультирование </w:t>
            </w:r>
            <w:r w:rsidRPr="0016781B">
              <w:rPr>
                <w:rFonts w:ascii="Times New Roman" w:hAnsi="Times New Roman" w:cs="Times New Roman"/>
                <w:sz w:val="24"/>
                <w:szCs w:val="24"/>
              </w:rPr>
              <w:t>участников Программы</w:t>
            </w:r>
          </w:p>
          <w:p w:rsidR="002834CD" w:rsidRPr="0016781B" w:rsidRDefault="002834CD" w:rsidP="001556C2">
            <w:pPr>
              <w:pStyle w:val="ConsPlusNormal"/>
              <w:ind w:firstLine="0"/>
              <w:jc w:val="both"/>
              <w:rPr>
                <w:rFonts w:ascii="Times New Roman" w:hAnsi="Times New Roman" w:cs="Times New Roman"/>
                <w:sz w:val="24"/>
                <w:szCs w:val="24"/>
              </w:rPr>
            </w:pPr>
          </w:p>
        </w:tc>
        <w:tc>
          <w:tcPr>
            <w:tcW w:w="992" w:type="dxa"/>
          </w:tcPr>
          <w:p w:rsidR="009E6479" w:rsidRDefault="00272A1D" w:rsidP="000165B8">
            <w:pPr>
              <w:widowControl w:val="0"/>
              <w:autoSpaceDN w:val="0"/>
              <w:adjustRightInd w:val="0"/>
              <w:jc w:val="center"/>
            </w:pPr>
            <w:r w:rsidRPr="0016781B">
              <w:t>2016-2022</w:t>
            </w:r>
            <w:r w:rsidR="009E6479" w:rsidRPr="0016781B">
              <w:t xml:space="preserve"> годы</w:t>
            </w:r>
          </w:p>
          <w:p w:rsidR="009F24AD" w:rsidRDefault="009F24AD" w:rsidP="000165B8">
            <w:pPr>
              <w:widowControl w:val="0"/>
              <w:autoSpaceDN w:val="0"/>
              <w:adjustRightInd w:val="0"/>
              <w:jc w:val="center"/>
            </w:pPr>
          </w:p>
          <w:p w:rsidR="00581672" w:rsidRPr="0016781B" w:rsidRDefault="00581672" w:rsidP="00581672">
            <w:pPr>
              <w:widowControl w:val="0"/>
              <w:autoSpaceDN w:val="0"/>
              <w:adjustRightInd w:val="0"/>
            </w:pPr>
          </w:p>
        </w:tc>
        <w:tc>
          <w:tcPr>
            <w:tcW w:w="1418" w:type="dxa"/>
          </w:tcPr>
          <w:p w:rsidR="009E6479" w:rsidRPr="0016781B" w:rsidRDefault="00272A1D" w:rsidP="00272A1D">
            <w:pPr>
              <w:widowControl w:val="0"/>
              <w:autoSpaceDN w:val="0"/>
              <w:adjustRightInd w:val="0"/>
              <w:jc w:val="both"/>
            </w:pPr>
            <w:r w:rsidRPr="0016781B">
              <w:t>О</w:t>
            </w:r>
            <w:r w:rsidR="009E6479" w:rsidRPr="0016781B">
              <w:t>тдел к</w:t>
            </w:r>
            <w:r w:rsidRPr="0016781B">
              <w:t>ультуры</w:t>
            </w:r>
            <w:r w:rsidR="009E6479" w:rsidRPr="0016781B">
              <w:t xml:space="preserve"> </w:t>
            </w:r>
          </w:p>
        </w:tc>
        <w:tc>
          <w:tcPr>
            <w:tcW w:w="992" w:type="dxa"/>
          </w:tcPr>
          <w:p w:rsidR="009E6479" w:rsidRPr="0016781B" w:rsidRDefault="00272A1D" w:rsidP="001556C2">
            <w:pPr>
              <w:widowControl w:val="0"/>
              <w:jc w:val="center"/>
              <w:rPr>
                <w:color w:val="000000"/>
              </w:rPr>
            </w:pPr>
            <w:r w:rsidRPr="0016781B">
              <w:rPr>
                <w:color w:val="000000"/>
              </w:rPr>
              <w:t>_</w:t>
            </w:r>
          </w:p>
        </w:tc>
        <w:tc>
          <w:tcPr>
            <w:tcW w:w="1134" w:type="dxa"/>
          </w:tcPr>
          <w:p w:rsidR="009E6479" w:rsidRPr="0016781B" w:rsidRDefault="00272A1D" w:rsidP="001556C2">
            <w:pPr>
              <w:widowControl w:val="0"/>
              <w:jc w:val="center"/>
              <w:rPr>
                <w:color w:val="000000"/>
              </w:rPr>
            </w:pPr>
            <w:r w:rsidRPr="0016781B">
              <w:rPr>
                <w:color w:val="000000"/>
              </w:rPr>
              <w:t>_</w:t>
            </w:r>
          </w:p>
        </w:tc>
        <w:tc>
          <w:tcPr>
            <w:tcW w:w="1134" w:type="dxa"/>
          </w:tcPr>
          <w:p w:rsidR="009E6479" w:rsidRPr="0016781B" w:rsidRDefault="00272A1D" w:rsidP="001556C2">
            <w:pPr>
              <w:widowControl w:val="0"/>
              <w:jc w:val="center"/>
              <w:rPr>
                <w:color w:val="000000"/>
              </w:rPr>
            </w:pPr>
            <w:r w:rsidRPr="0016781B">
              <w:rPr>
                <w:color w:val="000000"/>
              </w:rPr>
              <w:t>_</w:t>
            </w:r>
          </w:p>
        </w:tc>
        <w:tc>
          <w:tcPr>
            <w:tcW w:w="1134" w:type="dxa"/>
          </w:tcPr>
          <w:p w:rsidR="009E6479" w:rsidRPr="0016781B" w:rsidRDefault="00272A1D" w:rsidP="001556C2">
            <w:pPr>
              <w:widowControl w:val="0"/>
              <w:jc w:val="center"/>
              <w:rPr>
                <w:color w:val="000000"/>
              </w:rPr>
            </w:pPr>
            <w:r w:rsidRPr="0016781B">
              <w:rPr>
                <w:color w:val="000000"/>
              </w:rPr>
              <w:t>_</w:t>
            </w:r>
          </w:p>
        </w:tc>
        <w:tc>
          <w:tcPr>
            <w:tcW w:w="1134" w:type="dxa"/>
          </w:tcPr>
          <w:p w:rsidR="009E6479" w:rsidRPr="0016781B" w:rsidRDefault="00272A1D" w:rsidP="001556C2">
            <w:pPr>
              <w:widowControl w:val="0"/>
              <w:jc w:val="center"/>
              <w:rPr>
                <w:color w:val="000000"/>
              </w:rPr>
            </w:pPr>
            <w:r w:rsidRPr="0016781B">
              <w:rPr>
                <w:color w:val="000000"/>
              </w:rPr>
              <w:t>_</w:t>
            </w:r>
          </w:p>
        </w:tc>
        <w:tc>
          <w:tcPr>
            <w:tcW w:w="1134" w:type="dxa"/>
          </w:tcPr>
          <w:p w:rsidR="009E6479" w:rsidRPr="0016781B" w:rsidRDefault="00272A1D" w:rsidP="001556C2">
            <w:pPr>
              <w:widowControl w:val="0"/>
              <w:jc w:val="center"/>
              <w:rPr>
                <w:color w:val="000000"/>
              </w:rPr>
            </w:pPr>
            <w:r w:rsidRPr="0016781B">
              <w:rPr>
                <w:color w:val="000000"/>
              </w:rPr>
              <w:t>_</w:t>
            </w:r>
          </w:p>
        </w:tc>
        <w:tc>
          <w:tcPr>
            <w:tcW w:w="1134" w:type="dxa"/>
          </w:tcPr>
          <w:p w:rsidR="009E6479" w:rsidRPr="0016781B" w:rsidRDefault="00272A1D" w:rsidP="001556C2">
            <w:pPr>
              <w:widowControl w:val="0"/>
              <w:jc w:val="center"/>
              <w:rPr>
                <w:color w:val="000000"/>
              </w:rPr>
            </w:pPr>
            <w:r w:rsidRPr="0016781B">
              <w:rPr>
                <w:color w:val="000000"/>
              </w:rPr>
              <w:t>_</w:t>
            </w:r>
          </w:p>
        </w:tc>
        <w:tc>
          <w:tcPr>
            <w:tcW w:w="850" w:type="dxa"/>
          </w:tcPr>
          <w:p w:rsidR="009E6479" w:rsidRPr="0016781B" w:rsidRDefault="00272A1D" w:rsidP="001556C2">
            <w:pPr>
              <w:widowControl w:val="0"/>
              <w:jc w:val="center"/>
              <w:rPr>
                <w:color w:val="000000"/>
              </w:rPr>
            </w:pPr>
            <w:r w:rsidRPr="0016781B">
              <w:rPr>
                <w:color w:val="000000"/>
              </w:rPr>
              <w:t>_</w:t>
            </w:r>
          </w:p>
        </w:tc>
        <w:tc>
          <w:tcPr>
            <w:tcW w:w="1276" w:type="dxa"/>
          </w:tcPr>
          <w:p w:rsidR="009E6479" w:rsidRPr="00581672" w:rsidRDefault="00272A1D" w:rsidP="001556C2">
            <w:pPr>
              <w:widowControl w:val="0"/>
              <w:autoSpaceDN w:val="0"/>
              <w:adjustRightInd w:val="0"/>
              <w:jc w:val="center"/>
              <w:rPr>
                <w:sz w:val="20"/>
                <w:szCs w:val="20"/>
              </w:rPr>
            </w:pPr>
            <w:r w:rsidRPr="00581672">
              <w:rPr>
                <w:sz w:val="20"/>
                <w:szCs w:val="20"/>
              </w:rPr>
              <w:t>_</w:t>
            </w:r>
          </w:p>
        </w:tc>
      </w:tr>
      <w:tr w:rsidR="000E31C7" w:rsidRPr="009236D1" w:rsidTr="00581672">
        <w:trPr>
          <w:tblCellSpacing w:w="5" w:type="nil"/>
        </w:trPr>
        <w:tc>
          <w:tcPr>
            <w:tcW w:w="544" w:type="dxa"/>
          </w:tcPr>
          <w:p w:rsidR="000E31C7" w:rsidRPr="0016781B" w:rsidRDefault="000E31C7" w:rsidP="001556C2">
            <w:pPr>
              <w:widowControl w:val="0"/>
              <w:autoSpaceDN w:val="0"/>
              <w:adjustRightInd w:val="0"/>
              <w:jc w:val="center"/>
            </w:pPr>
            <w:r w:rsidRPr="0016781B">
              <w:lastRenderedPageBreak/>
              <w:t>6</w:t>
            </w:r>
          </w:p>
        </w:tc>
        <w:tc>
          <w:tcPr>
            <w:tcW w:w="2859" w:type="dxa"/>
          </w:tcPr>
          <w:p w:rsidR="000E31C7" w:rsidRPr="0016781B" w:rsidRDefault="000E31C7" w:rsidP="001556C2">
            <w:pPr>
              <w:pStyle w:val="ConsPlusNormal"/>
              <w:ind w:firstLine="0"/>
              <w:rPr>
                <w:rFonts w:ascii="Times New Roman" w:hAnsi="Times New Roman" w:cs="Times New Roman"/>
                <w:sz w:val="24"/>
                <w:szCs w:val="24"/>
              </w:rPr>
            </w:pPr>
            <w:r w:rsidRPr="0016781B">
              <w:rPr>
                <w:rFonts w:ascii="Times New Roman" w:hAnsi="Times New Roman" w:cs="Times New Roman"/>
                <w:b/>
                <w:sz w:val="24"/>
                <w:szCs w:val="24"/>
              </w:rPr>
              <w:t>Мероприятие 4</w:t>
            </w:r>
          </w:p>
          <w:p w:rsidR="00272A1D" w:rsidRPr="0016781B" w:rsidRDefault="009E6479" w:rsidP="00272A1D">
            <w:pPr>
              <w:pStyle w:val="ConsPlusNormal"/>
              <w:ind w:firstLine="0"/>
              <w:jc w:val="both"/>
              <w:rPr>
                <w:rFonts w:ascii="Times New Roman" w:hAnsi="Times New Roman" w:cs="Times New Roman"/>
                <w:sz w:val="24"/>
                <w:szCs w:val="24"/>
              </w:rPr>
            </w:pPr>
            <w:r w:rsidRPr="0016781B">
              <w:rPr>
                <w:rFonts w:ascii="Times New Roman" w:hAnsi="Times New Roman" w:cs="Times New Roman"/>
                <w:sz w:val="24"/>
                <w:szCs w:val="24"/>
              </w:rPr>
              <w:t>Информирование н</w:t>
            </w:r>
            <w:r w:rsidR="00D473E2" w:rsidRPr="0016781B">
              <w:rPr>
                <w:rFonts w:ascii="Times New Roman" w:hAnsi="Times New Roman" w:cs="Times New Roman"/>
                <w:sz w:val="24"/>
                <w:szCs w:val="24"/>
              </w:rPr>
              <w:t>аселения об условиях участия в П</w:t>
            </w:r>
            <w:r w:rsidRPr="0016781B">
              <w:rPr>
                <w:rFonts w:ascii="Times New Roman" w:hAnsi="Times New Roman" w:cs="Times New Roman"/>
                <w:sz w:val="24"/>
                <w:szCs w:val="24"/>
              </w:rPr>
              <w:t xml:space="preserve">рограмме через </w:t>
            </w:r>
            <w:r w:rsidR="00272A1D" w:rsidRPr="0016781B">
              <w:rPr>
                <w:rFonts w:ascii="Times New Roman" w:hAnsi="Times New Roman" w:cs="Times New Roman"/>
                <w:sz w:val="24"/>
                <w:szCs w:val="24"/>
              </w:rPr>
              <w:t>районную газету «Наше слово»,</w:t>
            </w:r>
          </w:p>
          <w:p w:rsidR="000E31C7" w:rsidRPr="0016781B" w:rsidRDefault="009E6479" w:rsidP="00272A1D">
            <w:pPr>
              <w:pStyle w:val="ConsPlusNormal"/>
              <w:ind w:firstLine="0"/>
              <w:jc w:val="both"/>
              <w:rPr>
                <w:rFonts w:ascii="Times New Roman" w:hAnsi="Times New Roman" w:cs="Times New Roman"/>
                <w:sz w:val="24"/>
                <w:szCs w:val="24"/>
              </w:rPr>
            </w:pPr>
            <w:r w:rsidRPr="0016781B">
              <w:rPr>
                <w:rFonts w:ascii="Times New Roman" w:hAnsi="Times New Roman" w:cs="Times New Roman"/>
                <w:sz w:val="24"/>
                <w:szCs w:val="24"/>
              </w:rPr>
              <w:t xml:space="preserve"> официальный сайт муниципального образования, ин</w:t>
            </w:r>
            <w:r w:rsidR="00272A1D" w:rsidRPr="0016781B">
              <w:rPr>
                <w:rFonts w:ascii="Times New Roman" w:hAnsi="Times New Roman" w:cs="Times New Roman"/>
                <w:sz w:val="24"/>
                <w:szCs w:val="24"/>
              </w:rPr>
              <w:t>формационные стенды Админ-</w:t>
            </w:r>
            <w:r w:rsidRPr="0016781B">
              <w:rPr>
                <w:rFonts w:ascii="Times New Roman" w:hAnsi="Times New Roman" w:cs="Times New Roman"/>
                <w:sz w:val="24"/>
                <w:szCs w:val="24"/>
              </w:rPr>
              <w:t>ии с</w:t>
            </w:r>
            <w:r w:rsidR="00272A1D" w:rsidRPr="0016781B">
              <w:rPr>
                <w:rFonts w:ascii="Times New Roman" w:hAnsi="Times New Roman" w:cs="Times New Roman"/>
                <w:sz w:val="24"/>
                <w:szCs w:val="24"/>
              </w:rPr>
              <w:t>/с</w:t>
            </w:r>
          </w:p>
        </w:tc>
        <w:tc>
          <w:tcPr>
            <w:tcW w:w="992" w:type="dxa"/>
          </w:tcPr>
          <w:p w:rsidR="000E31C7" w:rsidRPr="0016781B" w:rsidRDefault="000E31C7" w:rsidP="001556C2">
            <w:pPr>
              <w:widowControl w:val="0"/>
              <w:autoSpaceDN w:val="0"/>
              <w:adjustRightInd w:val="0"/>
              <w:jc w:val="center"/>
            </w:pPr>
            <w:r w:rsidRPr="0016781B">
              <w:t>2016-202</w:t>
            </w:r>
            <w:r w:rsidR="001B2678" w:rsidRPr="0016781B">
              <w:t>2</w:t>
            </w:r>
            <w:r w:rsidRPr="0016781B">
              <w:t xml:space="preserve"> годы</w:t>
            </w:r>
          </w:p>
        </w:tc>
        <w:tc>
          <w:tcPr>
            <w:tcW w:w="1418" w:type="dxa"/>
          </w:tcPr>
          <w:p w:rsidR="000E31C7" w:rsidRPr="0016781B" w:rsidRDefault="00272A1D" w:rsidP="00272A1D">
            <w:pPr>
              <w:widowControl w:val="0"/>
              <w:autoSpaceDN w:val="0"/>
              <w:adjustRightInd w:val="0"/>
              <w:jc w:val="both"/>
            </w:pPr>
            <w:r w:rsidRPr="0016781B">
              <w:t>О</w:t>
            </w:r>
            <w:r w:rsidR="009E6479" w:rsidRPr="0016781B">
              <w:t xml:space="preserve">тдел культуры, </w:t>
            </w:r>
            <w:r w:rsidR="00EB1B80" w:rsidRPr="0016781B">
              <w:t>а</w:t>
            </w:r>
            <w:r w:rsidRPr="0016781B">
              <w:t>дмин-ии с/с</w:t>
            </w:r>
          </w:p>
        </w:tc>
        <w:tc>
          <w:tcPr>
            <w:tcW w:w="992" w:type="dxa"/>
          </w:tcPr>
          <w:p w:rsidR="000E31C7" w:rsidRPr="0016781B" w:rsidRDefault="00272A1D" w:rsidP="001556C2">
            <w:pPr>
              <w:widowControl w:val="0"/>
              <w:jc w:val="center"/>
              <w:rPr>
                <w:color w:val="000000"/>
              </w:rPr>
            </w:pPr>
            <w:r w:rsidRPr="0016781B">
              <w:rPr>
                <w:color w:val="000000"/>
              </w:rPr>
              <w:t>_</w:t>
            </w:r>
          </w:p>
        </w:tc>
        <w:tc>
          <w:tcPr>
            <w:tcW w:w="1134" w:type="dxa"/>
          </w:tcPr>
          <w:p w:rsidR="000E31C7" w:rsidRPr="0016781B" w:rsidRDefault="00272A1D" w:rsidP="001556C2">
            <w:pPr>
              <w:widowControl w:val="0"/>
              <w:jc w:val="center"/>
              <w:rPr>
                <w:color w:val="000000"/>
              </w:rPr>
            </w:pPr>
            <w:r w:rsidRPr="0016781B">
              <w:rPr>
                <w:color w:val="000000"/>
              </w:rPr>
              <w:t>_</w:t>
            </w:r>
          </w:p>
        </w:tc>
        <w:tc>
          <w:tcPr>
            <w:tcW w:w="1134" w:type="dxa"/>
          </w:tcPr>
          <w:p w:rsidR="000E31C7" w:rsidRPr="0016781B" w:rsidRDefault="00272A1D" w:rsidP="001556C2">
            <w:pPr>
              <w:widowControl w:val="0"/>
              <w:jc w:val="center"/>
              <w:rPr>
                <w:color w:val="000000"/>
              </w:rPr>
            </w:pPr>
            <w:r w:rsidRPr="0016781B">
              <w:rPr>
                <w:color w:val="000000"/>
              </w:rPr>
              <w:t>_</w:t>
            </w:r>
          </w:p>
        </w:tc>
        <w:tc>
          <w:tcPr>
            <w:tcW w:w="1134" w:type="dxa"/>
          </w:tcPr>
          <w:p w:rsidR="000E31C7" w:rsidRPr="0016781B" w:rsidRDefault="00272A1D" w:rsidP="001556C2">
            <w:pPr>
              <w:widowControl w:val="0"/>
              <w:jc w:val="center"/>
              <w:rPr>
                <w:color w:val="000000"/>
              </w:rPr>
            </w:pPr>
            <w:r w:rsidRPr="0016781B">
              <w:rPr>
                <w:color w:val="000000"/>
              </w:rPr>
              <w:t>_</w:t>
            </w:r>
          </w:p>
        </w:tc>
        <w:tc>
          <w:tcPr>
            <w:tcW w:w="1134" w:type="dxa"/>
          </w:tcPr>
          <w:p w:rsidR="000E31C7" w:rsidRPr="0016781B" w:rsidRDefault="00272A1D" w:rsidP="001556C2">
            <w:pPr>
              <w:widowControl w:val="0"/>
              <w:jc w:val="center"/>
              <w:rPr>
                <w:color w:val="000000"/>
              </w:rPr>
            </w:pPr>
            <w:r w:rsidRPr="0016781B">
              <w:rPr>
                <w:color w:val="000000"/>
              </w:rPr>
              <w:t>_</w:t>
            </w:r>
          </w:p>
        </w:tc>
        <w:tc>
          <w:tcPr>
            <w:tcW w:w="1134" w:type="dxa"/>
          </w:tcPr>
          <w:p w:rsidR="000E31C7" w:rsidRPr="0016781B" w:rsidRDefault="00272A1D" w:rsidP="001556C2">
            <w:pPr>
              <w:widowControl w:val="0"/>
              <w:jc w:val="center"/>
              <w:rPr>
                <w:color w:val="000000"/>
              </w:rPr>
            </w:pPr>
            <w:r w:rsidRPr="0016781B">
              <w:rPr>
                <w:color w:val="000000"/>
              </w:rPr>
              <w:t>_</w:t>
            </w:r>
          </w:p>
        </w:tc>
        <w:tc>
          <w:tcPr>
            <w:tcW w:w="1134" w:type="dxa"/>
          </w:tcPr>
          <w:p w:rsidR="000E31C7" w:rsidRPr="0016781B" w:rsidRDefault="00272A1D" w:rsidP="001556C2">
            <w:pPr>
              <w:widowControl w:val="0"/>
              <w:jc w:val="center"/>
              <w:rPr>
                <w:color w:val="000000"/>
              </w:rPr>
            </w:pPr>
            <w:r w:rsidRPr="0016781B">
              <w:rPr>
                <w:color w:val="000000"/>
              </w:rPr>
              <w:t>_</w:t>
            </w:r>
          </w:p>
        </w:tc>
        <w:tc>
          <w:tcPr>
            <w:tcW w:w="850" w:type="dxa"/>
          </w:tcPr>
          <w:p w:rsidR="000E31C7" w:rsidRPr="0016781B" w:rsidRDefault="00272A1D" w:rsidP="001556C2">
            <w:pPr>
              <w:widowControl w:val="0"/>
              <w:jc w:val="center"/>
              <w:rPr>
                <w:color w:val="000000"/>
              </w:rPr>
            </w:pPr>
            <w:r w:rsidRPr="0016781B">
              <w:rPr>
                <w:color w:val="000000"/>
              </w:rPr>
              <w:t>_</w:t>
            </w:r>
          </w:p>
        </w:tc>
        <w:tc>
          <w:tcPr>
            <w:tcW w:w="1276" w:type="dxa"/>
          </w:tcPr>
          <w:p w:rsidR="000E31C7" w:rsidRPr="00581672" w:rsidRDefault="00272A1D" w:rsidP="001556C2">
            <w:pPr>
              <w:widowControl w:val="0"/>
              <w:autoSpaceDN w:val="0"/>
              <w:adjustRightInd w:val="0"/>
              <w:jc w:val="center"/>
              <w:rPr>
                <w:sz w:val="20"/>
                <w:szCs w:val="20"/>
              </w:rPr>
            </w:pPr>
            <w:r w:rsidRPr="00581672">
              <w:rPr>
                <w:sz w:val="20"/>
                <w:szCs w:val="20"/>
              </w:rPr>
              <w:t>_</w:t>
            </w:r>
          </w:p>
        </w:tc>
      </w:tr>
      <w:tr w:rsidR="000E31C7" w:rsidRPr="009236D1" w:rsidTr="00581672">
        <w:trPr>
          <w:tblCellSpacing w:w="5" w:type="nil"/>
        </w:trPr>
        <w:tc>
          <w:tcPr>
            <w:tcW w:w="544" w:type="dxa"/>
          </w:tcPr>
          <w:p w:rsidR="000E31C7" w:rsidRPr="0016781B" w:rsidRDefault="009E6479" w:rsidP="001556C2">
            <w:pPr>
              <w:widowControl w:val="0"/>
              <w:autoSpaceDN w:val="0"/>
              <w:adjustRightInd w:val="0"/>
              <w:jc w:val="center"/>
            </w:pPr>
            <w:r w:rsidRPr="0016781B">
              <w:t>7</w:t>
            </w:r>
          </w:p>
        </w:tc>
        <w:tc>
          <w:tcPr>
            <w:tcW w:w="2859" w:type="dxa"/>
          </w:tcPr>
          <w:p w:rsidR="000E31C7" w:rsidRPr="0016781B" w:rsidRDefault="009E6479" w:rsidP="001556C2">
            <w:pPr>
              <w:pStyle w:val="a8"/>
              <w:spacing w:before="0" w:beforeAutospacing="0" w:after="0"/>
              <w:jc w:val="both"/>
              <w:rPr>
                <w:b/>
              </w:rPr>
            </w:pPr>
            <w:r w:rsidRPr="0016781B">
              <w:rPr>
                <w:b/>
              </w:rPr>
              <w:t>Мероприятие 5</w:t>
            </w:r>
          </w:p>
          <w:p w:rsidR="00272A1D" w:rsidRPr="0016781B" w:rsidRDefault="000E31C7" w:rsidP="001556C2">
            <w:pPr>
              <w:pStyle w:val="a8"/>
              <w:spacing w:before="0" w:beforeAutospacing="0" w:after="0"/>
              <w:jc w:val="both"/>
            </w:pPr>
            <w:r w:rsidRPr="0016781B">
              <w:t xml:space="preserve">Формирование списка молодых семей - участников </w:t>
            </w:r>
            <w:hyperlink r:id="rId9" w:history="1">
              <w:r w:rsidR="00D473E2" w:rsidRPr="0016781B">
                <w:t>П</w:t>
              </w:r>
              <w:r w:rsidRPr="0016781B">
                <w:t>рограммы</w:t>
              </w:r>
            </w:hyperlink>
            <w:r w:rsidRPr="0016781B">
              <w:t>, изъявивших желание получить социальную выплату в планируемом году, согласно очередности</w:t>
            </w:r>
          </w:p>
        </w:tc>
        <w:tc>
          <w:tcPr>
            <w:tcW w:w="992" w:type="dxa"/>
          </w:tcPr>
          <w:p w:rsidR="000E31C7" w:rsidRPr="0016781B" w:rsidRDefault="001B2678" w:rsidP="001556C2">
            <w:pPr>
              <w:widowControl w:val="0"/>
              <w:autoSpaceDN w:val="0"/>
              <w:adjustRightInd w:val="0"/>
              <w:jc w:val="center"/>
            </w:pPr>
            <w:r w:rsidRPr="0016781B">
              <w:t>2016-2022</w:t>
            </w:r>
            <w:r w:rsidR="000E31C7" w:rsidRPr="0016781B">
              <w:t xml:space="preserve"> годы</w:t>
            </w:r>
          </w:p>
        </w:tc>
        <w:tc>
          <w:tcPr>
            <w:tcW w:w="1418" w:type="dxa"/>
          </w:tcPr>
          <w:p w:rsidR="000E31C7" w:rsidRPr="0016781B" w:rsidRDefault="00272A1D" w:rsidP="00272A1D">
            <w:pPr>
              <w:widowControl w:val="0"/>
              <w:autoSpaceDN w:val="0"/>
              <w:adjustRightInd w:val="0"/>
              <w:jc w:val="both"/>
            </w:pPr>
            <w:r w:rsidRPr="0016781B">
              <w:t>О</w:t>
            </w:r>
            <w:r w:rsidR="000E31C7" w:rsidRPr="0016781B">
              <w:t>тдел культуры</w:t>
            </w:r>
          </w:p>
        </w:tc>
        <w:tc>
          <w:tcPr>
            <w:tcW w:w="992" w:type="dxa"/>
          </w:tcPr>
          <w:p w:rsidR="000E31C7" w:rsidRPr="0016781B" w:rsidRDefault="00272A1D" w:rsidP="001556C2">
            <w:pPr>
              <w:widowControl w:val="0"/>
              <w:jc w:val="center"/>
              <w:rPr>
                <w:color w:val="000000"/>
              </w:rPr>
            </w:pPr>
            <w:r w:rsidRPr="0016781B">
              <w:rPr>
                <w:color w:val="000000"/>
              </w:rPr>
              <w:t>_</w:t>
            </w:r>
          </w:p>
        </w:tc>
        <w:tc>
          <w:tcPr>
            <w:tcW w:w="1134" w:type="dxa"/>
          </w:tcPr>
          <w:p w:rsidR="000E31C7" w:rsidRPr="0016781B" w:rsidRDefault="00272A1D" w:rsidP="001556C2">
            <w:pPr>
              <w:widowControl w:val="0"/>
              <w:jc w:val="center"/>
              <w:rPr>
                <w:color w:val="000000"/>
              </w:rPr>
            </w:pPr>
            <w:r w:rsidRPr="0016781B">
              <w:rPr>
                <w:color w:val="000000"/>
              </w:rPr>
              <w:t>_</w:t>
            </w:r>
          </w:p>
        </w:tc>
        <w:tc>
          <w:tcPr>
            <w:tcW w:w="1134" w:type="dxa"/>
          </w:tcPr>
          <w:p w:rsidR="000E31C7" w:rsidRPr="0016781B" w:rsidRDefault="00272A1D" w:rsidP="001556C2">
            <w:pPr>
              <w:widowControl w:val="0"/>
              <w:jc w:val="center"/>
              <w:rPr>
                <w:color w:val="000000"/>
              </w:rPr>
            </w:pPr>
            <w:r w:rsidRPr="0016781B">
              <w:rPr>
                <w:color w:val="000000"/>
              </w:rPr>
              <w:t>_</w:t>
            </w:r>
          </w:p>
        </w:tc>
        <w:tc>
          <w:tcPr>
            <w:tcW w:w="1134" w:type="dxa"/>
          </w:tcPr>
          <w:p w:rsidR="000E31C7" w:rsidRPr="0016781B" w:rsidRDefault="00272A1D" w:rsidP="001556C2">
            <w:pPr>
              <w:widowControl w:val="0"/>
              <w:jc w:val="center"/>
              <w:rPr>
                <w:color w:val="000000"/>
              </w:rPr>
            </w:pPr>
            <w:r w:rsidRPr="0016781B">
              <w:rPr>
                <w:color w:val="000000"/>
              </w:rPr>
              <w:t>_</w:t>
            </w:r>
          </w:p>
        </w:tc>
        <w:tc>
          <w:tcPr>
            <w:tcW w:w="1134" w:type="dxa"/>
          </w:tcPr>
          <w:p w:rsidR="000E31C7" w:rsidRPr="0016781B" w:rsidRDefault="00272A1D" w:rsidP="001556C2">
            <w:pPr>
              <w:widowControl w:val="0"/>
              <w:jc w:val="center"/>
              <w:rPr>
                <w:color w:val="000000"/>
              </w:rPr>
            </w:pPr>
            <w:r w:rsidRPr="0016781B">
              <w:rPr>
                <w:color w:val="000000"/>
              </w:rPr>
              <w:t>_</w:t>
            </w:r>
          </w:p>
        </w:tc>
        <w:tc>
          <w:tcPr>
            <w:tcW w:w="1134" w:type="dxa"/>
          </w:tcPr>
          <w:p w:rsidR="000E31C7" w:rsidRPr="0016781B" w:rsidRDefault="00272A1D" w:rsidP="001556C2">
            <w:pPr>
              <w:widowControl w:val="0"/>
              <w:jc w:val="center"/>
              <w:rPr>
                <w:color w:val="000000"/>
              </w:rPr>
            </w:pPr>
            <w:r w:rsidRPr="0016781B">
              <w:rPr>
                <w:color w:val="000000"/>
              </w:rPr>
              <w:t>_</w:t>
            </w:r>
          </w:p>
        </w:tc>
        <w:tc>
          <w:tcPr>
            <w:tcW w:w="1134" w:type="dxa"/>
          </w:tcPr>
          <w:p w:rsidR="000E31C7" w:rsidRPr="0016781B" w:rsidRDefault="00272A1D" w:rsidP="001556C2">
            <w:pPr>
              <w:widowControl w:val="0"/>
              <w:jc w:val="center"/>
              <w:rPr>
                <w:color w:val="000000"/>
              </w:rPr>
            </w:pPr>
            <w:r w:rsidRPr="0016781B">
              <w:rPr>
                <w:color w:val="000000"/>
              </w:rPr>
              <w:t>_</w:t>
            </w:r>
          </w:p>
        </w:tc>
        <w:tc>
          <w:tcPr>
            <w:tcW w:w="850" w:type="dxa"/>
          </w:tcPr>
          <w:p w:rsidR="000E31C7" w:rsidRPr="0016781B" w:rsidRDefault="00272A1D" w:rsidP="001556C2">
            <w:pPr>
              <w:widowControl w:val="0"/>
              <w:jc w:val="center"/>
              <w:rPr>
                <w:color w:val="000000"/>
              </w:rPr>
            </w:pPr>
            <w:r w:rsidRPr="0016781B">
              <w:rPr>
                <w:color w:val="000000"/>
              </w:rPr>
              <w:t>_</w:t>
            </w:r>
          </w:p>
        </w:tc>
        <w:tc>
          <w:tcPr>
            <w:tcW w:w="1276" w:type="dxa"/>
          </w:tcPr>
          <w:p w:rsidR="000E31C7" w:rsidRPr="00581672" w:rsidRDefault="00272A1D" w:rsidP="001556C2">
            <w:pPr>
              <w:widowControl w:val="0"/>
              <w:autoSpaceDN w:val="0"/>
              <w:adjustRightInd w:val="0"/>
              <w:jc w:val="center"/>
              <w:rPr>
                <w:sz w:val="20"/>
                <w:szCs w:val="20"/>
              </w:rPr>
            </w:pPr>
            <w:r w:rsidRPr="00581672">
              <w:rPr>
                <w:sz w:val="20"/>
                <w:szCs w:val="20"/>
              </w:rPr>
              <w:t>_</w:t>
            </w:r>
          </w:p>
        </w:tc>
      </w:tr>
      <w:tr w:rsidR="002834CD" w:rsidRPr="009236D1" w:rsidTr="00581672">
        <w:trPr>
          <w:tblCellSpacing w:w="5" w:type="nil"/>
        </w:trPr>
        <w:tc>
          <w:tcPr>
            <w:tcW w:w="544" w:type="dxa"/>
            <w:vMerge w:val="restart"/>
          </w:tcPr>
          <w:p w:rsidR="002834CD" w:rsidRPr="0016781B" w:rsidRDefault="002834CD" w:rsidP="001556C2">
            <w:pPr>
              <w:widowControl w:val="0"/>
              <w:autoSpaceDN w:val="0"/>
              <w:adjustRightInd w:val="0"/>
              <w:jc w:val="center"/>
            </w:pPr>
            <w:r w:rsidRPr="0016781B">
              <w:t>8</w:t>
            </w:r>
          </w:p>
        </w:tc>
        <w:tc>
          <w:tcPr>
            <w:tcW w:w="2859" w:type="dxa"/>
            <w:vMerge w:val="restart"/>
          </w:tcPr>
          <w:p w:rsidR="002834CD" w:rsidRPr="0016781B" w:rsidRDefault="002834CD" w:rsidP="001556C2">
            <w:pPr>
              <w:pStyle w:val="a8"/>
              <w:spacing w:before="0" w:beforeAutospacing="0" w:after="0"/>
              <w:jc w:val="both"/>
              <w:rPr>
                <w:b/>
              </w:rPr>
            </w:pPr>
            <w:r w:rsidRPr="0016781B">
              <w:rPr>
                <w:b/>
              </w:rPr>
              <w:t>Мероприятие 6</w:t>
            </w:r>
          </w:p>
          <w:p w:rsidR="002834CD" w:rsidRPr="0016781B" w:rsidRDefault="002834CD" w:rsidP="001556C2">
            <w:pPr>
              <w:pStyle w:val="a4"/>
              <w:ind w:left="40"/>
              <w:rPr>
                <w:sz w:val="24"/>
                <w:szCs w:val="24"/>
                <w:lang w:eastAsia="en-US"/>
              </w:rPr>
            </w:pPr>
            <w:r w:rsidRPr="0016781B">
              <w:rPr>
                <w:sz w:val="24"/>
                <w:szCs w:val="24"/>
              </w:rPr>
              <w:t>Выплата социальной поддержки за счет средств районного бюджета</w:t>
            </w:r>
          </w:p>
        </w:tc>
        <w:tc>
          <w:tcPr>
            <w:tcW w:w="992" w:type="dxa"/>
            <w:vMerge w:val="restart"/>
          </w:tcPr>
          <w:p w:rsidR="002834CD" w:rsidRPr="0016781B" w:rsidRDefault="002834CD" w:rsidP="001556C2">
            <w:pPr>
              <w:widowControl w:val="0"/>
              <w:autoSpaceDN w:val="0"/>
              <w:adjustRightInd w:val="0"/>
              <w:jc w:val="center"/>
            </w:pPr>
            <w:r w:rsidRPr="0016781B">
              <w:t>2016-2022 годы</w:t>
            </w:r>
          </w:p>
        </w:tc>
        <w:tc>
          <w:tcPr>
            <w:tcW w:w="1418" w:type="dxa"/>
            <w:vMerge w:val="restart"/>
          </w:tcPr>
          <w:p w:rsidR="002834CD" w:rsidRPr="0016781B" w:rsidRDefault="002834CD" w:rsidP="001556C2">
            <w:pPr>
              <w:widowControl w:val="0"/>
              <w:autoSpaceDN w:val="0"/>
              <w:adjustRightInd w:val="0"/>
              <w:jc w:val="both"/>
            </w:pPr>
            <w:r w:rsidRPr="0016781B">
              <w:t>Администрация района, комитет по финансам,</w:t>
            </w:r>
          </w:p>
          <w:p w:rsidR="002834CD" w:rsidRPr="0016781B" w:rsidRDefault="002834CD" w:rsidP="00272A1D">
            <w:pPr>
              <w:widowControl w:val="0"/>
              <w:autoSpaceDN w:val="0"/>
              <w:adjustRightInd w:val="0"/>
              <w:jc w:val="both"/>
            </w:pPr>
            <w:r w:rsidRPr="0016781B">
              <w:t xml:space="preserve">отдел учета и отчетности, отдел культуры </w:t>
            </w:r>
          </w:p>
        </w:tc>
        <w:tc>
          <w:tcPr>
            <w:tcW w:w="992" w:type="dxa"/>
          </w:tcPr>
          <w:p w:rsidR="002834CD" w:rsidRPr="0016781B" w:rsidRDefault="002834CD" w:rsidP="00597691">
            <w:pPr>
              <w:shd w:val="clear" w:color="auto" w:fill="FFFFFF"/>
              <w:jc w:val="both"/>
              <w:rPr>
                <w:color w:val="000000" w:themeColor="text1"/>
              </w:rPr>
            </w:pPr>
            <w:r>
              <w:rPr>
                <w:color w:val="000000" w:themeColor="text1"/>
              </w:rPr>
              <w:t>1388,0</w:t>
            </w:r>
          </w:p>
        </w:tc>
        <w:tc>
          <w:tcPr>
            <w:tcW w:w="1134" w:type="dxa"/>
          </w:tcPr>
          <w:p w:rsidR="002834CD" w:rsidRPr="0016781B" w:rsidRDefault="002834CD" w:rsidP="00597691">
            <w:pPr>
              <w:shd w:val="clear" w:color="auto" w:fill="FFFFFF"/>
              <w:jc w:val="both"/>
              <w:rPr>
                <w:color w:val="000000" w:themeColor="text1"/>
              </w:rPr>
            </w:pPr>
            <w:r>
              <w:rPr>
                <w:color w:val="000000" w:themeColor="text1"/>
              </w:rPr>
              <w:t>500,0</w:t>
            </w:r>
          </w:p>
        </w:tc>
        <w:tc>
          <w:tcPr>
            <w:tcW w:w="1134" w:type="dxa"/>
          </w:tcPr>
          <w:p w:rsidR="002834CD" w:rsidRPr="0016781B" w:rsidRDefault="002834CD" w:rsidP="00597691">
            <w:pPr>
              <w:shd w:val="clear" w:color="auto" w:fill="FFFFFF"/>
              <w:jc w:val="both"/>
              <w:rPr>
                <w:color w:val="000000" w:themeColor="text1"/>
              </w:rPr>
            </w:pPr>
            <w:r>
              <w:rPr>
                <w:color w:val="000000" w:themeColor="text1"/>
              </w:rPr>
              <w:t>1039,9</w:t>
            </w:r>
          </w:p>
        </w:tc>
        <w:tc>
          <w:tcPr>
            <w:tcW w:w="1134" w:type="dxa"/>
          </w:tcPr>
          <w:p w:rsidR="002834CD" w:rsidRPr="0016781B" w:rsidRDefault="002834CD" w:rsidP="00597691">
            <w:pPr>
              <w:shd w:val="clear" w:color="auto" w:fill="FFFFFF"/>
              <w:jc w:val="both"/>
              <w:rPr>
                <w:color w:val="000000" w:themeColor="text1"/>
              </w:rPr>
            </w:pPr>
            <w:r>
              <w:rPr>
                <w:color w:val="000000" w:themeColor="text1"/>
              </w:rPr>
              <w:t>821,1</w:t>
            </w:r>
          </w:p>
        </w:tc>
        <w:tc>
          <w:tcPr>
            <w:tcW w:w="1134" w:type="dxa"/>
          </w:tcPr>
          <w:p w:rsidR="002834CD" w:rsidRPr="0016781B" w:rsidRDefault="002834CD" w:rsidP="00597691">
            <w:pPr>
              <w:shd w:val="clear" w:color="auto" w:fill="FFFFFF"/>
              <w:jc w:val="both"/>
              <w:rPr>
                <w:color w:val="000000" w:themeColor="text1"/>
              </w:rPr>
            </w:pPr>
            <w:r>
              <w:rPr>
                <w:color w:val="000000" w:themeColor="text1"/>
              </w:rPr>
              <w:t>2811,6</w:t>
            </w:r>
          </w:p>
        </w:tc>
        <w:tc>
          <w:tcPr>
            <w:tcW w:w="1134" w:type="dxa"/>
          </w:tcPr>
          <w:p w:rsidR="002834CD" w:rsidRPr="0016781B" w:rsidRDefault="002834CD" w:rsidP="00597691">
            <w:pPr>
              <w:shd w:val="clear" w:color="auto" w:fill="FFFFFF"/>
              <w:jc w:val="both"/>
              <w:rPr>
                <w:color w:val="000000" w:themeColor="text1"/>
              </w:rPr>
            </w:pPr>
            <w:r>
              <w:rPr>
                <w:color w:val="000000" w:themeColor="text1"/>
              </w:rPr>
              <w:t>1481,1</w:t>
            </w:r>
          </w:p>
        </w:tc>
        <w:tc>
          <w:tcPr>
            <w:tcW w:w="1134" w:type="dxa"/>
          </w:tcPr>
          <w:p w:rsidR="002834CD" w:rsidRPr="0016781B" w:rsidRDefault="002834CD" w:rsidP="00597691">
            <w:pPr>
              <w:shd w:val="clear" w:color="auto" w:fill="FFFFFF"/>
              <w:jc w:val="both"/>
              <w:rPr>
                <w:color w:val="000000" w:themeColor="text1"/>
              </w:rPr>
            </w:pPr>
            <w:r>
              <w:rPr>
                <w:color w:val="000000" w:themeColor="text1"/>
              </w:rPr>
              <w:t>1573,5</w:t>
            </w:r>
          </w:p>
        </w:tc>
        <w:tc>
          <w:tcPr>
            <w:tcW w:w="850" w:type="dxa"/>
          </w:tcPr>
          <w:p w:rsidR="002834CD" w:rsidRPr="0016781B" w:rsidRDefault="002834CD" w:rsidP="00597691">
            <w:pPr>
              <w:shd w:val="clear" w:color="auto" w:fill="FFFFFF"/>
              <w:jc w:val="both"/>
              <w:rPr>
                <w:color w:val="000000" w:themeColor="text1"/>
              </w:rPr>
            </w:pPr>
            <w:r>
              <w:rPr>
                <w:color w:val="000000" w:themeColor="text1"/>
              </w:rPr>
              <w:t>9615,2</w:t>
            </w:r>
          </w:p>
        </w:tc>
        <w:tc>
          <w:tcPr>
            <w:tcW w:w="1276" w:type="dxa"/>
          </w:tcPr>
          <w:p w:rsidR="002834CD" w:rsidRPr="00581672" w:rsidRDefault="002834CD" w:rsidP="001556C2">
            <w:pPr>
              <w:widowControl w:val="0"/>
              <w:autoSpaceDN w:val="0"/>
              <w:adjustRightInd w:val="0"/>
              <w:jc w:val="center"/>
              <w:rPr>
                <w:sz w:val="20"/>
                <w:szCs w:val="20"/>
              </w:rPr>
            </w:pPr>
            <w:r w:rsidRPr="00581672">
              <w:rPr>
                <w:sz w:val="20"/>
                <w:szCs w:val="20"/>
              </w:rPr>
              <w:t>Всего</w:t>
            </w:r>
          </w:p>
        </w:tc>
      </w:tr>
      <w:tr w:rsidR="002834CD" w:rsidRPr="009236D1" w:rsidTr="00581672">
        <w:trPr>
          <w:trHeight w:val="302"/>
          <w:tblCellSpacing w:w="5" w:type="nil"/>
        </w:trPr>
        <w:tc>
          <w:tcPr>
            <w:tcW w:w="544" w:type="dxa"/>
            <w:vMerge/>
          </w:tcPr>
          <w:p w:rsidR="002834CD" w:rsidRPr="0016781B" w:rsidRDefault="002834CD" w:rsidP="001556C2">
            <w:pPr>
              <w:widowControl w:val="0"/>
              <w:autoSpaceDN w:val="0"/>
              <w:adjustRightInd w:val="0"/>
              <w:jc w:val="center"/>
            </w:pPr>
          </w:p>
        </w:tc>
        <w:tc>
          <w:tcPr>
            <w:tcW w:w="2859" w:type="dxa"/>
            <w:vMerge/>
          </w:tcPr>
          <w:p w:rsidR="002834CD" w:rsidRPr="0016781B" w:rsidRDefault="002834CD" w:rsidP="001556C2">
            <w:pPr>
              <w:widowControl w:val="0"/>
              <w:autoSpaceDN w:val="0"/>
              <w:adjustRightInd w:val="0"/>
              <w:jc w:val="both"/>
            </w:pPr>
          </w:p>
        </w:tc>
        <w:tc>
          <w:tcPr>
            <w:tcW w:w="992" w:type="dxa"/>
            <w:vMerge/>
          </w:tcPr>
          <w:p w:rsidR="002834CD" w:rsidRPr="0016781B" w:rsidRDefault="002834CD" w:rsidP="001556C2">
            <w:pPr>
              <w:widowControl w:val="0"/>
              <w:autoSpaceDN w:val="0"/>
              <w:adjustRightInd w:val="0"/>
              <w:jc w:val="both"/>
            </w:pPr>
          </w:p>
        </w:tc>
        <w:tc>
          <w:tcPr>
            <w:tcW w:w="1418" w:type="dxa"/>
            <w:vMerge/>
          </w:tcPr>
          <w:p w:rsidR="002834CD" w:rsidRPr="0016781B" w:rsidRDefault="002834CD" w:rsidP="001556C2">
            <w:pPr>
              <w:widowControl w:val="0"/>
              <w:autoSpaceDN w:val="0"/>
              <w:adjustRightInd w:val="0"/>
              <w:jc w:val="both"/>
            </w:pPr>
          </w:p>
        </w:tc>
        <w:tc>
          <w:tcPr>
            <w:tcW w:w="992" w:type="dxa"/>
            <w:vAlign w:val="center"/>
          </w:tcPr>
          <w:p w:rsidR="002834CD" w:rsidRPr="0016781B" w:rsidRDefault="002834CD" w:rsidP="00597691">
            <w:pPr>
              <w:pStyle w:val="ConsPlusCell"/>
              <w:widowControl/>
              <w:jc w:val="both"/>
              <w:rPr>
                <w:rFonts w:ascii="Times New Roman" w:hAnsi="Times New Roman" w:cs="Times New Roman"/>
                <w:color w:val="000000" w:themeColor="text1"/>
                <w:sz w:val="24"/>
                <w:szCs w:val="24"/>
              </w:rPr>
            </w:pPr>
          </w:p>
        </w:tc>
        <w:tc>
          <w:tcPr>
            <w:tcW w:w="1134" w:type="dxa"/>
            <w:vAlign w:val="center"/>
          </w:tcPr>
          <w:p w:rsidR="002834CD" w:rsidRPr="0016781B" w:rsidRDefault="002834CD" w:rsidP="00597691">
            <w:pPr>
              <w:pStyle w:val="ConsPlusCell"/>
              <w:widowControl/>
              <w:jc w:val="both"/>
              <w:rPr>
                <w:rFonts w:ascii="Times New Roman" w:hAnsi="Times New Roman" w:cs="Times New Roman"/>
                <w:color w:val="000000" w:themeColor="text1"/>
                <w:sz w:val="24"/>
                <w:szCs w:val="24"/>
              </w:rPr>
            </w:pPr>
          </w:p>
        </w:tc>
        <w:tc>
          <w:tcPr>
            <w:tcW w:w="1134" w:type="dxa"/>
            <w:vAlign w:val="center"/>
          </w:tcPr>
          <w:p w:rsidR="002834CD" w:rsidRPr="0016781B" w:rsidRDefault="002834CD" w:rsidP="00597691">
            <w:pPr>
              <w:pStyle w:val="ConsPlusCell"/>
              <w:widowControl/>
              <w:jc w:val="both"/>
              <w:rPr>
                <w:rFonts w:ascii="Times New Roman" w:hAnsi="Times New Roman" w:cs="Times New Roman"/>
                <w:color w:val="000000" w:themeColor="text1"/>
                <w:sz w:val="24"/>
                <w:szCs w:val="24"/>
              </w:rPr>
            </w:pPr>
          </w:p>
        </w:tc>
        <w:tc>
          <w:tcPr>
            <w:tcW w:w="1134" w:type="dxa"/>
            <w:vAlign w:val="center"/>
          </w:tcPr>
          <w:p w:rsidR="002834CD" w:rsidRPr="0016781B" w:rsidRDefault="002834CD" w:rsidP="00597691">
            <w:pPr>
              <w:pStyle w:val="ConsPlusCell"/>
              <w:widowControl/>
              <w:jc w:val="both"/>
              <w:rPr>
                <w:rFonts w:ascii="Times New Roman" w:hAnsi="Times New Roman" w:cs="Times New Roman"/>
                <w:color w:val="000000" w:themeColor="text1"/>
                <w:sz w:val="24"/>
                <w:szCs w:val="24"/>
              </w:rPr>
            </w:pPr>
          </w:p>
        </w:tc>
        <w:tc>
          <w:tcPr>
            <w:tcW w:w="1134" w:type="dxa"/>
            <w:vAlign w:val="center"/>
          </w:tcPr>
          <w:p w:rsidR="002834CD" w:rsidRPr="0016781B" w:rsidRDefault="002834CD" w:rsidP="00597691">
            <w:pPr>
              <w:pStyle w:val="ConsPlusCell"/>
              <w:widowControl/>
              <w:jc w:val="both"/>
              <w:rPr>
                <w:rFonts w:ascii="Times New Roman" w:hAnsi="Times New Roman" w:cs="Times New Roman"/>
                <w:color w:val="000000" w:themeColor="text1"/>
                <w:sz w:val="24"/>
                <w:szCs w:val="24"/>
              </w:rPr>
            </w:pPr>
          </w:p>
        </w:tc>
        <w:tc>
          <w:tcPr>
            <w:tcW w:w="1134" w:type="dxa"/>
            <w:vAlign w:val="center"/>
          </w:tcPr>
          <w:p w:rsidR="002834CD" w:rsidRPr="0016781B" w:rsidRDefault="002834CD" w:rsidP="00597691">
            <w:pPr>
              <w:pStyle w:val="ConsPlusCell"/>
              <w:widowControl/>
              <w:jc w:val="both"/>
              <w:rPr>
                <w:rFonts w:ascii="Times New Roman" w:hAnsi="Times New Roman" w:cs="Times New Roman"/>
                <w:color w:val="000000" w:themeColor="text1"/>
                <w:sz w:val="24"/>
                <w:szCs w:val="24"/>
              </w:rPr>
            </w:pPr>
          </w:p>
        </w:tc>
        <w:tc>
          <w:tcPr>
            <w:tcW w:w="1134" w:type="dxa"/>
            <w:vAlign w:val="center"/>
          </w:tcPr>
          <w:p w:rsidR="002834CD" w:rsidRPr="0016781B" w:rsidRDefault="002834CD" w:rsidP="00597691">
            <w:pPr>
              <w:pStyle w:val="ConsPlusCell"/>
              <w:widowControl/>
              <w:jc w:val="both"/>
              <w:rPr>
                <w:rFonts w:ascii="Times New Roman" w:hAnsi="Times New Roman" w:cs="Times New Roman"/>
                <w:color w:val="000000" w:themeColor="text1"/>
                <w:sz w:val="24"/>
                <w:szCs w:val="24"/>
              </w:rPr>
            </w:pPr>
          </w:p>
        </w:tc>
        <w:tc>
          <w:tcPr>
            <w:tcW w:w="850" w:type="dxa"/>
            <w:vAlign w:val="center"/>
          </w:tcPr>
          <w:p w:rsidR="002834CD" w:rsidRPr="0016781B" w:rsidRDefault="002834CD" w:rsidP="00597691">
            <w:pPr>
              <w:pStyle w:val="ConsPlusCell"/>
              <w:widowControl/>
              <w:jc w:val="both"/>
              <w:rPr>
                <w:rFonts w:ascii="Times New Roman" w:hAnsi="Times New Roman" w:cs="Times New Roman"/>
                <w:color w:val="000000" w:themeColor="text1"/>
                <w:sz w:val="24"/>
                <w:szCs w:val="24"/>
              </w:rPr>
            </w:pPr>
          </w:p>
        </w:tc>
        <w:tc>
          <w:tcPr>
            <w:tcW w:w="1276" w:type="dxa"/>
          </w:tcPr>
          <w:p w:rsidR="002834CD" w:rsidRPr="00581672" w:rsidRDefault="002834CD" w:rsidP="001556C2">
            <w:pPr>
              <w:widowControl w:val="0"/>
              <w:autoSpaceDN w:val="0"/>
              <w:adjustRightInd w:val="0"/>
              <w:jc w:val="center"/>
              <w:rPr>
                <w:sz w:val="20"/>
                <w:szCs w:val="20"/>
              </w:rPr>
            </w:pPr>
            <w:r w:rsidRPr="00581672">
              <w:rPr>
                <w:sz w:val="20"/>
                <w:szCs w:val="20"/>
              </w:rPr>
              <w:t>В том числе</w:t>
            </w:r>
          </w:p>
        </w:tc>
      </w:tr>
      <w:tr w:rsidR="002834CD" w:rsidRPr="009236D1" w:rsidTr="00581672">
        <w:trPr>
          <w:tblCellSpacing w:w="5" w:type="nil"/>
        </w:trPr>
        <w:tc>
          <w:tcPr>
            <w:tcW w:w="544" w:type="dxa"/>
            <w:vMerge/>
          </w:tcPr>
          <w:p w:rsidR="002834CD" w:rsidRPr="0016781B" w:rsidRDefault="002834CD" w:rsidP="001556C2">
            <w:pPr>
              <w:widowControl w:val="0"/>
              <w:autoSpaceDN w:val="0"/>
              <w:adjustRightInd w:val="0"/>
              <w:jc w:val="center"/>
            </w:pPr>
          </w:p>
        </w:tc>
        <w:tc>
          <w:tcPr>
            <w:tcW w:w="2859" w:type="dxa"/>
            <w:vMerge/>
          </w:tcPr>
          <w:p w:rsidR="002834CD" w:rsidRPr="0016781B" w:rsidRDefault="002834CD" w:rsidP="001556C2">
            <w:pPr>
              <w:widowControl w:val="0"/>
              <w:autoSpaceDN w:val="0"/>
              <w:adjustRightInd w:val="0"/>
              <w:jc w:val="both"/>
            </w:pPr>
          </w:p>
        </w:tc>
        <w:tc>
          <w:tcPr>
            <w:tcW w:w="992" w:type="dxa"/>
            <w:vMerge/>
          </w:tcPr>
          <w:p w:rsidR="002834CD" w:rsidRPr="0016781B" w:rsidRDefault="002834CD" w:rsidP="001556C2">
            <w:pPr>
              <w:widowControl w:val="0"/>
              <w:autoSpaceDN w:val="0"/>
              <w:adjustRightInd w:val="0"/>
              <w:jc w:val="both"/>
            </w:pPr>
          </w:p>
        </w:tc>
        <w:tc>
          <w:tcPr>
            <w:tcW w:w="1418" w:type="dxa"/>
            <w:vMerge/>
          </w:tcPr>
          <w:p w:rsidR="002834CD" w:rsidRPr="0016781B" w:rsidRDefault="002834CD" w:rsidP="001556C2">
            <w:pPr>
              <w:widowControl w:val="0"/>
              <w:autoSpaceDN w:val="0"/>
              <w:adjustRightInd w:val="0"/>
              <w:jc w:val="both"/>
            </w:pPr>
          </w:p>
        </w:tc>
        <w:tc>
          <w:tcPr>
            <w:tcW w:w="992" w:type="dxa"/>
            <w:vAlign w:val="center"/>
          </w:tcPr>
          <w:p w:rsidR="002834CD" w:rsidRPr="0016781B" w:rsidRDefault="002834CD" w:rsidP="00597691">
            <w:pPr>
              <w:pStyle w:val="ConsPlusCell"/>
              <w:widowControl/>
              <w:jc w:val="both"/>
              <w:rPr>
                <w:rFonts w:ascii="Times New Roman" w:hAnsi="Times New Roman" w:cs="Times New Roman"/>
                <w:color w:val="000000" w:themeColor="text1"/>
                <w:sz w:val="24"/>
                <w:szCs w:val="24"/>
              </w:rPr>
            </w:pPr>
            <w:r w:rsidRPr="0016781B">
              <w:rPr>
                <w:rFonts w:ascii="Times New Roman" w:hAnsi="Times New Roman" w:cs="Times New Roman"/>
                <w:color w:val="000000" w:themeColor="text1"/>
                <w:sz w:val="24"/>
                <w:szCs w:val="24"/>
              </w:rPr>
              <w:t>0</w:t>
            </w:r>
          </w:p>
          <w:p w:rsidR="002834CD" w:rsidRPr="0016781B" w:rsidRDefault="002834CD" w:rsidP="00597691">
            <w:pPr>
              <w:pStyle w:val="ConsPlusCell"/>
              <w:widowControl/>
              <w:jc w:val="both"/>
              <w:rPr>
                <w:rFonts w:ascii="Times New Roman" w:hAnsi="Times New Roman" w:cs="Times New Roman"/>
                <w:color w:val="000000" w:themeColor="text1"/>
                <w:sz w:val="24"/>
                <w:szCs w:val="24"/>
              </w:rPr>
            </w:pPr>
          </w:p>
        </w:tc>
        <w:tc>
          <w:tcPr>
            <w:tcW w:w="1134" w:type="dxa"/>
            <w:vAlign w:val="center"/>
          </w:tcPr>
          <w:p w:rsidR="002834CD" w:rsidRPr="0016781B" w:rsidRDefault="002834CD" w:rsidP="00597691">
            <w:pPr>
              <w:pStyle w:val="ConsPlusCell"/>
              <w:widowControl/>
              <w:jc w:val="both"/>
              <w:rPr>
                <w:rFonts w:ascii="Times New Roman" w:hAnsi="Times New Roman" w:cs="Times New Roman"/>
                <w:color w:val="000000" w:themeColor="text1"/>
                <w:sz w:val="24"/>
                <w:szCs w:val="24"/>
              </w:rPr>
            </w:pPr>
            <w:r w:rsidRPr="0016781B">
              <w:rPr>
                <w:rFonts w:ascii="Times New Roman" w:hAnsi="Times New Roman" w:cs="Times New Roman"/>
                <w:color w:val="000000" w:themeColor="text1"/>
                <w:sz w:val="24"/>
                <w:szCs w:val="24"/>
              </w:rPr>
              <w:t>0</w:t>
            </w:r>
          </w:p>
          <w:p w:rsidR="002834CD" w:rsidRPr="0016781B" w:rsidRDefault="002834CD" w:rsidP="00597691">
            <w:pPr>
              <w:pStyle w:val="ConsPlusCell"/>
              <w:widowControl/>
              <w:jc w:val="both"/>
              <w:rPr>
                <w:rFonts w:ascii="Times New Roman" w:hAnsi="Times New Roman" w:cs="Times New Roman"/>
                <w:color w:val="000000" w:themeColor="text1"/>
                <w:sz w:val="24"/>
                <w:szCs w:val="24"/>
              </w:rPr>
            </w:pPr>
          </w:p>
        </w:tc>
        <w:tc>
          <w:tcPr>
            <w:tcW w:w="1134" w:type="dxa"/>
            <w:vAlign w:val="center"/>
          </w:tcPr>
          <w:p w:rsidR="002834CD" w:rsidRPr="0016781B" w:rsidRDefault="002834CD" w:rsidP="00597691">
            <w:pPr>
              <w:pStyle w:val="ConsPlusCell"/>
              <w:widowControl/>
              <w:jc w:val="both"/>
              <w:rPr>
                <w:rFonts w:ascii="Times New Roman" w:hAnsi="Times New Roman" w:cs="Times New Roman"/>
                <w:color w:val="000000" w:themeColor="text1"/>
                <w:sz w:val="24"/>
                <w:szCs w:val="24"/>
              </w:rPr>
            </w:pPr>
            <w:r w:rsidRPr="0016781B">
              <w:rPr>
                <w:rFonts w:ascii="Times New Roman" w:hAnsi="Times New Roman" w:cs="Times New Roman"/>
                <w:color w:val="000000" w:themeColor="text1"/>
                <w:sz w:val="24"/>
                <w:szCs w:val="24"/>
              </w:rPr>
              <w:t>165,0</w:t>
            </w:r>
          </w:p>
          <w:p w:rsidR="002834CD" w:rsidRPr="0016781B" w:rsidRDefault="002834CD" w:rsidP="00597691">
            <w:pPr>
              <w:pStyle w:val="ConsPlusCell"/>
              <w:widowControl/>
              <w:jc w:val="both"/>
              <w:rPr>
                <w:rFonts w:ascii="Times New Roman" w:hAnsi="Times New Roman" w:cs="Times New Roman"/>
                <w:color w:val="000000" w:themeColor="text1"/>
                <w:sz w:val="24"/>
                <w:szCs w:val="24"/>
              </w:rPr>
            </w:pPr>
          </w:p>
        </w:tc>
        <w:tc>
          <w:tcPr>
            <w:tcW w:w="1134" w:type="dxa"/>
            <w:vAlign w:val="center"/>
          </w:tcPr>
          <w:p w:rsidR="002834CD" w:rsidRPr="0016781B" w:rsidRDefault="002834CD" w:rsidP="00597691">
            <w:pPr>
              <w:pStyle w:val="ConsPlusCell"/>
              <w:widowControl/>
              <w:jc w:val="both"/>
              <w:rPr>
                <w:rFonts w:ascii="Times New Roman" w:hAnsi="Times New Roman" w:cs="Times New Roman"/>
                <w:color w:val="000000" w:themeColor="text1"/>
                <w:sz w:val="24"/>
                <w:szCs w:val="24"/>
              </w:rPr>
            </w:pPr>
            <w:r w:rsidRPr="0016781B">
              <w:rPr>
                <w:rFonts w:ascii="Times New Roman" w:hAnsi="Times New Roman" w:cs="Times New Roman"/>
                <w:color w:val="000000" w:themeColor="text1"/>
                <w:sz w:val="24"/>
                <w:szCs w:val="24"/>
              </w:rPr>
              <w:t>492,7</w:t>
            </w:r>
          </w:p>
          <w:p w:rsidR="002834CD" w:rsidRPr="0016781B" w:rsidRDefault="002834CD" w:rsidP="00597691">
            <w:pPr>
              <w:pStyle w:val="ConsPlusCell"/>
              <w:widowControl/>
              <w:jc w:val="both"/>
              <w:rPr>
                <w:rFonts w:ascii="Times New Roman" w:hAnsi="Times New Roman" w:cs="Times New Roman"/>
                <w:color w:val="000000" w:themeColor="text1"/>
                <w:sz w:val="24"/>
                <w:szCs w:val="24"/>
              </w:rPr>
            </w:pPr>
          </w:p>
        </w:tc>
        <w:tc>
          <w:tcPr>
            <w:tcW w:w="1134" w:type="dxa"/>
            <w:vAlign w:val="center"/>
          </w:tcPr>
          <w:p w:rsidR="002834CD" w:rsidRPr="0016781B" w:rsidRDefault="002834CD" w:rsidP="00597691">
            <w:pPr>
              <w:pStyle w:val="ConsPlusCell"/>
              <w:widowContro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413,1</w:t>
            </w:r>
          </w:p>
          <w:p w:rsidR="002834CD" w:rsidRPr="0016781B" w:rsidRDefault="002834CD" w:rsidP="00597691">
            <w:pPr>
              <w:pStyle w:val="ConsPlusCell"/>
              <w:widowControl/>
              <w:jc w:val="both"/>
              <w:rPr>
                <w:rFonts w:ascii="Times New Roman" w:hAnsi="Times New Roman" w:cs="Times New Roman"/>
                <w:color w:val="000000" w:themeColor="text1"/>
                <w:sz w:val="24"/>
                <w:szCs w:val="24"/>
              </w:rPr>
            </w:pPr>
          </w:p>
        </w:tc>
        <w:tc>
          <w:tcPr>
            <w:tcW w:w="1134" w:type="dxa"/>
            <w:vAlign w:val="center"/>
          </w:tcPr>
          <w:p w:rsidR="002834CD" w:rsidRPr="0016781B" w:rsidRDefault="002834CD" w:rsidP="00597691">
            <w:pPr>
              <w:pStyle w:val="ConsPlusCell"/>
              <w:widowContro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434,1</w:t>
            </w:r>
          </w:p>
          <w:p w:rsidR="002834CD" w:rsidRPr="0016781B" w:rsidRDefault="002834CD" w:rsidP="00597691">
            <w:pPr>
              <w:pStyle w:val="ConsPlusCell"/>
              <w:widowControl/>
              <w:jc w:val="both"/>
              <w:rPr>
                <w:rFonts w:ascii="Times New Roman" w:hAnsi="Times New Roman" w:cs="Times New Roman"/>
                <w:color w:val="000000" w:themeColor="text1"/>
                <w:sz w:val="24"/>
                <w:szCs w:val="24"/>
              </w:rPr>
            </w:pPr>
          </w:p>
        </w:tc>
        <w:tc>
          <w:tcPr>
            <w:tcW w:w="1134" w:type="dxa"/>
            <w:vAlign w:val="center"/>
          </w:tcPr>
          <w:p w:rsidR="002834CD" w:rsidRPr="0016781B" w:rsidRDefault="002834CD" w:rsidP="00597691">
            <w:pPr>
              <w:pStyle w:val="ConsPlusCell"/>
              <w:widowContro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486,2</w:t>
            </w:r>
          </w:p>
          <w:p w:rsidR="002834CD" w:rsidRPr="0016781B" w:rsidRDefault="002834CD" w:rsidP="00597691">
            <w:pPr>
              <w:pStyle w:val="ConsPlusCell"/>
              <w:widowControl/>
              <w:jc w:val="both"/>
              <w:rPr>
                <w:rFonts w:ascii="Times New Roman" w:hAnsi="Times New Roman" w:cs="Times New Roman"/>
                <w:color w:val="000000" w:themeColor="text1"/>
                <w:sz w:val="24"/>
                <w:szCs w:val="24"/>
              </w:rPr>
            </w:pPr>
          </w:p>
        </w:tc>
        <w:tc>
          <w:tcPr>
            <w:tcW w:w="850" w:type="dxa"/>
            <w:vAlign w:val="center"/>
          </w:tcPr>
          <w:p w:rsidR="002834CD" w:rsidRPr="0016781B" w:rsidRDefault="002834CD" w:rsidP="00597691">
            <w:pPr>
              <w:pStyle w:val="ConsPlusCell"/>
              <w:widowContro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1991,1</w:t>
            </w:r>
          </w:p>
          <w:p w:rsidR="002834CD" w:rsidRPr="0016781B" w:rsidRDefault="002834CD" w:rsidP="00597691">
            <w:pPr>
              <w:pStyle w:val="ConsPlusCell"/>
              <w:widowControl/>
              <w:jc w:val="both"/>
              <w:rPr>
                <w:rFonts w:ascii="Times New Roman" w:hAnsi="Times New Roman" w:cs="Times New Roman"/>
                <w:color w:val="000000" w:themeColor="text1"/>
                <w:sz w:val="24"/>
                <w:szCs w:val="24"/>
              </w:rPr>
            </w:pPr>
          </w:p>
        </w:tc>
        <w:tc>
          <w:tcPr>
            <w:tcW w:w="1276" w:type="dxa"/>
          </w:tcPr>
          <w:p w:rsidR="002834CD" w:rsidRPr="00581672" w:rsidRDefault="002834CD" w:rsidP="001556C2">
            <w:pPr>
              <w:widowControl w:val="0"/>
              <w:autoSpaceDN w:val="0"/>
              <w:adjustRightInd w:val="0"/>
              <w:jc w:val="center"/>
              <w:rPr>
                <w:sz w:val="20"/>
                <w:szCs w:val="20"/>
              </w:rPr>
            </w:pPr>
            <w:r w:rsidRPr="00581672">
              <w:rPr>
                <w:sz w:val="20"/>
                <w:szCs w:val="20"/>
              </w:rPr>
              <w:t>ФБ</w:t>
            </w:r>
          </w:p>
        </w:tc>
      </w:tr>
      <w:tr w:rsidR="002834CD" w:rsidRPr="009236D1" w:rsidTr="00581672">
        <w:trPr>
          <w:tblCellSpacing w:w="5" w:type="nil"/>
        </w:trPr>
        <w:tc>
          <w:tcPr>
            <w:tcW w:w="544" w:type="dxa"/>
            <w:vMerge/>
          </w:tcPr>
          <w:p w:rsidR="002834CD" w:rsidRPr="0016781B" w:rsidRDefault="002834CD" w:rsidP="001556C2">
            <w:pPr>
              <w:widowControl w:val="0"/>
              <w:autoSpaceDN w:val="0"/>
              <w:adjustRightInd w:val="0"/>
              <w:jc w:val="center"/>
            </w:pPr>
          </w:p>
        </w:tc>
        <w:tc>
          <w:tcPr>
            <w:tcW w:w="2859" w:type="dxa"/>
            <w:vMerge/>
          </w:tcPr>
          <w:p w:rsidR="002834CD" w:rsidRPr="0016781B" w:rsidRDefault="002834CD" w:rsidP="001556C2">
            <w:pPr>
              <w:widowControl w:val="0"/>
              <w:autoSpaceDN w:val="0"/>
              <w:adjustRightInd w:val="0"/>
              <w:jc w:val="both"/>
            </w:pPr>
          </w:p>
        </w:tc>
        <w:tc>
          <w:tcPr>
            <w:tcW w:w="992" w:type="dxa"/>
            <w:vMerge/>
          </w:tcPr>
          <w:p w:rsidR="002834CD" w:rsidRPr="0016781B" w:rsidRDefault="002834CD" w:rsidP="001556C2">
            <w:pPr>
              <w:widowControl w:val="0"/>
              <w:autoSpaceDN w:val="0"/>
              <w:adjustRightInd w:val="0"/>
              <w:jc w:val="both"/>
            </w:pPr>
          </w:p>
        </w:tc>
        <w:tc>
          <w:tcPr>
            <w:tcW w:w="1418" w:type="dxa"/>
            <w:vMerge/>
          </w:tcPr>
          <w:p w:rsidR="002834CD" w:rsidRPr="0016781B" w:rsidRDefault="002834CD" w:rsidP="001556C2">
            <w:pPr>
              <w:widowControl w:val="0"/>
              <w:autoSpaceDN w:val="0"/>
              <w:adjustRightInd w:val="0"/>
              <w:jc w:val="both"/>
            </w:pPr>
          </w:p>
        </w:tc>
        <w:tc>
          <w:tcPr>
            <w:tcW w:w="992" w:type="dxa"/>
            <w:vAlign w:val="center"/>
          </w:tcPr>
          <w:p w:rsidR="002834CD" w:rsidRPr="0016781B" w:rsidRDefault="002834CD" w:rsidP="00597691">
            <w:pPr>
              <w:pStyle w:val="ConsPlusCell"/>
              <w:widowControl/>
              <w:jc w:val="both"/>
              <w:rPr>
                <w:rFonts w:ascii="Times New Roman" w:hAnsi="Times New Roman" w:cs="Times New Roman"/>
                <w:color w:val="000000" w:themeColor="text1"/>
                <w:sz w:val="24"/>
                <w:szCs w:val="24"/>
              </w:rPr>
            </w:pPr>
            <w:r w:rsidRPr="0016781B">
              <w:rPr>
                <w:rFonts w:ascii="Times New Roman" w:hAnsi="Times New Roman" w:cs="Times New Roman"/>
                <w:color w:val="000000" w:themeColor="text1"/>
                <w:sz w:val="24"/>
                <w:szCs w:val="24"/>
              </w:rPr>
              <w:t>469,6</w:t>
            </w:r>
          </w:p>
          <w:p w:rsidR="002834CD" w:rsidRPr="0016781B" w:rsidRDefault="002834CD" w:rsidP="00597691">
            <w:pPr>
              <w:pStyle w:val="ConsPlusCell"/>
              <w:widowControl/>
              <w:jc w:val="both"/>
              <w:rPr>
                <w:rFonts w:ascii="Times New Roman" w:hAnsi="Times New Roman" w:cs="Times New Roman"/>
                <w:color w:val="000000" w:themeColor="text1"/>
                <w:sz w:val="24"/>
                <w:szCs w:val="24"/>
              </w:rPr>
            </w:pPr>
          </w:p>
        </w:tc>
        <w:tc>
          <w:tcPr>
            <w:tcW w:w="1134" w:type="dxa"/>
            <w:vAlign w:val="center"/>
          </w:tcPr>
          <w:p w:rsidR="002834CD" w:rsidRPr="0016781B" w:rsidRDefault="002834CD" w:rsidP="00597691">
            <w:pPr>
              <w:pStyle w:val="ConsPlusCell"/>
              <w:widowControl/>
              <w:jc w:val="both"/>
              <w:rPr>
                <w:rFonts w:ascii="Times New Roman" w:hAnsi="Times New Roman" w:cs="Times New Roman"/>
                <w:color w:val="000000" w:themeColor="text1"/>
                <w:sz w:val="24"/>
                <w:szCs w:val="24"/>
              </w:rPr>
            </w:pPr>
            <w:r w:rsidRPr="0016781B">
              <w:rPr>
                <w:rFonts w:ascii="Times New Roman" w:hAnsi="Times New Roman" w:cs="Times New Roman"/>
                <w:color w:val="000000" w:themeColor="text1"/>
                <w:sz w:val="24"/>
                <w:szCs w:val="24"/>
              </w:rPr>
              <w:t>216,2</w:t>
            </w:r>
          </w:p>
          <w:p w:rsidR="002834CD" w:rsidRPr="0016781B" w:rsidRDefault="002834CD" w:rsidP="00597691">
            <w:pPr>
              <w:pStyle w:val="ConsPlusCell"/>
              <w:widowControl/>
              <w:jc w:val="both"/>
              <w:rPr>
                <w:rFonts w:ascii="Times New Roman" w:hAnsi="Times New Roman" w:cs="Times New Roman"/>
                <w:color w:val="000000" w:themeColor="text1"/>
                <w:sz w:val="24"/>
                <w:szCs w:val="24"/>
              </w:rPr>
            </w:pPr>
          </w:p>
        </w:tc>
        <w:tc>
          <w:tcPr>
            <w:tcW w:w="1134" w:type="dxa"/>
            <w:vAlign w:val="center"/>
          </w:tcPr>
          <w:p w:rsidR="002834CD" w:rsidRPr="0016781B" w:rsidRDefault="002834CD" w:rsidP="00597691">
            <w:pPr>
              <w:pStyle w:val="ConsPlusCell"/>
              <w:widowControl/>
              <w:jc w:val="both"/>
              <w:rPr>
                <w:rFonts w:ascii="Times New Roman" w:hAnsi="Times New Roman" w:cs="Times New Roman"/>
                <w:color w:val="000000" w:themeColor="text1"/>
                <w:sz w:val="24"/>
                <w:szCs w:val="24"/>
              </w:rPr>
            </w:pPr>
            <w:r w:rsidRPr="0016781B">
              <w:rPr>
                <w:rFonts w:ascii="Times New Roman" w:hAnsi="Times New Roman" w:cs="Times New Roman"/>
                <w:color w:val="000000" w:themeColor="text1"/>
                <w:sz w:val="24"/>
                <w:szCs w:val="24"/>
              </w:rPr>
              <w:t>191,5</w:t>
            </w:r>
          </w:p>
          <w:p w:rsidR="002834CD" w:rsidRPr="0016781B" w:rsidRDefault="002834CD" w:rsidP="00597691">
            <w:pPr>
              <w:pStyle w:val="ConsPlusCell"/>
              <w:widowControl/>
              <w:jc w:val="both"/>
              <w:rPr>
                <w:rFonts w:ascii="Times New Roman" w:hAnsi="Times New Roman" w:cs="Times New Roman"/>
                <w:color w:val="000000" w:themeColor="text1"/>
                <w:sz w:val="24"/>
                <w:szCs w:val="24"/>
              </w:rPr>
            </w:pPr>
          </w:p>
        </w:tc>
        <w:tc>
          <w:tcPr>
            <w:tcW w:w="1134" w:type="dxa"/>
            <w:vAlign w:val="center"/>
          </w:tcPr>
          <w:p w:rsidR="002834CD" w:rsidRPr="0016781B" w:rsidRDefault="002834CD" w:rsidP="00597691">
            <w:pPr>
              <w:pStyle w:val="ConsPlusCell"/>
              <w:widowControl/>
              <w:jc w:val="both"/>
              <w:rPr>
                <w:rFonts w:ascii="Times New Roman" w:hAnsi="Times New Roman" w:cs="Times New Roman"/>
                <w:color w:val="000000" w:themeColor="text1"/>
                <w:sz w:val="24"/>
                <w:szCs w:val="24"/>
              </w:rPr>
            </w:pPr>
            <w:r w:rsidRPr="0016781B">
              <w:rPr>
                <w:rFonts w:ascii="Times New Roman" w:hAnsi="Times New Roman" w:cs="Times New Roman"/>
                <w:color w:val="000000" w:themeColor="text1"/>
                <w:sz w:val="24"/>
                <w:szCs w:val="24"/>
              </w:rPr>
              <w:t>164,2</w:t>
            </w:r>
          </w:p>
          <w:p w:rsidR="002834CD" w:rsidRPr="0016781B" w:rsidRDefault="002834CD" w:rsidP="00597691">
            <w:pPr>
              <w:pStyle w:val="ConsPlusCell"/>
              <w:widowControl/>
              <w:jc w:val="both"/>
              <w:rPr>
                <w:rFonts w:ascii="Times New Roman" w:hAnsi="Times New Roman" w:cs="Times New Roman"/>
                <w:color w:val="000000" w:themeColor="text1"/>
                <w:sz w:val="24"/>
                <w:szCs w:val="24"/>
              </w:rPr>
            </w:pPr>
          </w:p>
        </w:tc>
        <w:tc>
          <w:tcPr>
            <w:tcW w:w="1134" w:type="dxa"/>
            <w:vAlign w:val="center"/>
          </w:tcPr>
          <w:p w:rsidR="002834CD" w:rsidRPr="0016781B" w:rsidRDefault="002834CD" w:rsidP="00597691">
            <w:pPr>
              <w:pStyle w:val="ConsPlusCell"/>
              <w:widowContro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319,4</w:t>
            </w:r>
          </w:p>
          <w:p w:rsidR="002834CD" w:rsidRPr="0016781B" w:rsidRDefault="002834CD" w:rsidP="00597691">
            <w:pPr>
              <w:pStyle w:val="ConsPlusCell"/>
              <w:widowControl/>
              <w:jc w:val="both"/>
              <w:rPr>
                <w:rFonts w:ascii="Times New Roman" w:hAnsi="Times New Roman" w:cs="Times New Roman"/>
                <w:color w:val="000000" w:themeColor="text1"/>
                <w:sz w:val="24"/>
                <w:szCs w:val="24"/>
              </w:rPr>
            </w:pPr>
          </w:p>
        </w:tc>
        <w:tc>
          <w:tcPr>
            <w:tcW w:w="1134" w:type="dxa"/>
            <w:vAlign w:val="center"/>
          </w:tcPr>
          <w:p w:rsidR="002834CD" w:rsidRDefault="002834CD" w:rsidP="00597691">
            <w:pPr>
              <w:pStyle w:val="ConsPlusCell"/>
              <w:widowContro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335,6</w:t>
            </w:r>
          </w:p>
          <w:p w:rsidR="002834CD" w:rsidRPr="0016781B" w:rsidRDefault="002834CD" w:rsidP="00597691">
            <w:pPr>
              <w:pStyle w:val="ConsPlusCell"/>
              <w:widowControl/>
              <w:jc w:val="both"/>
              <w:rPr>
                <w:rFonts w:ascii="Times New Roman" w:hAnsi="Times New Roman" w:cs="Times New Roman"/>
                <w:color w:val="000000" w:themeColor="text1"/>
                <w:sz w:val="24"/>
                <w:szCs w:val="24"/>
              </w:rPr>
            </w:pPr>
          </w:p>
        </w:tc>
        <w:tc>
          <w:tcPr>
            <w:tcW w:w="1134" w:type="dxa"/>
            <w:vAlign w:val="center"/>
          </w:tcPr>
          <w:p w:rsidR="002834CD" w:rsidRPr="0016781B" w:rsidRDefault="002834CD" w:rsidP="00597691">
            <w:pPr>
              <w:pStyle w:val="ConsPlusCell"/>
              <w:widowContro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375,9</w:t>
            </w:r>
          </w:p>
          <w:p w:rsidR="002834CD" w:rsidRPr="0016781B" w:rsidRDefault="002834CD" w:rsidP="00597691">
            <w:pPr>
              <w:pStyle w:val="ConsPlusCell"/>
              <w:widowControl/>
              <w:jc w:val="both"/>
              <w:rPr>
                <w:rFonts w:ascii="Times New Roman" w:hAnsi="Times New Roman" w:cs="Times New Roman"/>
                <w:color w:val="000000" w:themeColor="text1"/>
                <w:sz w:val="24"/>
                <w:szCs w:val="24"/>
              </w:rPr>
            </w:pPr>
          </w:p>
        </w:tc>
        <w:tc>
          <w:tcPr>
            <w:tcW w:w="850" w:type="dxa"/>
            <w:vAlign w:val="center"/>
          </w:tcPr>
          <w:p w:rsidR="002834CD" w:rsidRPr="0016781B" w:rsidRDefault="002834CD" w:rsidP="00597691">
            <w:pPr>
              <w:pStyle w:val="ConsPlusCell"/>
              <w:widowContro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2072,4</w:t>
            </w:r>
          </w:p>
          <w:p w:rsidR="002834CD" w:rsidRPr="0016781B" w:rsidRDefault="002834CD" w:rsidP="00597691">
            <w:pPr>
              <w:pStyle w:val="ConsPlusCell"/>
              <w:widowControl/>
              <w:jc w:val="both"/>
              <w:rPr>
                <w:rFonts w:ascii="Times New Roman" w:hAnsi="Times New Roman" w:cs="Times New Roman"/>
                <w:color w:val="000000" w:themeColor="text1"/>
                <w:sz w:val="24"/>
                <w:szCs w:val="24"/>
              </w:rPr>
            </w:pPr>
          </w:p>
        </w:tc>
        <w:tc>
          <w:tcPr>
            <w:tcW w:w="1276" w:type="dxa"/>
          </w:tcPr>
          <w:p w:rsidR="002834CD" w:rsidRPr="00581672" w:rsidRDefault="002834CD" w:rsidP="001556C2">
            <w:pPr>
              <w:widowControl w:val="0"/>
              <w:autoSpaceDN w:val="0"/>
              <w:adjustRightInd w:val="0"/>
              <w:jc w:val="center"/>
              <w:rPr>
                <w:sz w:val="20"/>
                <w:szCs w:val="20"/>
              </w:rPr>
            </w:pPr>
            <w:r w:rsidRPr="00581672">
              <w:rPr>
                <w:sz w:val="20"/>
                <w:szCs w:val="20"/>
              </w:rPr>
              <w:t>КБ</w:t>
            </w:r>
          </w:p>
        </w:tc>
      </w:tr>
      <w:tr w:rsidR="002834CD" w:rsidRPr="009236D1" w:rsidTr="00581672">
        <w:trPr>
          <w:trHeight w:val="69"/>
          <w:tblCellSpacing w:w="5" w:type="nil"/>
        </w:trPr>
        <w:tc>
          <w:tcPr>
            <w:tcW w:w="544" w:type="dxa"/>
            <w:vMerge/>
          </w:tcPr>
          <w:p w:rsidR="002834CD" w:rsidRPr="0016781B" w:rsidRDefault="002834CD" w:rsidP="001556C2">
            <w:pPr>
              <w:widowControl w:val="0"/>
              <w:autoSpaceDN w:val="0"/>
              <w:adjustRightInd w:val="0"/>
              <w:jc w:val="center"/>
            </w:pPr>
          </w:p>
        </w:tc>
        <w:tc>
          <w:tcPr>
            <w:tcW w:w="2859" w:type="dxa"/>
            <w:vMerge/>
          </w:tcPr>
          <w:p w:rsidR="002834CD" w:rsidRPr="0016781B" w:rsidRDefault="002834CD" w:rsidP="001556C2">
            <w:pPr>
              <w:widowControl w:val="0"/>
              <w:autoSpaceDN w:val="0"/>
              <w:adjustRightInd w:val="0"/>
              <w:jc w:val="both"/>
            </w:pPr>
          </w:p>
        </w:tc>
        <w:tc>
          <w:tcPr>
            <w:tcW w:w="992" w:type="dxa"/>
            <w:vMerge/>
          </w:tcPr>
          <w:p w:rsidR="002834CD" w:rsidRPr="0016781B" w:rsidRDefault="002834CD" w:rsidP="001556C2">
            <w:pPr>
              <w:widowControl w:val="0"/>
              <w:autoSpaceDN w:val="0"/>
              <w:adjustRightInd w:val="0"/>
              <w:jc w:val="both"/>
            </w:pPr>
          </w:p>
        </w:tc>
        <w:tc>
          <w:tcPr>
            <w:tcW w:w="1418" w:type="dxa"/>
            <w:vMerge/>
          </w:tcPr>
          <w:p w:rsidR="002834CD" w:rsidRPr="0016781B" w:rsidRDefault="002834CD" w:rsidP="001556C2">
            <w:pPr>
              <w:widowControl w:val="0"/>
              <w:autoSpaceDN w:val="0"/>
              <w:adjustRightInd w:val="0"/>
              <w:jc w:val="both"/>
            </w:pPr>
          </w:p>
        </w:tc>
        <w:tc>
          <w:tcPr>
            <w:tcW w:w="992" w:type="dxa"/>
            <w:vAlign w:val="center"/>
          </w:tcPr>
          <w:p w:rsidR="002834CD" w:rsidRDefault="002834CD" w:rsidP="00597691">
            <w:pPr>
              <w:pStyle w:val="ConsPlusCell"/>
              <w:widowControl/>
              <w:jc w:val="both"/>
              <w:rPr>
                <w:rFonts w:ascii="Times New Roman" w:hAnsi="Times New Roman" w:cs="Times New Roman"/>
                <w:color w:val="000000" w:themeColor="text1"/>
                <w:sz w:val="24"/>
                <w:szCs w:val="24"/>
              </w:rPr>
            </w:pPr>
            <w:r w:rsidRPr="0016781B">
              <w:rPr>
                <w:rFonts w:ascii="Times New Roman" w:hAnsi="Times New Roman" w:cs="Times New Roman"/>
                <w:color w:val="000000" w:themeColor="text1"/>
                <w:sz w:val="24"/>
                <w:szCs w:val="24"/>
              </w:rPr>
              <w:t>183,7</w:t>
            </w:r>
          </w:p>
          <w:p w:rsidR="002834CD" w:rsidRPr="0016781B" w:rsidRDefault="002834CD" w:rsidP="00597691">
            <w:pPr>
              <w:pStyle w:val="ConsPlusCell"/>
              <w:widowControl/>
              <w:jc w:val="both"/>
              <w:rPr>
                <w:rFonts w:ascii="Times New Roman" w:hAnsi="Times New Roman" w:cs="Times New Roman"/>
                <w:color w:val="000000" w:themeColor="text1"/>
                <w:sz w:val="24"/>
                <w:szCs w:val="24"/>
              </w:rPr>
            </w:pPr>
          </w:p>
        </w:tc>
        <w:tc>
          <w:tcPr>
            <w:tcW w:w="1134" w:type="dxa"/>
            <w:vAlign w:val="center"/>
          </w:tcPr>
          <w:p w:rsidR="002834CD" w:rsidRDefault="002834CD" w:rsidP="00597691">
            <w:pPr>
              <w:pStyle w:val="ConsPlusCell"/>
              <w:widowControl/>
              <w:jc w:val="both"/>
              <w:rPr>
                <w:rFonts w:ascii="Times New Roman" w:hAnsi="Times New Roman" w:cs="Times New Roman"/>
                <w:color w:val="000000" w:themeColor="text1"/>
                <w:sz w:val="24"/>
                <w:szCs w:val="24"/>
              </w:rPr>
            </w:pPr>
            <w:r w:rsidRPr="0016781B">
              <w:rPr>
                <w:rFonts w:ascii="Times New Roman" w:hAnsi="Times New Roman" w:cs="Times New Roman"/>
                <w:color w:val="000000" w:themeColor="text1"/>
                <w:sz w:val="24"/>
                <w:szCs w:val="24"/>
              </w:rPr>
              <w:t>107,2</w:t>
            </w:r>
          </w:p>
          <w:p w:rsidR="002834CD" w:rsidRPr="0016781B" w:rsidRDefault="002834CD" w:rsidP="00597691">
            <w:pPr>
              <w:pStyle w:val="ConsPlusCell"/>
              <w:widowControl/>
              <w:jc w:val="both"/>
              <w:rPr>
                <w:rFonts w:ascii="Times New Roman" w:hAnsi="Times New Roman" w:cs="Times New Roman"/>
                <w:color w:val="000000" w:themeColor="text1"/>
                <w:sz w:val="24"/>
                <w:szCs w:val="24"/>
              </w:rPr>
            </w:pPr>
          </w:p>
        </w:tc>
        <w:tc>
          <w:tcPr>
            <w:tcW w:w="1134" w:type="dxa"/>
            <w:vAlign w:val="center"/>
          </w:tcPr>
          <w:p w:rsidR="002834CD" w:rsidRDefault="002834CD" w:rsidP="00597691">
            <w:pPr>
              <w:pStyle w:val="ConsPlusCell"/>
              <w:widowControl/>
              <w:jc w:val="both"/>
              <w:rPr>
                <w:rFonts w:ascii="Times New Roman" w:hAnsi="Times New Roman" w:cs="Times New Roman"/>
                <w:color w:val="000000" w:themeColor="text1"/>
                <w:sz w:val="24"/>
                <w:szCs w:val="24"/>
              </w:rPr>
            </w:pPr>
            <w:r w:rsidRPr="0016781B">
              <w:rPr>
                <w:rFonts w:ascii="Times New Roman" w:hAnsi="Times New Roman" w:cs="Times New Roman"/>
                <w:color w:val="000000" w:themeColor="text1"/>
                <w:sz w:val="24"/>
                <w:szCs w:val="24"/>
              </w:rPr>
              <w:t>190,8</w:t>
            </w:r>
          </w:p>
          <w:p w:rsidR="002834CD" w:rsidRPr="0016781B" w:rsidRDefault="002834CD" w:rsidP="00597691">
            <w:pPr>
              <w:pStyle w:val="ConsPlusCell"/>
              <w:widowControl/>
              <w:jc w:val="both"/>
              <w:rPr>
                <w:rFonts w:ascii="Times New Roman" w:hAnsi="Times New Roman" w:cs="Times New Roman"/>
                <w:color w:val="000000" w:themeColor="text1"/>
                <w:sz w:val="24"/>
                <w:szCs w:val="24"/>
              </w:rPr>
            </w:pPr>
          </w:p>
        </w:tc>
        <w:tc>
          <w:tcPr>
            <w:tcW w:w="1134" w:type="dxa"/>
            <w:vAlign w:val="center"/>
          </w:tcPr>
          <w:p w:rsidR="002834CD" w:rsidRDefault="002834CD" w:rsidP="00597691">
            <w:pPr>
              <w:pStyle w:val="ConsPlusCell"/>
              <w:jc w:val="both"/>
              <w:rPr>
                <w:rFonts w:ascii="Times New Roman" w:hAnsi="Times New Roman" w:cs="Times New Roman"/>
                <w:color w:val="000000" w:themeColor="text1"/>
                <w:sz w:val="24"/>
                <w:szCs w:val="24"/>
              </w:rPr>
            </w:pPr>
            <w:r w:rsidRPr="0016781B">
              <w:rPr>
                <w:rFonts w:ascii="Times New Roman" w:hAnsi="Times New Roman" w:cs="Times New Roman"/>
                <w:color w:val="000000" w:themeColor="text1"/>
                <w:sz w:val="24"/>
                <w:szCs w:val="24"/>
              </w:rPr>
              <w:t>164,2</w:t>
            </w:r>
          </w:p>
          <w:p w:rsidR="002834CD" w:rsidRPr="0016781B" w:rsidRDefault="002834CD" w:rsidP="00597691">
            <w:pPr>
              <w:pStyle w:val="ConsPlusCell"/>
              <w:jc w:val="both"/>
              <w:rPr>
                <w:rFonts w:ascii="Times New Roman" w:hAnsi="Times New Roman" w:cs="Times New Roman"/>
                <w:color w:val="000000" w:themeColor="text1"/>
                <w:sz w:val="24"/>
                <w:szCs w:val="24"/>
              </w:rPr>
            </w:pPr>
          </w:p>
        </w:tc>
        <w:tc>
          <w:tcPr>
            <w:tcW w:w="1134" w:type="dxa"/>
          </w:tcPr>
          <w:p w:rsidR="002834CD" w:rsidRPr="0016781B" w:rsidRDefault="002834CD" w:rsidP="00597691">
            <w:pPr>
              <w:shd w:val="clear" w:color="auto" w:fill="FFFFFF"/>
              <w:jc w:val="both"/>
              <w:rPr>
                <w:color w:val="000000" w:themeColor="text1"/>
              </w:rPr>
            </w:pPr>
            <w:r>
              <w:rPr>
                <w:color w:val="000000" w:themeColor="text1"/>
              </w:rPr>
              <w:t>300,0</w:t>
            </w:r>
          </w:p>
        </w:tc>
        <w:tc>
          <w:tcPr>
            <w:tcW w:w="1134" w:type="dxa"/>
          </w:tcPr>
          <w:p w:rsidR="002834CD" w:rsidRPr="0016781B" w:rsidRDefault="002834CD" w:rsidP="00597691">
            <w:pPr>
              <w:shd w:val="clear" w:color="auto" w:fill="FFFFFF"/>
              <w:jc w:val="both"/>
              <w:rPr>
                <w:color w:val="000000" w:themeColor="text1"/>
              </w:rPr>
            </w:pPr>
            <w:r w:rsidRPr="0016781B">
              <w:rPr>
                <w:color w:val="000000" w:themeColor="text1"/>
              </w:rPr>
              <w:t>100,0</w:t>
            </w:r>
          </w:p>
        </w:tc>
        <w:tc>
          <w:tcPr>
            <w:tcW w:w="1134" w:type="dxa"/>
          </w:tcPr>
          <w:p w:rsidR="002834CD" w:rsidRPr="0016781B" w:rsidRDefault="002834CD" w:rsidP="00597691">
            <w:pPr>
              <w:shd w:val="clear" w:color="auto" w:fill="FFFFFF"/>
              <w:jc w:val="both"/>
              <w:rPr>
                <w:color w:val="000000" w:themeColor="text1"/>
              </w:rPr>
            </w:pPr>
            <w:r w:rsidRPr="0016781B">
              <w:rPr>
                <w:color w:val="000000" w:themeColor="text1"/>
              </w:rPr>
              <w:t>100,0</w:t>
            </w:r>
          </w:p>
        </w:tc>
        <w:tc>
          <w:tcPr>
            <w:tcW w:w="850" w:type="dxa"/>
          </w:tcPr>
          <w:p w:rsidR="002834CD" w:rsidRPr="0016781B" w:rsidRDefault="002834CD" w:rsidP="00597691">
            <w:pPr>
              <w:shd w:val="clear" w:color="auto" w:fill="FFFFFF"/>
              <w:jc w:val="both"/>
              <w:rPr>
                <w:color w:val="000000" w:themeColor="text1"/>
              </w:rPr>
            </w:pPr>
            <w:r>
              <w:rPr>
                <w:color w:val="000000" w:themeColor="text1"/>
              </w:rPr>
              <w:t>1145,9</w:t>
            </w:r>
          </w:p>
        </w:tc>
        <w:tc>
          <w:tcPr>
            <w:tcW w:w="1276" w:type="dxa"/>
          </w:tcPr>
          <w:p w:rsidR="002834CD" w:rsidRPr="00581672" w:rsidRDefault="002834CD" w:rsidP="001556C2">
            <w:pPr>
              <w:widowControl w:val="0"/>
              <w:autoSpaceDN w:val="0"/>
              <w:adjustRightInd w:val="0"/>
              <w:jc w:val="center"/>
              <w:rPr>
                <w:sz w:val="20"/>
                <w:szCs w:val="20"/>
              </w:rPr>
            </w:pPr>
            <w:r w:rsidRPr="00581672">
              <w:rPr>
                <w:sz w:val="20"/>
                <w:szCs w:val="20"/>
              </w:rPr>
              <w:t>РБ</w:t>
            </w:r>
          </w:p>
        </w:tc>
      </w:tr>
      <w:tr w:rsidR="002834CD" w:rsidRPr="009236D1" w:rsidTr="00581672">
        <w:trPr>
          <w:trHeight w:val="409"/>
          <w:tblCellSpacing w:w="5" w:type="nil"/>
        </w:trPr>
        <w:tc>
          <w:tcPr>
            <w:tcW w:w="544" w:type="dxa"/>
            <w:vMerge/>
          </w:tcPr>
          <w:p w:rsidR="002834CD" w:rsidRPr="0016781B" w:rsidRDefault="002834CD" w:rsidP="001556C2">
            <w:pPr>
              <w:widowControl w:val="0"/>
              <w:autoSpaceDN w:val="0"/>
              <w:adjustRightInd w:val="0"/>
              <w:jc w:val="center"/>
            </w:pPr>
          </w:p>
        </w:tc>
        <w:tc>
          <w:tcPr>
            <w:tcW w:w="2859" w:type="dxa"/>
            <w:vMerge/>
          </w:tcPr>
          <w:p w:rsidR="002834CD" w:rsidRPr="0016781B" w:rsidRDefault="002834CD" w:rsidP="001556C2">
            <w:pPr>
              <w:widowControl w:val="0"/>
              <w:autoSpaceDN w:val="0"/>
              <w:adjustRightInd w:val="0"/>
              <w:jc w:val="both"/>
            </w:pPr>
          </w:p>
        </w:tc>
        <w:tc>
          <w:tcPr>
            <w:tcW w:w="992" w:type="dxa"/>
            <w:vMerge/>
          </w:tcPr>
          <w:p w:rsidR="002834CD" w:rsidRPr="0016781B" w:rsidRDefault="002834CD" w:rsidP="001556C2">
            <w:pPr>
              <w:widowControl w:val="0"/>
              <w:autoSpaceDN w:val="0"/>
              <w:adjustRightInd w:val="0"/>
              <w:jc w:val="both"/>
            </w:pPr>
          </w:p>
        </w:tc>
        <w:tc>
          <w:tcPr>
            <w:tcW w:w="1418" w:type="dxa"/>
            <w:vMerge/>
          </w:tcPr>
          <w:p w:rsidR="002834CD" w:rsidRPr="0016781B" w:rsidRDefault="002834CD" w:rsidP="001556C2">
            <w:pPr>
              <w:widowControl w:val="0"/>
              <w:autoSpaceDN w:val="0"/>
              <w:adjustRightInd w:val="0"/>
              <w:jc w:val="both"/>
            </w:pPr>
          </w:p>
        </w:tc>
        <w:tc>
          <w:tcPr>
            <w:tcW w:w="992" w:type="dxa"/>
            <w:vAlign w:val="center"/>
          </w:tcPr>
          <w:p w:rsidR="002834CD" w:rsidRDefault="002834CD" w:rsidP="00597691">
            <w:pPr>
              <w:pStyle w:val="ConsPlusCell"/>
              <w:widowControl/>
              <w:jc w:val="both"/>
              <w:rPr>
                <w:rFonts w:ascii="Times New Roman" w:hAnsi="Times New Roman" w:cs="Times New Roman"/>
                <w:color w:val="000000" w:themeColor="text1"/>
                <w:sz w:val="24"/>
                <w:szCs w:val="24"/>
              </w:rPr>
            </w:pPr>
            <w:r w:rsidRPr="0016781B">
              <w:rPr>
                <w:rFonts w:ascii="Times New Roman" w:hAnsi="Times New Roman" w:cs="Times New Roman"/>
                <w:color w:val="000000" w:themeColor="text1"/>
                <w:sz w:val="24"/>
                <w:szCs w:val="24"/>
              </w:rPr>
              <w:t>734,7</w:t>
            </w:r>
          </w:p>
          <w:p w:rsidR="002834CD" w:rsidRPr="0016781B" w:rsidRDefault="002834CD" w:rsidP="00597691">
            <w:pPr>
              <w:pStyle w:val="ConsPlusCell"/>
              <w:widowControl/>
              <w:jc w:val="both"/>
              <w:rPr>
                <w:rFonts w:ascii="Times New Roman" w:hAnsi="Times New Roman" w:cs="Times New Roman"/>
                <w:color w:val="000000" w:themeColor="text1"/>
                <w:sz w:val="24"/>
                <w:szCs w:val="24"/>
              </w:rPr>
            </w:pPr>
          </w:p>
        </w:tc>
        <w:tc>
          <w:tcPr>
            <w:tcW w:w="1134" w:type="dxa"/>
            <w:vAlign w:val="center"/>
          </w:tcPr>
          <w:p w:rsidR="002834CD" w:rsidRDefault="002834CD" w:rsidP="00597691">
            <w:pPr>
              <w:pStyle w:val="ConsPlusCell"/>
              <w:widowControl/>
              <w:jc w:val="both"/>
              <w:rPr>
                <w:rFonts w:ascii="Times New Roman" w:hAnsi="Times New Roman" w:cs="Times New Roman"/>
                <w:color w:val="000000" w:themeColor="text1"/>
                <w:sz w:val="24"/>
                <w:szCs w:val="24"/>
              </w:rPr>
            </w:pPr>
            <w:r w:rsidRPr="0016781B">
              <w:rPr>
                <w:rFonts w:ascii="Times New Roman" w:hAnsi="Times New Roman" w:cs="Times New Roman"/>
                <w:color w:val="000000" w:themeColor="text1"/>
                <w:sz w:val="24"/>
                <w:szCs w:val="24"/>
              </w:rPr>
              <w:t>176,6</w:t>
            </w:r>
          </w:p>
          <w:p w:rsidR="002834CD" w:rsidRPr="0016781B" w:rsidRDefault="002834CD" w:rsidP="00597691">
            <w:pPr>
              <w:pStyle w:val="ConsPlusCell"/>
              <w:widowControl/>
              <w:jc w:val="both"/>
              <w:rPr>
                <w:rFonts w:ascii="Times New Roman" w:hAnsi="Times New Roman" w:cs="Times New Roman"/>
                <w:color w:val="000000" w:themeColor="text1"/>
                <w:sz w:val="24"/>
                <w:szCs w:val="24"/>
              </w:rPr>
            </w:pPr>
          </w:p>
        </w:tc>
        <w:tc>
          <w:tcPr>
            <w:tcW w:w="1134" w:type="dxa"/>
            <w:vAlign w:val="center"/>
          </w:tcPr>
          <w:p w:rsidR="002834CD" w:rsidRDefault="002834CD" w:rsidP="00597691">
            <w:pPr>
              <w:pStyle w:val="ConsPlusCell"/>
              <w:widowControl/>
              <w:jc w:val="both"/>
              <w:rPr>
                <w:rFonts w:ascii="Times New Roman" w:hAnsi="Times New Roman" w:cs="Times New Roman"/>
                <w:color w:val="000000" w:themeColor="text1"/>
                <w:sz w:val="24"/>
                <w:szCs w:val="24"/>
              </w:rPr>
            </w:pPr>
            <w:r w:rsidRPr="0016781B">
              <w:rPr>
                <w:rFonts w:ascii="Times New Roman" w:hAnsi="Times New Roman" w:cs="Times New Roman"/>
                <w:color w:val="000000" w:themeColor="text1"/>
                <w:sz w:val="24"/>
                <w:szCs w:val="24"/>
              </w:rPr>
              <w:t>492,6</w:t>
            </w:r>
          </w:p>
          <w:p w:rsidR="002834CD" w:rsidRPr="0016781B" w:rsidRDefault="002834CD" w:rsidP="00597691">
            <w:pPr>
              <w:pStyle w:val="ConsPlusCell"/>
              <w:widowControl/>
              <w:jc w:val="both"/>
              <w:rPr>
                <w:rFonts w:ascii="Times New Roman" w:hAnsi="Times New Roman" w:cs="Times New Roman"/>
                <w:color w:val="000000" w:themeColor="text1"/>
                <w:sz w:val="24"/>
                <w:szCs w:val="24"/>
              </w:rPr>
            </w:pPr>
          </w:p>
        </w:tc>
        <w:tc>
          <w:tcPr>
            <w:tcW w:w="1134" w:type="dxa"/>
            <w:vAlign w:val="center"/>
          </w:tcPr>
          <w:p w:rsidR="002834CD" w:rsidRDefault="002834CD" w:rsidP="00597691">
            <w:pPr>
              <w:pStyle w:val="ConsPlusCell"/>
              <w:jc w:val="both"/>
              <w:rPr>
                <w:rFonts w:ascii="Times New Roman" w:hAnsi="Times New Roman" w:cs="Times New Roman"/>
                <w:color w:val="000000" w:themeColor="text1"/>
                <w:sz w:val="24"/>
                <w:szCs w:val="24"/>
              </w:rPr>
            </w:pPr>
            <w:r w:rsidRPr="0016781B">
              <w:rPr>
                <w:rFonts w:ascii="Times New Roman" w:hAnsi="Times New Roman" w:cs="Times New Roman"/>
                <w:color w:val="000000" w:themeColor="text1"/>
                <w:sz w:val="24"/>
                <w:szCs w:val="24"/>
              </w:rPr>
              <w:t>0</w:t>
            </w:r>
          </w:p>
          <w:p w:rsidR="002834CD" w:rsidRPr="0016781B" w:rsidRDefault="002834CD" w:rsidP="00597691">
            <w:pPr>
              <w:pStyle w:val="ConsPlusCell"/>
              <w:jc w:val="both"/>
              <w:rPr>
                <w:rFonts w:ascii="Times New Roman" w:hAnsi="Times New Roman" w:cs="Times New Roman"/>
                <w:color w:val="000000" w:themeColor="text1"/>
                <w:sz w:val="24"/>
                <w:szCs w:val="24"/>
              </w:rPr>
            </w:pPr>
          </w:p>
        </w:tc>
        <w:tc>
          <w:tcPr>
            <w:tcW w:w="1134" w:type="dxa"/>
          </w:tcPr>
          <w:p w:rsidR="002834CD" w:rsidRPr="0016781B" w:rsidRDefault="002834CD" w:rsidP="00597691">
            <w:pPr>
              <w:pStyle w:val="ConsPlusCell"/>
              <w:jc w:val="both"/>
              <w:rPr>
                <w:rFonts w:ascii="Times New Roman" w:hAnsi="Times New Roman" w:cs="Times New Roman"/>
                <w:color w:val="000000" w:themeColor="text1"/>
                <w:sz w:val="24"/>
                <w:szCs w:val="24"/>
              </w:rPr>
            </w:pPr>
            <w:r w:rsidRPr="0016781B">
              <w:rPr>
                <w:rFonts w:ascii="Times New Roman" w:hAnsi="Times New Roman" w:cs="Times New Roman"/>
                <w:color w:val="000000" w:themeColor="text1"/>
                <w:sz w:val="24"/>
                <w:szCs w:val="24"/>
              </w:rPr>
              <w:t>1779,1</w:t>
            </w:r>
          </w:p>
        </w:tc>
        <w:tc>
          <w:tcPr>
            <w:tcW w:w="1134" w:type="dxa"/>
          </w:tcPr>
          <w:p w:rsidR="002834CD" w:rsidRPr="0016781B" w:rsidRDefault="002834CD" w:rsidP="00597691">
            <w:pPr>
              <w:shd w:val="clear" w:color="auto" w:fill="FFFFFF"/>
              <w:jc w:val="both"/>
              <w:rPr>
                <w:color w:val="000000" w:themeColor="text1"/>
              </w:rPr>
            </w:pPr>
            <w:r w:rsidRPr="0016781B">
              <w:rPr>
                <w:color w:val="000000" w:themeColor="text1"/>
              </w:rPr>
              <w:t>611,4</w:t>
            </w:r>
          </w:p>
        </w:tc>
        <w:tc>
          <w:tcPr>
            <w:tcW w:w="1134" w:type="dxa"/>
          </w:tcPr>
          <w:p w:rsidR="002834CD" w:rsidRPr="0016781B" w:rsidRDefault="002834CD" w:rsidP="00597691">
            <w:pPr>
              <w:shd w:val="clear" w:color="auto" w:fill="FFFFFF"/>
              <w:jc w:val="both"/>
              <w:rPr>
                <w:color w:val="000000" w:themeColor="text1"/>
              </w:rPr>
            </w:pPr>
            <w:r w:rsidRPr="0016781B">
              <w:rPr>
                <w:color w:val="000000" w:themeColor="text1"/>
              </w:rPr>
              <w:t>611,4</w:t>
            </w:r>
          </w:p>
        </w:tc>
        <w:tc>
          <w:tcPr>
            <w:tcW w:w="850" w:type="dxa"/>
          </w:tcPr>
          <w:p w:rsidR="002834CD" w:rsidRPr="0016781B" w:rsidRDefault="002834CD" w:rsidP="00597691">
            <w:pPr>
              <w:shd w:val="clear" w:color="auto" w:fill="FFFFFF"/>
              <w:jc w:val="both"/>
              <w:rPr>
                <w:color w:val="000000" w:themeColor="text1"/>
              </w:rPr>
            </w:pPr>
            <w:r w:rsidRPr="0016781B">
              <w:rPr>
                <w:color w:val="000000" w:themeColor="text1"/>
              </w:rPr>
              <w:t>4405,8</w:t>
            </w:r>
          </w:p>
        </w:tc>
        <w:tc>
          <w:tcPr>
            <w:tcW w:w="1276" w:type="dxa"/>
          </w:tcPr>
          <w:p w:rsidR="002834CD" w:rsidRPr="00581672" w:rsidRDefault="002834CD" w:rsidP="00345BC2">
            <w:pPr>
              <w:widowControl w:val="0"/>
              <w:autoSpaceDN w:val="0"/>
              <w:adjustRightInd w:val="0"/>
              <w:jc w:val="center"/>
              <w:rPr>
                <w:sz w:val="20"/>
                <w:szCs w:val="20"/>
              </w:rPr>
            </w:pPr>
            <w:r w:rsidRPr="00581672">
              <w:rPr>
                <w:sz w:val="20"/>
                <w:szCs w:val="20"/>
              </w:rPr>
              <w:t xml:space="preserve">СЗС </w:t>
            </w:r>
          </w:p>
        </w:tc>
      </w:tr>
    </w:tbl>
    <w:p w:rsidR="00345BC2" w:rsidRDefault="00345BC2" w:rsidP="009236D1">
      <w:pPr>
        <w:shd w:val="clear" w:color="auto" w:fill="FFFFFF"/>
        <w:tabs>
          <w:tab w:val="left" w:pos="7371"/>
          <w:tab w:val="left" w:pos="7938"/>
        </w:tabs>
      </w:pPr>
    </w:p>
    <w:p w:rsidR="009236D1" w:rsidRDefault="004E792B" w:rsidP="004E792B">
      <w:pPr>
        <w:shd w:val="clear" w:color="auto" w:fill="FFFFFF"/>
        <w:tabs>
          <w:tab w:val="left" w:pos="7371"/>
          <w:tab w:val="left" w:pos="7938"/>
        </w:tabs>
        <w:ind w:left="6663" w:firstLine="180"/>
      </w:pPr>
      <w:r>
        <w:t xml:space="preserve">                 </w:t>
      </w:r>
    </w:p>
    <w:p w:rsidR="0016781B" w:rsidRDefault="004E792B" w:rsidP="004E792B">
      <w:pPr>
        <w:shd w:val="clear" w:color="auto" w:fill="FFFFFF"/>
        <w:tabs>
          <w:tab w:val="left" w:pos="7371"/>
          <w:tab w:val="left" w:pos="7938"/>
        </w:tabs>
        <w:ind w:left="6663" w:firstLine="180"/>
      </w:pPr>
      <w:r>
        <w:lastRenderedPageBreak/>
        <w:t xml:space="preserve">                  </w:t>
      </w:r>
      <w:r w:rsidR="009236D1">
        <w:t xml:space="preserve">  </w:t>
      </w:r>
    </w:p>
    <w:p w:rsidR="00181EE9" w:rsidRPr="007D1B01" w:rsidRDefault="00EB1B80" w:rsidP="007B687E">
      <w:pPr>
        <w:shd w:val="clear" w:color="auto" w:fill="FFFFFF"/>
        <w:tabs>
          <w:tab w:val="left" w:pos="7371"/>
          <w:tab w:val="left" w:pos="7938"/>
        </w:tabs>
        <w:ind w:left="6663" w:firstLine="180"/>
        <w:rPr>
          <w:sz w:val="28"/>
          <w:szCs w:val="28"/>
        </w:rPr>
      </w:pPr>
      <w:r>
        <w:t xml:space="preserve">                           </w:t>
      </w:r>
      <w:r w:rsidR="00181EE9">
        <w:t xml:space="preserve"> </w:t>
      </w:r>
      <w:r w:rsidR="00181EE9" w:rsidRPr="007D1B01">
        <w:rPr>
          <w:sz w:val="28"/>
          <w:szCs w:val="28"/>
        </w:rPr>
        <w:t xml:space="preserve">Приложение </w:t>
      </w:r>
      <w:r w:rsidR="00F9181D" w:rsidRPr="007D1B01">
        <w:rPr>
          <w:sz w:val="28"/>
          <w:szCs w:val="28"/>
        </w:rPr>
        <w:t>3</w:t>
      </w:r>
    </w:p>
    <w:p w:rsidR="00181EE9" w:rsidRPr="007D1B01" w:rsidRDefault="00181EE9" w:rsidP="007D1B01">
      <w:pPr>
        <w:tabs>
          <w:tab w:val="left" w:pos="7938"/>
          <w:tab w:val="left" w:pos="8080"/>
        </w:tabs>
        <w:ind w:left="8505"/>
        <w:jc w:val="both"/>
        <w:rPr>
          <w:sz w:val="28"/>
          <w:szCs w:val="28"/>
        </w:rPr>
      </w:pPr>
      <w:r w:rsidRPr="007D1B01">
        <w:rPr>
          <w:sz w:val="28"/>
          <w:szCs w:val="28"/>
        </w:rPr>
        <w:t xml:space="preserve">к </w:t>
      </w:r>
      <w:r w:rsidR="003B3395" w:rsidRPr="007D1B01">
        <w:rPr>
          <w:sz w:val="28"/>
          <w:szCs w:val="28"/>
        </w:rPr>
        <w:t>муниципальной п</w:t>
      </w:r>
      <w:r w:rsidRPr="007D1B01">
        <w:rPr>
          <w:sz w:val="28"/>
          <w:szCs w:val="28"/>
        </w:rPr>
        <w:t>рограмме «</w:t>
      </w:r>
      <w:r w:rsidR="004812B0">
        <w:rPr>
          <w:sz w:val="28"/>
          <w:szCs w:val="28"/>
        </w:rPr>
        <w:t>Обеспечение жильем молодых</w:t>
      </w:r>
      <w:r w:rsidR="00821423">
        <w:rPr>
          <w:sz w:val="28"/>
          <w:szCs w:val="28"/>
        </w:rPr>
        <w:t xml:space="preserve"> семей </w:t>
      </w:r>
      <w:r w:rsidR="004812B0">
        <w:rPr>
          <w:sz w:val="28"/>
          <w:szCs w:val="28"/>
        </w:rPr>
        <w:t xml:space="preserve"> </w:t>
      </w:r>
      <w:r w:rsidR="001556C2">
        <w:rPr>
          <w:sz w:val="28"/>
          <w:szCs w:val="28"/>
        </w:rPr>
        <w:t>в Топчихинском</w:t>
      </w:r>
      <w:r w:rsidRPr="007D1B01">
        <w:rPr>
          <w:sz w:val="28"/>
          <w:szCs w:val="28"/>
        </w:rPr>
        <w:t xml:space="preserve"> район</w:t>
      </w:r>
      <w:r w:rsidR="001556C2">
        <w:rPr>
          <w:sz w:val="28"/>
          <w:szCs w:val="28"/>
        </w:rPr>
        <w:t>е»</w:t>
      </w:r>
      <w:r w:rsidRPr="007D1B01">
        <w:rPr>
          <w:sz w:val="28"/>
          <w:szCs w:val="28"/>
        </w:rPr>
        <w:t xml:space="preserve"> </w:t>
      </w:r>
      <w:r w:rsidR="001556C2">
        <w:rPr>
          <w:sz w:val="28"/>
          <w:szCs w:val="28"/>
        </w:rPr>
        <w:t>на 2016</w:t>
      </w:r>
      <w:r w:rsidRPr="007D1B01">
        <w:rPr>
          <w:sz w:val="28"/>
          <w:szCs w:val="28"/>
        </w:rPr>
        <w:t>-202</w:t>
      </w:r>
      <w:r w:rsidR="00025092">
        <w:rPr>
          <w:sz w:val="28"/>
          <w:szCs w:val="28"/>
        </w:rPr>
        <w:t>2</w:t>
      </w:r>
      <w:r w:rsidRPr="007D1B01">
        <w:rPr>
          <w:sz w:val="28"/>
          <w:szCs w:val="28"/>
        </w:rPr>
        <w:t xml:space="preserve"> годы</w:t>
      </w:r>
    </w:p>
    <w:p w:rsidR="00181EE9" w:rsidRPr="0099768E" w:rsidRDefault="00181EE9" w:rsidP="007D1B01">
      <w:pPr>
        <w:tabs>
          <w:tab w:val="left" w:pos="7938"/>
          <w:tab w:val="left" w:pos="8080"/>
        </w:tabs>
        <w:ind w:left="8505"/>
        <w:jc w:val="both"/>
        <w:rPr>
          <w:sz w:val="16"/>
          <w:szCs w:val="16"/>
        </w:rPr>
      </w:pPr>
    </w:p>
    <w:p w:rsidR="00181EE9" w:rsidRDefault="00181EE9" w:rsidP="00181EE9">
      <w:pPr>
        <w:shd w:val="clear" w:color="auto" w:fill="FFFFFF"/>
        <w:ind w:firstLine="180"/>
        <w:jc w:val="center"/>
        <w:rPr>
          <w:spacing w:val="-5"/>
          <w:sz w:val="28"/>
          <w:szCs w:val="28"/>
        </w:rPr>
      </w:pPr>
      <w:r w:rsidRPr="00642F25">
        <w:rPr>
          <w:sz w:val="28"/>
          <w:szCs w:val="28"/>
        </w:rPr>
        <w:t xml:space="preserve">Объем финансовых ресурсов, </w:t>
      </w:r>
      <w:r w:rsidRPr="00642F25">
        <w:rPr>
          <w:spacing w:val="-5"/>
          <w:sz w:val="28"/>
          <w:szCs w:val="28"/>
        </w:rPr>
        <w:t xml:space="preserve">необходимых для реализации </w:t>
      </w:r>
      <w:r w:rsidR="003B3395">
        <w:rPr>
          <w:spacing w:val="-5"/>
          <w:sz w:val="28"/>
          <w:szCs w:val="28"/>
        </w:rPr>
        <w:t>П</w:t>
      </w:r>
      <w:r w:rsidRPr="00642F25">
        <w:rPr>
          <w:spacing w:val="-5"/>
          <w:sz w:val="28"/>
          <w:szCs w:val="28"/>
        </w:rPr>
        <w:t>рограммы</w:t>
      </w:r>
    </w:p>
    <w:p w:rsidR="00181EE9" w:rsidRPr="0099768E" w:rsidRDefault="00181EE9" w:rsidP="00181EE9">
      <w:pPr>
        <w:shd w:val="clear" w:color="auto" w:fill="FFFFFF"/>
        <w:ind w:firstLine="180"/>
        <w:jc w:val="center"/>
        <w:rPr>
          <w:sz w:val="16"/>
          <w:szCs w:val="16"/>
        </w:rPr>
      </w:pPr>
    </w:p>
    <w:tbl>
      <w:tblPr>
        <w:tblW w:w="15169" w:type="dxa"/>
        <w:tblInd w:w="-214" w:type="dxa"/>
        <w:tblLayout w:type="fixed"/>
        <w:tblCellMar>
          <w:left w:w="70" w:type="dxa"/>
          <w:right w:w="70" w:type="dxa"/>
        </w:tblCellMar>
        <w:tblLook w:val="0000"/>
      </w:tblPr>
      <w:tblGrid>
        <w:gridCol w:w="4112"/>
        <w:gridCol w:w="1417"/>
        <w:gridCol w:w="1489"/>
        <w:gridCol w:w="1488"/>
        <w:gridCol w:w="1417"/>
        <w:gridCol w:w="1560"/>
        <w:gridCol w:w="992"/>
        <w:gridCol w:w="1276"/>
        <w:gridCol w:w="1418"/>
      </w:tblGrid>
      <w:tr w:rsidR="0099768E" w:rsidRPr="000929F0" w:rsidTr="00CF193B">
        <w:trPr>
          <w:cantSplit/>
          <w:trHeight w:val="240"/>
        </w:trPr>
        <w:tc>
          <w:tcPr>
            <w:tcW w:w="4112" w:type="dxa"/>
            <w:vMerge w:val="restart"/>
            <w:tcBorders>
              <w:top w:val="single" w:sz="6" w:space="0" w:color="auto"/>
              <w:left w:val="single" w:sz="6" w:space="0" w:color="auto"/>
              <w:bottom w:val="nil"/>
              <w:right w:val="single" w:sz="6" w:space="0" w:color="auto"/>
            </w:tcBorders>
          </w:tcPr>
          <w:p w:rsidR="0099768E" w:rsidRPr="00291571" w:rsidRDefault="0099768E" w:rsidP="00935495">
            <w:pPr>
              <w:pStyle w:val="ConsPlusCell"/>
              <w:widowControl/>
              <w:jc w:val="center"/>
              <w:rPr>
                <w:rFonts w:ascii="Times New Roman" w:hAnsi="Times New Roman" w:cs="Times New Roman"/>
                <w:sz w:val="28"/>
                <w:szCs w:val="28"/>
              </w:rPr>
            </w:pPr>
            <w:r w:rsidRPr="00291571">
              <w:rPr>
                <w:rFonts w:ascii="Times New Roman" w:hAnsi="Times New Roman" w:cs="Times New Roman"/>
                <w:sz w:val="28"/>
                <w:szCs w:val="28"/>
              </w:rPr>
              <w:t xml:space="preserve">Источники и направления </w:t>
            </w:r>
          </w:p>
          <w:p w:rsidR="0099768E" w:rsidRPr="00291571" w:rsidRDefault="0099768E" w:rsidP="00935495">
            <w:pPr>
              <w:pStyle w:val="ConsPlusCell"/>
              <w:widowControl/>
              <w:jc w:val="center"/>
              <w:rPr>
                <w:rFonts w:ascii="Times New Roman" w:hAnsi="Times New Roman" w:cs="Times New Roman"/>
                <w:sz w:val="28"/>
                <w:szCs w:val="28"/>
              </w:rPr>
            </w:pPr>
            <w:r w:rsidRPr="00291571">
              <w:rPr>
                <w:rFonts w:ascii="Times New Roman" w:hAnsi="Times New Roman" w:cs="Times New Roman"/>
                <w:sz w:val="28"/>
                <w:szCs w:val="28"/>
              </w:rPr>
              <w:t>расходов</w:t>
            </w:r>
          </w:p>
        </w:tc>
        <w:tc>
          <w:tcPr>
            <w:tcW w:w="9639" w:type="dxa"/>
            <w:gridSpan w:val="7"/>
            <w:tcBorders>
              <w:top w:val="single" w:sz="6" w:space="0" w:color="auto"/>
              <w:left w:val="single" w:sz="6" w:space="0" w:color="auto"/>
              <w:bottom w:val="single" w:sz="6" w:space="0" w:color="auto"/>
              <w:right w:val="single" w:sz="6" w:space="0" w:color="auto"/>
            </w:tcBorders>
          </w:tcPr>
          <w:p w:rsidR="0099768E" w:rsidRPr="00291571" w:rsidRDefault="0099768E" w:rsidP="00935495">
            <w:pPr>
              <w:pStyle w:val="ConsPlusCell"/>
              <w:widowControl/>
              <w:jc w:val="center"/>
              <w:rPr>
                <w:rFonts w:ascii="Times New Roman" w:hAnsi="Times New Roman" w:cs="Times New Roman"/>
                <w:sz w:val="28"/>
                <w:szCs w:val="28"/>
              </w:rPr>
            </w:pPr>
            <w:r w:rsidRPr="00291571">
              <w:rPr>
                <w:rFonts w:ascii="Times New Roman" w:hAnsi="Times New Roman" w:cs="Times New Roman"/>
                <w:sz w:val="28"/>
                <w:szCs w:val="28"/>
              </w:rPr>
              <w:t>Сумма расходов, тыс. рублей</w:t>
            </w:r>
          </w:p>
        </w:tc>
        <w:tc>
          <w:tcPr>
            <w:tcW w:w="1418" w:type="dxa"/>
            <w:tcBorders>
              <w:top w:val="single" w:sz="6" w:space="0" w:color="auto"/>
              <w:left w:val="single" w:sz="6" w:space="0" w:color="auto"/>
              <w:bottom w:val="single" w:sz="6" w:space="0" w:color="auto"/>
              <w:right w:val="single" w:sz="6" w:space="0" w:color="auto"/>
            </w:tcBorders>
          </w:tcPr>
          <w:p w:rsidR="0099768E" w:rsidRPr="00291571" w:rsidRDefault="0099768E" w:rsidP="00935495">
            <w:pPr>
              <w:pStyle w:val="ConsPlusCell"/>
              <w:widowControl/>
              <w:jc w:val="center"/>
              <w:rPr>
                <w:rFonts w:ascii="Times New Roman" w:hAnsi="Times New Roman" w:cs="Times New Roman"/>
                <w:sz w:val="28"/>
                <w:szCs w:val="28"/>
              </w:rPr>
            </w:pPr>
          </w:p>
        </w:tc>
      </w:tr>
      <w:tr w:rsidR="00CF193B" w:rsidRPr="000929F0" w:rsidTr="000375CF">
        <w:trPr>
          <w:cantSplit/>
          <w:trHeight w:val="352"/>
        </w:trPr>
        <w:tc>
          <w:tcPr>
            <w:tcW w:w="4112" w:type="dxa"/>
            <w:vMerge/>
            <w:tcBorders>
              <w:top w:val="nil"/>
              <w:left w:val="single" w:sz="6" w:space="0" w:color="auto"/>
              <w:bottom w:val="single" w:sz="6" w:space="0" w:color="auto"/>
              <w:right w:val="single" w:sz="6" w:space="0" w:color="auto"/>
            </w:tcBorders>
          </w:tcPr>
          <w:p w:rsidR="00CF193B" w:rsidRPr="00291571" w:rsidRDefault="00CF193B" w:rsidP="0099768E">
            <w:pPr>
              <w:pStyle w:val="ConsPlusCell"/>
              <w:widowControl/>
              <w:rPr>
                <w:rFonts w:ascii="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4" w:space="0" w:color="auto"/>
            </w:tcBorders>
            <w:vAlign w:val="center"/>
          </w:tcPr>
          <w:p w:rsidR="00CF193B" w:rsidRPr="00291571" w:rsidRDefault="00CF193B" w:rsidP="003D4231">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2016</w:t>
            </w:r>
          </w:p>
        </w:tc>
        <w:tc>
          <w:tcPr>
            <w:tcW w:w="1489" w:type="dxa"/>
            <w:tcBorders>
              <w:top w:val="single" w:sz="6" w:space="0" w:color="auto"/>
              <w:left w:val="single" w:sz="4" w:space="0" w:color="auto"/>
              <w:bottom w:val="single" w:sz="6" w:space="0" w:color="auto"/>
              <w:right w:val="single" w:sz="4" w:space="0" w:color="auto"/>
            </w:tcBorders>
            <w:vAlign w:val="center"/>
          </w:tcPr>
          <w:p w:rsidR="00CF193B" w:rsidRPr="00291571" w:rsidRDefault="00CF193B" w:rsidP="003D4231">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2017</w:t>
            </w:r>
          </w:p>
        </w:tc>
        <w:tc>
          <w:tcPr>
            <w:tcW w:w="1488" w:type="dxa"/>
            <w:tcBorders>
              <w:top w:val="single" w:sz="6" w:space="0" w:color="auto"/>
              <w:left w:val="single" w:sz="4" w:space="0" w:color="auto"/>
              <w:bottom w:val="single" w:sz="6" w:space="0" w:color="auto"/>
              <w:right w:val="single" w:sz="4" w:space="0" w:color="auto"/>
            </w:tcBorders>
            <w:vAlign w:val="center"/>
          </w:tcPr>
          <w:p w:rsidR="00CF193B" w:rsidRPr="00291571" w:rsidRDefault="00CF193B" w:rsidP="003D4231">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2018</w:t>
            </w:r>
          </w:p>
        </w:tc>
        <w:tc>
          <w:tcPr>
            <w:tcW w:w="1417" w:type="dxa"/>
            <w:tcBorders>
              <w:top w:val="single" w:sz="6" w:space="0" w:color="auto"/>
              <w:left w:val="single" w:sz="4" w:space="0" w:color="auto"/>
              <w:bottom w:val="single" w:sz="6" w:space="0" w:color="auto"/>
              <w:right w:val="single" w:sz="6" w:space="0" w:color="auto"/>
            </w:tcBorders>
            <w:vAlign w:val="center"/>
          </w:tcPr>
          <w:p w:rsidR="00CF193B" w:rsidRPr="00291571" w:rsidRDefault="00CF193B" w:rsidP="003D4231">
            <w:pPr>
              <w:pStyle w:val="ConsPlusCell"/>
              <w:jc w:val="center"/>
              <w:rPr>
                <w:rFonts w:ascii="Times New Roman" w:hAnsi="Times New Roman" w:cs="Times New Roman"/>
                <w:sz w:val="28"/>
                <w:szCs w:val="28"/>
              </w:rPr>
            </w:pPr>
            <w:r w:rsidRPr="00291571">
              <w:rPr>
                <w:rFonts w:ascii="Times New Roman" w:hAnsi="Times New Roman" w:cs="Times New Roman"/>
                <w:sz w:val="28"/>
                <w:szCs w:val="28"/>
              </w:rPr>
              <w:t>2019</w:t>
            </w:r>
          </w:p>
        </w:tc>
        <w:tc>
          <w:tcPr>
            <w:tcW w:w="1560" w:type="dxa"/>
            <w:tcBorders>
              <w:top w:val="single" w:sz="6" w:space="0" w:color="auto"/>
              <w:left w:val="single" w:sz="6" w:space="0" w:color="auto"/>
              <w:bottom w:val="single" w:sz="6" w:space="0" w:color="auto"/>
              <w:right w:val="single" w:sz="6" w:space="0" w:color="auto"/>
            </w:tcBorders>
            <w:vAlign w:val="center"/>
          </w:tcPr>
          <w:p w:rsidR="00CF193B" w:rsidRPr="00291571" w:rsidRDefault="00CF193B" w:rsidP="003D4231">
            <w:pPr>
              <w:pStyle w:val="ConsPlusCell"/>
              <w:widowControl/>
              <w:jc w:val="center"/>
              <w:rPr>
                <w:rFonts w:ascii="Times New Roman" w:hAnsi="Times New Roman" w:cs="Times New Roman"/>
                <w:sz w:val="28"/>
                <w:szCs w:val="28"/>
              </w:rPr>
            </w:pPr>
            <w:r w:rsidRPr="00291571">
              <w:rPr>
                <w:rFonts w:ascii="Times New Roman" w:hAnsi="Times New Roman" w:cs="Times New Roman"/>
                <w:sz w:val="28"/>
                <w:szCs w:val="28"/>
              </w:rPr>
              <w:t>2020</w:t>
            </w:r>
          </w:p>
        </w:tc>
        <w:tc>
          <w:tcPr>
            <w:tcW w:w="992" w:type="dxa"/>
            <w:tcBorders>
              <w:top w:val="single" w:sz="6" w:space="0" w:color="auto"/>
              <w:left w:val="single" w:sz="6" w:space="0" w:color="auto"/>
              <w:bottom w:val="single" w:sz="6" w:space="0" w:color="auto"/>
              <w:right w:val="single" w:sz="6" w:space="0" w:color="auto"/>
            </w:tcBorders>
            <w:vAlign w:val="center"/>
          </w:tcPr>
          <w:p w:rsidR="00CF193B" w:rsidRPr="00291571" w:rsidRDefault="00CF193B" w:rsidP="003D4231">
            <w:pPr>
              <w:pStyle w:val="ConsPlusCell"/>
              <w:widowControl/>
              <w:jc w:val="center"/>
              <w:rPr>
                <w:rFonts w:ascii="Times New Roman" w:hAnsi="Times New Roman" w:cs="Times New Roman"/>
                <w:sz w:val="28"/>
                <w:szCs w:val="28"/>
              </w:rPr>
            </w:pPr>
            <w:r w:rsidRPr="00291571">
              <w:rPr>
                <w:rFonts w:ascii="Times New Roman" w:hAnsi="Times New Roman" w:cs="Times New Roman"/>
                <w:sz w:val="28"/>
                <w:szCs w:val="28"/>
              </w:rPr>
              <w:t>2021</w:t>
            </w:r>
          </w:p>
        </w:tc>
        <w:tc>
          <w:tcPr>
            <w:tcW w:w="1276" w:type="dxa"/>
            <w:tcBorders>
              <w:top w:val="single" w:sz="6" w:space="0" w:color="auto"/>
              <w:left w:val="single" w:sz="6" w:space="0" w:color="auto"/>
              <w:bottom w:val="single" w:sz="6" w:space="0" w:color="auto"/>
              <w:right w:val="single" w:sz="6" w:space="0" w:color="auto"/>
            </w:tcBorders>
            <w:vAlign w:val="center"/>
          </w:tcPr>
          <w:p w:rsidR="00CF193B" w:rsidRPr="00291571" w:rsidRDefault="00CF193B" w:rsidP="003D4231">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2022</w:t>
            </w:r>
          </w:p>
        </w:tc>
        <w:tc>
          <w:tcPr>
            <w:tcW w:w="1418" w:type="dxa"/>
            <w:tcBorders>
              <w:top w:val="single" w:sz="6" w:space="0" w:color="auto"/>
              <w:left w:val="single" w:sz="6" w:space="0" w:color="auto"/>
              <w:bottom w:val="single" w:sz="6" w:space="0" w:color="auto"/>
              <w:right w:val="single" w:sz="6" w:space="0" w:color="auto"/>
            </w:tcBorders>
            <w:vAlign w:val="center"/>
          </w:tcPr>
          <w:p w:rsidR="00CF193B" w:rsidRPr="00291571" w:rsidRDefault="00CF193B" w:rsidP="003D4231">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Всего</w:t>
            </w:r>
          </w:p>
        </w:tc>
      </w:tr>
      <w:tr w:rsidR="002834CD" w:rsidRPr="000929F0" w:rsidTr="000375CF">
        <w:trPr>
          <w:cantSplit/>
          <w:trHeight w:val="240"/>
        </w:trPr>
        <w:tc>
          <w:tcPr>
            <w:tcW w:w="4112" w:type="dxa"/>
            <w:tcBorders>
              <w:top w:val="single" w:sz="6" w:space="0" w:color="auto"/>
              <w:left w:val="single" w:sz="6" w:space="0" w:color="auto"/>
              <w:bottom w:val="single" w:sz="6" w:space="0" w:color="auto"/>
              <w:right w:val="single" w:sz="6" w:space="0" w:color="auto"/>
            </w:tcBorders>
          </w:tcPr>
          <w:p w:rsidR="002834CD" w:rsidRPr="00291571" w:rsidRDefault="002834CD" w:rsidP="00EE1461">
            <w:pPr>
              <w:pStyle w:val="ConsPlusCell"/>
              <w:widowControl/>
              <w:ind w:left="-354" w:firstLine="354"/>
              <w:rPr>
                <w:rFonts w:ascii="Times New Roman" w:hAnsi="Times New Roman" w:cs="Times New Roman"/>
                <w:sz w:val="28"/>
                <w:szCs w:val="28"/>
              </w:rPr>
            </w:pPr>
            <w:r w:rsidRPr="00291571">
              <w:rPr>
                <w:rFonts w:ascii="Times New Roman" w:hAnsi="Times New Roman" w:cs="Times New Roman"/>
                <w:sz w:val="28"/>
                <w:szCs w:val="28"/>
              </w:rPr>
              <w:t>Всего финансовых затрат</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2834CD" w:rsidRPr="0016781B" w:rsidRDefault="002834CD" w:rsidP="00597691">
            <w:pPr>
              <w:shd w:val="clear" w:color="auto" w:fill="FFFFFF"/>
              <w:jc w:val="both"/>
              <w:rPr>
                <w:color w:val="000000" w:themeColor="text1"/>
              </w:rPr>
            </w:pPr>
            <w:r>
              <w:rPr>
                <w:color w:val="000000" w:themeColor="text1"/>
              </w:rPr>
              <w:t>1388,0</w:t>
            </w:r>
          </w:p>
        </w:tc>
        <w:tc>
          <w:tcPr>
            <w:tcW w:w="1489" w:type="dxa"/>
            <w:tcBorders>
              <w:top w:val="single" w:sz="6" w:space="0" w:color="auto"/>
              <w:left w:val="single" w:sz="4" w:space="0" w:color="auto"/>
              <w:bottom w:val="single" w:sz="6" w:space="0" w:color="auto"/>
              <w:right w:val="single" w:sz="4" w:space="0" w:color="auto"/>
            </w:tcBorders>
            <w:shd w:val="clear" w:color="auto" w:fill="FFFFFF"/>
          </w:tcPr>
          <w:p w:rsidR="002834CD" w:rsidRPr="0016781B" w:rsidRDefault="002834CD" w:rsidP="00597691">
            <w:pPr>
              <w:shd w:val="clear" w:color="auto" w:fill="FFFFFF"/>
              <w:jc w:val="both"/>
              <w:rPr>
                <w:color w:val="000000" w:themeColor="text1"/>
              </w:rPr>
            </w:pPr>
            <w:r>
              <w:rPr>
                <w:color w:val="000000" w:themeColor="text1"/>
              </w:rPr>
              <w:t>500,0</w:t>
            </w:r>
          </w:p>
        </w:tc>
        <w:tc>
          <w:tcPr>
            <w:tcW w:w="1488" w:type="dxa"/>
            <w:tcBorders>
              <w:top w:val="single" w:sz="6" w:space="0" w:color="auto"/>
              <w:left w:val="single" w:sz="4" w:space="0" w:color="auto"/>
              <w:bottom w:val="single" w:sz="6" w:space="0" w:color="auto"/>
              <w:right w:val="single" w:sz="4" w:space="0" w:color="auto"/>
            </w:tcBorders>
            <w:shd w:val="clear" w:color="auto" w:fill="FFFFFF"/>
          </w:tcPr>
          <w:p w:rsidR="002834CD" w:rsidRPr="0016781B" w:rsidRDefault="002834CD" w:rsidP="00597691">
            <w:pPr>
              <w:shd w:val="clear" w:color="auto" w:fill="FFFFFF"/>
              <w:jc w:val="both"/>
              <w:rPr>
                <w:color w:val="000000" w:themeColor="text1"/>
              </w:rPr>
            </w:pPr>
            <w:r>
              <w:rPr>
                <w:color w:val="000000" w:themeColor="text1"/>
              </w:rPr>
              <w:t>1039,9</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2834CD" w:rsidRPr="0016781B" w:rsidRDefault="002834CD" w:rsidP="00597691">
            <w:pPr>
              <w:shd w:val="clear" w:color="auto" w:fill="FFFFFF"/>
              <w:jc w:val="both"/>
              <w:rPr>
                <w:color w:val="000000" w:themeColor="text1"/>
              </w:rPr>
            </w:pPr>
            <w:r>
              <w:rPr>
                <w:color w:val="000000" w:themeColor="text1"/>
              </w:rPr>
              <w:t>821,1</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834CD" w:rsidRPr="0016781B" w:rsidRDefault="002834CD" w:rsidP="00597691">
            <w:pPr>
              <w:shd w:val="clear" w:color="auto" w:fill="FFFFFF"/>
              <w:jc w:val="both"/>
              <w:rPr>
                <w:color w:val="000000" w:themeColor="text1"/>
              </w:rPr>
            </w:pPr>
            <w:r>
              <w:rPr>
                <w:color w:val="000000" w:themeColor="text1"/>
              </w:rPr>
              <w:t>2811,6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834CD" w:rsidRPr="0016781B" w:rsidRDefault="002834CD" w:rsidP="00597691">
            <w:pPr>
              <w:shd w:val="clear" w:color="auto" w:fill="FFFFFF"/>
              <w:jc w:val="both"/>
              <w:rPr>
                <w:color w:val="000000" w:themeColor="text1"/>
              </w:rPr>
            </w:pPr>
            <w:r>
              <w:rPr>
                <w:color w:val="000000" w:themeColor="text1"/>
              </w:rPr>
              <w:t>1481,1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834CD" w:rsidRPr="0016781B" w:rsidRDefault="002834CD" w:rsidP="00597691">
            <w:pPr>
              <w:shd w:val="clear" w:color="auto" w:fill="FFFFFF"/>
              <w:jc w:val="both"/>
              <w:rPr>
                <w:color w:val="000000" w:themeColor="text1"/>
              </w:rPr>
            </w:pPr>
            <w:r>
              <w:rPr>
                <w:color w:val="000000" w:themeColor="text1"/>
              </w:rPr>
              <w:t>1573,5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834CD" w:rsidRPr="0016781B" w:rsidRDefault="002834CD" w:rsidP="00597691">
            <w:pPr>
              <w:shd w:val="clear" w:color="auto" w:fill="FFFFFF"/>
              <w:jc w:val="both"/>
              <w:rPr>
                <w:color w:val="000000" w:themeColor="text1"/>
              </w:rPr>
            </w:pPr>
            <w:r>
              <w:rPr>
                <w:color w:val="000000" w:themeColor="text1"/>
              </w:rPr>
              <w:t>9615,2</w:t>
            </w:r>
          </w:p>
        </w:tc>
      </w:tr>
      <w:tr w:rsidR="002834CD" w:rsidRPr="000929F0" w:rsidTr="000375CF">
        <w:trPr>
          <w:cantSplit/>
          <w:trHeight w:val="240"/>
        </w:trPr>
        <w:tc>
          <w:tcPr>
            <w:tcW w:w="4112" w:type="dxa"/>
            <w:tcBorders>
              <w:top w:val="single" w:sz="6" w:space="0" w:color="auto"/>
              <w:left w:val="single" w:sz="6" w:space="0" w:color="auto"/>
              <w:bottom w:val="single" w:sz="6" w:space="0" w:color="auto"/>
              <w:right w:val="single" w:sz="6" w:space="0" w:color="auto"/>
            </w:tcBorders>
          </w:tcPr>
          <w:p w:rsidR="002834CD" w:rsidRPr="00291571" w:rsidRDefault="002834CD" w:rsidP="0099768E">
            <w:pPr>
              <w:pStyle w:val="ConsPlusCell"/>
              <w:widowControl/>
              <w:ind w:firstLine="110"/>
              <w:rPr>
                <w:rFonts w:ascii="Times New Roman" w:hAnsi="Times New Roman" w:cs="Times New Roman"/>
                <w:sz w:val="28"/>
                <w:szCs w:val="28"/>
              </w:rPr>
            </w:pPr>
            <w:r w:rsidRPr="00291571">
              <w:rPr>
                <w:rFonts w:ascii="Times New Roman" w:hAnsi="Times New Roman" w:cs="Times New Roman"/>
                <w:sz w:val="28"/>
                <w:szCs w:val="28"/>
              </w:rPr>
              <w:t>в том числе</w:t>
            </w:r>
            <w:r>
              <w:rPr>
                <w:rFonts w:ascii="Times New Roman" w:hAnsi="Times New Roman" w:cs="Times New Roman"/>
                <w:sz w:val="28"/>
                <w:szCs w:val="28"/>
              </w:rPr>
              <w:t>:</w:t>
            </w:r>
          </w:p>
        </w:tc>
        <w:tc>
          <w:tcPr>
            <w:tcW w:w="1417" w:type="dxa"/>
            <w:tcBorders>
              <w:top w:val="single" w:sz="6" w:space="0" w:color="auto"/>
              <w:left w:val="single" w:sz="6" w:space="0" w:color="auto"/>
              <w:bottom w:val="single" w:sz="6" w:space="0" w:color="auto"/>
              <w:right w:val="single" w:sz="4" w:space="0" w:color="auto"/>
            </w:tcBorders>
            <w:vAlign w:val="center"/>
          </w:tcPr>
          <w:p w:rsidR="002834CD" w:rsidRPr="0016781B" w:rsidRDefault="002834CD" w:rsidP="00597691">
            <w:pPr>
              <w:pStyle w:val="ConsPlusCell"/>
              <w:widowControl/>
              <w:jc w:val="both"/>
              <w:rPr>
                <w:rFonts w:ascii="Times New Roman" w:hAnsi="Times New Roman" w:cs="Times New Roman"/>
                <w:color w:val="000000" w:themeColor="text1"/>
                <w:sz w:val="24"/>
                <w:szCs w:val="24"/>
              </w:rPr>
            </w:pPr>
          </w:p>
        </w:tc>
        <w:tc>
          <w:tcPr>
            <w:tcW w:w="1489" w:type="dxa"/>
            <w:tcBorders>
              <w:top w:val="single" w:sz="6" w:space="0" w:color="auto"/>
              <w:left w:val="single" w:sz="4" w:space="0" w:color="auto"/>
              <w:bottom w:val="single" w:sz="6" w:space="0" w:color="auto"/>
              <w:right w:val="single" w:sz="4" w:space="0" w:color="auto"/>
            </w:tcBorders>
            <w:vAlign w:val="center"/>
          </w:tcPr>
          <w:p w:rsidR="002834CD" w:rsidRPr="0016781B" w:rsidRDefault="002834CD" w:rsidP="00597691">
            <w:pPr>
              <w:pStyle w:val="ConsPlusCell"/>
              <w:widowControl/>
              <w:jc w:val="both"/>
              <w:rPr>
                <w:rFonts w:ascii="Times New Roman" w:hAnsi="Times New Roman" w:cs="Times New Roman"/>
                <w:color w:val="000000" w:themeColor="text1"/>
                <w:sz w:val="24"/>
                <w:szCs w:val="24"/>
              </w:rPr>
            </w:pPr>
          </w:p>
        </w:tc>
        <w:tc>
          <w:tcPr>
            <w:tcW w:w="1488" w:type="dxa"/>
            <w:tcBorders>
              <w:top w:val="single" w:sz="6" w:space="0" w:color="auto"/>
              <w:left w:val="single" w:sz="4" w:space="0" w:color="auto"/>
              <w:bottom w:val="single" w:sz="6" w:space="0" w:color="auto"/>
              <w:right w:val="single" w:sz="4" w:space="0" w:color="auto"/>
            </w:tcBorders>
            <w:vAlign w:val="center"/>
          </w:tcPr>
          <w:p w:rsidR="002834CD" w:rsidRPr="0016781B" w:rsidRDefault="002834CD" w:rsidP="00597691">
            <w:pPr>
              <w:pStyle w:val="ConsPlusCell"/>
              <w:widowControl/>
              <w:jc w:val="both"/>
              <w:rPr>
                <w:rFonts w:ascii="Times New Roman" w:hAnsi="Times New Roman" w:cs="Times New Roman"/>
                <w:color w:val="000000" w:themeColor="text1"/>
                <w:sz w:val="24"/>
                <w:szCs w:val="24"/>
              </w:rPr>
            </w:pPr>
          </w:p>
        </w:tc>
        <w:tc>
          <w:tcPr>
            <w:tcW w:w="1417" w:type="dxa"/>
            <w:tcBorders>
              <w:top w:val="single" w:sz="6" w:space="0" w:color="auto"/>
              <w:left w:val="single" w:sz="4" w:space="0" w:color="auto"/>
              <w:bottom w:val="single" w:sz="6" w:space="0" w:color="auto"/>
              <w:right w:val="single" w:sz="6" w:space="0" w:color="auto"/>
            </w:tcBorders>
            <w:vAlign w:val="center"/>
          </w:tcPr>
          <w:p w:rsidR="002834CD" w:rsidRPr="0016781B" w:rsidRDefault="002834CD" w:rsidP="00597691">
            <w:pPr>
              <w:pStyle w:val="ConsPlusCell"/>
              <w:widowControl/>
              <w:jc w:val="both"/>
              <w:rPr>
                <w:rFonts w:ascii="Times New Roman" w:hAnsi="Times New Roman" w:cs="Times New Roman"/>
                <w:color w:val="000000" w:themeColor="text1"/>
                <w:sz w:val="24"/>
                <w:szCs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2834CD" w:rsidRPr="0016781B" w:rsidRDefault="002834CD" w:rsidP="00597691">
            <w:pPr>
              <w:pStyle w:val="ConsPlusCell"/>
              <w:widowControl/>
              <w:jc w:val="both"/>
              <w:rPr>
                <w:rFonts w:ascii="Times New Roman" w:hAnsi="Times New Roman" w:cs="Times New Roman"/>
                <w:color w:val="000000" w:themeColor="text1"/>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2834CD" w:rsidRPr="0016781B" w:rsidRDefault="002834CD" w:rsidP="00597691">
            <w:pPr>
              <w:pStyle w:val="ConsPlusCell"/>
              <w:widowControl/>
              <w:jc w:val="both"/>
              <w:rPr>
                <w:rFonts w:ascii="Times New Roman" w:hAnsi="Times New Roman" w:cs="Times New Roman"/>
                <w:color w:val="000000" w:themeColor="text1"/>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2834CD" w:rsidRPr="0016781B" w:rsidRDefault="002834CD" w:rsidP="00597691">
            <w:pPr>
              <w:pStyle w:val="ConsPlusCell"/>
              <w:widowControl/>
              <w:jc w:val="both"/>
              <w:rPr>
                <w:rFonts w:ascii="Times New Roman" w:hAnsi="Times New Roman" w:cs="Times New Roman"/>
                <w:color w:val="000000" w:themeColor="text1"/>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2834CD" w:rsidRPr="0016781B" w:rsidRDefault="002834CD" w:rsidP="00597691">
            <w:pPr>
              <w:pStyle w:val="ConsPlusCell"/>
              <w:widowControl/>
              <w:jc w:val="both"/>
              <w:rPr>
                <w:rFonts w:ascii="Times New Roman" w:hAnsi="Times New Roman" w:cs="Times New Roman"/>
                <w:color w:val="000000" w:themeColor="text1"/>
                <w:sz w:val="24"/>
                <w:szCs w:val="24"/>
              </w:rPr>
            </w:pPr>
          </w:p>
        </w:tc>
      </w:tr>
      <w:tr w:rsidR="002834CD" w:rsidRPr="000929F0" w:rsidTr="000375CF">
        <w:trPr>
          <w:cantSplit/>
          <w:trHeight w:val="240"/>
        </w:trPr>
        <w:tc>
          <w:tcPr>
            <w:tcW w:w="4112" w:type="dxa"/>
            <w:tcBorders>
              <w:top w:val="single" w:sz="6" w:space="0" w:color="auto"/>
              <w:left w:val="single" w:sz="6" w:space="0" w:color="auto"/>
              <w:bottom w:val="single" w:sz="6" w:space="0" w:color="auto"/>
              <w:right w:val="single" w:sz="6" w:space="0" w:color="auto"/>
            </w:tcBorders>
          </w:tcPr>
          <w:p w:rsidR="002834CD" w:rsidRPr="00291571" w:rsidRDefault="002834CD" w:rsidP="0099768E">
            <w:pPr>
              <w:pStyle w:val="ConsPlusCell"/>
              <w:widowControl/>
              <w:ind w:firstLine="110"/>
              <w:rPr>
                <w:rFonts w:ascii="Times New Roman" w:hAnsi="Times New Roman" w:cs="Times New Roman"/>
                <w:sz w:val="28"/>
                <w:szCs w:val="28"/>
              </w:rPr>
            </w:pPr>
            <w:r>
              <w:rPr>
                <w:rFonts w:ascii="Times New Roman" w:hAnsi="Times New Roman" w:cs="Times New Roman"/>
                <w:sz w:val="28"/>
                <w:szCs w:val="28"/>
              </w:rPr>
              <w:t>из федерального бюджета</w:t>
            </w:r>
          </w:p>
        </w:tc>
        <w:tc>
          <w:tcPr>
            <w:tcW w:w="1417" w:type="dxa"/>
            <w:tcBorders>
              <w:top w:val="single" w:sz="6" w:space="0" w:color="auto"/>
              <w:left w:val="single" w:sz="6" w:space="0" w:color="auto"/>
              <w:bottom w:val="single" w:sz="6" w:space="0" w:color="auto"/>
              <w:right w:val="single" w:sz="4" w:space="0" w:color="auto"/>
            </w:tcBorders>
            <w:vAlign w:val="center"/>
          </w:tcPr>
          <w:p w:rsidR="002834CD" w:rsidRPr="0016781B" w:rsidRDefault="002834CD" w:rsidP="00597691">
            <w:pPr>
              <w:pStyle w:val="ConsPlusCell"/>
              <w:widowControl/>
              <w:jc w:val="both"/>
              <w:rPr>
                <w:rFonts w:ascii="Times New Roman" w:hAnsi="Times New Roman" w:cs="Times New Roman"/>
                <w:color w:val="000000" w:themeColor="text1"/>
                <w:sz w:val="24"/>
                <w:szCs w:val="24"/>
              </w:rPr>
            </w:pPr>
            <w:r w:rsidRPr="0016781B">
              <w:rPr>
                <w:rFonts w:ascii="Times New Roman" w:hAnsi="Times New Roman" w:cs="Times New Roman"/>
                <w:color w:val="000000" w:themeColor="text1"/>
                <w:sz w:val="24"/>
                <w:szCs w:val="24"/>
              </w:rPr>
              <w:t>0</w:t>
            </w:r>
          </w:p>
          <w:p w:rsidR="002834CD" w:rsidRPr="0016781B" w:rsidRDefault="002834CD" w:rsidP="00597691">
            <w:pPr>
              <w:pStyle w:val="ConsPlusCell"/>
              <w:widowControl/>
              <w:jc w:val="both"/>
              <w:rPr>
                <w:rFonts w:ascii="Times New Roman" w:hAnsi="Times New Roman" w:cs="Times New Roman"/>
                <w:color w:val="000000" w:themeColor="text1"/>
                <w:sz w:val="24"/>
                <w:szCs w:val="24"/>
              </w:rPr>
            </w:pPr>
          </w:p>
        </w:tc>
        <w:tc>
          <w:tcPr>
            <w:tcW w:w="1489" w:type="dxa"/>
            <w:tcBorders>
              <w:top w:val="single" w:sz="6" w:space="0" w:color="auto"/>
              <w:left w:val="single" w:sz="4" w:space="0" w:color="auto"/>
              <w:bottom w:val="single" w:sz="6" w:space="0" w:color="auto"/>
              <w:right w:val="single" w:sz="4" w:space="0" w:color="auto"/>
            </w:tcBorders>
            <w:vAlign w:val="center"/>
          </w:tcPr>
          <w:p w:rsidR="002834CD" w:rsidRPr="0016781B" w:rsidRDefault="002834CD" w:rsidP="00597691">
            <w:pPr>
              <w:pStyle w:val="ConsPlusCell"/>
              <w:widowControl/>
              <w:jc w:val="both"/>
              <w:rPr>
                <w:rFonts w:ascii="Times New Roman" w:hAnsi="Times New Roman" w:cs="Times New Roman"/>
                <w:color w:val="000000" w:themeColor="text1"/>
                <w:sz w:val="24"/>
                <w:szCs w:val="24"/>
              </w:rPr>
            </w:pPr>
            <w:r w:rsidRPr="0016781B">
              <w:rPr>
                <w:rFonts w:ascii="Times New Roman" w:hAnsi="Times New Roman" w:cs="Times New Roman"/>
                <w:color w:val="000000" w:themeColor="text1"/>
                <w:sz w:val="24"/>
                <w:szCs w:val="24"/>
              </w:rPr>
              <w:t>0</w:t>
            </w:r>
          </w:p>
          <w:p w:rsidR="002834CD" w:rsidRPr="0016781B" w:rsidRDefault="002834CD" w:rsidP="00597691">
            <w:pPr>
              <w:pStyle w:val="ConsPlusCell"/>
              <w:widowControl/>
              <w:jc w:val="both"/>
              <w:rPr>
                <w:rFonts w:ascii="Times New Roman" w:hAnsi="Times New Roman" w:cs="Times New Roman"/>
                <w:color w:val="000000" w:themeColor="text1"/>
                <w:sz w:val="24"/>
                <w:szCs w:val="24"/>
              </w:rPr>
            </w:pPr>
          </w:p>
        </w:tc>
        <w:tc>
          <w:tcPr>
            <w:tcW w:w="1488" w:type="dxa"/>
            <w:tcBorders>
              <w:top w:val="single" w:sz="6" w:space="0" w:color="auto"/>
              <w:left w:val="single" w:sz="4" w:space="0" w:color="auto"/>
              <w:bottom w:val="single" w:sz="6" w:space="0" w:color="auto"/>
              <w:right w:val="single" w:sz="4" w:space="0" w:color="auto"/>
            </w:tcBorders>
            <w:vAlign w:val="center"/>
          </w:tcPr>
          <w:p w:rsidR="002834CD" w:rsidRPr="0016781B" w:rsidRDefault="002834CD" w:rsidP="00597691">
            <w:pPr>
              <w:pStyle w:val="ConsPlusCell"/>
              <w:widowControl/>
              <w:jc w:val="both"/>
              <w:rPr>
                <w:rFonts w:ascii="Times New Roman" w:hAnsi="Times New Roman" w:cs="Times New Roman"/>
                <w:color w:val="000000" w:themeColor="text1"/>
                <w:sz w:val="24"/>
                <w:szCs w:val="24"/>
              </w:rPr>
            </w:pPr>
            <w:r w:rsidRPr="0016781B">
              <w:rPr>
                <w:rFonts w:ascii="Times New Roman" w:hAnsi="Times New Roman" w:cs="Times New Roman"/>
                <w:color w:val="000000" w:themeColor="text1"/>
                <w:sz w:val="24"/>
                <w:szCs w:val="24"/>
              </w:rPr>
              <w:t>165,0</w:t>
            </w:r>
          </w:p>
          <w:p w:rsidR="002834CD" w:rsidRPr="0016781B" w:rsidRDefault="002834CD" w:rsidP="00597691">
            <w:pPr>
              <w:pStyle w:val="ConsPlusCell"/>
              <w:widowControl/>
              <w:jc w:val="both"/>
              <w:rPr>
                <w:rFonts w:ascii="Times New Roman" w:hAnsi="Times New Roman" w:cs="Times New Roman"/>
                <w:color w:val="000000" w:themeColor="text1"/>
                <w:sz w:val="24"/>
                <w:szCs w:val="24"/>
              </w:rPr>
            </w:pPr>
          </w:p>
        </w:tc>
        <w:tc>
          <w:tcPr>
            <w:tcW w:w="1417" w:type="dxa"/>
            <w:tcBorders>
              <w:top w:val="single" w:sz="6" w:space="0" w:color="auto"/>
              <w:left w:val="single" w:sz="4" w:space="0" w:color="auto"/>
              <w:bottom w:val="single" w:sz="6" w:space="0" w:color="auto"/>
              <w:right w:val="single" w:sz="6" w:space="0" w:color="auto"/>
            </w:tcBorders>
            <w:vAlign w:val="center"/>
          </w:tcPr>
          <w:p w:rsidR="002834CD" w:rsidRPr="0016781B" w:rsidRDefault="002834CD" w:rsidP="00597691">
            <w:pPr>
              <w:pStyle w:val="ConsPlusCell"/>
              <w:widowControl/>
              <w:jc w:val="both"/>
              <w:rPr>
                <w:rFonts w:ascii="Times New Roman" w:hAnsi="Times New Roman" w:cs="Times New Roman"/>
                <w:color w:val="000000" w:themeColor="text1"/>
                <w:sz w:val="24"/>
                <w:szCs w:val="24"/>
              </w:rPr>
            </w:pPr>
            <w:r w:rsidRPr="0016781B">
              <w:rPr>
                <w:rFonts w:ascii="Times New Roman" w:hAnsi="Times New Roman" w:cs="Times New Roman"/>
                <w:color w:val="000000" w:themeColor="text1"/>
                <w:sz w:val="24"/>
                <w:szCs w:val="24"/>
              </w:rPr>
              <w:t>492,7</w:t>
            </w:r>
          </w:p>
          <w:p w:rsidR="002834CD" w:rsidRPr="0016781B" w:rsidRDefault="002834CD" w:rsidP="00597691">
            <w:pPr>
              <w:pStyle w:val="ConsPlusCell"/>
              <w:widowControl/>
              <w:jc w:val="both"/>
              <w:rPr>
                <w:rFonts w:ascii="Times New Roman" w:hAnsi="Times New Roman" w:cs="Times New Roman"/>
                <w:color w:val="000000" w:themeColor="text1"/>
                <w:sz w:val="24"/>
                <w:szCs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2834CD" w:rsidRPr="0016781B" w:rsidRDefault="002834CD" w:rsidP="00597691">
            <w:pPr>
              <w:pStyle w:val="ConsPlusCell"/>
              <w:widowContro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413,1</w:t>
            </w:r>
          </w:p>
          <w:p w:rsidR="002834CD" w:rsidRPr="0016781B" w:rsidRDefault="002834CD" w:rsidP="00597691">
            <w:pPr>
              <w:pStyle w:val="ConsPlusCell"/>
              <w:widowControl/>
              <w:jc w:val="both"/>
              <w:rPr>
                <w:rFonts w:ascii="Times New Roman" w:hAnsi="Times New Roman" w:cs="Times New Roman"/>
                <w:color w:val="000000" w:themeColor="text1"/>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2834CD" w:rsidRPr="0016781B" w:rsidRDefault="002834CD" w:rsidP="00597691">
            <w:pPr>
              <w:pStyle w:val="ConsPlusCell"/>
              <w:widowContro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434,1</w:t>
            </w:r>
          </w:p>
          <w:p w:rsidR="002834CD" w:rsidRPr="0016781B" w:rsidRDefault="002834CD" w:rsidP="00597691">
            <w:pPr>
              <w:pStyle w:val="ConsPlusCell"/>
              <w:widowControl/>
              <w:jc w:val="both"/>
              <w:rPr>
                <w:rFonts w:ascii="Times New Roman" w:hAnsi="Times New Roman" w:cs="Times New Roman"/>
                <w:color w:val="000000" w:themeColor="text1"/>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2834CD" w:rsidRPr="0016781B" w:rsidRDefault="002834CD" w:rsidP="00597691">
            <w:pPr>
              <w:pStyle w:val="ConsPlusCell"/>
              <w:widowContro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486,2</w:t>
            </w:r>
          </w:p>
          <w:p w:rsidR="002834CD" w:rsidRPr="0016781B" w:rsidRDefault="002834CD" w:rsidP="00597691">
            <w:pPr>
              <w:pStyle w:val="ConsPlusCell"/>
              <w:widowControl/>
              <w:jc w:val="both"/>
              <w:rPr>
                <w:rFonts w:ascii="Times New Roman" w:hAnsi="Times New Roman" w:cs="Times New Roman"/>
                <w:color w:val="000000" w:themeColor="text1"/>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2834CD" w:rsidRPr="0016781B" w:rsidRDefault="002834CD" w:rsidP="00597691">
            <w:pPr>
              <w:pStyle w:val="ConsPlusCell"/>
              <w:widowContro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1991,1</w:t>
            </w:r>
          </w:p>
          <w:p w:rsidR="002834CD" w:rsidRPr="0016781B" w:rsidRDefault="002834CD" w:rsidP="00597691">
            <w:pPr>
              <w:pStyle w:val="ConsPlusCell"/>
              <w:widowControl/>
              <w:jc w:val="both"/>
              <w:rPr>
                <w:rFonts w:ascii="Times New Roman" w:hAnsi="Times New Roman" w:cs="Times New Roman"/>
                <w:color w:val="000000" w:themeColor="text1"/>
                <w:sz w:val="24"/>
                <w:szCs w:val="24"/>
              </w:rPr>
            </w:pPr>
          </w:p>
        </w:tc>
      </w:tr>
      <w:tr w:rsidR="002834CD" w:rsidRPr="000929F0" w:rsidTr="000375CF">
        <w:trPr>
          <w:cantSplit/>
          <w:trHeight w:val="240"/>
        </w:trPr>
        <w:tc>
          <w:tcPr>
            <w:tcW w:w="4112" w:type="dxa"/>
            <w:tcBorders>
              <w:top w:val="single" w:sz="6" w:space="0" w:color="auto"/>
              <w:left w:val="single" w:sz="6" w:space="0" w:color="auto"/>
              <w:bottom w:val="single" w:sz="6" w:space="0" w:color="auto"/>
              <w:right w:val="single" w:sz="6" w:space="0" w:color="auto"/>
            </w:tcBorders>
          </w:tcPr>
          <w:p w:rsidR="002834CD" w:rsidRPr="00291571" w:rsidRDefault="002834CD" w:rsidP="00A36DF9">
            <w:pPr>
              <w:pStyle w:val="ConsPlusCell"/>
              <w:widowControl/>
              <w:ind w:firstLine="110"/>
              <w:rPr>
                <w:rFonts w:ascii="Times New Roman" w:hAnsi="Times New Roman" w:cs="Times New Roman"/>
                <w:sz w:val="28"/>
                <w:szCs w:val="28"/>
              </w:rPr>
            </w:pPr>
            <w:r>
              <w:rPr>
                <w:rFonts w:ascii="Times New Roman" w:hAnsi="Times New Roman" w:cs="Times New Roman"/>
                <w:sz w:val="28"/>
                <w:szCs w:val="28"/>
              </w:rPr>
              <w:t>из краевого бюджета</w:t>
            </w:r>
          </w:p>
        </w:tc>
        <w:tc>
          <w:tcPr>
            <w:tcW w:w="1417" w:type="dxa"/>
            <w:tcBorders>
              <w:top w:val="single" w:sz="6" w:space="0" w:color="auto"/>
              <w:left w:val="single" w:sz="6" w:space="0" w:color="auto"/>
              <w:bottom w:val="single" w:sz="6" w:space="0" w:color="auto"/>
              <w:right w:val="single" w:sz="4" w:space="0" w:color="auto"/>
            </w:tcBorders>
            <w:vAlign w:val="center"/>
          </w:tcPr>
          <w:p w:rsidR="002834CD" w:rsidRPr="0016781B" w:rsidRDefault="002834CD" w:rsidP="00597691">
            <w:pPr>
              <w:pStyle w:val="ConsPlusCell"/>
              <w:widowControl/>
              <w:jc w:val="both"/>
              <w:rPr>
                <w:rFonts w:ascii="Times New Roman" w:hAnsi="Times New Roman" w:cs="Times New Roman"/>
                <w:color w:val="000000" w:themeColor="text1"/>
                <w:sz w:val="24"/>
                <w:szCs w:val="24"/>
              </w:rPr>
            </w:pPr>
            <w:r w:rsidRPr="0016781B">
              <w:rPr>
                <w:rFonts w:ascii="Times New Roman" w:hAnsi="Times New Roman" w:cs="Times New Roman"/>
                <w:color w:val="000000" w:themeColor="text1"/>
                <w:sz w:val="24"/>
                <w:szCs w:val="24"/>
              </w:rPr>
              <w:t>469,6</w:t>
            </w:r>
          </w:p>
          <w:p w:rsidR="002834CD" w:rsidRPr="0016781B" w:rsidRDefault="002834CD" w:rsidP="00597691">
            <w:pPr>
              <w:pStyle w:val="ConsPlusCell"/>
              <w:widowControl/>
              <w:jc w:val="both"/>
              <w:rPr>
                <w:rFonts w:ascii="Times New Roman" w:hAnsi="Times New Roman" w:cs="Times New Roman"/>
                <w:color w:val="000000" w:themeColor="text1"/>
                <w:sz w:val="24"/>
                <w:szCs w:val="24"/>
              </w:rPr>
            </w:pPr>
          </w:p>
        </w:tc>
        <w:tc>
          <w:tcPr>
            <w:tcW w:w="1489" w:type="dxa"/>
            <w:tcBorders>
              <w:top w:val="single" w:sz="6" w:space="0" w:color="auto"/>
              <w:left w:val="single" w:sz="4" w:space="0" w:color="auto"/>
              <w:bottom w:val="single" w:sz="6" w:space="0" w:color="auto"/>
              <w:right w:val="single" w:sz="4" w:space="0" w:color="auto"/>
            </w:tcBorders>
            <w:vAlign w:val="center"/>
          </w:tcPr>
          <w:p w:rsidR="002834CD" w:rsidRPr="0016781B" w:rsidRDefault="002834CD" w:rsidP="00597691">
            <w:pPr>
              <w:pStyle w:val="ConsPlusCell"/>
              <w:widowControl/>
              <w:jc w:val="both"/>
              <w:rPr>
                <w:rFonts w:ascii="Times New Roman" w:hAnsi="Times New Roman" w:cs="Times New Roman"/>
                <w:color w:val="000000" w:themeColor="text1"/>
                <w:sz w:val="24"/>
                <w:szCs w:val="24"/>
              </w:rPr>
            </w:pPr>
            <w:r w:rsidRPr="0016781B">
              <w:rPr>
                <w:rFonts w:ascii="Times New Roman" w:hAnsi="Times New Roman" w:cs="Times New Roman"/>
                <w:color w:val="000000" w:themeColor="text1"/>
                <w:sz w:val="24"/>
                <w:szCs w:val="24"/>
              </w:rPr>
              <w:t>216,2</w:t>
            </w:r>
          </w:p>
          <w:p w:rsidR="002834CD" w:rsidRPr="0016781B" w:rsidRDefault="002834CD" w:rsidP="00597691">
            <w:pPr>
              <w:pStyle w:val="ConsPlusCell"/>
              <w:widowControl/>
              <w:jc w:val="both"/>
              <w:rPr>
                <w:rFonts w:ascii="Times New Roman" w:hAnsi="Times New Roman" w:cs="Times New Roman"/>
                <w:color w:val="000000" w:themeColor="text1"/>
                <w:sz w:val="24"/>
                <w:szCs w:val="24"/>
              </w:rPr>
            </w:pPr>
          </w:p>
        </w:tc>
        <w:tc>
          <w:tcPr>
            <w:tcW w:w="1488" w:type="dxa"/>
            <w:tcBorders>
              <w:top w:val="single" w:sz="6" w:space="0" w:color="auto"/>
              <w:left w:val="single" w:sz="4" w:space="0" w:color="auto"/>
              <w:bottom w:val="single" w:sz="6" w:space="0" w:color="auto"/>
              <w:right w:val="single" w:sz="4" w:space="0" w:color="auto"/>
            </w:tcBorders>
            <w:vAlign w:val="center"/>
          </w:tcPr>
          <w:p w:rsidR="002834CD" w:rsidRPr="0016781B" w:rsidRDefault="002834CD" w:rsidP="00597691">
            <w:pPr>
              <w:pStyle w:val="ConsPlusCell"/>
              <w:widowControl/>
              <w:jc w:val="both"/>
              <w:rPr>
                <w:rFonts w:ascii="Times New Roman" w:hAnsi="Times New Roman" w:cs="Times New Roman"/>
                <w:color w:val="000000" w:themeColor="text1"/>
                <w:sz w:val="24"/>
                <w:szCs w:val="24"/>
              </w:rPr>
            </w:pPr>
            <w:r w:rsidRPr="0016781B">
              <w:rPr>
                <w:rFonts w:ascii="Times New Roman" w:hAnsi="Times New Roman" w:cs="Times New Roman"/>
                <w:color w:val="000000" w:themeColor="text1"/>
                <w:sz w:val="24"/>
                <w:szCs w:val="24"/>
              </w:rPr>
              <w:t>191,5</w:t>
            </w:r>
          </w:p>
          <w:p w:rsidR="002834CD" w:rsidRPr="0016781B" w:rsidRDefault="002834CD" w:rsidP="00597691">
            <w:pPr>
              <w:pStyle w:val="ConsPlusCell"/>
              <w:widowControl/>
              <w:jc w:val="both"/>
              <w:rPr>
                <w:rFonts w:ascii="Times New Roman" w:hAnsi="Times New Roman" w:cs="Times New Roman"/>
                <w:color w:val="000000" w:themeColor="text1"/>
                <w:sz w:val="24"/>
                <w:szCs w:val="24"/>
              </w:rPr>
            </w:pPr>
          </w:p>
        </w:tc>
        <w:tc>
          <w:tcPr>
            <w:tcW w:w="1417" w:type="dxa"/>
            <w:tcBorders>
              <w:top w:val="single" w:sz="6" w:space="0" w:color="auto"/>
              <w:left w:val="single" w:sz="4" w:space="0" w:color="auto"/>
              <w:bottom w:val="single" w:sz="6" w:space="0" w:color="auto"/>
              <w:right w:val="single" w:sz="6" w:space="0" w:color="auto"/>
            </w:tcBorders>
            <w:vAlign w:val="center"/>
          </w:tcPr>
          <w:p w:rsidR="002834CD" w:rsidRPr="0016781B" w:rsidRDefault="002834CD" w:rsidP="00597691">
            <w:pPr>
              <w:pStyle w:val="ConsPlusCell"/>
              <w:widowControl/>
              <w:jc w:val="both"/>
              <w:rPr>
                <w:rFonts w:ascii="Times New Roman" w:hAnsi="Times New Roman" w:cs="Times New Roman"/>
                <w:color w:val="000000" w:themeColor="text1"/>
                <w:sz w:val="24"/>
                <w:szCs w:val="24"/>
              </w:rPr>
            </w:pPr>
            <w:r w:rsidRPr="0016781B">
              <w:rPr>
                <w:rFonts w:ascii="Times New Roman" w:hAnsi="Times New Roman" w:cs="Times New Roman"/>
                <w:color w:val="000000" w:themeColor="text1"/>
                <w:sz w:val="24"/>
                <w:szCs w:val="24"/>
              </w:rPr>
              <w:t>164,2</w:t>
            </w:r>
          </w:p>
          <w:p w:rsidR="002834CD" w:rsidRPr="0016781B" w:rsidRDefault="002834CD" w:rsidP="00597691">
            <w:pPr>
              <w:pStyle w:val="ConsPlusCell"/>
              <w:widowControl/>
              <w:jc w:val="both"/>
              <w:rPr>
                <w:rFonts w:ascii="Times New Roman" w:hAnsi="Times New Roman" w:cs="Times New Roman"/>
                <w:color w:val="000000" w:themeColor="text1"/>
                <w:sz w:val="24"/>
                <w:szCs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2834CD" w:rsidRPr="0016781B" w:rsidRDefault="002834CD" w:rsidP="00597691">
            <w:pPr>
              <w:pStyle w:val="ConsPlusCell"/>
              <w:widowContro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319,4</w:t>
            </w:r>
          </w:p>
          <w:p w:rsidR="002834CD" w:rsidRPr="0016781B" w:rsidRDefault="002834CD" w:rsidP="00597691">
            <w:pPr>
              <w:pStyle w:val="ConsPlusCell"/>
              <w:widowControl/>
              <w:jc w:val="both"/>
              <w:rPr>
                <w:rFonts w:ascii="Times New Roman" w:hAnsi="Times New Roman" w:cs="Times New Roman"/>
                <w:color w:val="000000" w:themeColor="text1"/>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2834CD" w:rsidRPr="0016781B" w:rsidRDefault="002834CD" w:rsidP="00597691">
            <w:pPr>
              <w:pStyle w:val="ConsPlusCell"/>
              <w:widowContro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335,6</w:t>
            </w:r>
          </w:p>
          <w:p w:rsidR="002834CD" w:rsidRPr="0016781B" w:rsidRDefault="002834CD" w:rsidP="00597691">
            <w:pPr>
              <w:pStyle w:val="ConsPlusCell"/>
              <w:widowControl/>
              <w:jc w:val="both"/>
              <w:rPr>
                <w:rFonts w:ascii="Times New Roman" w:hAnsi="Times New Roman" w:cs="Times New Roman"/>
                <w:color w:val="000000" w:themeColor="text1"/>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2834CD" w:rsidRPr="0016781B" w:rsidRDefault="002834CD" w:rsidP="00597691">
            <w:pPr>
              <w:pStyle w:val="ConsPlusCell"/>
              <w:widowContro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375,9</w:t>
            </w:r>
          </w:p>
          <w:p w:rsidR="002834CD" w:rsidRPr="0016781B" w:rsidRDefault="002834CD" w:rsidP="00597691">
            <w:pPr>
              <w:pStyle w:val="ConsPlusCell"/>
              <w:widowControl/>
              <w:jc w:val="both"/>
              <w:rPr>
                <w:rFonts w:ascii="Times New Roman" w:hAnsi="Times New Roman" w:cs="Times New Roman"/>
                <w:color w:val="000000" w:themeColor="text1"/>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2834CD" w:rsidRPr="0016781B" w:rsidRDefault="002834CD" w:rsidP="00597691">
            <w:pPr>
              <w:pStyle w:val="ConsPlusCell"/>
              <w:widowContro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2072,4</w:t>
            </w:r>
          </w:p>
          <w:p w:rsidR="002834CD" w:rsidRPr="0016781B" w:rsidRDefault="002834CD" w:rsidP="00597691">
            <w:pPr>
              <w:pStyle w:val="ConsPlusCell"/>
              <w:widowControl/>
              <w:jc w:val="both"/>
              <w:rPr>
                <w:rFonts w:ascii="Times New Roman" w:hAnsi="Times New Roman" w:cs="Times New Roman"/>
                <w:color w:val="000000" w:themeColor="text1"/>
                <w:sz w:val="24"/>
                <w:szCs w:val="24"/>
              </w:rPr>
            </w:pPr>
          </w:p>
        </w:tc>
      </w:tr>
      <w:tr w:rsidR="002834CD" w:rsidRPr="000929F0" w:rsidTr="000375CF">
        <w:trPr>
          <w:cantSplit/>
          <w:trHeight w:val="240"/>
        </w:trPr>
        <w:tc>
          <w:tcPr>
            <w:tcW w:w="4112" w:type="dxa"/>
            <w:tcBorders>
              <w:top w:val="single" w:sz="6" w:space="0" w:color="auto"/>
              <w:left w:val="single" w:sz="6" w:space="0" w:color="auto"/>
              <w:bottom w:val="single" w:sz="6" w:space="0" w:color="auto"/>
              <w:right w:val="single" w:sz="6" w:space="0" w:color="auto"/>
            </w:tcBorders>
          </w:tcPr>
          <w:p w:rsidR="002834CD" w:rsidRPr="00291571" w:rsidRDefault="002834CD" w:rsidP="009240C8">
            <w:pPr>
              <w:pStyle w:val="ConsPlusCell"/>
              <w:widowControl/>
              <w:ind w:firstLine="110"/>
              <w:rPr>
                <w:rFonts w:ascii="Times New Roman" w:hAnsi="Times New Roman" w:cs="Times New Roman"/>
                <w:sz w:val="28"/>
                <w:szCs w:val="28"/>
              </w:rPr>
            </w:pPr>
            <w:r w:rsidRPr="00291571">
              <w:rPr>
                <w:rFonts w:ascii="Times New Roman" w:hAnsi="Times New Roman" w:cs="Times New Roman"/>
                <w:sz w:val="28"/>
                <w:szCs w:val="28"/>
              </w:rPr>
              <w:t>из районного бюджета</w:t>
            </w:r>
          </w:p>
        </w:tc>
        <w:tc>
          <w:tcPr>
            <w:tcW w:w="1417" w:type="dxa"/>
            <w:tcBorders>
              <w:top w:val="single" w:sz="6" w:space="0" w:color="auto"/>
              <w:left w:val="single" w:sz="6" w:space="0" w:color="auto"/>
              <w:bottom w:val="single" w:sz="6" w:space="0" w:color="auto"/>
              <w:right w:val="single" w:sz="4" w:space="0" w:color="auto"/>
            </w:tcBorders>
            <w:vAlign w:val="center"/>
          </w:tcPr>
          <w:p w:rsidR="002834CD" w:rsidRPr="0016781B" w:rsidRDefault="002834CD" w:rsidP="00597691">
            <w:pPr>
              <w:pStyle w:val="ConsPlusCell"/>
              <w:widowControl/>
              <w:jc w:val="both"/>
              <w:rPr>
                <w:rFonts w:ascii="Times New Roman" w:hAnsi="Times New Roman" w:cs="Times New Roman"/>
                <w:color w:val="000000" w:themeColor="text1"/>
                <w:sz w:val="24"/>
                <w:szCs w:val="24"/>
              </w:rPr>
            </w:pPr>
            <w:r w:rsidRPr="0016781B">
              <w:rPr>
                <w:rFonts w:ascii="Times New Roman" w:hAnsi="Times New Roman" w:cs="Times New Roman"/>
                <w:color w:val="000000" w:themeColor="text1"/>
                <w:sz w:val="24"/>
                <w:szCs w:val="24"/>
              </w:rPr>
              <w:t>183,7</w:t>
            </w:r>
          </w:p>
          <w:p w:rsidR="002834CD" w:rsidRPr="0016781B" w:rsidRDefault="002834CD" w:rsidP="00597691">
            <w:pPr>
              <w:pStyle w:val="ConsPlusCell"/>
              <w:widowControl/>
              <w:jc w:val="both"/>
              <w:rPr>
                <w:rFonts w:ascii="Times New Roman" w:hAnsi="Times New Roman" w:cs="Times New Roman"/>
                <w:color w:val="000000" w:themeColor="text1"/>
                <w:sz w:val="24"/>
                <w:szCs w:val="24"/>
              </w:rPr>
            </w:pPr>
          </w:p>
        </w:tc>
        <w:tc>
          <w:tcPr>
            <w:tcW w:w="1489" w:type="dxa"/>
            <w:tcBorders>
              <w:top w:val="single" w:sz="6" w:space="0" w:color="auto"/>
              <w:left w:val="single" w:sz="4" w:space="0" w:color="auto"/>
              <w:bottom w:val="single" w:sz="6" w:space="0" w:color="auto"/>
              <w:right w:val="single" w:sz="4" w:space="0" w:color="auto"/>
            </w:tcBorders>
            <w:vAlign w:val="center"/>
          </w:tcPr>
          <w:p w:rsidR="002834CD" w:rsidRDefault="002834CD" w:rsidP="00597691">
            <w:pPr>
              <w:pStyle w:val="ConsPlusCell"/>
              <w:widowControl/>
              <w:jc w:val="both"/>
              <w:rPr>
                <w:rFonts w:ascii="Times New Roman" w:hAnsi="Times New Roman" w:cs="Times New Roman"/>
                <w:color w:val="000000" w:themeColor="text1"/>
                <w:sz w:val="24"/>
                <w:szCs w:val="24"/>
              </w:rPr>
            </w:pPr>
            <w:r w:rsidRPr="0016781B">
              <w:rPr>
                <w:rFonts w:ascii="Times New Roman" w:hAnsi="Times New Roman" w:cs="Times New Roman"/>
                <w:color w:val="000000" w:themeColor="text1"/>
                <w:sz w:val="24"/>
                <w:szCs w:val="24"/>
              </w:rPr>
              <w:t>107,2</w:t>
            </w:r>
          </w:p>
          <w:p w:rsidR="002834CD" w:rsidRPr="0016781B" w:rsidRDefault="002834CD" w:rsidP="00597691">
            <w:pPr>
              <w:pStyle w:val="ConsPlusCell"/>
              <w:widowControl/>
              <w:jc w:val="both"/>
              <w:rPr>
                <w:rFonts w:ascii="Times New Roman" w:hAnsi="Times New Roman" w:cs="Times New Roman"/>
                <w:color w:val="000000" w:themeColor="text1"/>
                <w:sz w:val="24"/>
                <w:szCs w:val="24"/>
              </w:rPr>
            </w:pPr>
          </w:p>
        </w:tc>
        <w:tc>
          <w:tcPr>
            <w:tcW w:w="1488" w:type="dxa"/>
            <w:tcBorders>
              <w:top w:val="single" w:sz="6" w:space="0" w:color="auto"/>
              <w:left w:val="single" w:sz="4" w:space="0" w:color="auto"/>
              <w:bottom w:val="single" w:sz="6" w:space="0" w:color="auto"/>
              <w:right w:val="single" w:sz="4" w:space="0" w:color="auto"/>
            </w:tcBorders>
            <w:vAlign w:val="center"/>
          </w:tcPr>
          <w:p w:rsidR="002834CD" w:rsidRDefault="002834CD" w:rsidP="00597691">
            <w:pPr>
              <w:pStyle w:val="ConsPlusCell"/>
              <w:widowControl/>
              <w:jc w:val="both"/>
              <w:rPr>
                <w:rFonts w:ascii="Times New Roman" w:hAnsi="Times New Roman" w:cs="Times New Roman"/>
                <w:color w:val="000000" w:themeColor="text1"/>
                <w:sz w:val="24"/>
                <w:szCs w:val="24"/>
              </w:rPr>
            </w:pPr>
            <w:r w:rsidRPr="0016781B">
              <w:rPr>
                <w:rFonts w:ascii="Times New Roman" w:hAnsi="Times New Roman" w:cs="Times New Roman"/>
                <w:color w:val="000000" w:themeColor="text1"/>
                <w:sz w:val="24"/>
                <w:szCs w:val="24"/>
              </w:rPr>
              <w:t>190,8</w:t>
            </w:r>
          </w:p>
          <w:p w:rsidR="002834CD" w:rsidRPr="0016781B" w:rsidRDefault="002834CD" w:rsidP="00597691">
            <w:pPr>
              <w:pStyle w:val="ConsPlusCell"/>
              <w:widowControl/>
              <w:jc w:val="both"/>
              <w:rPr>
                <w:rFonts w:ascii="Times New Roman" w:hAnsi="Times New Roman" w:cs="Times New Roman"/>
                <w:color w:val="000000" w:themeColor="text1"/>
                <w:sz w:val="24"/>
                <w:szCs w:val="24"/>
              </w:rPr>
            </w:pPr>
          </w:p>
        </w:tc>
        <w:tc>
          <w:tcPr>
            <w:tcW w:w="1417" w:type="dxa"/>
            <w:tcBorders>
              <w:top w:val="single" w:sz="6" w:space="0" w:color="auto"/>
              <w:left w:val="single" w:sz="4" w:space="0" w:color="auto"/>
              <w:bottom w:val="single" w:sz="6" w:space="0" w:color="auto"/>
              <w:right w:val="single" w:sz="6" w:space="0" w:color="auto"/>
            </w:tcBorders>
            <w:vAlign w:val="center"/>
          </w:tcPr>
          <w:p w:rsidR="002834CD" w:rsidRDefault="002834CD" w:rsidP="00597691">
            <w:pPr>
              <w:pStyle w:val="ConsPlusCell"/>
              <w:jc w:val="both"/>
              <w:rPr>
                <w:rFonts w:ascii="Times New Roman" w:hAnsi="Times New Roman" w:cs="Times New Roman"/>
                <w:color w:val="000000" w:themeColor="text1"/>
                <w:sz w:val="24"/>
                <w:szCs w:val="24"/>
              </w:rPr>
            </w:pPr>
            <w:r w:rsidRPr="0016781B">
              <w:rPr>
                <w:rFonts w:ascii="Times New Roman" w:hAnsi="Times New Roman" w:cs="Times New Roman"/>
                <w:color w:val="000000" w:themeColor="text1"/>
                <w:sz w:val="24"/>
                <w:szCs w:val="24"/>
              </w:rPr>
              <w:t>164,2</w:t>
            </w:r>
          </w:p>
          <w:p w:rsidR="002834CD" w:rsidRPr="0016781B" w:rsidRDefault="002834CD" w:rsidP="00597691">
            <w:pPr>
              <w:pStyle w:val="ConsPlusCell"/>
              <w:jc w:val="both"/>
              <w:rPr>
                <w:rFonts w:ascii="Times New Roman" w:hAnsi="Times New Roman" w:cs="Times New Roman"/>
                <w:color w:val="000000" w:themeColor="text1"/>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834CD" w:rsidRPr="0016781B" w:rsidRDefault="002834CD" w:rsidP="00597691">
            <w:pPr>
              <w:shd w:val="clear" w:color="auto" w:fill="FFFFFF"/>
              <w:jc w:val="both"/>
              <w:rPr>
                <w:color w:val="000000" w:themeColor="text1"/>
              </w:rPr>
            </w:pPr>
            <w:r>
              <w:rPr>
                <w:color w:val="000000" w:themeColor="text1"/>
              </w:rPr>
              <w:t>300,0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834CD" w:rsidRPr="0016781B" w:rsidRDefault="002834CD" w:rsidP="00597691">
            <w:pPr>
              <w:shd w:val="clear" w:color="auto" w:fill="FFFFFF"/>
              <w:jc w:val="both"/>
              <w:rPr>
                <w:color w:val="000000" w:themeColor="text1"/>
              </w:rPr>
            </w:pPr>
            <w:r w:rsidRPr="0016781B">
              <w:rPr>
                <w:color w:val="000000" w:themeColor="text1"/>
              </w:rPr>
              <w:t>100,0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834CD" w:rsidRPr="0016781B" w:rsidRDefault="002834CD" w:rsidP="00597691">
            <w:pPr>
              <w:shd w:val="clear" w:color="auto" w:fill="FFFFFF"/>
              <w:jc w:val="both"/>
              <w:rPr>
                <w:color w:val="000000" w:themeColor="text1"/>
              </w:rPr>
            </w:pPr>
            <w:r w:rsidRPr="0016781B">
              <w:rPr>
                <w:color w:val="000000" w:themeColor="text1"/>
              </w:rPr>
              <w:t>100,0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834CD" w:rsidRPr="0016781B" w:rsidRDefault="002834CD" w:rsidP="00597691">
            <w:pPr>
              <w:shd w:val="clear" w:color="auto" w:fill="FFFFFF"/>
              <w:jc w:val="both"/>
              <w:rPr>
                <w:color w:val="000000" w:themeColor="text1"/>
              </w:rPr>
            </w:pPr>
            <w:r>
              <w:rPr>
                <w:color w:val="000000" w:themeColor="text1"/>
              </w:rPr>
              <w:t>1145,9</w:t>
            </w:r>
          </w:p>
        </w:tc>
      </w:tr>
      <w:tr w:rsidR="002834CD" w:rsidRPr="000929F0" w:rsidTr="000375CF">
        <w:trPr>
          <w:cantSplit/>
          <w:trHeight w:val="240"/>
        </w:trPr>
        <w:tc>
          <w:tcPr>
            <w:tcW w:w="4112" w:type="dxa"/>
            <w:tcBorders>
              <w:top w:val="single" w:sz="6" w:space="0" w:color="auto"/>
              <w:left w:val="single" w:sz="6" w:space="0" w:color="auto"/>
              <w:bottom w:val="single" w:sz="6" w:space="0" w:color="auto"/>
              <w:right w:val="single" w:sz="6" w:space="0" w:color="auto"/>
            </w:tcBorders>
          </w:tcPr>
          <w:p w:rsidR="002834CD" w:rsidRPr="00291571" w:rsidRDefault="002834CD" w:rsidP="009240C8">
            <w:pPr>
              <w:pStyle w:val="ConsPlusCell"/>
              <w:widowControl/>
              <w:ind w:firstLine="110"/>
              <w:rPr>
                <w:rFonts w:ascii="Times New Roman" w:hAnsi="Times New Roman" w:cs="Times New Roman"/>
                <w:sz w:val="28"/>
                <w:szCs w:val="28"/>
              </w:rPr>
            </w:pPr>
            <w:r>
              <w:rPr>
                <w:rFonts w:ascii="Times New Roman" w:hAnsi="Times New Roman" w:cs="Times New Roman"/>
                <w:sz w:val="28"/>
                <w:szCs w:val="28"/>
              </w:rPr>
              <w:t>Собственные и заемные средства молодых семей</w:t>
            </w:r>
          </w:p>
        </w:tc>
        <w:tc>
          <w:tcPr>
            <w:tcW w:w="1417" w:type="dxa"/>
            <w:tcBorders>
              <w:top w:val="single" w:sz="6" w:space="0" w:color="auto"/>
              <w:left w:val="single" w:sz="6" w:space="0" w:color="auto"/>
              <w:bottom w:val="single" w:sz="6" w:space="0" w:color="auto"/>
              <w:right w:val="single" w:sz="4" w:space="0" w:color="auto"/>
            </w:tcBorders>
            <w:vAlign w:val="center"/>
          </w:tcPr>
          <w:p w:rsidR="002834CD" w:rsidRDefault="002834CD" w:rsidP="00597691">
            <w:pPr>
              <w:pStyle w:val="ConsPlusCell"/>
              <w:widowControl/>
              <w:jc w:val="both"/>
              <w:rPr>
                <w:rFonts w:ascii="Times New Roman" w:hAnsi="Times New Roman" w:cs="Times New Roman"/>
                <w:color w:val="000000" w:themeColor="text1"/>
                <w:sz w:val="24"/>
                <w:szCs w:val="24"/>
              </w:rPr>
            </w:pPr>
            <w:r w:rsidRPr="0016781B">
              <w:rPr>
                <w:rFonts w:ascii="Times New Roman" w:hAnsi="Times New Roman" w:cs="Times New Roman"/>
                <w:color w:val="000000" w:themeColor="text1"/>
                <w:sz w:val="24"/>
                <w:szCs w:val="24"/>
              </w:rPr>
              <w:t>734,7</w:t>
            </w:r>
          </w:p>
          <w:p w:rsidR="002834CD" w:rsidRPr="0016781B" w:rsidRDefault="002834CD" w:rsidP="00597691">
            <w:pPr>
              <w:pStyle w:val="ConsPlusCell"/>
              <w:widowControl/>
              <w:jc w:val="both"/>
              <w:rPr>
                <w:rFonts w:ascii="Times New Roman" w:hAnsi="Times New Roman" w:cs="Times New Roman"/>
                <w:color w:val="000000" w:themeColor="text1"/>
                <w:sz w:val="24"/>
                <w:szCs w:val="24"/>
              </w:rPr>
            </w:pPr>
          </w:p>
        </w:tc>
        <w:tc>
          <w:tcPr>
            <w:tcW w:w="1489" w:type="dxa"/>
            <w:tcBorders>
              <w:top w:val="single" w:sz="6" w:space="0" w:color="auto"/>
              <w:left w:val="single" w:sz="4" w:space="0" w:color="auto"/>
              <w:bottom w:val="single" w:sz="6" w:space="0" w:color="auto"/>
              <w:right w:val="single" w:sz="4" w:space="0" w:color="auto"/>
            </w:tcBorders>
            <w:vAlign w:val="center"/>
          </w:tcPr>
          <w:p w:rsidR="002834CD" w:rsidRDefault="002834CD" w:rsidP="00597691">
            <w:pPr>
              <w:pStyle w:val="ConsPlusCell"/>
              <w:widowControl/>
              <w:jc w:val="both"/>
              <w:rPr>
                <w:rFonts w:ascii="Times New Roman" w:hAnsi="Times New Roman" w:cs="Times New Roman"/>
                <w:color w:val="000000" w:themeColor="text1"/>
                <w:sz w:val="24"/>
                <w:szCs w:val="24"/>
              </w:rPr>
            </w:pPr>
            <w:r w:rsidRPr="0016781B">
              <w:rPr>
                <w:rFonts w:ascii="Times New Roman" w:hAnsi="Times New Roman" w:cs="Times New Roman"/>
                <w:color w:val="000000" w:themeColor="text1"/>
                <w:sz w:val="24"/>
                <w:szCs w:val="24"/>
              </w:rPr>
              <w:t>176,6</w:t>
            </w:r>
          </w:p>
          <w:p w:rsidR="002834CD" w:rsidRPr="0016781B" w:rsidRDefault="002834CD" w:rsidP="00597691">
            <w:pPr>
              <w:pStyle w:val="ConsPlusCell"/>
              <w:widowControl/>
              <w:jc w:val="both"/>
              <w:rPr>
                <w:rFonts w:ascii="Times New Roman" w:hAnsi="Times New Roman" w:cs="Times New Roman"/>
                <w:color w:val="000000" w:themeColor="text1"/>
                <w:sz w:val="24"/>
                <w:szCs w:val="24"/>
              </w:rPr>
            </w:pPr>
          </w:p>
        </w:tc>
        <w:tc>
          <w:tcPr>
            <w:tcW w:w="1488" w:type="dxa"/>
            <w:tcBorders>
              <w:top w:val="single" w:sz="6" w:space="0" w:color="auto"/>
              <w:left w:val="single" w:sz="4" w:space="0" w:color="auto"/>
              <w:bottom w:val="single" w:sz="6" w:space="0" w:color="auto"/>
              <w:right w:val="single" w:sz="4" w:space="0" w:color="auto"/>
            </w:tcBorders>
            <w:vAlign w:val="center"/>
          </w:tcPr>
          <w:p w:rsidR="002834CD" w:rsidRDefault="002834CD" w:rsidP="00597691">
            <w:pPr>
              <w:pStyle w:val="ConsPlusCell"/>
              <w:widowControl/>
              <w:jc w:val="both"/>
              <w:rPr>
                <w:rFonts w:ascii="Times New Roman" w:hAnsi="Times New Roman" w:cs="Times New Roman"/>
                <w:color w:val="000000" w:themeColor="text1"/>
                <w:sz w:val="24"/>
                <w:szCs w:val="24"/>
              </w:rPr>
            </w:pPr>
            <w:r w:rsidRPr="0016781B">
              <w:rPr>
                <w:rFonts w:ascii="Times New Roman" w:hAnsi="Times New Roman" w:cs="Times New Roman"/>
                <w:color w:val="000000" w:themeColor="text1"/>
                <w:sz w:val="24"/>
                <w:szCs w:val="24"/>
              </w:rPr>
              <w:t>492,6</w:t>
            </w:r>
          </w:p>
          <w:p w:rsidR="002834CD" w:rsidRPr="0016781B" w:rsidRDefault="002834CD" w:rsidP="00597691">
            <w:pPr>
              <w:pStyle w:val="ConsPlusCell"/>
              <w:widowControl/>
              <w:jc w:val="both"/>
              <w:rPr>
                <w:rFonts w:ascii="Times New Roman" w:hAnsi="Times New Roman" w:cs="Times New Roman"/>
                <w:color w:val="000000" w:themeColor="text1"/>
                <w:sz w:val="24"/>
                <w:szCs w:val="24"/>
              </w:rPr>
            </w:pPr>
          </w:p>
        </w:tc>
        <w:tc>
          <w:tcPr>
            <w:tcW w:w="1417" w:type="dxa"/>
            <w:tcBorders>
              <w:top w:val="single" w:sz="6" w:space="0" w:color="auto"/>
              <w:left w:val="single" w:sz="4" w:space="0" w:color="auto"/>
              <w:bottom w:val="single" w:sz="6" w:space="0" w:color="auto"/>
              <w:right w:val="single" w:sz="6" w:space="0" w:color="auto"/>
            </w:tcBorders>
            <w:vAlign w:val="center"/>
          </w:tcPr>
          <w:p w:rsidR="002834CD" w:rsidRDefault="002834CD" w:rsidP="00597691">
            <w:pPr>
              <w:pStyle w:val="ConsPlusCell"/>
              <w:jc w:val="both"/>
              <w:rPr>
                <w:rFonts w:ascii="Times New Roman" w:hAnsi="Times New Roman" w:cs="Times New Roman"/>
                <w:color w:val="000000" w:themeColor="text1"/>
                <w:sz w:val="24"/>
                <w:szCs w:val="24"/>
              </w:rPr>
            </w:pPr>
            <w:r w:rsidRPr="0016781B">
              <w:rPr>
                <w:rFonts w:ascii="Times New Roman" w:hAnsi="Times New Roman" w:cs="Times New Roman"/>
                <w:color w:val="000000" w:themeColor="text1"/>
                <w:sz w:val="24"/>
                <w:szCs w:val="24"/>
              </w:rPr>
              <w:t>0</w:t>
            </w:r>
          </w:p>
          <w:p w:rsidR="002834CD" w:rsidRPr="0016781B" w:rsidRDefault="002834CD" w:rsidP="00597691">
            <w:pPr>
              <w:pStyle w:val="ConsPlusCell"/>
              <w:jc w:val="both"/>
              <w:rPr>
                <w:rFonts w:ascii="Times New Roman" w:hAnsi="Times New Roman" w:cs="Times New Roman"/>
                <w:color w:val="000000" w:themeColor="text1"/>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834CD" w:rsidRPr="0016781B" w:rsidRDefault="002834CD" w:rsidP="00597691">
            <w:pPr>
              <w:pStyle w:val="ConsPlusCell"/>
              <w:jc w:val="both"/>
              <w:rPr>
                <w:rFonts w:ascii="Times New Roman" w:hAnsi="Times New Roman" w:cs="Times New Roman"/>
                <w:color w:val="000000" w:themeColor="text1"/>
                <w:sz w:val="24"/>
                <w:szCs w:val="24"/>
              </w:rPr>
            </w:pPr>
            <w:r w:rsidRPr="0016781B">
              <w:rPr>
                <w:rFonts w:ascii="Times New Roman" w:hAnsi="Times New Roman" w:cs="Times New Roman"/>
                <w:color w:val="000000" w:themeColor="text1"/>
                <w:sz w:val="24"/>
                <w:szCs w:val="24"/>
              </w:rPr>
              <w:t>1779,1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834CD" w:rsidRPr="0016781B" w:rsidRDefault="002834CD" w:rsidP="00597691">
            <w:pPr>
              <w:shd w:val="clear" w:color="auto" w:fill="FFFFFF"/>
              <w:jc w:val="both"/>
              <w:rPr>
                <w:color w:val="000000" w:themeColor="text1"/>
              </w:rPr>
            </w:pPr>
            <w:r w:rsidRPr="0016781B">
              <w:rPr>
                <w:color w:val="000000" w:themeColor="text1"/>
              </w:rPr>
              <w:t>611,4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834CD" w:rsidRPr="0016781B" w:rsidRDefault="002834CD" w:rsidP="00597691">
            <w:pPr>
              <w:shd w:val="clear" w:color="auto" w:fill="FFFFFF"/>
              <w:jc w:val="both"/>
              <w:rPr>
                <w:color w:val="000000" w:themeColor="text1"/>
              </w:rPr>
            </w:pPr>
            <w:r w:rsidRPr="0016781B">
              <w:rPr>
                <w:color w:val="000000" w:themeColor="text1"/>
              </w:rPr>
              <w:t>611,4</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834CD" w:rsidRPr="0016781B" w:rsidRDefault="002834CD" w:rsidP="00597691">
            <w:pPr>
              <w:shd w:val="clear" w:color="auto" w:fill="FFFFFF"/>
              <w:jc w:val="both"/>
              <w:rPr>
                <w:color w:val="000000" w:themeColor="text1"/>
              </w:rPr>
            </w:pPr>
            <w:r w:rsidRPr="0016781B">
              <w:rPr>
                <w:color w:val="000000" w:themeColor="text1"/>
              </w:rPr>
              <w:t>4405,8</w:t>
            </w:r>
          </w:p>
        </w:tc>
      </w:tr>
    </w:tbl>
    <w:p w:rsidR="000563A5" w:rsidRDefault="000563A5" w:rsidP="00B65CC1">
      <w:pPr>
        <w:sectPr w:rsidR="000563A5" w:rsidSect="00494A8F">
          <w:pgSz w:w="16838" w:h="11906" w:orient="landscape"/>
          <w:pgMar w:top="993" w:right="567" w:bottom="426" w:left="1134" w:header="709" w:footer="709" w:gutter="0"/>
          <w:cols w:space="708"/>
          <w:docGrid w:linePitch="360"/>
        </w:sectPr>
      </w:pPr>
    </w:p>
    <w:p w:rsidR="000F76E1" w:rsidRPr="000F76E1" w:rsidRDefault="000F76E1" w:rsidP="00B65CC1">
      <w:pPr>
        <w:rPr>
          <w:sz w:val="2"/>
          <w:szCs w:val="2"/>
        </w:rPr>
      </w:pPr>
    </w:p>
    <w:sectPr w:rsidR="000F76E1" w:rsidRPr="000F76E1" w:rsidSect="00345BC2">
      <w:pgSz w:w="11906" w:h="16838"/>
      <w:pgMar w:top="567"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509" w:rsidRDefault="00944509" w:rsidP="00F02CC2">
      <w:r>
        <w:separator/>
      </w:r>
    </w:p>
  </w:endnote>
  <w:endnote w:type="continuationSeparator" w:id="1">
    <w:p w:rsidR="00944509" w:rsidRDefault="00944509" w:rsidP="00F02C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509" w:rsidRDefault="00944509" w:rsidP="00F02CC2">
      <w:r>
        <w:separator/>
      </w:r>
    </w:p>
  </w:footnote>
  <w:footnote w:type="continuationSeparator" w:id="1">
    <w:p w:rsidR="00944509" w:rsidRDefault="00944509" w:rsidP="00F02C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F60F1"/>
    <w:multiLevelType w:val="hybridMultilevel"/>
    <w:tmpl w:val="55202236"/>
    <w:lvl w:ilvl="0" w:tplc="833E88F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41BF7855"/>
    <w:multiLevelType w:val="hybridMultilevel"/>
    <w:tmpl w:val="12A82C7A"/>
    <w:lvl w:ilvl="0" w:tplc="136091CE">
      <w:start w:val="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497498C"/>
    <w:multiLevelType w:val="hybridMultilevel"/>
    <w:tmpl w:val="10500BBA"/>
    <w:lvl w:ilvl="0" w:tplc="78EEC488">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3">
    <w:nsid w:val="66534429"/>
    <w:multiLevelType w:val="hybridMultilevel"/>
    <w:tmpl w:val="8EAE414C"/>
    <w:lvl w:ilvl="0" w:tplc="0D6E7B1E">
      <w:start w:val="4"/>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B0964"/>
    <w:rsid w:val="00002779"/>
    <w:rsid w:val="000165B8"/>
    <w:rsid w:val="000209DB"/>
    <w:rsid w:val="00025092"/>
    <w:rsid w:val="000257FA"/>
    <w:rsid w:val="00035253"/>
    <w:rsid w:val="000375CF"/>
    <w:rsid w:val="00046014"/>
    <w:rsid w:val="000504C2"/>
    <w:rsid w:val="000546BE"/>
    <w:rsid w:val="000563A5"/>
    <w:rsid w:val="0007076C"/>
    <w:rsid w:val="00086F4D"/>
    <w:rsid w:val="00090901"/>
    <w:rsid w:val="00090E93"/>
    <w:rsid w:val="000A3999"/>
    <w:rsid w:val="000A62BC"/>
    <w:rsid w:val="000D2341"/>
    <w:rsid w:val="000E31C7"/>
    <w:rsid w:val="000E5671"/>
    <w:rsid w:val="000F33F3"/>
    <w:rsid w:val="000F6F59"/>
    <w:rsid w:val="000F76E1"/>
    <w:rsid w:val="001556C2"/>
    <w:rsid w:val="001615D9"/>
    <w:rsid w:val="0016781B"/>
    <w:rsid w:val="00172E88"/>
    <w:rsid w:val="00177736"/>
    <w:rsid w:val="00181EE9"/>
    <w:rsid w:val="001B1066"/>
    <w:rsid w:val="001B2678"/>
    <w:rsid w:val="001B719C"/>
    <w:rsid w:val="001E1557"/>
    <w:rsid w:val="0020231B"/>
    <w:rsid w:val="00205823"/>
    <w:rsid w:val="00214EE1"/>
    <w:rsid w:val="00231C28"/>
    <w:rsid w:val="002324EA"/>
    <w:rsid w:val="00250153"/>
    <w:rsid w:val="00272A1D"/>
    <w:rsid w:val="002834CD"/>
    <w:rsid w:val="002D2E1D"/>
    <w:rsid w:val="002D6E46"/>
    <w:rsid w:val="00311854"/>
    <w:rsid w:val="0031596A"/>
    <w:rsid w:val="00316B01"/>
    <w:rsid w:val="00316FA8"/>
    <w:rsid w:val="0031711F"/>
    <w:rsid w:val="00322BD4"/>
    <w:rsid w:val="00323203"/>
    <w:rsid w:val="003249D5"/>
    <w:rsid w:val="00332999"/>
    <w:rsid w:val="00334D88"/>
    <w:rsid w:val="0034147A"/>
    <w:rsid w:val="003415F2"/>
    <w:rsid w:val="00345BC2"/>
    <w:rsid w:val="0036644C"/>
    <w:rsid w:val="00381835"/>
    <w:rsid w:val="00392134"/>
    <w:rsid w:val="00393E37"/>
    <w:rsid w:val="003B0964"/>
    <w:rsid w:val="003B1A09"/>
    <w:rsid w:val="003B3395"/>
    <w:rsid w:val="003C2BAF"/>
    <w:rsid w:val="003C516F"/>
    <w:rsid w:val="003D0FFD"/>
    <w:rsid w:val="003D4231"/>
    <w:rsid w:val="003E6C30"/>
    <w:rsid w:val="003F0BFE"/>
    <w:rsid w:val="004162FA"/>
    <w:rsid w:val="00424F5B"/>
    <w:rsid w:val="0043119C"/>
    <w:rsid w:val="004432CA"/>
    <w:rsid w:val="00454C67"/>
    <w:rsid w:val="00455FCB"/>
    <w:rsid w:val="00466924"/>
    <w:rsid w:val="004812B0"/>
    <w:rsid w:val="00487065"/>
    <w:rsid w:val="00494A8F"/>
    <w:rsid w:val="004C01DD"/>
    <w:rsid w:val="004C5D37"/>
    <w:rsid w:val="004C6DDB"/>
    <w:rsid w:val="004C7BBF"/>
    <w:rsid w:val="004D6E3F"/>
    <w:rsid w:val="004E792B"/>
    <w:rsid w:val="004F3FAF"/>
    <w:rsid w:val="004F52AC"/>
    <w:rsid w:val="004F5B69"/>
    <w:rsid w:val="00501A9C"/>
    <w:rsid w:val="00506E9B"/>
    <w:rsid w:val="005122BC"/>
    <w:rsid w:val="0051314B"/>
    <w:rsid w:val="00516646"/>
    <w:rsid w:val="00525484"/>
    <w:rsid w:val="00535C5C"/>
    <w:rsid w:val="005649DD"/>
    <w:rsid w:val="00565D41"/>
    <w:rsid w:val="00567AB0"/>
    <w:rsid w:val="00572B6C"/>
    <w:rsid w:val="00581672"/>
    <w:rsid w:val="00594988"/>
    <w:rsid w:val="005954F3"/>
    <w:rsid w:val="00597691"/>
    <w:rsid w:val="005A2766"/>
    <w:rsid w:val="005A5150"/>
    <w:rsid w:val="005B386B"/>
    <w:rsid w:val="005C4B8C"/>
    <w:rsid w:val="005C5FE7"/>
    <w:rsid w:val="005D5AB4"/>
    <w:rsid w:val="005F3FC3"/>
    <w:rsid w:val="00600F87"/>
    <w:rsid w:val="00621254"/>
    <w:rsid w:val="0063542C"/>
    <w:rsid w:val="0064666F"/>
    <w:rsid w:val="00647933"/>
    <w:rsid w:val="00673ED0"/>
    <w:rsid w:val="0067757F"/>
    <w:rsid w:val="006962DE"/>
    <w:rsid w:val="006B6855"/>
    <w:rsid w:val="006E5241"/>
    <w:rsid w:val="006F1FD9"/>
    <w:rsid w:val="006F24E0"/>
    <w:rsid w:val="00716B0A"/>
    <w:rsid w:val="00733138"/>
    <w:rsid w:val="00740A3F"/>
    <w:rsid w:val="00786180"/>
    <w:rsid w:val="00795412"/>
    <w:rsid w:val="007977CD"/>
    <w:rsid w:val="007B19A0"/>
    <w:rsid w:val="007B31E4"/>
    <w:rsid w:val="007B37CA"/>
    <w:rsid w:val="007B4450"/>
    <w:rsid w:val="007B6423"/>
    <w:rsid w:val="007B687E"/>
    <w:rsid w:val="007C7050"/>
    <w:rsid w:val="007D1B01"/>
    <w:rsid w:val="007E012B"/>
    <w:rsid w:val="00820DA1"/>
    <w:rsid w:val="00821423"/>
    <w:rsid w:val="008221BB"/>
    <w:rsid w:val="00835474"/>
    <w:rsid w:val="00852253"/>
    <w:rsid w:val="00861569"/>
    <w:rsid w:val="008D2D05"/>
    <w:rsid w:val="008D5D2B"/>
    <w:rsid w:val="00901A6E"/>
    <w:rsid w:val="00920194"/>
    <w:rsid w:val="009236D1"/>
    <w:rsid w:val="009240C8"/>
    <w:rsid w:val="00935495"/>
    <w:rsid w:val="00944509"/>
    <w:rsid w:val="00966814"/>
    <w:rsid w:val="009712FA"/>
    <w:rsid w:val="00972EBD"/>
    <w:rsid w:val="00992E3E"/>
    <w:rsid w:val="009934E5"/>
    <w:rsid w:val="0099768E"/>
    <w:rsid w:val="009A2A24"/>
    <w:rsid w:val="009B77BB"/>
    <w:rsid w:val="009D0D90"/>
    <w:rsid w:val="009D1BDD"/>
    <w:rsid w:val="009D3563"/>
    <w:rsid w:val="009D5422"/>
    <w:rsid w:val="009E55A7"/>
    <w:rsid w:val="009E6479"/>
    <w:rsid w:val="009F0548"/>
    <w:rsid w:val="009F24AD"/>
    <w:rsid w:val="009F3E01"/>
    <w:rsid w:val="009F7635"/>
    <w:rsid w:val="00A00E27"/>
    <w:rsid w:val="00A116CC"/>
    <w:rsid w:val="00A12E6D"/>
    <w:rsid w:val="00A27BD5"/>
    <w:rsid w:val="00A31C71"/>
    <w:rsid w:val="00A36C27"/>
    <w:rsid w:val="00A36DF9"/>
    <w:rsid w:val="00A566EC"/>
    <w:rsid w:val="00A6282E"/>
    <w:rsid w:val="00A818CB"/>
    <w:rsid w:val="00AA4CAB"/>
    <w:rsid w:val="00AA6649"/>
    <w:rsid w:val="00AB3152"/>
    <w:rsid w:val="00AC6069"/>
    <w:rsid w:val="00AD3910"/>
    <w:rsid w:val="00AE50B4"/>
    <w:rsid w:val="00AE65EC"/>
    <w:rsid w:val="00AF1931"/>
    <w:rsid w:val="00AF1AC1"/>
    <w:rsid w:val="00B06BC3"/>
    <w:rsid w:val="00B074A6"/>
    <w:rsid w:val="00B14426"/>
    <w:rsid w:val="00B24C6D"/>
    <w:rsid w:val="00B519E8"/>
    <w:rsid w:val="00B52F86"/>
    <w:rsid w:val="00B57011"/>
    <w:rsid w:val="00B65CC1"/>
    <w:rsid w:val="00B70BD5"/>
    <w:rsid w:val="00B73343"/>
    <w:rsid w:val="00B84B05"/>
    <w:rsid w:val="00BA51FE"/>
    <w:rsid w:val="00BC2EC5"/>
    <w:rsid w:val="00BC7E89"/>
    <w:rsid w:val="00BD5E2B"/>
    <w:rsid w:val="00C31E68"/>
    <w:rsid w:val="00C32565"/>
    <w:rsid w:val="00C42E62"/>
    <w:rsid w:val="00C434F9"/>
    <w:rsid w:val="00C44D27"/>
    <w:rsid w:val="00C83258"/>
    <w:rsid w:val="00CA460B"/>
    <w:rsid w:val="00CA55C5"/>
    <w:rsid w:val="00CB3FDA"/>
    <w:rsid w:val="00CB70D5"/>
    <w:rsid w:val="00CB7DF3"/>
    <w:rsid w:val="00CC4815"/>
    <w:rsid w:val="00CD0FA8"/>
    <w:rsid w:val="00CF193B"/>
    <w:rsid w:val="00CF436A"/>
    <w:rsid w:val="00D3606B"/>
    <w:rsid w:val="00D473E2"/>
    <w:rsid w:val="00D5031E"/>
    <w:rsid w:val="00D53F56"/>
    <w:rsid w:val="00DB5C72"/>
    <w:rsid w:val="00DD4126"/>
    <w:rsid w:val="00DD4B76"/>
    <w:rsid w:val="00DE6C42"/>
    <w:rsid w:val="00DF1D10"/>
    <w:rsid w:val="00DF3BF5"/>
    <w:rsid w:val="00DF47B2"/>
    <w:rsid w:val="00E160FA"/>
    <w:rsid w:val="00E22139"/>
    <w:rsid w:val="00E6442B"/>
    <w:rsid w:val="00E91E63"/>
    <w:rsid w:val="00EB07DA"/>
    <w:rsid w:val="00EB0EF6"/>
    <w:rsid w:val="00EB1B80"/>
    <w:rsid w:val="00EC040C"/>
    <w:rsid w:val="00EC376E"/>
    <w:rsid w:val="00EC630D"/>
    <w:rsid w:val="00EE1461"/>
    <w:rsid w:val="00EF589B"/>
    <w:rsid w:val="00EF7C1E"/>
    <w:rsid w:val="00F009A6"/>
    <w:rsid w:val="00F02CC2"/>
    <w:rsid w:val="00F16E8B"/>
    <w:rsid w:val="00F20985"/>
    <w:rsid w:val="00F31EB7"/>
    <w:rsid w:val="00F400FB"/>
    <w:rsid w:val="00F42F16"/>
    <w:rsid w:val="00F43548"/>
    <w:rsid w:val="00F4664D"/>
    <w:rsid w:val="00F52E90"/>
    <w:rsid w:val="00F66BAC"/>
    <w:rsid w:val="00F8242B"/>
    <w:rsid w:val="00F86471"/>
    <w:rsid w:val="00F90573"/>
    <w:rsid w:val="00F9181D"/>
    <w:rsid w:val="00FC5170"/>
    <w:rsid w:val="00FD4A80"/>
    <w:rsid w:val="00FF13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5150"/>
    <w:rPr>
      <w:sz w:val="24"/>
      <w:szCs w:val="24"/>
    </w:rPr>
  </w:style>
  <w:style w:type="paragraph" w:styleId="1">
    <w:name w:val="heading 1"/>
    <w:basedOn w:val="a"/>
    <w:next w:val="a"/>
    <w:link w:val="10"/>
    <w:qFormat/>
    <w:rsid w:val="00454C67"/>
    <w:pPr>
      <w:keepNext/>
      <w:spacing w:before="240" w:after="60"/>
      <w:outlineLvl w:val="0"/>
    </w:pPr>
    <w:rPr>
      <w:rFonts w:ascii="Calibri Light" w:hAnsi="Calibri Light"/>
      <w:b/>
      <w:bCs/>
      <w:kern w:val="32"/>
      <w:sz w:val="32"/>
      <w:szCs w:val="32"/>
    </w:rPr>
  </w:style>
  <w:style w:type="paragraph" w:styleId="3">
    <w:name w:val="heading 3"/>
    <w:basedOn w:val="a"/>
    <w:next w:val="a"/>
    <w:link w:val="30"/>
    <w:qFormat/>
    <w:rsid w:val="00381835"/>
    <w:pPr>
      <w:keepNext/>
      <w:ind w:right="-1050"/>
      <w:jc w:val="right"/>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B09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3B0964"/>
    <w:pPr>
      <w:jc w:val="both"/>
    </w:pPr>
    <w:rPr>
      <w:color w:val="000000"/>
      <w:sz w:val="20"/>
      <w:szCs w:val="20"/>
    </w:rPr>
  </w:style>
  <w:style w:type="paragraph" w:styleId="a5">
    <w:name w:val="Body Text Indent"/>
    <w:basedOn w:val="a"/>
    <w:link w:val="a6"/>
    <w:rsid w:val="00381835"/>
    <w:pPr>
      <w:spacing w:after="120"/>
      <w:ind w:left="283"/>
    </w:pPr>
  </w:style>
  <w:style w:type="character" w:customStyle="1" w:styleId="a6">
    <w:name w:val="Основной текст с отступом Знак"/>
    <w:link w:val="a5"/>
    <w:rsid w:val="00381835"/>
    <w:rPr>
      <w:sz w:val="24"/>
      <w:szCs w:val="24"/>
    </w:rPr>
  </w:style>
  <w:style w:type="paragraph" w:styleId="2">
    <w:name w:val="Body Text Indent 2"/>
    <w:basedOn w:val="a"/>
    <w:link w:val="20"/>
    <w:rsid w:val="00381835"/>
    <w:pPr>
      <w:spacing w:after="120" w:line="480" w:lineRule="auto"/>
      <w:ind w:left="283"/>
    </w:pPr>
  </w:style>
  <w:style w:type="character" w:customStyle="1" w:styleId="20">
    <w:name w:val="Основной текст с отступом 2 Знак"/>
    <w:link w:val="2"/>
    <w:rsid w:val="00381835"/>
    <w:rPr>
      <w:sz w:val="24"/>
      <w:szCs w:val="24"/>
    </w:rPr>
  </w:style>
  <w:style w:type="character" w:customStyle="1" w:styleId="30">
    <w:name w:val="Заголовок 3 Знак"/>
    <w:link w:val="3"/>
    <w:rsid w:val="00381835"/>
    <w:rPr>
      <w:sz w:val="24"/>
    </w:rPr>
  </w:style>
  <w:style w:type="paragraph" w:customStyle="1" w:styleId="ConsPlusCell">
    <w:name w:val="ConsPlusCell"/>
    <w:rsid w:val="00381835"/>
    <w:pPr>
      <w:widowControl w:val="0"/>
      <w:autoSpaceDE w:val="0"/>
      <w:autoSpaceDN w:val="0"/>
      <w:adjustRightInd w:val="0"/>
    </w:pPr>
    <w:rPr>
      <w:rFonts w:ascii="Arial" w:hAnsi="Arial" w:cs="Arial"/>
    </w:rPr>
  </w:style>
  <w:style w:type="paragraph" w:customStyle="1" w:styleId="ConsPlusNonformat">
    <w:name w:val="ConsPlusNonformat"/>
    <w:uiPriority w:val="99"/>
    <w:rsid w:val="00381835"/>
    <w:pPr>
      <w:widowControl w:val="0"/>
      <w:autoSpaceDE w:val="0"/>
      <w:autoSpaceDN w:val="0"/>
      <w:adjustRightInd w:val="0"/>
    </w:pPr>
    <w:rPr>
      <w:rFonts w:ascii="Courier New" w:hAnsi="Courier New" w:cs="Courier New"/>
    </w:rPr>
  </w:style>
  <w:style w:type="paragraph" w:customStyle="1" w:styleId="11">
    <w:name w:val="Обычный1"/>
    <w:rsid w:val="000563A5"/>
    <w:rPr>
      <w:snapToGrid w:val="0"/>
    </w:rPr>
  </w:style>
  <w:style w:type="paragraph" w:customStyle="1" w:styleId="12">
    <w:name w:val="Абзац списка1"/>
    <w:basedOn w:val="a"/>
    <w:rsid w:val="00567AB0"/>
    <w:pPr>
      <w:spacing w:after="200" w:line="276" w:lineRule="auto"/>
      <w:ind w:left="720"/>
      <w:contextualSpacing/>
    </w:pPr>
    <w:rPr>
      <w:rFonts w:ascii="Calibri" w:hAnsi="Calibri"/>
      <w:sz w:val="22"/>
      <w:szCs w:val="22"/>
      <w:lang w:eastAsia="en-US"/>
    </w:rPr>
  </w:style>
  <w:style w:type="paragraph" w:styleId="a7">
    <w:name w:val="Balloon Text"/>
    <w:basedOn w:val="a"/>
    <w:semiHidden/>
    <w:rsid w:val="00DD4126"/>
    <w:rPr>
      <w:rFonts w:ascii="Tahoma" w:hAnsi="Tahoma" w:cs="Tahoma"/>
      <w:sz w:val="16"/>
      <w:szCs w:val="16"/>
    </w:rPr>
  </w:style>
  <w:style w:type="character" w:customStyle="1" w:styleId="10">
    <w:name w:val="Заголовок 1 Знак"/>
    <w:link w:val="1"/>
    <w:rsid w:val="00454C67"/>
    <w:rPr>
      <w:rFonts w:ascii="Calibri Light" w:eastAsia="Times New Roman" w:hAnsi="Calibri Light" w:cs="Times New Roman"/>
      <w:b/>
      <w:bCs/>
      <w:kern w:val="32"/>
      <w:sz w:val="32"/>
      <w:szCs w:val="32"/>
    </w:rPr>
  </w:style>
  <w:style w:type="paragraph" w:customStyle="1" w:styleId="ConsPlusNormal">
    <w:name w:val="ConsPlusNormal"/>
    <w:uiPriority w:val="99"/>
    <w:rsid w:val="009F7635"/>
    <w:pPr>
      <w:widowControl w:val="0"/>
      <w:suppressAutoHyphens/>
      <w:autoSpaceDE w:val="0"/>
      <w:ind w:firstLine="720"/>
    </w:pPr>
    <w:rPr>
      <w:rFonts w:ascii="Arial" w:hAnsi="Arial" w:cs="Arial"/>
      <w:lang w:eastAsia="ar-SA"/>
    </w:rPr>
  </w:style>
  <w:style w:type="character" w:customStyle="1" w:styleId="FontStyle14">
    <w:name w:val="Font Style14"/>
    <w:basedOn w:val="a0"/>
    <w:uiPriority w:val="99"/>
    <w:rsid w:val="00992E3E"/>
    <w:rPr>
      <w:rFonts w:ascii="Times New Roman" w:hAnsi="Times New Roman" w:cs="Times New Roman"/>
      <w:sz w:val="18"/>
      <w:szCs w:val="18"/>
    </w:rPr>
  </w:style>
  <w:style w:type="paragraph" w:styleId="a8">
    <w:name w:val="Normal (Web)"/>
    <w:basedOn w:val="a"/>
    <w:uiPriority w:val="99"/>
    <w:unhideWhenUsed/>
    <w:rsid w:val="001B719C"/>
    <w:pPr>
      <w:spacing w:before="100" w:beforeAutospacing="1" w:after="119"/>
    </w:pPr>
  </w:style>
  <w:style w:type="paragraph" w:styleId="a9">
    <w:name w:val="header"/>
    <w:basedOn w:val="a"/>
    <w:link w:val="aa"/>
    <w:rsid w:val="00F02CC2"/>
    <w:pPr>
      <w:tabs>
        <w:tab w:val="center" w:pos="4677"/>
        <w:tab w:val="right" w:pos="9355"/>
      </w:tabs>
    </w:pPr>
  </w:style>
  <w:style w:type="character" w:customStyle="1" w:styleId="aa">
    <w:name w:val="Верхний колонтитул Знак"/>
    <w:basedOn w:val="a0"/>
    <w:link w:val="a9"/>
    <w:rsid w:val="00F02CC2"/>
    <w:rPr>
      <w:sz w:val="24"/>
      <w:szCs w:val="24"/>
    </w:rPr>
  </w:style>
  <w:style w:type="paragraph" w:styleId="ab">
    <w:name w:val="footer"/>
    <w:basedOn w:val="a"/>
    <w:link w:val="ac"/>
    <w:rsid w:val="00F02CC2"/>
    <w:pPr>
      <w:tabs>
        <w:tab w:val="center" w:pos="4677"/>
        <w:tab w:val="right" w:pos="9355"/>
      </w:tabs>
    </w:pPr>
  </w:style>
  <w:style w:type="character" w:customStyle="1" w:styleId="ac">
    <w:name w:val="Нижний колонтитул Знак"/>
    <w:basedOn w:val="a0"/>
    <w:link w:val="ab"/>
    <w:rsid w:val="00F02CC2"/>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400E0952486FB2CB9E6AB2418E91749ACCD3437F4667A306D7D244D3F5A891D7A055C382E43F579F730C6APF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05F6C4136DEF962A2BB0344A15EEFEF50A5E21166A10500490D3B3A181B27E2069CAC07FC5BC4B10F5F7962m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E28EC-1A5A-48D0-B821-E9CE587A3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1564</TotalTime>
  <Pages>1</Pages>
  <Words>3132</Words>
  <Characters>17853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Администрация</Company>
  <LinksUpToDate>false</LinksUpToDate>
  <CharactersWithSpaces>20944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Дмитрий</dc:creator>
  <cp:lastModifiedBy>Kult</cp:lastModifiedBy>
  <cp:revision>17</cp:revision>
  <cp:lastPrinted>2019-12-31T04:03:00Z</cp:lastPrinted>
  <dcterms:created xsi:type="dcterms:W3CDTF">2019-11-18T10:51:00Z</dcterms:created>
  <dcterms:modified xsi:type="dcterms:W3CDTF">2020-03-27T09:56:00Z</dcterms:modified>
</cp:coreProperties>
</file>