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B3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bookmarkStart w:id="0" w:name="_Toc420918343"/>
      <w:r>
        <w:rPr>
          <w:rFonts w:ascii="Times New Roman" w:hAnsi="Times New Roman"/>
          <w:szCs w:val="28"/>
        </w:rPr>
        <w:t>И</w:t>
      </w:r>
      <w:r w:rsidR="00C964E9" w:rsidRPr="00157175">
        <w:rPr>
          <w:rFonts w:ascii="Times New Roman" w:hAnsi="Times New Roman"/>
          <w:szCs w:val="28"/>
        </w:rPr>
        <w:t>нвестиционн</w:t>
      </w:r>
      <w:r>
        <w:rPr>
          <w:rFonts w:ascii="Times New Roman" w:hAnsi="Times New Roman"/>
          <w:szCs w:val="28"/>
        </w:rPr>
        <w:t>ая</w:t>
      </w:r>
      <w:r w:rsidR="00C964E9" w:rsidRPr="00157175">
        <w:rPr>
          <w:rFonts w:ascii="Times New Roman" w:hAnsi="Times New Roman"/>
          <w:szCs w:val="28"/>
        </w:rPr>
        <w:t xml:space="preserve"> активност</w:t>
      </w:r>
      <w:r>
        <w:rPr>
          <w:rFonts w:ascii="Times New Roman" w:hAnsi="Times New Roman"/>
          <w:szCs w:val="28"/>
        </w:rPr>
        <w:t xml:space="preserve">ь в Топчихинском районе </w:t>
      </w:r>
      <w:bookmarkEnd w:id="0"/>
    </w:p>
    <w:p w:rsidR="00C964E9" w:rsidRPr="00157175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 </w:t>
      </w:r>
      <w:r w:rsidR="00032404">
        <w:rPr>
          <w:rFonts w:ascii="Times New Roman" w:hAnsi="Times New Roman"/>
          <w:szCs w:val="28"/>
        </w:rPr>
        <w:t>январь-</w:t>
      </w:r>
      <w:r w:rsidR="00155DB2">
        <w:rPr>
          <w:rFonts w:ascii="Times New Roman" w:hAnsi="Times New Roman"/>
          <w:szCs w:val="28"/>
        </w:rPr>
        <w:t>декабрь</w:t>
      </w:r>
      <w:r w:rsidR="0003240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201</w:t>
      </w:r>
      <w:r w:rsidR="00007D65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 xml:space="preserve"> год</w:t>
      </w:r>
      <w:r w:rsidR="00032404">
        <w:rPr>
          <w:rFonts w:ascii="Times New Roman" w:hAnsi="Times New Roman"/>
          <w:szCs w:val="28"/>
        </w:rPr>
        <w:t>а</w:t>
      </w:r>
    </w:p>
    <w:p w:rsidR="00C964E9" w:rsidRPr="00157175" w:rsidRDefault="00C964E9" w:rsidP="00C96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83C" w:rsidRDefault="0086083C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бъем инвестиций в экономику района </w:t>
      </w:r>
      <w:r w:rsidR="00AD4B16">
        <w:rPr>
          <w:rFonts w:ascii="Times New Roman" w:hAnsi="Times New Roman" w:cs="Times New Roman"/>
          <w:sz w:val="28"/>
          <w:szCs w:val="28"/>
        </w:rPr>
        <w:t>за январь-</w:t>
      </w:r>
      <w:r w:rsidR="00155DB2">
        <w:rPr>
          <w:rFonts w:ascii="Times New Roman" w:hAnsi="Times New Roman" w:cs="Times New Roman"/>
          <w:sz w:val="28"/>
          <w:szCs w:val="28"/>
        </w:rPr>
        <w:t>декабрь</w:t>
      </w:r>
      <w:r w:rsidR="002676A6">
        <w:rPr>
          <w:rFonts w:ascii="Times New Roman" w:hAnsi="Times New Roman" w:cs="Times New Roman"/>
          <w:sz w:val="28"/>
          <w:szCs w:val="28"/>
        </w:rPr>
        <w:t xml:space="preserve"> 201</w:t>
      </w:r>
      <w:r w:rsidR="00007D65">
        <w:rPr>
          <w:rFonts w:ascii="Times New Roman" w:hAnsi="Times New Roman" w:cs="Times New Roman"/>
          <w:sz w:val="28"/>
          <w:szCs w:val="28"/>
        </w:rPr>
        <w:t>9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07D65">
        <w:rPr>
          <w:rFonts w:ascii="Times New Roman" w:hAnsi="Times New Roman" w:cs="Times New Roman"/>
          <w:sz w:val="28"/>
          <w:szCs w:val="28"/>
        </w:rPr>
        <w:t>523,5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007D65">
        <w:rPr>
          <w:rFonts w:ascii="Times New Roman" w:hAnsi="Times New Roman" w:cs="Times New Roman"/>
          <w:sz w:val="28"/>
          <w:szCs w:val="28"/>
        </w:rPr>
        <w:t xml:space="preserve">, это 150,3%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07D65">
        <w:rPr>
          <w:rFonts w:ascii="Times New Roman" w:hAnsi="Times New Roman" w:cs="Times New Roman"/>
          <w:sz w:val="28"/>
          <w:szCs w:val="28"/>
        </w:rPr>
        <w:t>предыдущему году ( в сопоставимых ценах -140,8%)</w:t>
      </w:r>
      <w:r>
        <w:rPr>
          <w:rFonts w:ascii="Times New Roman" w:hAnsi="Times New Roman" w:cs="Times New Roman"/>
          <w:sz w:val="28"/>
          <w:szCs w:val="28"/>
        </w:rPr>
        <w:t>, из них по крупным и средним предприятиям</w:t>
      </w:r>
      <w:r w:rsidR="00A70D3F">
        <w:rPr>
          <w:rFonts w:ascii="Times New Roman" w:hAnsi="Times New Roman" w:cs="Times New Roman"/>
          <w:sz w:val="28"/>
          <w:szCs w:val="28"/>
        </w:rPr>
        <w:t xml:space="preserve"> </w:t>
      </w:r>
      <w:r w:rsidR="00007D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D65">
        <w:rPr>
          <w:rFonts w:ascii="Times New Roman" w:hAnsi="Times New Roman" w:cs="Times New Roman"/>
          <w:sz w:val="28"/>
          <w:szCs w:val="28"/>
        </w:rPr>
        <w:t>363,9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11305">
        <w:rPr>
          <w:rFonts w:ascii="Times New Roman" w:hAnsi="Times New Roman" w:cs="Times New Roman"/>
          <w:sz w:val="28"/>
          <w:szCs w:val="28"/>
        </w:rPr>
        <w:t xml:space="preserve">, что </w:t>
      </w:r>
      <w:r w:rsidR="00250CDF">
        <w:rPr>
          <w:rFonts w:ascii="Times New Roman" w:hAnsi="Times New Roman" w:cs="Times New Roman"/>
          <w:sz w:val="28"/>
          <w:szCs w:val="28"/>
        </w:rPr>
        <w:t xml:space="preserve">на </w:t>
      </w:r>
      <w:r w:rsidR="00007D65">
        <w:rPr>
          <w:rFonts w:ascii="Times New Roman" w:hAnsi="Times New Roman" w:cs="Times New Roman"/>
          <w:sz w:val="28"/>
          <w:szCs w:val="28"/>
        </w:rPr>
        <w:t>96,5</w:t>
      </w:r>
      <w:r w:rsidR="00250CDF">
        <w:rPr>
          <w:rFonts w:ascii="Times New Roman" w:hAnsi="Times New Roman" w:cs="Times New Roman"/>
          <w:sz w:val="28"/>
          <w:szCs w:val="28"/>
        </w:rPr>
        <w:t xml:space="preserve"> % </w:t>
      </w:r>
      <w:r w:rsidR="00007D65">
        <w:rPr>
          <w:rFonts w:ascii="Times New Roman" w:hAnsi="Times New Roman" w:cs="Times New Roman"/>
          <w:sz w:val="28"/>
          <w:szCs w:val="28"/>
        </w:rPr>
        <w:t>выше уровня 2018</w:t>
      </w:r>
      <w:r w:rsidR="00F25E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7D65">
        <w:rPr>
          <w:rFonts w:ascii="Times New Roman" w:hAnsi="Times New Roman" w:cs="Times New Roman"/>
          <w:sz w:val="28"/>
          <w:szCs w:val="28"/>
        </w:rPr>
        <w:t xml:space="preserve"> ( в сопоставимых ценах - 184,1%) </w:t>
      </w:r>
      <w:r w:rsidR="00F25E46">
        <w:rPr>
          <w:rFonts w:ascii="Times New Roman" w:hAnsi="Times New Roman" w:cs="Times New Roman"/>
          <w:sz w:val="28"/>
          <w:szCs w:val="28"/>
        </w:rPr>
        <w:t>.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536" w:rsidRDefault="00720A5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инвестиций по источникам </w:t>
      </w:r>
      <w:r w:rsidR="00F25E46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(по кругу крупных и средних предприятий) преобладают собственные средства</w:t>
      </w:r>
      <w:r w:rsidR="00F25E46">
        <w:rPr>
          <w:rFonts w:ascii="Times New Roman" w:hAnsi="Times New Roman" w:cs="Times New Roman"/>
          <w:sz w:val="28"/>
          <w:szCs w:val="28"/>
        </w:rPr>
        <w:t xml:space="preserve"> </w:t>
      </w:r>
      <w:r w:rsidR="00007D65">
        <w:rPr>
          <w:rFonts w:ascii="Times New Roman" w:hAnsi="Times New Roman" w:cs="Times New Roman"/>
          <w:sz w:val="28"/>
          <w:szCs w:val="28"/>
        </w:rPr>
        <w:t>–</w:t>
      </w:r>
      <w:r w:rsidR="00F25E46">
        <w:rPr>
          <w:rFonts w:ascii="Times New Roman" w:hAnsi="Times New Roman" w:cs="Times New Roman"/>
          <w:sz w:val="28"/>
          <w:szCs w:val="28"/>
        </w:rPr>
        <w:t xml:space="preserve"> </w:t>
      </w:r>
      <w:r w:rsidR="00007D65">
        <w:rPr>
          <w:rFonts w:ascii="Times New Roman" w:hAnsi="Times New Roman" w:cs="Times New Roman"/>
          <w:sz w:val="28"/>
          <w:szCs w:val="28"/>
        </w:rPr>
        <w:t>55,5</w:t>
      </w:r>
      <w:r w:rsidR="00F25E46">
        <w:rPr>
          <w:rFonts w:ascii="Times New Roman" w:hAnsi="Times New Roman" w:cs="Times New Roman"/>
          <w:sz w:val="28"/>
          <w:szCs w:val="28"/>
        </w:rPr>
        <w:t xml:space="preserve"> % или </w:t>
      </w:r>
      <w:r w:rsidR="00007D65">
        <w:rPr>
          <w:rFonts w:ascii="Times New Roman" w:hAnsi="Times New Roman" w:cs="Times New Roman"/>
          <w:sz w:val="28"/>
          <w:szCs w:val="28"/>
        </w:rPr>
        <w:t>201,8</w:t>
      </w:r>
      <w:r w:rsidR="00F25E4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F3027">
        <w:rPr>
          <w:rFonts w:ascii="Times New Roman" w:hAnsi="Times New Roman" w:cs="Times New Roman"/>
          <w:sz w:val="28"/>
          <w:szCs w:val="28"/>
        </w:rPr>
        <w:t xml:space="preserve">. </w:t>
      </w:r>
      <w:r w:rsidR="00F25E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7A0" w:rsidRPr="005F56EB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47A0" w:rsidRPr="00F01D6C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D6C">
        <w:rPr>
          <w:rFonts w:ascii="Times New Roman" w:hAnsi="Times New Roman" w:cs="Times New Roman"/>
          <w:b/>
          <w:i/>
          <w:sz w:val="28"/>
          <w:szCs w:val="28"/>
        </w:rPr>
        <w:t>Структура источников финансирования инвестиций</w:t>
      </w:r>
    </w:p>
    <w:p w:rsidR="003947A0" w:rsidRPr="00F01D6C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D6C">
        <w:rPr>
          <w:rFonts w:ascii="Times New Roman" w:hAnsi="Times New Roman" w:cs="Times New Roman"/>
          <w:b/>
          <w:i/>
          <w:sz w:val="28"/>
          <w:szCs w:val="28"/>
        </w:rPr>
        <w:t xml:space="preserve"> крупных и средних предприятий</w:t>
      </w:r>
      <w:r w:rsidR="00C15B4B" w:rsidRPr="00F01D6C">
        <w:rPr>
          <w:rFonts w:ascii="Times New Roman" w:hAnsi="Times New Roman" w:cs="Times New Roman"/>
          <w:b/>
          <w:i/>
          <w:sz w:val="28"/>
          <w:szCs w:val="28"/>
        </w:rPr>
        <w:t>, млн. руб.</w:t>
      </w:r>
    </w:p>
    <w:p w:rsidR="003947A0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5F" w:rsidRDefault="00ED0536" w:rsidP="00ED0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20A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D3F" w:rsidRPr="005F56EB" w:rsidRDefault="00A70D3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6C0F" w:rsidRDefault="004A724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334">
        <w:rPr>
          <w:rFonts w:ascii="Times New Roman" w:hAnsi="Times New Roman" w:cs="Times New Roman"/>
          <w:sz w:val="28"/>
          <w:szCs w:val="28"/>
        </w:rPr>
        <w:t xml:space="preserve"> объеме инвестиций за счет привлеченных средств </w:t>
      </w:r>
      <w:r w:rsidR="007552F3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основную долю составляют инвестиции </w:t>
      </w:r>
      <w:r w:rsidR="00ED310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957A33">
        <w:rPr>
          <w:rFonts w:ascii="Times New Roman" w:hAnsi="Times New Roman" w:cs="Times New Roman"/>
          <w:sz w:val="28"/>
          <w:szCs w:val="28"/>
        </w:rPr>
        <w:t>кредитов банков</w:t>
      </w:r>
      <w:r w:rsidR="002750D9">
        <w:rPr>
          <w:rFonts w:ascii="Times New Roman" w:hAnsi="Times New Roman" w:cs="Times New Roman"/>
          <w:sz w:val="28"/>
          <w:szCs w:val="28"/>
        </w:rPr>
        <w:t xml:space="preserve"> </w:t>
      </w:r>
      <w:r w:rsidR="00007D65">
        <w:rPr>
          <w:rFonts w:ascii="Times New Roman" w:hAnsi="Times New Roman" w:cs="Times New Roman"/>
          <w:sz w:val="28"/>
          <w:szCs w:val="28"/>
        </w:rPr>
        <w:t>71,9</w:t>
      </w:r>
      <w:r w:rsidR="00672736">
        <w:rPr>
          <w:rFonts w:ascii="Times New Roman" w:hAnsi="Times New Roman" w:cs="Times New Roman"/>
          <w:sz w:val="28"/>
          <w:szCs w:val="28"/>
        </w:rPr>
        <w:t xml:space="preserve"> </w:t>
      </w:r>
      <w:r w:rsidR="002C166C">
        <w:rPr>
          <w:rFonts w:ascii="Times New Roman" w:hAnsi="Times New Roman" w:cs="Times New Roman"/>
          <w:sz w:val="28"/>
          <w:szCs w:val="28"/>
        </w:rPr>
        <w:t>%</w:t>
      </w:r>
      <w:r w:rsidR="00007D65">
        <w:rPr>
          <w:rFonts w:ascii="Times New Roman" w:hAnsi="Times New Roman" w:cs="Times New Roman"/>
          <w:sz w:val="28"/>
          <w:szCs w:val="28"/>
        </w:rPr>
        <w:t xml:space="preserve"> </w:t>
      </w:r>
      <w:r w:rsidR="002750D9">
        <w:rPr>
          <w:rFonts w:ascii="Times New Roman" w:hAnsi="Times New Roman" w:cs="Times New Roman"/>
          <w:sz w:val="28"/>
          <w:szCs w:val="28"/>
        </w:rPr>
        <w:t xml:space="preserve"> (</w:t>
      </w:r>
      <w:r w:rsidR="00007D65">
        <w:rPr>
          <w:rFonts w:ascii="Times New Roman" w:hAnsi="Times New Roman" w:cs="Times New Roman"/>
          <w:sz w:val="28"/>
          <w:szCs w:val="28"/>
        </w:rPr>
        <w:t>116,6 млн. руб.</w:t>
      </w:r>
      <w:r w:rsidR="006727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9132B6">
        <w:rPr>
          <w:rFonts w:ascii="Times New Roman" w:hAnsi="Times New Roman" w:cs="Times New Roman"/>
          <w:sz w:val="28"/>
          <w:szCs w:val="28"/>
        </w:rPr>
        <w:t>в январе-</w:t>
      </w:r>
      <w:r w:rsidR="00957A33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9132B6">
        <w:rPr>
          <w:rFonts w:ascii="Times New Roman" w:hAnsi="Times New Roman" w:cs="Times New Roman"/>
          <w:sz w:val="28"/>
          <w:szCs w:val="28"/>
        </w:rPr>
        <w:t>201</w:t>
      </w:r>
      <w:r w:rsidR="00007D65">
        <w:rPr>
          <w:rFonts w:ascii="Times New Roman" w:hAnsi="Times New Roman" w:cs="Times New Roman"/>
          <w:sz w:val="28"/>
          <w:szCs w:val="28"/>
        </w:rPr>
        <w:t>9</w:t>
      </w:r>
      <w:r w:rsidR="009132B6">
        <w:rPr>
          <w:rFonts w:ascii="Times New Roman" w:hAnsi="Times New Roman" w:cs="Times New Roman"/>
          <w:sz w:val="28"/>
          <w:szCs w:val="28"/>
        </w:rPr>
        <w:t xml:space="preserve"> года по отношению к аналогичному периоду 201</w:t>
      </w:r>
      <w:r w:rsidR="00007D65">
        <w:rPr>
          <w:rFonts w:ascii="Times New Roman" w:hAnsi="Times New Roman" w:cs="Times New Roman"/>
          <w:sz w:val="28"/>
          <w:szCs w:val="28"/>
        </w:rPr>
        <w:t>8</w:t>
      </w:r>
      <w:r w:rsidR="009132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2475">
        <w:rPr>
          <w:rFonts w:ascii="Times New Roman" w:hAnsi="Times New Roman" w:cs="Times New Roman"/>
          <w:sz w:val="28"/>
          <w:szCs w:val="28"/>
        </w:rPr>
        <w:t>в общем объеме инвестиций по крупным и средним предприятиям</w:t>
      </w:r>
      <w:r w:rsidR="00596EC5" w:rsidRPr="00596EC5">
        <w:rPr>
          <w:rFonts w:ascii="Times New Roman" w:hAnsi="Times New Roman" w:cs="Times New Roman"/>
          <w:sz w:val="28"/>
          <w:szCs w:val="28"/>
        </w:rPr>
        <w:t xml:space="preserve"> </w:t>
      </w:r>
      <w:r w:rsidR="00596EC5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007D65">
        <w:rPr>
          <w:rFonts w:ascii="Times New Roman" w:hAnsi="Times New Roman" w:cs="Times New Roman"/>
          <w:sz w:val="28"/>
          <w:szCs w:val="28"/>
        </w:rPr>
        <w:t>увеличение</w:t>
      </w:r>
      <w:r w:rsidR="001C2475">
        <w:rPr>
          <w:rFonts w:ascii="Times New Roman" w:hAnsi="Times New Roman" w:cs="Times New Roman"/>
          <w:sz w:val="28"/>
          <w:szCs w:val="28"/>
        </w:rPr>
        <w:t xml:space="preserve"> </w:t>
      </w:r>
      <w:r w:rsidR="007552F3">
        <w:rPr>
          <w:rFonts w:ascii="Times New Roman" w:hAnsi="Times New Roman" w:cs="Times New Roman"/>
          <w:sz w:val="28"/>
          <w:szCs w:val="28"/>
        </w:rPr>
        <w:t>удельн</w:t>
      </w:r>
      <w:r w:rsidR="00D379EB">
        <w:rPr>
          <w:rFonts w:ascii="Times New Roman" w:hAnsi="Times New Roman" w:cs="Times New Roman"/>
          <w:sz w:val="28"/>
          <w:szCs w:val="28"/>
        </w:rPr>
        <w:t xml:space="preserve">ого </w:t>
      </w:r>
      <w:r w:rsidR="007552F3">
        <w:rPr>
          <w:rFonts w:ascii="Times New Roman" w:hAnsi="Times New Roman" w:cs="Times New Roman"/>
          <w:sz w:val="28"/>
          <w:szCs w:val="28"/>
        </w:rPr>
        <w:t>вес</w:t>
      </w:r>
      <w:r w:rsidR="00D379EB">
        <w:rPr>
          <w:rFonts w:ascii="Times New Roman" w:hAnsi="Times New Roman" w:cs="Times New Roman"/>
          <w:sz w:val="28"/>
          <w:szCs w:val="28"/>
        </w:rPr>
        <w:t>а</w:t>
      </w:r>
      <w:r w:rsidR="007552F3">
        <w:rPr>
          <w:rFonts w:ascii="Times New Roman" w:hAnsi="Times New Roman" w:cs="Times New Roman"/>
          <w:sz w:val="28"/>
          <w:szCs w:val="28"/>
        </w:rPr>
        <w:t xml:space="preserve"> </w:t>
      </w:r>
      <w:r w:rsidR="00ED310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552F3">
        <w:rPr>
          <w:rFonts w:ascii="Times New Roman" w:hAnsi="Times New Roman" w:cs="Times New Roman"/>
          <w:sz w:val="28"/>
          <w:szCs w:val="28"/>
        </w:rPr>
        <w:t xml:space="preserve">инвестиций с </w:t>
      </w:r>
      <w:r w:rsidR="002750D9">
        <w:rPr>
          <w:rFonts w:ascii="Times New Roman" w:hAnsi="Times New Roman" w:cs="Times New Roman"/>
          <w:sz w:val="28"/>
          <w:szCs w:val="28"/>
        </w:rPr>
        <w:t>2,9</w:t>
      </w:r>
      <w:r w:rsidR="008E1BD4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 xml:space="preserve">% до </w:t>
      </w:r>
      <w:r w:rsidR="002750D9">
        <w:rPr>
          <w:rFonts w:ascii="Times New Roman" w:hAnsi="Times New Roman" w:cs="Times New Roman"/>
          <w:sz w:val="28"/>
          <w:szCs w:val="28"/>
        </w:rPr>
        <w:t>10,7</w:t>
      </w:r>
      <w:r w:rsidR="00250CDF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>%</w:t>
      </w:r>
      <w:r w:rsidR="00596EC5">
        <w:rPr>
          <w:rFonts w:ascii="Times New Roman" w:hAnsi="Times New Roman" w:cs="Times New Roman"/>
          <w:sz w:val="28"/>
          <w:szCs w:val="28"/>
        </w:rPr>
        <w:t xml:space="preserve"> и</w:t>
      </w:r>
      <w:r w:rsidR="001C2475">
        <w:rPr>
          <w:rFonts w:ascii="Times New Roman" w:hAnsi="Times New Roman" w:cs="Times New Roman"/>
          <w:sz w:val="28"/>
          <w:szCs w:val="28"/>
        </w:rPr>
        <w:t xml:space="preserve"> инвестиций за счет кредитов банков с </w:t>
      </w:r>
      <w:r w:rsidR="002750D9">
        <w:rPr>
          <w:rFonts w:ascii="Times New Roman" w:hAnsi="Times New Roman" w:cs="Times New Roman"/>
          <w:sz w:val="28"/>
          <w:szCs w:val="28"/>
        </w:rPr>
        <w:t>23,7</w:t>
      </w:r>
      <w:r w:rsidR="001C2475">
        <w:rPr>
          <w:rFonts w:ascii="Times New Roman" w:hAnsi="Times New Roman" w:cs="Times New Roman"/>
          <w:sz w:val="28"/>
          <w:szCs w:val="28"/>
        </w:rPr>
        <w:t xml:space="preserve"> % до </w:t>
      </w:r>
      <w:r w:rsidR="002750D9">
        <w:rPr>
          <w:rFonts w:ascii="Times New Roman" w:hAnsi="Times New Roman" w:cs="Times New Roman"/>
          <w:sz w:val="28"/>
          <w:szCs w:val="28"/>
        </w:rPr>
        <w:t>32</w:t>
      </w:r>
      <w:r w:rsidR="001C2475">
        <w:rPr>
          <w:rFonts w:ascii="Times New Roman" w:hAnsi="Times New Roman" w:cs="Times New Roman"/>
          <w:sz w:val="28"/>
          <w:szCs w:val="28"/>
        </w:rPr>
        <w:t xml:space="preserve"> %</w:t>
      </w:r>
      <w:r w:rsidR="00755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A32" w:rsidRDefault="00356788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75">
        <w:rPr>
          <w:rFonts w:ascii="Times New Roman" w:hAnsi="Times New Roman" w:cs="Times New Roman"/>
          <w:sz w:val="28"/>
          <w:szCs w:val="28"/>
        </w:rPr>
        <w:t>В видовой структу</w:t>
      </w:r>
      <w:r>
        <w:rPr>
          <w:rFonts w:ascii="Times New Roman" w:hAnsi="Times New Roman" w:cs="Times New Roman"/>
          <w:sz w:val="28"/>
          <w:szCs w:val="28"/>
        </w:rPr>
        <w:t xml:space="preserve">ре </w:t>
      </w:r>
      <w:r w:rsidR="009B6C0F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наибольшую долю </w:t>
      </w:r>
      <w:r w:rsidR="009B6C0F">
        <w:rPr>
          <w:rFonts w:ascii="Times New Roman" w:hAnsi="Times New Roman" w:cs="Times New Roman"/>
          <w:sz w:val="28"/>
          <w:szCs w:val="28"/>
        </w:rPr>
        <w:t xml:space="preserve">составляют вложения в </w:t>
      </w:r>
      <w:r w:rsidRPr="00157175">
        <w:rPr>
          <w:rFonts w:ascii="Times New Roman" w:hAnsi="Times New Roman" w:cs="Times New Roman"/>
          <w:sz w:val="28"/>
          <w:szCs w:val="28"/>
        </w:rPr>
        <w:t>машины</w:t>
      </w:r>
      <w:r w:rsidR="00B62967">
        <w:rPr>
          <w:rFonts w:ascii="Times New Roman" w:hAnsi="Times New Roman" w:cs="Times New Roman"/>
          <w:sz w:val="28"/>
          <w:szCs w:val="28"/>
        </w:rPr>
        <w:t xml:space="preserve"> и</w:t>
      </w:r>
      <w:r w:rsidRPr="00157175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944DA0">
        <w:rPr>
          <w:rFonts w:ascii="Times New Roman" w:hAnsi="Times New Roman" w:cs="Times New Roman"/>
          <w:sz w:val="28"/>
          <w:szCs w:val="28"/>
        </w:rPr>
        <w:t xml:space="preserve"> </w:t>
      </w:r>
      <w:r w:rsidR="002750D9">
        <w:rPr>
          <w:rFonts w:ascii="Times New Roman" w:hAnsi="Times New Roman" w:cs="Times New Roman"/>
          <w:sz w:val="28"/>
          <w:szCs w:val="28"/>
        </w:rPr>
        <w:t>61,9</w:t>
      </w:r>
      <w:r w:rsidR="00050DF9">
        <w:rPr>
          <w:rFonts w:ascii="Times New Roman" w:hAnsi="Times New Roman" w:cs="Times New Roman"/>
          <w:sz w:val="28"/>
          <w:szCs w:val="28"/>
        </w:rPr>
        <w:t xml:space="preserve"> </w:t>
      </w:r>
      <w:r w:rsidR="009B6C0F">
        <w:rPr>
          <w:rFonts w:ascii="Times New Roman" w:hAnsi="Times New Roman" w:cs="Times New Roman"/>
          <w:sz w:val="28"/>
          <w:szCs w:val="28"/>
        </w:rPr>
        <w:t>%</w:t>
      </w:r>
      <w:r w:rsidRPr="00157175">
        <w:rPr>
          <w:rFonts w:ascii="Times New Roman" w:hAnsi="Times New Roman" w:cs="Times New Roman"/>
          <w:sz w:val="28"/>
          <w:szCs w:val="28"/>
        </w:rPr>
        <w:t xml:space="preserve"> (</w:t>
      </w:r>
      <w:r w:rsidR="002750D9">
        <w:rPr>
          <w:rFonts w:ascii="Times New Roman" w:hAnsi="Times New Roman" w:cs="Times New Roman"/>
          <w:sz w:val="28"/>
          <w:szCs w:val="28"/>
        </w:rPr>
        <w:t>225,2</w:t>
      </w:r>
      <w:r>
        <w:rPr>
          <w:rFonts w:ascii="Times New Roman" w:hAnsi="Times New Roman" w:cs="Times New Roman"/>
          <w:sz w:val="28"/>
          <w:szCs w:val="28"/>
        </w:rPr>
        <w:t xml:space="preserve"> млн. рублей)</w:t>
      </w:r>
      <w:r w:rsidR="00B62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DF">
        <w:rPr>
          <w:rFonts w:ascii="Times New Roman" w:hAnsi="Times New Roman" w:cs="Times New Roman"/>
          <w:sz w:val="28"/>
          <w:szCs w:val="28"/>
        </w:rPr>
        <w:t>В 201</w:t>
      </w:r>
      <w:r w:rsidR="002750D9">
        <w:rPr>
          <w:rFonts w:ascii="Times New Roman" w:hAnsi="Times New Roman" w:cs="Times New Roman"/>
          <w:sz w:val="28"/>
          <w:szCs w:val="28"/>
        </w:rPr>
        <w:t>9</w:t>
      </w:r>
      <w:r w:rsidR="00250CD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750D9">
        <w:rPr>
          <w:rFonts w:ascii="Times New Roman" w:hAnsi="Times New Roman" w:cs="Times New Roman"/>
          <w:sz w:val="28"/>
          <w:szCs w:val="28"/>
        </w:rPr>
        <w:t>увеличился к уровню прошлого года</w:t>
      </w:r>
      <w:r w:rsidR="00250CDF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EB3CC7">
        <w:rPr>
          <w:rFonts w:ascii="Times New Roman" w:hAnsi="Times New Roman" w:cs="Times New Roman"/>
          <w:sz w:val="28"/>
          <w:szCs w:val="28"/>
        </w:rPr>
        <w:t>инвестици</w:t>
      </w:r>
      <w:r w:rsidR="00250CDF">
        <w:rPr>
          <w:rFonts w:ascii="Times New Roman" w:hAnsi="Times New Roman" w:cs="Times New Roman"/>
          <w:sz w:val="28"/>
          <w:szCs w:val="28"/>
        </w:rPr>
        <w:t>й</w:t>
      </w:r>
      <w:r w:rsidR="00EB3CC7">
        <w:rPr>
          <w:rFonts w:ascii="Times New Roman" w:hAnsi="Times New Roman" w:cs="Times New Roman"/>
          <w:sz w:val="28"/>
          <w:szCs w:val="28"/>
        </w:rPr>
        <w:t xml:space="preserve"> </w:t>
      </w:r>
      <w:r w:rsidR="00523E55">
        <w:rPr>
          <w:rFonts w:ascii="Times New Roman" w:hAnsi="Times New Roman" w:cs="Times New Roman"/>
          <w:sz w:val="28"/>
          <w:szCs w:val="28"/>
        </w:rPr>
        <w:t xml:space="preserve">в </w:t>
      </w:r>
      <w:r w:rsidR="002750D9">
        <w:rPr>
          <w:rFonts w:ascii="Times New Roman" w:hAnsi="Times New Roman" w:cs="Times New Roman"/>
          <w:sz w:val="28"/>
          <w:szCs w:val="28"/>
        </w:rPr>
        <w:t xml:space="preserve">здания и </w:t>
      </w:r>
      <w:r w:rsidR="008E1BD4">
        <w:rPr>
          <w:rFonts w:ascii="Times New Roman" w:hAnsi="Times New Roman" w:cs="Times New Roman"/>
          <w:sz w:val="28"/>
          <w:szCs w:val="28"/>
        </w:rPr>
        <w:t>сооружения</w:t>
      </w:r>
      <w:r w:rsidR="00250CDF">
        <w:rPr>
          <w:rFonts w:ascii="Times New Roman" w:hAnsi="Times New Roman" w:cs="Times New Roman"/>
          <w:sz w:val="28"/>
          <w:szCs w:val="28"/>
        </w:rPr>
        <w:t xml:space="preserve"> </w:t>
      </w:r>
      <w:r w:rsidR="002750D9">
        <w:rPr>
          <w:rFonts w:ascii="Times New Roman" w:hAnsi="Times New Roman" w:cs="Times New Roman"/>
          <w:sz w:val="28"/>
          <w:szCs w:val="28"/>
        </w:rPr>
        <w:t>в 3,8 раза.</w:t>
      </w:r>
      <w:r w:rsidR="00523E55">
        <w:rPr>
          <w:rFonts w:ascii="Times New Roman" w:hAnsi="Times New Roman" w:cs="Times New Roman"/>
          <w:sz w:val="28"/>
          <w:szCs w:val="28"/>
        </w:rPr>
        <w:t xml:space="preserve"> </w:t>
      </w:r>
      <w:r w:rsidR="00661F24">
        <w:rPr>
          <w:rFonts w:ascii="Times New Roman" w:hAnsi="Times New Roman" w:cs="Times New Roman"/>
          <w:sz w:val="28"/>
          <w:szCs w:val="28"/>
        </w:rPr>
        <w:t>Инвестиции в жилищное строительство</w:t>
      </w:r>
      <w:r w:rsidR="002750D9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</w:t>
      </w:r>
      <w:r w:rsidR="00661F24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2750D9" w:rsidRDefault="00D92DA4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 рост </w:t>
      </w:r>
      <w:r w:rsidR="00B55FF9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произошел в </w:t>
      </w:r>
      <w:r w:rsidR="002750D9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523E55">
        <w:rPr>
          <w:rFonts w:ascii="Times New Roman" w:hAnsi="Times New Roman" w:cs="Times New Roman"/>
          <w:sz w:val="28"/>
          <w:szCs w:val="28"/>
        </w:rPr>
        <w:t>сфер</w:t>
      </w:r>
      <w:r w:rsidR="002750D9">
        <w:rPr>
          <w:rFonts w:ascii="Times New Roman" w:hAnsi="Times New Roman" w:cs="Times New Roman"/>
          <w:sz w:val="28"/>
          <w:szCs w:val="28"/>
        </w:rPr>
        <w:t>ах</w:t>
      </w:r>
      <w:r w:rsidR="00523E55">
        <w:rPr>
          <w:rFonts w:ascii="Times New Roman" w:hAnsi="Times New Roman" w:cs="Times New Roman"/>
          <w:sz w:val="28"/>
          <w:szCs w:val="28"/>
        </w:rPr>
        <w:t xml:space="preserve"> </w:t>
      </w:r>
      <w:r w:rsidR="00250CDF">
        <w:rPr>
          <w:rFonts w:ascii="Times New Roman" w:hAnsi="Times New Roman" w:cs="Times New Roman"/>
          <w:sz w:val="28"/>
          <w:szCs w:val="28"/>
        </w:rPr>
        <w:t>деятельности</w:t>
      </w:r>
      <w:r w:rsidR="002750D9">
        <w:rPr>
          <w:rFonts w:ascii="Times New Roman" w:hAnsi="Times New Roman" w:cs="Times New Roman"/>
          <w:sz w:val="28"/>
          <w:szCs w:val="28"/>
        </w:rPr>
        <w:t>:</w:t>
      </w:r>
    </w:p>
    <w:p w:rsidR="002750D9" w:rsidRDefault="00250CDF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0D9">
        <w:rPr>
          <w:rFonts w:ascii="Times New Roman" w:hAnsi="Times New Roman" w:cs="Times New Roman"/>
          <w:sz w:val="28"/>
          <w:szCs w:val="28"/>
        </w:rPr>
        <w:t>- сельское, лесное хозяйство, охота, рыболовство и рыбоводство - в 2</w:t>
      </w:r>
      <w:r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2750D9" w:rsidRDefault="002750D9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электрической энергией, газом и паром; кондиционирование воздуха - в 2,1 раза;</w:t>
      </w:r>
    </w:p>
    <w:p w:rsidR="002750D9" w:rsidRDefault="002750D9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транспортировка и хранение - в 14,7 раза;</w:t>
      </w:r>
    </w:p>
    <w:p w:rsidR="002750D9" w:rsidRDefault="002750D9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управление и обеспечение военной безопасности; социальное обеспечение - в 3,1 раза;</w:t>
      </w:r>
    </w:p>
    <w:p w:rsidR="00261FBE" w:rsidRDefault="002750D9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</w:t>
      </w:r>
      <w:r w:rsidR="00261FBE">
        <w:rPr>
          <w:rFonts w:ascii="Times New Roman" w:hAnsi="Times New Roman" w:cs="Times New Roman"/>
          <w:sz w:val="28"/>
          <w:szCs w:val="28"/>
        </w:rPr>
        <w:t xml:space="preserve"> – в 2,8 раза;</w:t>
      </w:r>
    </w:p>
    <w:p w:rsidR="00261FBE" w:rsidRDefault="00261FBE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 области здравоохранения и социальных услуг – в 6 раз;</w:t>
      </w:r>
    </w:p>
    <w:p w:rsidR="00D92DA4" w:rsidRDefault="00261FBE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CD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в области культуры, спорта, организации досуга и развлечений</w:t>
      </w:r>
      <w:r w:rsidR="00250C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2,1</w:t>
      </w:r>
      <w:r w:rsidR="00250CDF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7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Default="00661F24" w:rsidP="0066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0D25" w:rsidRDefault="005C4AE4" w:rsidP="0082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66A0A">
        <w:rPr>
          <w:rFonts w:ascii="Times New Roman" w:hAnsi="Times New Roman" w:cs="Times New Roman"/>
          <w:sz w:val="28"/>
          <w:szCs w:val="28"/>
        </w:rPr>
        <w:t>январь-</w:t>
      </w:r>
      <w:r w:rsidR="006C7DD9">
        <w:rPr>
          <w:rFonts w:ascii="Times New Roman" w:hAnsi="Times New Roman" w:cs="Times New Roman"/>
          <w:sz w:val="28"/>
          <w:szCs w:val="28"/>
        </w:rPr>
        <w:t>декабрь</w:t>
      </w:r>
      <w:r w:rsidR="00F66A0A">
        <w:rPr>
          <w:rFonts w:ascii="Times New Roman" w:hAnsi="Times New Roman" w:cs="Times New Roman"/>
          <w:sz w:val="28"/>
          <w:szCs w:val="28"/>
        </w:rPr>
        <w:t xml:space="preserve"> </w:t>
      </w:r>
      <w:r w:rsidRPr="00157175">
        <w:rPr>
          <w:rFonts w:ascii="Times New Roman" w:hAnsi="Times New Roman" w:cs="Times New Roman"/>
          <w:sz w:val="28"/>
          <w:szCs w:val="28"/>
        </w:rPr>
        <w:t>201</w:t>
      </w:r>
      <w:r w:rsidR="00261FBE">
        <w:rPr>
          <w:rFonts w:ascii="Times New Roman" w:hAnsi="Times New Roman" w:cs="Times New Roman"/>
          <w:sz w:val="28"/>
          <w:szCs w:val="28"/>
        </w:rPr>
        <w:t>9</w:t>
      </w:r>
      <w:r w:rsidR="007552F3">
        <w:rPr>
          <w:rFonts w:ascii="Times New Roman" w:hAnsi="Times New Roman" w:cs="Times New Roman"/>
          <w:sz w:val="28"/>
          <w:szCs w:val="28"/>
        </w:rPr>
        <w:t xml:space="preserve"> год</w:t>
      </w:r>
      <w:r w:rsidR="00F66A0A">
        <w:rPr>
          <w:rFonts w:ascii="Times New Roman" w:hAnsi="Times New Roman" w:cs="Times New Roman"/>
          <w:sz w:val="28"/>
          <w:szCs w:val="28"/>
        </w:rPr>
        <w:t>а</w:t>
      </w:r>
      <w:r w:rsidRPr="00157175">
        <w:rPr>
          <w:rFonts w:ascii="Times New Roman" w:hAnsi="Times New Roman" w:cs="Times New Roman"/>
          <w:sz w:val="28"/>
          <w:szCs w:val="28"/>
        </w:rPr>
        <w:t xml:space="preserve"> </w:t>
      </w:r>
      <w:r w:rsidR="00D44FD7" w:rsidRPr="00157175">
        <w:rPr>
          <w:rFonts w:ascii="Times New Roman" w:hAnsi="Times New Roman" w:cs="Times New Roman"/>
          <w:sz w:val="28"/>
          <w:szCs w:val="28"/>
        </w:rPr>
        <w:t>индивидуальными застройщиками</w:t>
      </w:r>
      <w:r w:rsidR="00D44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введено в действие </w:t>
      </w:r>
      <w:r w:rsidR="00250CDF">
        <w:rPr>
          <w:rFonts w:ascii="Times New Roman" w:hAnsi="Times New Roman" w:cs="Times New Roman"/>
          <w:sz w:val="28"/>
          <w:szCs w:val="28"/>
        </w:rPr>
        <w:t>1</w:t>
      </w:r>
      <w:r w:rsidR="00261FBE">
        <w:rPr>
          <w:rFonts w:ascii="Times New Roman" w:hAnsi="Times New Roman" w:cs="Times New Roman"/>
          <w:sz w:val="28"/>
          <w:szCs w:val="28"/>
        </w:rPr>
        <w:t>560</w:t>
      </w:r>
      <w:r w:rsidRPr="00157175">
        <w:rPr>
          <w:rFonts w:ascii="Times New Roman" w:hAnsi="Times New Roman" w:cs="Times New Roman"/>
          <w:sz w:val="28"/>
          <w:szCs w:val="28"/>
        </w:rPr>
        <w:t xml:space="preserve"> кв. м. </w:t>
      </w:r>
      <w:r>
        <w:rPr>
          <w:rFonts w:ascii="Times New Roman" w:hAnsi="Times New Roman" w:cs="Times New Roman"/>
          <w:sz w:val="28"/>
          <w:szCs w:val="28"/>
        </w:rPr>
        <w:t xml:space="preserve">жилья </w:t>
      </w:r>
      <w:r w:rsidRPr="00157175">
        <w:rPr>
          <w:rFonts w:ascii="Times New Roman" w:hAnsi="Times New Roman" w:cs="Times New Roman"/>
          <w:sz w:val="28"/>
          <w:szCs w:val="28"/>
        </w:rPr>
        <w:t>(</w:t>
      </w:r>
      <w:r w:rsidR="00261FBE">
        <w:rPr>
          <w:rFonts w:ascii="Times New Roman" w:hAnsi="Times New Roman" w:cs="Times New Roman"/>
          <w:sz w:val="28"/>
          <w:szCs w:val="28"/>
        </w:rPr>
        <w:t>выше на 30,4</w:t>
      </w:r>
      <w:r w:rsidR="00250CDF">
        <w:rPr>
          <w:rFonts w:ascii="Times New Roman" w:hAnsi="Times New Roman" w:cs="Times New Roman"/>
          <w:sz w:val="28"/>
          <w:szCs w:val="28"/>
        </w:rPr>
        <w:t xml:space="preserve"> </w:t>
      </w:r>
      <w:r w:rsidR="00436B59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923567">
        <w:rPr>
          <w:rFonts w:ascii="Times New Roman" w:hAnsi="Times New Roman" w:cs="Times New Roman"/>
          <w:sz w:val="28"/>
          <w:szCs w:val="28"/>
        </w:rPr>
        <w:t>201</w:t>
      </w:r>
      <w:r w:rsidR="00261FBE">
        <w:rPr>
          <w:rFonts w:ascii="Times New Roman" w:hAnsi="Times New Roman" w:cs="Times New Roman"/>
          <w:sz w:val="28"/>
          <w:szCs w:val="28"/>
        </w:rPr>
        <w:t>8</w:t>
      </w:r>
      <w:r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 w:rsidR="00F20E69">
        <w:rPr>
          <w:rFonts w:ascii="Times New Roman" w:hAnsi="Times New Roman" w:cs="Times New Roman"/>
          <w:sz w:val="28"/>
          <w:szCs w:val="28"/>
        </w:rPr>
        <w:t>од</w:t>
      </w:r>
      <w:r w:rsidR="007338CE">
        <w:rPr>
          <w:rFonts w:ascii="Times New Roman" w:hAnsi="Times New Roman" w:cs="Times New Roman"/>
          <w:sz w:val="28"/>
          <w:szCs w:val="28"/>
        </w:rPr>
        <w:t>а</w:t>
      </w:r>
      <w:r w:rsidRPr="00157175">
        <w:rPr>
          <w:rFonts w:ascii="Times New Roman" w:hAnsi="Times New Roman" w:cs="Times New Roman"/>
          <w:sz w:val="28"/>
          <w:szCs w:val="28"/>
        </w:rPr>
        <w:t>)</w:t>
      </w:r>
      <w:r w:rsidR="00D44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D25" w:rsidRDefault="00441FD7" w:rsidP="0082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м</w:t>
      </w:r>
      <w:r w:rsidRPr="005266E0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5266E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266E0">
        <w:rPr>
          <w:rFonts w:ascii="Times New Roman" w:hAnsi="Times New Roman"/>
          <w:sz w:val="28"/>
          <w:szCs w:val="28"/>
        </w:rPr>
        <w:t xml:space="preserve"> «Устойчивое развитие поселений Топчихинского  района» на 2013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266E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5266E0">
        <w:rPr>
          <w:rFonts w:ascii="Times New Roman" w:hAnsi="Times New Roman"/>
          <w:sz w:val="28"/>
          <w:szCs w:val="28"/>
        </w:rPr>
        <w:t xml:space="preserve"> годы</w:t>
      </w:r>
      <w:r w:rsidR="00500D25">
        <w:rPr>
          <w:rFonts w:ascii="Times New Roman" w:hAnsi="Times New Roman"/>
          <w:bCs/>
          <w:sz w:val="28"/>
          <w:szCs w:val="28"/>
        </w:rPr>
        <w:t xml:space="preserve">  19 специалистов села, в т.ч. молодые семьи улучшили свои </w:t>
      </w:r>
      <w:r w:rsidR="00500D25" w:rsidRPr="00B27105">
        <w:rPr>
          <w:rFonts w:ascii="Times New Roman" w:hAnsi="Times New Roman"/>
          <w:color w:val="000000"/>
          <w:sz w:val="28"/>
          <w:szCs w:val="28"/>
        </w:rPr>
        <w:t>жилищные условия</w:t>
      </w:r>
      <w:r w:rsidR="00500D25">
        <w:rPr>
          <w:rFonts w:ascii="Times New Roman" w:hAnsi="Times New Roman"/>
          <w:bCs/>
          <w:sz w:val="28"/>
          <w:szCs w:val="28"/>
        </w:rPr>
        <w:t xml:space="preserve"> за счет средств федерального и краевого бюджетов, освоено 22506,250 тыс. руб. бюджетных средств, в т.ч. средства ФБ-20600,816 тыс. руб., КБ-1905,434 тыс. руб., ВИ- 6492 тыс. руб.</w:t>
      </w:r>
    </w:p>
    <w:p w:rsidR="00441FD7" w:rsidRDefault="00135B77" w:rsidP="00F0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F">
        <w:rPr>
          <w:rFonts w:ascii="Times New Roman" w:hAnsi="Times New Roman" w:cs="Times New Roman"/>
          <w:sz w:val="28"/>
          <w:szCs w:val="28"/>
        </w:rPr>
        <w:t xml:space="preserve">В </w:t>
      </w:r>
      <w:r w:rsidR="00F136B2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реализованы</w:t>
      </w:r>
      <w:r w:rsidRPr="00E17C3F">
        <w:rPr>
          <w:rFonts w:ascii="Times New Roman" w:hAnsi="Times New Roman" w:cs="Times New Roman"/>
          <w:sz w:val="28"/>
          <w:szCs w:val="28"/>
        </w:rPr>
        <w:t xml:space="preserve"> </w:t>
      </w:r>
      <w:r w:rsidR="00441FD7">
        <w:rPr>
          <w:rFonts w:ascii="Times New Roman" w:hAnsi="Times New Roman" w:cs="Times New Roman"/>
          <w:sz w:val="28"/>
          <w:szCs w:val="28"/>
        </w:rPr>
        <w:t>следующие инвестиционные проекты:</w:t>
      </w:r>
    </w:p>
    <w:p w:rsidR="00F01D6C" w:rsidRDefault="00441FD7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D7">
        <w:rPr>
          <w:rFonts w:ascii="Times New Roman" w:hAnsi="Times New Roman" w:cs="Times New Roman"/>
          <w:sz w:val="28"/>
          <w:szCs w:val="28"/>
        </w:rPr>
        <w:t>-с</w:t>
      </w:r>
      <w:r w:rsidRPr="00441FD7">
        <w:rPr>
          <w:rFonts w:ascii="Times New Roman" w:eastAsia="Times New Roman" w:hAnsi="Times New Roman" w:cs="Times New Roman"/>
          <w:sz w:val="28"/>
          <w:szCs w:val="28"/>
        </w:rPr>
        <w:t>троительство (включая поставку зданий модульных (мобильных) фельдшерского-акушерского пункта) с. Белояровка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с. Зимино;</w:t>
      </w:r>
    </w:p>
    <w:p w:rsidR="00441FD7" w:rsidRPr="00F01D6C" w:rsidRDefault="00441FD7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D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1D6C" w:rsidRPr="00F01D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1FD7">
        <w:rPr>
          <w:rFonts w:ascii="Times New Roman" w:eastAsia="Times New Roman" w:hAnsi="Times New Roman" w:cs="Times New Roman"/>
          <w:sz w:val="28"/>
          <w:szCs w:val="28"/>
        </w:rPr>
        <w:t>бустройство детской площадки с.Переясловка</w:t>
      </w:r>
      <w:r w:rsidR="00F01D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1FD7" w:rsidRPr="00F01D6C" w:rsidRDefault="00441FD7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D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1D6C" w:rsidRPr="00F01D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1FD7">
        <w:rPr>
          <w:rFonts w:ascii="Times New Roman" w:eastAsia="Times New Roman" w:hAnsi="Times New Roman" w:cs="Times New Roman"/>
          <w:sz w:val="28"/>
          <w:szCs w:val="28"/>
        </w:rPr>
        <w:t>бустройство детской площадки с.Фунтики</w:t>
      </w:r>
      <w:r w:rsidR="00F01D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1FD7" w:rsidRPr="00F01D6C" w:rsidRDefault="00441FD7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D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1D6C" w:rsidRPr="00F01D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1FD7">
        <w:rPr>
          <w:rFonts w:ascii="Times New Roman" w:eastAsia="Times New Roman" w:hAnsi="Times New Roman" w:cs="Times New Roman"/>
          <w:sz w:val="28"/>
          <w:szCs w:val="28"/>
        </w:rPr>
        <w:t>бустройство спортивной площадки с.Чистюнька</w:t>
      </w:r>
      <w:r w:rsidR="00F01D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1FD7" w:rsidRPr="00F01D6C" w:rsidRDefault="00441FD7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D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1D6C" w:rsidRPr="00F01D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1FD7">
        <w:rPr>
          <w:rFonts w:ascii="Times New Roman" w:eastAsia="Times New Roman" w:hAnsi="Times New Roman" w:cs="Times New Roman"/>
          <w:sz w:val="28"/>
          <w:szCs w:val="28"/>
        </w:rPr>
        <w:t>буст</w:t>
      </w:r>
      <w:r w:rsidR="00F01D6C">
        <w:rPr>
          <w:rFonts w:ascii="Times New Roman" w:eastAsia="Times New Roman" w:hAnsi="Times New Roman" w:cs="Times New Roman"/>
          <w:sz w:val="28"/>
          <w:szCs w:val="28"/>
        </w:rPr>
        <w:t>ройство детской площадки с.Парфё</w:t>
      </w:r>
      <w:r w:rsidRPr="00441FD7"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F01D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1FD7" w:rsidRPr="00F01D6C" w:rsidRDefault="00441FD7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D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1D6C" w:rsidRPr="00F01D6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41FD7">
        <w:rPr>
          <w:rFonts w:ascii="Times New Roman" w:eastAsia="Times New Roman" w:hAnsi="Times New Roman" w:cs="Times New Roman"/>
          <w:sz w:val="28"/>
          <w:szCs w:val="28"/>
        </w:rPr>
        <w:t>лагоустройство территории мемориала землякам, погибшим в годы Великой Оте</w:t>
      </w:r>
      <w:r w:rsidR="00F01D6C">
        <w:rPr>
          <w:rFonts w:ascii="Times New Roman" w:eastAsia="Times New Roman" w:hAnsi="Times New Roman" w:cs="Times New Roman"/>
          <w:sz w:val="28"/>
          <w:szCs w:val="28"/>
        </w:rPr>
        <w:t>чественной войны 1941-1945годов;</w:t>
      </w:r>
    </w:p>
    <w:p w:rsidR="00441FD7" w:rsidRPr="00F01D6C" w:rsidRDefault="00441FD7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D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1D6C" w:rsidRPr="00F01D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1FD7">
        <w:rPr>
          <w:rFonts w:ascii="Times New Roman" w:eastAsia="Times New Roman" w:hAnsi="Times New Roman" w:cs="Times New Roman"/>
          <w:sz w:val="28"/>
          <w:szCs w:val="28"/>
        </w:rPr>
        <w:t>троительство универсального зала  на 70 посадочных мест (общественное питание)</w:t>
      </w:r>
      <w:r w:rsidR="00F01D6C" w:rsidRPr="00F01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FD7">
        <w:rPr>
          <w:rFonts w:ascii="Times New Roman" w:eastAsia="Times New Roman" w:hAnsi="Times New Roman" w:cs="Times New Roman"/>
          <w:sz w:val="28"/>
          <w:szCs w:val="28"/>
        </w:rPr>
        <w:t>ИП Барсукова Н.М.</w:t>
      </w:r>
      <w:r w:rsidR="00F01D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62D0" w:rsidRPr="006562D0" w:rsidRDefault="00441FD7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D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1D6C" w:rsidRPr="00F01D6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1FD7">
        <w:rPr>
          <w:rFonts w:ascii="Times New Roman" w:eastAsia="Times New Roman" w:hAnsi="Times New Roman" w:cs="Times New Roman"/>
          <w:sz w:val="28"/>
          <w:szCs w:val="28"/>
        </w:rPr>
        <w:t>ристройка склада к существующему зданию ИП Переверзев В. А.</w:t>
      </w:r>
      <w:r w:rsidR="00F01D6C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</w:p>
    <w:sectPr w:rsidR="006562D0" w:rsidRPr="006562D0" w:rsidSect="00F01D6C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B1A" w:rsidRDefault="00450B1A" w:rsidP="00975F59">
      <w:pPr>
        <w:spacing w:after="0" w:line="240" w:lineRule="auto"/>
      </w:pPr>
      <w:r>
        <w:separator/>
      </w:r>
    </w:p>
  </w:endnote>
  <w:endnote w:type="continuationSeparator" w:id="1">
    <w:p w:rsidR="00450B1A" w:rsidRDefault="00450B1A" w:rsidP="0097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B1A" w:rsidRDefault="00450B1A" w:rsidP="00975F59">
      <w:pPr>
        <w:spacing w:after="0" w:line="240" w:lineRule="auto"/>
      </w:pPr>
      <w:r>
        <w:separator/>
      </w:r>
    </w:p>
  </w:footnote>
  <w:footnote w:type="continuationSeparator" w:id="1">
    <w:p w:rsidR="00450B1A" w:rsidRDefault="00450B1A" w:rsidP="0097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231"/>
      <w:docPartObj>
        <w:docPartGallery w:val="Page Numbers (Top of Page)"/>
        <w:docPartUnique/>
      </w:docPartObj>
    </w:sdtPr>
    <w:sdtContent>
      <w:p w:rsidR="00975F59" w:rsidRDefault="0063248A">
        <w:pPr>
          <w:pStyle w:val="a3"/>
          <w:jc w:val="right"/>
        </w:pPr>
        <w:r w:rsidRPr="00975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5F59" w:rsidRPr="00975F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1D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5F59" w:rsidRDefault="00975F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4E9"/>
    <w:rsid w:val="00007D65"/>
    <w:rsid w:val="00031FE3"/>
    <w:rsid w:val="00032404"/>
    <w:rsid w:val="0003308C"/>
    <w:rsid w:val="000341C2"/>
    <w:rsid w:val="00040FC3"/>
    <w:rsid w:val="00050DF9"/>
    <w:rsid w:val="000514C9"/>
    <w:rsid w:val="0006456E"/>
    <w:rsid w:val="00085383"/>
    <w:rsid w:val="0008739F"/>
    <w:rsid w:val="000A452F"/>
    <w:rsid w:val="000B4536"/>
    <w:rsid w:val="000E6621"/>
    <w:rsid w:val="000F19AF"/>
    <w:rsid w:val="001051F9"/>
    <w:rsid w:val="00117380"/>
    <w:rsid w:val="00126334"/>
    <w:rsid w:val="00130F2F"/>
    <w:rsid w:val="00135B77"/>
    <w:rsid w:val="00142EB1"/>
    <w:rsid w:val="00145740"/>
    <w:rsid w:val="00155DB2"/>
    <w:rsid w:val="00157175"/>
    <w:rsid w:val="0018648F"/>
    <w:rsid w:val="001A226A"/>
    <w:rsid w:val="001B20D5"/>
    <w:rsid w:val="001C1FED"/>
    <w:rsid w:val="001C2475"/>
    <w:rsid w:val="001C2B31"/>
    <w:rsid w:val="001E2D52"/>
    <w:rsid w:val="001F18C1"/>
    <w:rsid w:val="0020058E"/>
    <w:rsid w:val="00202080"/>
    <w:rsid w:val="00212B88"/>
    <w:rsid w:val="00236876"/>
    <w:rsid w:val="00240F3A"/>
    <w:rsid w:val="00242743"/>
    <w:rsid w:val="00250CDF"/>
    <w:rsid w:val="00260252"/>
    <w:rsid w:val="00261FBE"/>
    <w:rsid w:val="002676A6"/>
    <w:rsid w:val="002750D9"/>
    <w:rsid w:val="00277269"/>
    <w:rsid w:val="0027787D"/>
    <w:rsid w:val="00290057"/>
    <w:rsid w:val="00290CD2"/>
    <w:rsid w:val="00295AEA"/>
    <w:rsid w:val="002C166C"/>
    <w:rsid w:val="002E1283"/>
    <w:rsid w:val="002E4275"/>
    <w:rsid w:val="003344A5"/>
    <w:rsid w:val="00334F7E"/>
    <w:rsid w:val="00335F83"/>
    <w:rsid w:val="00340134"/>
    <w:rsid w:val="0034228A"/>
    <w:rsid w:val="00346A92"/>
    <w:rsid w:val="003538DF"/>
    <w:rsid w:val="00354A5F"/>
    <w:rsid w:val="00356788"/>
    <w:rsid w:val="0036451C"/>
    <w:rsid w:val="00386F9F"/>
    <w:rsid w:val="00392EAD"/>
    <w:rsid w:val="003947A0"/>
    <w:rsid w:val="003A06C5"/>
    <w:rsid w:val="003A7DFB"/>
    <w:rsid w:val="003B5DE4"/>
    <w:rsid w:val="003C130B"/>
    <w:rsid w:val="003D061A"/>
    <w:rsid w:val="003D0BE8"/>
    <w:rsid w:val="003D2EBA"/>
    <w:rsid w:val="003F3F63"/>
    <w:rsid w:val="0040716F"/>
    <w:rsid w:val="00411BBA"/>
    <w:rsid w:val="00423552"/>
    <w:rsid w:val="00425248"/>
    <w:rsid w:val="00430777"/>
    <w:rsid w:val="00431708"/>
    <w:rsid w:val="00434E01"/>
    <w:rsid w:val="0043526C"/>
    <w:rsid w:val="00436B59"/>
    <w:rsid w:val="004415DD"/>
    <w:rsid w:val="00441FD7"/>
    <w:rsid w:val="00442019"/>
    <w:rsid w:val="00450B1A"/>
    <w:rsid w:val="00453B49"/>
    <w:rsid w:val="0046397E"/>
    <w:rsid w:val="004666C0"/>
    <w:rsid w:val="004A7240"/>
    <w:rsid w:val="004B384C"/>
    <w:rsid w:val="004B5CD9"/>
    <w:rsid w:val="004B7CF1"/>
    <w:rsid w:val="004C1FA0"/>
    <w:rsid w:val="00500D25"/>
    <w:rsid w:val="00504231"/>
    <w:rsid w:val="00511305"/>
    <w:rsid w:val="00523E55"/>
    <w:rsid w:val="00532CB2"/>
    <w:rsid w:val="00547A56"/>
    <w:rsid w:val="00565588"/>
    <w:rsid w:val="00596EC5"/>
    <w:rsid w:val="005C1605"/>
    <w:rsid w:val="005C4AE4"/>
    <w:rsid w:val="005D0446"/>
    <w:rsid w:val="005F56EB"/>
    <w:rsid w:val="0060428E"/>
    <w:rsid w:val="0061360B"/>
    <w:rsid w:val="0063248A"/>
    <w:rsid w:val="006372DA"/>
    <w:rsid w:val="006562D0"/>
    <w:rsid w:val="00661F24"/>
    <w:rsid w:val="00672736"/>
    <w:rsid w:val="006B2961"/>
    <w:rsid w:val="006C33CB"/>
    <w:rsid w:val="006C5685"/>
    <w:rsid w:val="006C7DD9"/>
    <w:rsid w:val="006E3273"/>
    <w:rsid w:val="006E6B7D"/>
    <w:rsid w:val="006F7BCD"/>
    <w:rsid w:val="00713064"/>
    <w:rsid w:val="00720A5F"/>
    <w:rsid w:val="007338CE"/>
    <w:rsid w:val="00735A71"/>
    <w:rsid w:val="007552F3"/>
    <w:rsid w:val="00773671"/>
    <w:rsid w:val="00782296"/>
    <w:rsid w:val="007829EB"/>
    <w:rsid w:val="00790358"/>
    <w:rsid w:val="007905DA"/>
    <w:rsid w:val="007A0482"/>
    <w:rsid w:val="007B295A"/>
    <w:rsid w:val="007C50FD"/>
    <w:rsid w:val="00806A43"/>
    <w:rsid w:val="0080796E"/>
    <w:rsid w:val="00814A37"/>
    <w:rsid w:val="008266C6"/>
    <w:rsid w:val="00826A54"/>
    <w:rsid w:val="00843314"/>
    <w:rsid w:val="00857017"/>
    <w:rsid w:val="0086083C"/>
    <w:rsid w:val="008612DC"/>
    <w:rsid w:val="00861364"/>
    <w:rsid w:val="0087428B"/>
    <w:rsid w:val="008804E1"/>
    <w:rsid w:val="00895F89"/>
    <w:rsid w:val="008A1203"/>
    <w:rsid w:val="008B2541"/>
    <w:rsid w:val="008E1BD4"/>
    <w:rsid w:val="009111FE"/>
    <w:rsid w:val="009132B6"/>
    <w:rsid w:val="009223B3"/>
    <w:rsid w:val="00923567"/>
    <w:rsid w:val="00944DA0"/>
    <w:rsid w:val="00957A33"/>
    <w:rsid w:val="0096525F"/>
    <w:rsid w:val="0097002E"/>
    <w:rsid w:val="0097452C"/>
    <w:rsid w:val="00975F59"/>
    <w:rsid w:val="009806EE"/>
    <w:rsid w:val="00982A8F"/>
    <w:rsid w:val="009948C3"/>
    <w:rsid w:val="009951C1"/>
    <w:rsid w:val="009B6C0F"/>
    <w:rsid w:val="009B7912"/>
    <w:rsid w:val="009C1BE5"/>
    <w:rsid w:val="009F3027"/>
    <w:rsid w:val="00A001A3"/>
    <w:rsid w:val="00A00315"/>
    <w:rsid w:val="00A14F11"/>
    <w:rsid w:val="00A203A2"/>
    <w:rsid w:val="00A44D42"/>
    <w:rsid w:val="00A5730A"/>
    <w:rsid w:val="00A70D3F"/>
    <w:rsid w:val="00AC03E6"/>
    <w:rsid w:val="00AC3BF3"/>
    <w:rsid w:val="00AC6C5F"/>
    <w:rsid w:val="00AD3962"/>
    <w:rsid w:val="00AD4B16"/>
    <w:rsid w:val="00AE4CFA"/>
    <w:rsid w:val="00AF3052"/>
    <w:rsid w:val="00AF4B08"/>
    <w:rsid w:val="00B1586A"/>
    <w:rsid w:val="00B32488"/>
    <w:rsid w:val="00B55FF9"/>
    <w:rsid w:val="00B62967"/>
    <w:rsid w:val="00B73DAE"/>
    <w:rsid w:val="00B748B8"/>
    <w:rsid w:val="00B83C26"/>
    <w:rsid w:val="00B93E28"/>
    <w:rsid w:val="00B97E4B"/>
    <w:rsid w:val="00BB3FD3"/>
    <w:rsid w:val="00BC5514"/>
    <w:rsid w:val="00BC6BD2"/>
    <w:rsid w:val="00BE6267"/>
    <w:rsid w:val="00BF5FE2"/>
    <w:rsid w:val="00C0690E"/>
    <w:rsid w:val="00C14938"/>
    <w:rsid w:val="00C150DC"/>
    <w:rsid w:val="00C15B4B"/>
    <w:rsid w:val="00C313E2"/>
    <w:rsid w:val="00C326E5"/>
    <w:rsid w:val="00C37263"/>
    <w:rsid w:val="00C42A76"/>
    <w:rsid w:val="00C42E7E"/>
    <w:rsid w:val="00C54705"/>
    <w:rsid w:val="00C56099"/>
    <w:rsid w:val="00C738AE"/>
    <w:rsid w:val="00C74611"/>
    <w:rsid w:val="00C779A4"/>
    <w:rsid w:val="00C839A1"/>
    <w:rsid w:val="00C95604"/>
    <w:rsid w:val="00C964E9"/>
    <w:rsid w:val="00CB7873"/>
    <w:rsid w:val="00CC2A32"/>
    <w:rsid w:val="00CC45C2"/>
    <w:rsid w:val="00CC4B0B"/>
    <w:rsid w:val="00CD7E96"/>
    <w:rsid w:val="00CF2281"/>
    <w:rsid w:val="00D01878"/>
    <w:rsid w:val="00D05625"/>
    <w:rsid w:val="00D1498F"/>
    <w:rsid w:val="00D3465D"/>
    <w:rsid w:val="00D379EB"/>
    <w:rsid w:val="00D4446B"/>
    <w:rsid w:val="00D44FD7"/>
    <w:rsid w:val="00D45A85"/>
    <w:rsid w:val="00D92DA4"/>
    <w:rsid w:val="00DA5C29"/>
    <w:rsid w:val="00DD2837"/>
    <w:rsid w:val="00DD56F2"/>
    <w:rsid w:val="00DE5B28"/>
    <w:rsid w:val="00DE6AED"/>
    <w:rsid w:val="00DF4CB8"/>
    <w:rsid w:val="00E00984"/>
    <w:rsid w:val="00E17C3F"/>
    <w:rsid w:val="00E23B5F"/>
    <w:rsid w:val="00E2651A"/>
    <w:rsid w:val="00E27603"/>
    <w:rsid w:val="00E369BE"/>
    <w:rsid w:val="00E615FD"/>
    <w:rsid w:val="00E63C2A"/>
    <w:rsid w:val="00E90052"/>
    <w:rsid w:val="00E92CC8"/>
    <w:rsid w:val="00EB2C82"/>
    <w:rsid w:val="00EB3CC7"/>
    <w:rsid w:val="00ED0536"/>
    <w:rsid w:val="00ED310F"/>
    <w:rsid w:val="00ED6FFE"/>
    <w:rsid w:val="00ED7B66"/>
    <w:rsid w:val="00F01D6C"/>
    <w:rsid w:val="00F12C2D"/>
    <w:rsid w:val="00F136B2"/>
    <w:rsid w:val="00F149BE"/>
    <w:rsid w:val="00F20E69"/>
    <w:rsid w:val="00F25E46"/>
    <w:rsid w:val="00F65565"/>
    <w:rsid w:val="00F66A0A"/>
    <w:rsid w:val="00F679D7"/>
    <w:rsid w:val="00F73150"/>
    <w:rsid w:val="00F95F03"/>
    <w:rsid w:val="00FA465C"/>
    <w:rsid w:val="00FC55C1"/>
    <w:rsid w:val="00FE6F83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64E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4E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F5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F5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87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00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2018</c:v>
                </c:pt>
                <c:pt idx="1">
                  <c:v>январь-декабрь 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121.4</c:v>
                </c:pt>
                <c:pt idx="1">
                  <c:v>201.8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средства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2018</c:v>
                </c:pt>
                <c:pt idx="1">
                  <c:v>январь-декабрь 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63.8</c:v>
                </c:pt>
                <c:pt idx="1">
                  <c:v>162.1</c:v>
                </c:pt>
              </c:numCache>
            </c:numRef>
          </c:val>
        </c:ser>
        <c:axId val="131284992"/>
        <c:axId val="131286528"/>
      </c:barChart>
      <c:catAx>
        <c:axId val="131284992"/>
        <c:scaling>
          <c:orientation val="minMax"/>
        </c:scaling>
        <c:axPos val="b"/>
        <c:tickLblPos val="nextTo"/>
        <c:crossAx val="131286528"/>
        <c:crosses val="autoZero"/>
        <c:auto val="1"/>
        <c:lblAlgn val="ctr"/>
        <c:lblOffset val="100"/>
      </c:catAx>
      <c:valAx>
        <c:axId val="131286528"/>
        <c:scaling>
          <c:orientation val="minMax"/>
        </c:scaling>
        <c:axPos val="l"/>
        <c:majorGridlines/>
        <c:numFmt formatCode="General" sourceLinked="1"/>
        <c:tickLblPos val="nextTo"/>
        <c:crossAx val="13128499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300" b="1" i="1">
                <a:latin typeface="Times New Roman" pitchFamily="18" charset="0"/>
                <a:cs typeface="Times New Roman" pitchFamily="18" charset="0"/>
              </a:rPr>
              <a:t>Распределение инвестиций в основной капитал крупных и средних предприятий по направлениям основных фондов </a:t>
            </a:r>
          </a:p>
          <a:p>
            <a:pPr>
              <a:defRPr sz="11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300" b="1" i="1">
                <a:latin typeface="Times New Roman" pitchFamily="18" charset="0"/>
                <a:cs typeface="Times New Roman" pitchFamily="18" charset="0"/>
              </a:rPr>
              <a:t>за январь-декабрь 2019 года, млн. руб.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0033658039234994E-2"/>
          <c:y val="0.3064298212723417"/>
          <c:w val="0.56174022708939952"/>
          <c:h val="0.600771466066742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инвестиций в основной капитал крупных и средних предприятий по направлениям основных фондов за январь-декабрь 2017 года</c:v>
                </c:pt>
              </c:strCache>
            </c:strRef>
          </c:tx>
          <c:dPt>
            <c:idx val="0"/>
            <c:explosion val="7"/>
          </c:dPt>
          <c:dPt>
            <c:idx val="1"/>
            <c:explosion val="12"/>
          </c:dPt>
          <c:dPt>
            <c:idx val="2"/>
            <c:explosion val="6"/>
          </c:dPt>
          <c:dPt>
            <c:idx val="3"/>
            <c:explosion val="9"/>
          </c:dPt>
          <c:dLbls>
            <c:dLbl>
              <c:idx val="0"/>
              <c:layout>
                <c:manualLayout>
                  <c:x val="-0.28479418231847387"/>
                  <c:y val="-2.4723784526934061E-2"/>
                </c:manualLayout>
              </c:layout>
              <c:showVal val="1"/>
            </c:dLbl>
            <c:dLbl>
              <c:idx val="2"/>
              <c:layout>
                <c:manualLayout>
                  <c:x val="6.4017263052726855E-2"/>
                  <c:y val="3.8151481064866888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solidFill>
                      <a:srgbClr val="FFFF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машины, оборудование</c:v>
                </c:pt>
                <c:pt idx="1">
                  <c:v>здания (кроме жилых) и сооружения</c:v>
                </c:pt>
                <c:pt idx="2">
                  <c:v>транспортные средства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61.9</c:v>
                </c:pt>
                <c:pt idx="1">
                  <c:v>12.1</c:v>
                </c:pt>
                <c:pt idx="2">
                  <c:v>8.1</c:v>
                </c:pt>
                <c:pt idx="3">
                  <c:v>17.899999999999999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Fateeva</cp:lastModifiedBy>
  <cp:revision>2</cp:revision>
  <cp:lastPrinted>2017-12-05T07:25:00Z</cp:lastPrinted>
  <dcterms:created xsi:type="dcterms:W3CDTF">2020-03-18T10:47:00Z</dcterms:created>
  <dcterms:modified xsi:type="dcterms:W3CDTF">2020-03-18T10:47:00Z</dcterms:modified>
</cp:coreProperties>
</file>