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DA2810" w:rsidRDefault="00E87B37" w:rsidP="008E1BC4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8E1BC4" w:rsidRPr="008E1BC4">
        <w:rPr>
          <w:szCs w:val="28"/>
        </w:rPr>
        <w:t xml:space="preserve"> </w:t>
      </w:r>
      <w:r w:rsidR="008E1BC4" w:rsidRPr="006C6D5B">
        <w:rPr>
          <w:szCs w:val="28"/>
        </w:rPr>
        <w:t xml:space="preserve">программы  «Профилактика терроризма и экстремизма, а также  минимизация и ликвидация последствий проявления терроризма и экстремизма в границах </w:t>
      </w:r>
      <w:r w:rsidR="00AD63BE">
        <w:rPr>
          <w:szCs w:val="28"/>
        </w:rPr>
        <w:t xml:space="preserve">муниципального образования </w:t>
      </w:r>
      <w:r w:rsidR="003849D0">
        <w:rPr>
          <w:szCs w:val="28"/>
        </w:rPr>
        <w:t xml:space="preserve">Парфёновский </w:t>
      </w:r>
      <w:r w:rsidR="008E1BC4" w:rsidRPr="006C6D5B">
        <w:rPr>
          <w:szCs w:val="28"/>
        </w:rPr>
        <w:t>сельсовет</w:t>
      </w:r>
      <w:r w:rsidR="008E1BC4">
        <w:rPr>
          <w:szCs w:val="28"/>
        </w:rPr>
        <w:t xml:space="preserve"> на 201</w:t>
      </w:r>
      <w:r w:rsidR="00944B99">
        <w:rPr>
          <w:szCs w:val="28"/>
        </w:rPr>
        <w:t>9</w:t>
      </w:r>
      <w:r w:rsidR="008E1BC4">
        <w:rPr>
          <w:szCs w:val="28"/>
        </w:rPr>
        <w:t>-20</w:t>
      </w:r>
      <w:r w:rsidR="00944B99">
        <w:rPr>
          <w:szCs w:val="28"/>
        </w:rPr>
        <w:t>23</w:t>
      </w:r>
      <w:r w:rsidR="008E1BC4" w:rsidRPr="006C6D5B">
        <w:rPr>
          <w:szCs w:val="28"/>
        </w:rPr>
        <w:t xml:space="preserve"> г.г.</w:t>
      </w:r>
      <w:r w:rsidR="00194D5B">
        <w:rPr>
          <w:szCs w:val="28"/>
        </w:rPr>
        <w:t>»</w:t>
      </w:r>
      <w:r w:rsidR="008E1BC4" w:rsidRPr="006C6D5B">
        <w:rPr>
          <w:szCs w:val="28"/>
        </w:rPr>
        <w:t xml:space="preserve">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F47D73" w:rsidRPr="00DA2810">
        <w:rPr>
          <w:szCs w:val="28"/>
        </w:rPr>
        <w:t>201</w:t>
      </w:r>
      <w:r w:rsidR="00944B99">
        <w:rPr>
          <w:szCs w:val="28"/>
        </w:rPr>
        <w:t>9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</w:t>
      </w:r>
      <w:r w:rsidR="00944B99">
        <w:rPr>
          <w:b w:val="0"/>
          <w:szCs w:val="28"/>
        </w:rPr>
        <w:t>9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программы </w:t>
      </w:r>
      <w:r w:rsidR="008E1BC4" w:rsidRPr="008E1BC4">
        <w:rPr>
          <w:b w:val="0"/>
          <w:szCs w:val="28"/>
        </w:rPr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r w:rsidR="003849D0">
        <w:rPr>
          <w:b w:val="0"/>
          <w:szCs w:val="28"/>
        </w:rPr>
        <w:t xml:space="preserve">Парфёновский </w:t>
      </w:r>
      <w:r w:rsidR="008E1BC4" w:rsidRPr="008E1BC4">
        <w:rPr>
          <w:b w:val="0"/>
          <w:szCs w:val="28"/>
        </w:rPr>
        <w:t>сельсовет на 201</w:t>
      </w:r>
      <w:r w:rsidR="00944B99">
        <w:rPr>
          <w:b w:val="0"/>
          <w:szCs w:val="28"/>
        </w:rPr>
        <w:t>9</w:t>
      </w:r>
      <w:r w:rsidR="008E1BC4" w:rsidRPr="008E1BC4">
        <w:rPr>
          <w:b w:val="0"/>
          <w:szCs w:val="28"/>
        </w:rPr>
        <w:t>-20</w:t>
      </w:r>
      <w:r w:rsidR="00944B99">
        <w:rPr>
          <w:b w:val="0"/>
          <w:szCs w:val="28"/>
        </w:rPr>
        <w:t>23</w:t>
      </w:r>
      <w:r w:rsidR="008E1BC4" w:rsidRPr="008E1BC4">
        <w:rPr>
          <w:b w:val="0"/>
          <w:szCs w:val="28"/>
        </w:rPr>
        <w:t xml:space="preserve"> г.г. </w:t>
      </w:r>
      <w:r w:rsidR="003109B6" w:rsidRPr="008E1BC4">
        <w:rPr>
          <w:b w:val="0"/>
          <w:szCs w:val="28"/>
        </w:rPr>
        <w:t xml:space="preserve">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</w:t>
      </w:r>
      <w:r w:rsidRPr="00194D5B">
        <w:rPr>
          <w:b w:val="0"/>
          <w:szCs w:val="28"/>
        </w:rPr>
        <w:t>средства не направлялись, 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</w:t>
      </w:r>
      <w:r w:rsidR="008E1BC4">
        <w:rPr>
          <w:b w:val="0"/>
          <w:szCs w:val="28"/>
        </w:rPr>
        <w:t>на 201</w:t>
      </w:r>
      <w:r w:rsidR="00944B99">
        <w:rPr>
          <w:b w:val="0"/>
          <w:szCs w:val="28"/>
        </w:rPr>
        <w:t>9</w:t>
      </w:r>
      <w:r w:rsidR="008E1BC4">
        <w:rPr>
          <w:b w:val="0"/>
          <w:szCs w:val="28"/>
        </w:rPr>
        <w:t xml:space="preserve"> год </w:t>
      </w:r>
      <w:r>
        <w:rPr>
          <w:b w:val="0"/>
          <w:szCs w:val="28"/>
        </w:rPr>
        <w:t xml:space="preserve">составил </w:t>
      </w:r>
      <w:r w:rsidR="003109B6" w:rsidRPr="00114A22">
        <w:rPr>
          <w:b w:val="0"/>
          <w:szCs w:val="28"/>
        </w:rPr>
        <w:t xml:space="preserve"> </w:t>
      </w:r>
      <w:r w:rsidR="003849D0">
        <w:rPr>
          <w:b w:val="0"/>
          <w:szCs w:val="28"/>
        </w:rPr>
        <w:t>5</w:t>
      </w:r>
      <w:r>
        <w:rPr>
          <w:b w:val="0"/>
          <w:szCs w:val="28"/>
        </w:rPr>
        <w:t xml:space="preserve">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Главной целью  программы является организация антитеррористической деятельности,  противодействие  возможным фактам проявления  терроризма   и   экстремизма, укрепление доверия населения к работе органов государственной власти  и 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В ходе реализации программы реализовывались такие задачи, как: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- утверждение основ гражданской идентичности как начала, объед</w:t>
      </w:r>
      <w:r w:rsidR="00AD63BE">
        <w:rPr>
          <w:rFonts w:ascii="Times New Roman" w:hAnsi="Times New Roman"/>
          <w:sz w:val="28"/>
          <w:szCs w:val="28"/>
        </w:rPr>
        <w:t xml:space="preserve">иняющего всех жителей </w:t>
      </w:r>
      <w:r w:rsidR="003849D0">
        <w:rPr>
          <w:rFonts w:ascii="Times New Roman" w:hAnsi="Times New Roman"/>
          <w:sz w:val="28"/>
          <w:szCs w:val="28"/>
        </w:rPr>
        <w:t xml:space="preserve">Парфёновского </w:t>
      </w:r>
      <w:r w:rsidRPr="00AB3523">
        <w:rPr>
          <w:rFonts w:ascii="Times New Roman" w:hAnsi="Times New Roman"/>
          <w:sz w:val="28"/>
          <w:szCs w:val="28"/>
        </w:rPr>
        <w:t xml:space="preserve">сельсовета;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воспитание культуры толерантности  и  межнационального согласия;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достижение необходимого уровня правовой культуры граждан как основы толерантного сознания  и  поведения;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формирование в молодежной среде мировоззрения  и  духовно-нравственной атмосферы этнокультурного взаимоуважения, основанных на принципах уважения прав  и  свобод человека, стремления к межэтническому миру  и  согласию, готовности к диалогу;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общественное осуждение  и  пресечение на основе действующего законодательства любых проявлений дискриминации, насилия, расизма  и   экстремизма  на национальной  и  конфессиональной почве;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разработка и реализация в муниципальных учреждениях культуры и образования  образовательных  программ, направленных на формирование у подрастающего поколения позитивных установок на этническое многообразие.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Основные мероприятия программы направлены на: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770B1">
        <w:rPr>
          <w:rFonts w:ascii="Times New Roman" w:hAnsi="Times New Roman"/>
          <w:sz w:val="28"/>
          <w:szCs w:val="28"/>
        </w:rPr>
        <w:t xml:space="preserve">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</w:t>
      </w:r>
      <w:r>
        <w:rPr>
          <w:rFonts w:ascii="Times New Roman" w:hAnsi="Times New Roman"/>
          <w:sz w:val="28"/>
          <w:szCs w:val="28"/>
        </w:rPr>
        <w:t>роповеди нетерпимости и насилия;</w:t>
      </w:r>
    </w:p>
    <w:p w:rsidR="00AB3523" w:rsidRPr="000770B1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0770B1">
        <w:rPr>
          <w:rFonts w:ascii="Times New Roman" w:hAnsi="Times New Roman"/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развитие художественной самодеятельности на основе различных народных традиций  и  культурного наследия, а также создание современных мультимедийных продуктов о</w:t>
      </w:r>
      <w:r>
        <w:rPr>
          <w:rFonts w:ascii="Times New Roman" w:hAnsi="Times New Roman"/>
          <w:sz w:val="28"/>
          <w:szCs w:val="28"/>
        </w:rPr>
        <w:t xml:space="preserve"> культурном многообразии России;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осуществление регулярного мониторинга печатных  и  электронных СМИ, Интернет-изданий  и  литературы, а также продуктов индустрии массовых развлечений на предмет выявления попыток разжигания расовой, этнической  и  религиозной вражды  и  ненависти  и  призывов к насилию; 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популяризация литературы  и  средств массовой информации, адресованных детям  и  молодежи  и  ставящих своей целью воспитание в духе толерантности  и  патриотизма.</w:t>
      </w:r>
    </w:p>
    <w:p w:rsidR="00F3425A" w:rsidRDefault="00AB3523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 w:rsidR="003849D0">
        <w:rPr>
          <w:rFonts w:ascii="Times New Roman" w:hAnsi="Times New Roman"/>
          <w:color w:val="000000"/>
          <w:sz w:val="28"/>
          <w:szCs w:val="28"/>
        </w:rPr>
        <w:t>ции программы за 12 месяцев 2019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266E57" w:rsidRPr="00AB3523" w:rsidRDefault="00AB3523" w:rsidP="00AB35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B352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осуществление </w:t>
      </w:r>
      <w:r w:rsidRPr="00AB3523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>а</w:t>
      </w:r>
      <w:r w:rsidRPr="00AB3523">
        <w:rPr>
          <w:rFonts w:ascii="Times New Roman" w:hAnsi="Times New Roman"/>
          <w:sz w:val="28"/>
          <w:szCs w:val="28"/>
        </w:rPr>
        <w:t xml:space="preserve"> состояния межэтнических и религиозных отношений на территории сельсовета;</w:t>
      </w:r>
    </w:p>
    <w:p w:rsidR="00266E57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проведения социологических опросов по гармонизации межэтнических отношений;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диагностики обучающихся на выявление агрессии и проведение коррекционных занятий;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B3523">
        <w:rPr>
          <w:rFonts w:ascii="Times New Roman" w:hAnsi="Times New Roman"/>
          <w:sz w:val="28"/>
          <w:szCs w:val="28"/>
        </w:rPr>
        <w:t>- обеспечение правопорядка в местах массового скопления людей (при участии уполномоченного полиции и организатора мероприятия;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 - 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</w:r>
      <w:r>
        <w:rPr>
          <w:rFonts w:ascii="Times New Roman" w:hAnsi="Times New Roman"/>
          <w:sz w:val="28"/>
          <w:szCs w:val="28"/>
        </w:rPr>
        <w:t>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3523">
        <w:rPr>
          <w:rFonts w:ascii="Times New Roman" w:hAnsi="Times New Roman"/>
          <w:sz w:val="28"/>
          <w:szCs w:val="28"/>
        </w:rPr>
        <w:t>обеспечение контроля за поступающей литературой по недопущению распространения экстремистски направленных произведений</w:t>
      </w:r>
      <w:r>
        <w:rPr>
          <w:rFonts w:ascii="Times New Roman" w:hAnsi="Times New Roman"/>
          <w:sz w:val="28"/>
          <w:szCs w:val="28"/>
        </w:rPr>
        <w:t>.</w:t>
      </w:r>
    </w:p>
    <w:p w:rsidR="00944B99" w:rsidRPr="00266E57" w:rsidRDefault="00944B99" w:rsidP="00944B9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lastRenderedPageBreak/>
        <w:t xml:space="preserve">Сведения об индикаторах </w:t>
      </w:r>
    </w:p>
    <w:p w:rsidR="00E22B9C" w:rsidRDefault="00944B99" w:rsidP="00944B99">
      <w:pPr>
        <w:pStyle w:val="ab"/>
        <w:jc w:val="center"/>
        <w:rPr>
          <w:b/>
          <w:sz w:val="28"/>
          <w:szCs w:val="28"/>
        </w:rPr>
      </w:pPr>
      <w:r w:rsidRPr="00944B99">
        <w:rPr>
          <w:b/>
          <w:sz w:val="28"/>
          <w:szCs w:val="28"/>
        </w:rPr>
        <w:t>целевой программы</w:t>
      </w:r>
      <w:r>
        <w:rPr>
          <w:b/>
          <w:sz w:val="28"/>
          <w:szCs w:val="28"/>
        </w:rPr>
        <w:t xml:space="preserve"> </w:t>
      </w:r>
      <w:r w:rsidRPr="00944B99">
        <w:rPr>
          <w:b/>
          <w:sz w:val="28"/>
          <w:szCs w:val="28"/>
        </w:rPr>
        <w:t>«</w:t>
      </w:r>
      <w:r w:rsidRPr="008E1BC4">
        <w:rPr>
          <w:b/>
          <w:sz w:val="28"/>
          <w:szCs w:val="28"/>
        </w:rPr>
        <w:t>Профилактика терроризма и экстремизма, а также  минимизация и ликвидация последствий проявления терроризма и экстремизма в граница</w:t>
      </w:r>
      <w:r>
        <w:rPr>
          <w:b/>
          <w:sz w:val="28"/>
          <w:szCs w:val="28"/>
        </w:rPr>
        <w:t>х муни</w:t>
      </w:r>
      <w:r w:rsidR="003849D0">
        <w:rPr>
          <w:b/>
          <w:sz w:val="28"/>
          <w:szCs w:val="28"/>
        </w:rPr>
        <w:t>ципального образования Парфёновский</w:t>
      </w:r>
      <w:r>
        <w:rPr>
          <w:b/>
          <w:sz w:val="28"/>
          <w:szCs w:val="28"/>
        </w:rPr>
        <w:t xml:space="preserve"> сельсовет на 2019-2023 г.г.» за 2019 год и их значениях</w:t>
      </w:r>
    </w:p>
    <w:p w:rsidR="00944B99" w:rsidRDefault="00944B99" w:rsidP="00944B99">
      <w:pPr>
        <w:pStyle w:val="ab"/>
        <w:jc w:val="center"/>
        <w:rPr>
          <w:b/>
          <w:sz w:val="28"/>
          <w:szCs w:val="28"/>
        </w:rPr>
      </w:pPr>
    </w:p>
    <w:p w:rsidR="00944B99" w:rsidRPr="00122F95" w:rsidRDefault="00944B99" w:rsidP="00944B9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F95">
        <w:rPr>
          <w:rFonts w:ascii="Times New Roman" w:hAnsi="Times New Roman"/>
          <w:b/>
          <w:sz w:val="24"/>
          <w:szCs w:val="24"/>
        </w:rPr>
        <w:t>Индикаторы муниципальной программы за 201</w:t>
      </w:r>
      <w:r>
        <w:rPr>
          <w:rFonts w:ascii="Times New Roman" w:hAnsi="Times New Roman"/>
          <w:b/>
          <w:sz w:val="24"/>
          <w:szCs w:val="24"/>
        </w:rPr>
        <w:t>9</w:t>
      </w:r>
      <w:r w:rsidRPr="00122F95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134"/>
        <w:gridCol w:w="851"/>
        <w:gridCol w:w="850"/>
      </w:tblGrid>
      <w:tr w:rsidR="00944B99" w:rsidRPr="00152268" w:rsidTr="00944B99">
        <w:tc>
          <w:tcPr>
            <w:tcW w:w="675" w:type="dxa"/>
            <w:shd w:val="clear" w:color="auto" w:fill="auto"/>
          </w:tcPr>
          <w:p w:rsidR="00944B99" w:rsidRPr="00122F95" w:rsidRDefault="00944B99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  <w:shd w:val="clear" w:color="auto" w:fill="auto"/>
          </w:tcPr>
          <w:p w:rsidR="00944B99" w:rsidRPr="00122F95" w:rsidRDefault="00944B99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134" w:type="dxa"/>
            <w:shd w:val="clear" w:color="auto" w:fill="auto"/>
          </w:tcPr>
          <w:p w:rsidR="00944B99" w:rsidRPr="00122F95" w:rsidRDefault="00944B99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944B99" w:rsidRPr="00122F95" w:rsidRDefault="00944B99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944B99" w:rsidRPr="00122F95" w:rsidRDefault="00944B99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лан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44B99" w:rsidRPr="00152268" w:rsidRDefault="00944B99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68">
              <w:rPr>
                <w:rFonts w:ascii="Times New Roman" w:hAnsi="Times New Roman"/>
                <w:sz w:val="24"/>
                <w:szCs w:val="24"/>
              </w:rPr>
              <w:t>факт 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44B99" w:rsidRPr="00122F95" w:rsidTr="00944B99">
        <w:tc>
          <w:tcPr>
            <w:tcW w:w="675" w:type="dxa"/>
            <w:shd w:val="clear" w:color="auto" w:fill="auto"/>
          </w:tcPr>
          <w:p w:rsidR="00944B99" w:rsidRPr="00A53DA7" w:rsidRDefault="00944B99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944B99" w:rsidRPr="00944B99" w:rsidRDefault="00944B99" w:rsidP="00211A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B99">
              <w:rPr>
                <w:rFonts w:ascii="Times New Roman" w:hAnsi="Times New Roman"/>
                <w:spacing w:val="-4"/>
                <w:sz w:val="26"/>
                <w:szCs w:val="26"/>
              </w:rPr>
              <w:t>Исключение фактов совершения террористических актов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B99" w:rsidRPr="00944B99" w:rsidRDefault="00944B99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B99">
              <w:rPr>
                <w:rFonts w:ascii="Times New Roman" w:hAnsi="Times New Roman"/>
                <w:sz w:val="26"/>
                <w:szCs w:val="26"/>
              </w:rPr>
              <w:t>фактов</w:t>
            </w:r>
          </w:p>
        </w:tc>
        <w:tc>
          <w:tcPr>
            <w:tcW w:w="851" w:type="dxa"/>
            <w:vAlign w:val="center"/>
          </w:tcPr>
          <w:p w:rsidR="00944B99" w:rsidRPr="009A2F40" w:rsidRDefault="00944B99" w:rsidP="00944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4B99" w:rsidRPr="009A2F40" w:rsidRDefault="00944B99" w:rsidP="0021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44B99" w:rsidRDefault="00944B99" w:rsidP="00944B99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914D59" w:rsidRPr="008E1BC4" w:rsidRDefault="00914D59" w:rsidP="008E1BC4">
      <w:pPr>
        <w:pStyle w:val="ab"/>
        <w:jc w:val="center"/>
        <w:rPr>
          <w:b/>
          <w:sz w:val="28"/>
          <w:szCs w:val="28"/>
        </w:rPr>
      </w:pPr>
      <w:r w:rsidRPr="008E1BC4">
        <w:rPr>
          <w:b/>
          <w:sz w:val="28"/>
          <w:szCs w:val="28"/>
        </w:rPr>
        <w:t xml:space="preserve">Оценка эффективности </w:t>
      </w:r>
      <w:r w:rsidR="008E1BC4" w:rsidRPr="008E1BC4">
        <w:rPr>
          <w:b/>
          <w:sz w:val="28"/>
          <w:szCs w:val="28"/>
        </w:rPr>
        <w:t>программы  «Профилактика терроризма и экстремизма, а также  минимизация и ликвидация последствий проявления терроризма и экстремизма в граница</w:t>
      </w:r>
      <w:r w:rsidR="00AD63BE">
        <w:rPr>
          <w:b/>
          <w:sz w:val="28"/>
          <w:szCs w:val="28"/>
        </w:rPr>
        <w:t xml:space="preserve">х муниципального образования </w:t>
      </w:r>
      <w:r w:rsidR="003849D0">
        <w:rPr>
          <w:b/>
          <w:sz w:val="28"/>
          <w:szCs w:val="28"/>
        </w:rPr>
        <w:t xml:space="preserve">Парфёновский </w:t>
      </w:r>
      <w:r w:rsidR="00194D5B">
        <w:rPr>
          <w:b/>
          <w:sz w:val="28"/>
          <w:szCs w:val="28"/>
        </w:rPr>
        <w:t>сельсовет на 201</w:t>
      </w:r>
      <w:r w:rsidR="00944B99">
        <w:rPr>
          <w:b/>
          <w:sz w:val="28"/>
          <w:szCs w:val="28"/>
        </w:rPr>
        <w:t>9</w:t>
      </w:r>
      <w:r w:rsidR="00194D5B">
        <w:rPr>
          <w:b/>
          <w:sz w:val="28"/>
          <w:szCs w:val="28"/>
        </w:rPr>
        <w:t>-20</w:t>
      </w:r>
      <w:r w:rsidR="00944B99">
        <w:rPr>
          <w:b/>
          <w:sz w:val="28"/>
          <w:szCs w:val="28"/>
        </w:rPr>
        <w:t>23</w:t>
      </w:r>
      <w:r w:rsidR="00194D5B">
        <w:rPr>
          <w:b/>
          <w:sz w:val="28"/>
          <w:szCs w:val="28"/>
        </w:rPr>
        <w:t xml:space="preserve"> г.г.»</w:t>
      </w:r>
      <w:r w:rsidR="00944B99">
        <w:rPr>
          <w:b/>
          <w:sz w:val="28"/>
          <w:szCs w:val="28"/>
        </w:rPr>
        <w:t xml:space="preserve"> за 2019</w:t>
      </w:r>
      <w:r w:rsidR="00AD63BE">
        <w:rPr>
          <w:b/>
          <w:sz w:val="28"/>
          <w:szCs w:val="28"/>
        </w:rPr>
        <w:t xml:space="preserve"> год</w:t>
      </w:r>
    </w:p>
    <w:p w:rsidR="00E22B9C" w:rsidRPr="008E1BC4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B73F6A" w:rsidRPr="00914D59" w:rsidRDefault="00914D59" w:rsidP="00B73F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73F6A" w:rsidRPr="00914D59">
        <w:rPr>
          <w:rFonts w:ascii="Times New Roman" w:hAnsi="Times New Roman"/>
          <w:sz w:val="28"/>
          <w:szCs w:val="28"/>
        </w:rPr>
        <w:t xml:space="preserve">         </w:t>
      </w:r>
      <w:r w:rsidR="00B73F6A"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73F6A"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B73F6A"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 w:rsidR="00B73F6A"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  <w:r w:rsidR="00B73F6A"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B73F6A" w:rsidRPr="00A72926" w:rsidRDefault="00B73F6A" w:rsidP="00B73F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1.</w:t>
      </w:r>
      <w:r w:rsidRPr="00B73F6A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B73F6A">
        <w:rPr>
          <w:rFonts w:ascii="Times New Roman" w:hAnsi="Times New Roman"/>
          <w:spacing w:val="-4"/>
          <w:sz w:val="28"/>
          <w:szCs w:val="28"/>
        </w:rPr>
        <w:t>Исключение фактов совершения террористических актов</w:t>
      </w:r>
      <w:r w:rsidRPr="009A2F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F40">
        <w:rPr>
          <w:rFonts w:ascii="Times New Roman" w:hAnsi="Times New Roman"/>
          <w:sz w:val="28"/>
          <w:szCs w:val="28"/>
        </w:rPr>
        <w:t>фактов</w:t>
      </w:r>
      <w:r w:rsidRPr="00746D16">
        <w:rPr>
          <w:rFonts w:ascii="Times New Roman" w:hAnsi="Times New Roman"/>
          <w:sz w:val="28"/>
          <w:szCs w:val="28"/>
        </w:rPr>
        <w:t>.</w:t>
      </w:r>
      <w:r w:rsidRPr="00A72926">
        <w:rPr>
          <w:rFonts w:ascii="Times New Roman" w:hAnsi="Times New Roman"/>
          <w:sz w:val="28"/>
          <w:szCs w:val="28"/>
        </w:rPr>
        <w:t>:</w:t>
      </w:r>
    </w:p>
    <w:p w:rsidR="00B73F6A" w:rsidRPr="00A61512" w:rsidRDefault="00B73F6A" w:rsidP="00B73F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 xml:space="preserve">100 % </w:t>
      </w:r>
    </w:p>
    <w:p w:rsidR="00914D59" w:rsidRPr="00914D59" w:rsidRDefault="00914D59" w:rsidP="00B73F6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B73F6A">
        <w:rPr>
          <w:rFonts w:ascii="Times New Roman" w:hAnsi="Times New Roman"/>
          <w:b/>
          <w:sz w:val="28"/>
          <w:szCs w:val="28"/>
        </w:rPr>
        <w:t>1</w:t>
      </w:r>
      <w:r w:rsidRPr="00914D59">
        <w:rPr>
          <w:rFonts w:ascii="Times New Roman" w:hAnsi="Times New Roman"/>
          <w:b/>
          <w:sz w:val="28"/>
          <w:szCs w:val="28"/>
        </w:rPr>
        <w:t xml:space="preserve"> )* (100)=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14D59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B73F6A">
        <w:rPr>
          <w:rFonts w:ascii="Times New Roman" w:hAnsi="Times New Roman"/>
          <w:b/>
          <w:sz w:val="28"/>
          <w:szCs w:val="28"/>
        </w:rPr>
        <w:t>1</w:t>
      </w:r>
    </w:p>
    <w:p w:rsidR="00914D59" w:rsidRPr="00914D59" w:rsidRDefault="00194D5B" w:rsidP="00194D5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14D59"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194D5B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 w:rsidR="003849D0">
        <w:rPr>
          <w:rFonts w:ascii="Times New Roman" w:hAnsi="Times New Roman"/>
          <w:b/>
          <w:sz w:val="28"/>
          <w:szCs w:val="28"/>
        </w:rPr>
        <w:t>5</w:t>
      </w:r>
      <w:r w:rsidRPr="00194D5B">
        <w:rPr>
          <w:rFonts w:ascii="Times New Roman" w:hAnsi="Times New Roman"/>
          <w:b/>
          <w:sz w:val="28"/>
          <w:szCs w:val="28"/>
        </w:rPr>
        <w:t>/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62"/>
        <w:gridCol w:w="2552"/>
      </w:tblGrid>
      <w:tr w:rsidR="00223186" w:rsidRPr="00914D59" w:rsidTr="00223186">
        <w:tc>
          <w:tcPr>
            <w:tcW w:w="426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B73F6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</w:t>
            </w:r>
            <w:r w:rsidR="00B73F6A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B73F6A" w:rsidRPr="00914D59" w:rsidRDefault="00B73F6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B73F6A" w:rsidRPr="00671815" w:rsidRDefault="00B73F6A" w:rsidP="00B73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B73F6A" w:rsidRPr="00914D59" w:rsidRDefault="00B73F6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B73F6A" w:rsidRPr="00914D59" w:rsidRDefault="00B73F6A" w:rsidP="00350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15">
              <w:rPr>
                <w:rFonts w:ascii="Times New Roman" w:hAnsi="Times New Roman"/>
                <w:sz w:val="24"/>
                <w:szCs w:val="24"/>
              </w:rPr>
              <w:t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</w:t>
            </w:r>
          </w:p>
        </w:tc>
        <w:tc>
          <w:tcPr>
            <w:tcW w:w="2552" w:type="dxa"/>
          </w:tcPr>
          <w:p w:rsidR="00B73F6A" w:rsidRPr="00914D59" w:rsidRDefault="00B73F6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B73F6A" w:rsidRPr="00914D59" w:rsidRDefault="00B73F6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15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B73F6A" w:rsidRPr="00914D59" w:rsidRDefault="00B73F6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B73F6A" w:rsidRPr="00914D59" w:rsidRDefault="00B73F6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Обеспечение контроля за поступающей литературой по недопущению распространения экстремистски направленных произведений</w:t>
            </w:r>
          </w:p>
        </w:tc>
        <w:tc>
          <w:tcPr>
            <w:tcW w:w="2552" w:type="dxa"/>
          </w:tcPr>
          <w:p w:rsidR="00B73F6A" w:rsidRPr="00914D59" w:rsidRDefault="00B73F6A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B73F6A" w:rsidRDefault="00B73F6A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B34E3F"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5F1052">
        <w:rPr>
          <w:rFonts w:ascii="Times New Roman" w:hAnsi="Times New Roman"/>
          <w:b/>
          <w:sz w:val="28"/>
          <w:szCs w:val="28"/>
        </w:rPr>
        <w:t>7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5F1052">
        <w:rPr>
          <w:rFonts w:ascii="Times New Roman" w:hAnsi="Times New Roman"/>
          <w:b/>
          <w:sz w:val="28"/>
          <w:szCs w:val="28"/>
        </w:rPr>
        <w:t>77</w:t>
      </w:r>
      <w:r w:rsidR="00B34E3F">
        <w:rPr>
          <w:rFonts w:ascii="Times New Roman" w:hAnsi="Times New Roman"/>
          <w:b/>
          <w:sz w:val="28"/>
          <w:szCs w:val="28"/>
        </w:rPr>
        <w:t>,</w:t>
      </w:r>
      <w:r w:rsidR="005F1052">
        <w:rPr>
          <w:rFonts w:ascii="Times New Roman" w:hAnsi="Times New Roman"/>
          <w:b/>
          <w:sz w:val="28"/>
          <w:szCs w:val="28"/>
        </w:rPr>
        <w:t>8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B34E3F">
        <w:rPr>
          <w:rFonts w:ascii="Times New Roman" w:hAnsi="Times New Roman"/>
          <w:b/>
          <w:sz w:val="28"/>
          <w:szCs w:val="28"/>
        </w:rPr>
        <w:t>9</w:t>
      </w: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914D59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>)/3= (</w:t>
      </w:r>
      <w:r w:rsidR="00223186"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223186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5F1052">
        <w:rPr>
          <w:rFonts w:ascii="Times New Roman" w:hAnsi="Times New Roman"/>
          <w:b/>
          <w:sz w:val="28"/>
          <w:szCs w:val="28"/>
        </w:rPr>
        <w:t>77</w:t>
      </w:r>
      <w:r w:rsidR="00223186">
        <w:rPr>
          <w:rFonts w:ascii="Times New Roman" w:hAnsi="Times New Roman"/>
          <w:b/>
          <w:sz w:val="28"/>
          <w:szCs w:val="28"/>
        </w:rPr>
        <w:t>,</w:t>
      </w:r>
      <w:r w:rsidR="005F1052">
        <w:rPr>
          <w:rFonts w:ascii="Times New Roman" w:hAnsi="Times New Roman"/>
          <w:b/>
          <w:sz w:val="28"/>
          <w:szCs w:val="28"/>
        </w:rPr>
        <w:t>8</w:t>
      </w:r>
      <w:r w:rsidRPr="00914D59">
        <w:rPr>
          <w:rFonts w:ascii="Times New Roman" w:hAnsi="Times New Roman"/>
          <w:b/>
          <w:sz w:val="28"/>
          <w:szCs w:val="28"/>
        </w:rPr>
        <w:t xml:space="preserve">)/3 = </w:t>
      </w:r>
      <w:r w:rsidR="005F1052">
        <w:rPr>
          <w:rFonts w:ascii="Times New Roman" w:hAnsi="Times New Roman"/>
          <w:b/>
          <w:sz w:val="28"/>
          <w:szCs w:val="28"/>
        </w:rPr>
        <w:t>59,3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914D59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</w:t>
      </w:r>
      <w:r w:rsidR="00CF235A">
        <w:rPr>
          <w:rFonts w:ascii="Times New Roman" w:hAnsi="Times New Roman"/>
          <w:b/>
          <w:i/>
          <w:sz w:val="28"/>
          <w:szCs w:val="28"/>
        </w:rPr>
        <w:t>9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</w:t>
      </w:r>
      <w:r w:rsidR="005F1052">
        <w:rPr>
          <w:rFonts w:ascii="Times New Roman" w:hAnsi="Times New Roman"/>
          <w:b/>
          <w:i/>
          <w:sz w:val="28"/>
          <w:szCs w:val="28"/>
        </w:rPr>
        <w:t>ред</w:t>
      </w:r>
      <w:r w:rsidR="003849D0">
        <w:rPr>
          <w:rFonts w:ascii="Times New Roman" w:hAnsi="Times New Roman"/>
          <w:b/>
          <w:i/>
          <w:sz w:val="28"/>
          <w:szCs w:val="28"/>
        </w:rPr>
        <w:t>ним  уровнем эффективности  59,3</w:t>
      </w:r>
      <w:r w:rsidR="00B73F6A">
        <w:rPr>
          <w:rFonts w:ascii="Times New Roman" w:hAnsi="Times New Roman"/>
          <w:b/>
          <w:i/>
          <w:sz w:val="28"/>
          <w:szCs w:val="28"/>
        </w:rPr>
        <w:t>%  (от</w:t>
      </w:r>
      <w:r w:rsidR="003849D0">
        <w:rPr>
          <w:rFonts w:ascii="Times New Roman" w:hAnsi="Times New Roman"/>
          <w:b/>
          <w:i/>
          <w:sz w:val="28"/>
          <w:szCs w:val="28"/>
        </w:rPr>
        <w:t xml:space="preserve"> 40 до</w:t>
      </w:r>
      <w:r w:rsidR="00B73F6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80%</w:t>
      </w:r>
      <w:r w:rsidR="00B73F6A">
        <w:rPr>
          <w:rFonts w:ascii="Times New Roman" w:hAnsi="Times New Roman"/>
          <w:b/>
          <w:i/>
          <w:sz w:val="28"/>
          <w:szCs w:val="28"/>
        </w:rPr>
        <w:t xml:space="preserve"> и выше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223186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3186" w:rsidRPr="00A531A9" w:rsidRDefault="00223186" w:rsidP="00223186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          </w:t>
      </w:r>
      <w:r w:rsidR="003849D0">
        <w:rPr>
          <w:rFonts w:ascii="Times New Roman" w:hAnsi="Times New Roman"/>
          <w:color w:val="000000"/>
          <w:sz w:val="26"/>
          <w:szCs w:val="26"/>
        </w:rPr>
        <w:t>В.И.Субочев</w:t>
      </w:r>
      <w:bookmarkStart w:id="0" w:name="_GoBack"/>
      <w:bookmarkEnd w:id="0"/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C32" w:rsidRDefault="00A77C32" w:rsidP="00092400">
      <w:pPr>
        <w:spacing w:after="0" w:line="240" w:lineRule="auto"/>
      </w:pPr>
      <w:r>
        <w:separator/>
      </w:r>
    </w:p>
  </w:endnote>
  <w:endnote w:type="continuationSeparator" w:id="0">
    <w:p w:rsidR="00A77C32" w:rsidRDefault="00A77C32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C32" w:rsidRDefault="00A77C32" w:rsidP="00092400">
      <w:pPr>
        <w:spacing w:after="0" w:line="240" w:lineRule="auto"/>
      </w:pPr>
      <w:r>
        <w:separator/>
      </w:r>
    </w:p>
  </w:footnote>
  <w:footnote w:type="continuationSeparator" w:id="0">
    <w:p w:rsidR="00A77C32" w:rsidRDefault="00A77C32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42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4D5B"/>
    <w:rsid w:val="0019536F"/>
    <w:rsid w:val="00195730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1FA6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9D0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99C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3842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05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4F68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2D0D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4B99"/>
    <w:rsid w:val="00944D7B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4826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77C32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3BE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73F6A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235A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CF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2A3B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ConsPlusNormal0">
    <w:name w:val="ConsPlusNormal Знак"/>
    <w:link w:val="ConsPlusNormal"/>
    <w:rsid w:val="00944B99"/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16</cp:revision>
  <cp:lastPrinted>2019-06-27T07:35:00Z</cp:lastPrinted>
  <dcterms:created xsi:type="dcterms:W3CDTF">2019-09-23T14:13:00Z</dcterms:created>
  <dcterms:modified xsi:type="dcterms:W3CDTF">2020-03-22T09:57:00Z</dcterms:modified>
</cp:coreProperties>
</file>