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566870" w:rsidP="001D72BE">
      <w:pPr>
        <w:pStyle w:val="a7"/>
        <w:rPr>
          <w:b/>
          <w:spacing w:val="20"/>
        </w:rPr>
      </w:pPr>
      <w:r>
        <w:rPr>
          <w:b/>
          <w:spacing w:val="20"/>
        </w:rPr>
        <w:t xml:space="preserve">АДМИНИСТРАЦИЯ ТОПЧИХИНСКОГО </w:t>
      </w:r>
      <w:r w:rsidR="001D72BE" w:rsidRPr="008B63F5">
        <w:rPr>
          <w:b/>
          <w:spacing w:val="20"/>
        </w:rPr>
        <w:t>РАЙОНА</w:t>
      </w:r>
    </w:p>
    <w:p w:rsidR="001D72BE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4210D" w:rsidRPr="008B63F5" w:rsidRDefault="00B4210D" w:rsidP="001D72BE">
      <w:pPr>
        <w:jc w:val="center"/>
        <w:rPr>
          <w:b/>
          <w:spacing w:val="20"/>
          <w:sz w:val="24"/>
        </w:rPr>
      </w:pP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pacing w:val="280"/>
          <w:sz w:val="24"/>
        </w:rPr>
      </w:pPr>
    </w:p>
    <w:p w:rsidR="00F12C8F" w:rsidRPr="000E4E4F" w:rsidRDefault="00F12C8F" w:rsidP="001D72BE">
      <w:pPr>
        <w:jc w:val="center"/>
        <w:rPr>
          <w:b/>
          <w:spacing w:val="280"/>
          <w:sz w:val="24"/>
        </w:rPr>
      </w:pPr>
    </w:p>
    <w:p w:rsidR="00BD7F3E" w:rsidRDefault="008B3F65" w:rsidP="008B63F5">
      <w:pPr>
        <w:pStyle w:val="2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29.11</w:t>
      </w:r>
      <w:r w:rsidR="00B71590">
        <w:rPr>
          <w:rFonts w:ascii="Arial" w:hAnsi="Arial" w:cs="Arial"/>
          <w:sz w:val="24"/>
        </w:rPr>
        <w:t>.</w:t>
      </w:r>
      <w:r w:rsidR="00776D86">
        <w:rPr>
          <w:rFonts w:ascii="Arial" w:hAnsi="Arial" w:cs="Arial"/>
          <w:sz w:val="24"/>
        </w:rPr>
        <w:t>2019</w:t>
      </w:r>
      <w:r w:rsidR="00810DEC" w:rsidRPr="001F4E0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2120F" w:rsidRPr="001F4E0A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1F4E0A">
        <w:rPr>
          <w:rFonts w:ascii="Arial" w:hAnsi="Arial" w:cs="Arial"/>
          <w:sz w:val="24"/>
          <w:szCs w:val="24"/>
        </w:rPr>
        <w:t xml:space="preserve">  </w:t>
      </w:r>
      <w:r w:rsidR="00FD2120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   </w:t>
      </w:r>
      <w:r w:rsidR="005B5CF9" w:rsidRPr="001F4E0A">
        <w:rPr>
          <w:rFonts w:ascii="Arial" w:hAnsi="Arial" w:cs="Arial"/>
          <w:sz w:val="24"/>
          <w:szCs w:val="24"/>
        </w:rPr>
        <w:t xml:space="preserve">          </w:t>
      </w:r>
      <w:r w:rsidR="00EA0DD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0E4E4F">
        <w:rPr>
          <w:rFonts w:ascii="Arial" w:hAnsi="Arial" w:cs="Arial"/>
          <w:sz w:val="24"/>
          <w:szCs w:val="24"/>
        </w:rPr>
        <w:t xml:space="preserve">        </w:t>
      </w:r>
      <w:r w:rsidR="00FB58F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600</w:t>
      </w:r>
    </w:p>
    <w:p w:rsidR="00EA0DD4" w:rsidRPr="001F4E0A" w:rsidRDefault="00EA0DD4" w:rsidP="008B63F5">
      <w:pPr>
        <w:pStyle w:val="20"/>
        <w:spacing w:after="0" w:line="240" w:lineRule="auto"/>
        <w:rPr>
          <w:rFonts w:ascii="Arial" w:hAnsi="Arial"/>
          <w:sz w:val="18"/>
          <w:szCs w:val="18"/>
        </w:rPr>
      </w:pPr>
    </w:p>
    <w:p w:rsidR="00810DEC" w:rsidRPr="00695D28" w:rsidRDefault="00810DEC" w:rsidP="00BD7F3E">
      <w:pPr>
        <w:pStyle w:val="2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95D28">
        <w:rPr>
          <w:rFonts w:ascii="Arial" w:hAnsi="Arial"/>
          <w:b/>
          <w:sz w:val="18"/>
          <w:szCs w:val="18"/>
        </w:rPr>
        <w:t>с</w:t>
      </w:r>
      <w:proofErr w:type="gramEnd"/>
      <w:r w:rsidRPr="00695D28">
        <w:rPr>
          <w:rFonts w:ascii="Arial" w:hAnsi="Arial"/>
          <w:b/>
          <w:sz w:val="18"/>
          <w:szCs w:val="18"/>
        </w:rPr>
        <w:t>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RPr="00612D1B" w:rsidTr="004F02B4">
        <w:tc>
          <w:tcPr>
            <w:tcW w:w="4644" w:type="dxa"/>
          </w:tcPr>
          <w:p w:rsidR="004F02B4" w:rsidRPr="00612D1B" w:rsidRDefault="004F02B4" w:rsidP="003618BD">
            <w:pPr>
              <w:jc w:val="both"/>
              <w:rPr>
                <w:sz w:val="26"/>
                <w:szCs w:val="26"/>
              </w:rPr>
            </w:pPr>
            <w:r w:rsidRPr="00612D1B">
              <w:rPr>
                <w:sz w:val="26"/>
                <w:szCs w:val="26"/>
              </w:rPr>
              <w:t xml:space="preserve">О </w:t>
            </w:r>
            <w:r w:rsidR="0035462F" w:rsidRPr="00612D1B">
              <w:rPr>
                <w:sz w:val="26"/>
                <w:szCs w:val="26"/>
              </w:rPr>
              <w:t xml:space="preserve">внесении изменений в </w:t>
            </w:r>
            <w:r w:rsidR="00D84A2C" w:rsidRPr="00612D1B">
              <w:rPr>
                <w:sz w:val="26"/>
                <w:szCs w:val="26"/>
              </w:rPr>
              <w:t xml:space="preserve">муниципальную программу </w:t>
            </w:r>
            <w:r w:rsidR="0015608D" w:rsidRPr="00612D1B">
              <w:rPr>
                <w:sz w:val="26"/>
                <w:szCs w:val="26"/>
              </w:rPr>
              <w:t>«</w:t>
            </w:r>
            <w:r w:rsidR="003618BD" w:rsidRPr="00612D1B">
              <w:rPr>
                <w:sz w:val="26"/>
                <w:szCs w:val="26"/>
              </w:rPr>
              <w:t xml:space="preserve">Развитие образования в </w:t>
            </w:r>
            <w:proofErr w:type="spellStart"/>
            <w:r w:rsidR="003618BD" w:rsidRPr="00612D1B">
              <w:rPr>
                <w:sz w:val="26"/>
                <w:szCs w:val="26"/>
              </w:rPr>
              <w:t>Топчихинском</w:t>
            </w:r>
            <w:proofErr w:type="spellEnd"/>
            <w:r w:rsidR="003618BD" w:rsidRPr="00612D1B">
              <w:rPr>
                <w:sz w:val="26"/>
                <w:szCs w:val="26"/>
              </w:rPr>
              <w:t xml:space="preserve"> районе» на 2019 – 2025 годы </w:t>
            </w:r>
          </w:p>
        </w:tc>
      </w:tr>
    </w:tbl>
    <w:p w:rsidR="004513E9" w:rsidRPr="00612D1B" w:rsidRDefault="004513E9" w:rsidP="00810DEC">
      <w:pPr>
        <w:jc w:val="both"/>
        <w:rPr>
          <w:sz w:val="26"/>
          <w:szCs w:val="26"/>
        </w:rPr>
      </w:pPr>
    </w:p>
    <w:p w:rsidR="00B85D7F" w:rsidRPr="00612D1B" w:rsidRDefault="00B85D7F" w:rsidP="00B7222E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612D1B">
        <w:rPr>
          <w:sz w:val="26"/>
          <w:szCs w:val="26"/>
        </w:rPr>
        <w:t xml:space="preserve">В целях </w:t>
      </w:r>
      <w:r w:rsidR="004D6E08" w:rsidRPr="00612D1B">
        <w:rPr>
          <w:sz w:val="26"/>
          <w:szCs w:val="26"/>
        </w:rPr>
        <w:t xml:space="preserve">актуализации программных мероприятий, руководствуясь </w:t>
      </w:r>
      <w:r w:rsidRPr="00612D1B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612D1B">
        <w:rPr>
          <w:sz w:val="26"/>
          <w:szCs w:val="26"/>
        </w:rPr>
        <w:t>Топчихинский</w:t>
      </w:r>
      <w:proofErr w:type="spellEnd"/>
      <w:r w:rsidRPr="00612D1B">
        <w:rPr>
          <w:sz w:val="26"/>
          <w:szCs w:val="26"/>
        </w:rPr>
        <w:t xml:space="preserve"> район Алтайского края, утвержденным постановлением Администрации </w:t>
      </w:r>
      <w:proofErr w:type="spellStart"/>
      <w:r w:rsidRPr="00612D1B">
        <w:rPr>
          <w:sz w:val="26"/>
          <w:szCs w:val="26"/>
        </w:rPr>
        <w:t>Топчихинского</w:t>
      </w:r>
      <w:proofErr w:type="spellEnd"/>
      <w:r w:rsidRPr="00612D1B">
        <w:rPr>
          <w:sz w:val="26"/>
          <w:szCs w:val="26"/>
        </w:rPr>
        <w:t xml:space="preserve"> района от 05.07.2016 № 253, Уставом муниципального образования </w:t>
      </w:r>
      <w:proofErr w:type="spellStart"/>
      <w:r w:rsidRPr="00612D1B">
        <w:rPr>
          <w:sz w:val="26"/>
          <w:szCs w:val="26"/>
        </w:rPr>
        <w:t>Топчихинский</w:t>
      </w:r>
      <w:proofErr w:type="spellEnd"/>
      <w:r w:rsidRPr="00612D1B">
        <w:rPr>
          <w:sz w:val="26"/>
          <w:szCs w:val="26"/>
        </w:rPr>
        <w:t xml:space="preserve"> район,</w:t>
      </w:r>
      <w:r w:rsidR="00E00763" w:rsidRPr="00612D1B">
        <w:rPr>
          <w:sz w:val="26"/>
          <w:szCs w:val="26"/>
        </w:rPr>
        <w:t xml:space="preserve"> </w:t>
      </w:r>
      <w:r w:rsidR="00B7222E" w:rsidRPr="00612D1B">
        <w:rPr>
          <w:spacing w:val="40"/>
          <w:sz w:val="26"/>
          <w:szCs w:val="26"/>
        </w:rPr>
        <w:t>постановляю</w:t>
      </w:r>
      <w:r w:rsidR="00B7222E" w:rsidRPr="00612D1B">
        <w:rPr>
          <w:sz w:val="26"/>
          <w:szCs w:val="26"/>
        </w:rPr>
        <w:t xml:space="preserve">: </w:t>
      </w:r>
    </w:p>
    <w:p w:rsidR="007C0ADA" w:rsidRPr="00612D1B" w:rsidRDefault="006E1F9D" w:rsidP="00343D4A">
      <w:pPr>
        <w:tabs>
          <w:tab w:val="left" w:pos="4678"/>
        </w:tabs>
        <w:spacing w:before="120"/>
        <w:ind w:firstLine="709"/>
        <w:jc w:val="both"/>
        <w:rPr>
          <w:sz w:val="26"/>
          <w:szCs w:val="26"/>
        </w:rPr>
      </w:pPr>
      <w:r w:rsidRPr="00612D1B">
        <w:rPr>
          <w:sz w:val="26"/>
          <w:szCs w:val="26"/>
        </w:rPr>
        <w:t xml:space="preserve">1. </w:t>
      </w:r>
      <w:r w:rsidR="0099231B" w:rsidRPr="00612D1B">
        <w:rPr>
          <w:sz w:val="26"/>
          <w:szCs w:val="26"/>
        </w:rPr>
        <w:t xml:space="preserve">Внести в муниципальную программу </w:t>
      </w:r>
      <w:r w:rsidR="00E312AF" w:rsidRPr="00612D1B">
        <w:rPr>
          <w:sz w:val="26"/>
          <w:szCs w:val="26"/>
        </w:rPr>
        <w:t>«</w:t>
      </w:r>
      <w:r w:rsidR="003618BD" w:rsidRPr="00612D1B">
        <w:rPr>
          <w:sz w:val="26"/>
          <w:szCs w:val="26"/>
        </w:rPr>
        <w:t xml:space="preserve">Развитие образования в </w:t>
      </w:r>
      <w:proofErr w:type="spellStart"/>
      <w:r w:rsidR="003618BD" w:rsidRPr="00612D1B">
        <w:rPr>
          <w:sz w:val="26"/>
          <w:szCs w:val="26"/>
        </w:rPr>
        <w:t>Топчихинском</w:t>
      </w:r>
      <w:proofErr w:type="spellEnd"/>
      <w:r w:rsidR="003618BD" w:rsidRPr="00612D1B">
        <w:rPr>
          <w:sz w:val="26"/>
          <w:szCs w:val="26"/>
        </w:rPr>
        <w:t xml:space="preserve"> районе» на 2019 – 2025 годы</w:t>
      </w:r>
      <w:r w:rsidR="00130DD9" w:rsidRPr="00612D1B">
        <w:rPr>
          <w:sz w:val="26"/>
          <w:szCs w:val="26"/>
        </w:rPr>
        <w:t xml:space="preserve"> (далее – Программа)</w:t>
      </w:r>
      <w:r w:rsidR="00CE22F4" w:rsidRPr="00612D1B">
        <w:rPr>
          <w:sz w:val="26"/>
          <w:szCs w:val="26"/>
        </w:rPr>
        <w:t>,</w:t>
      </w:r>
      <w:r w:rsidR="00D84A2C" w:rsidRPr="00612D1B">
        <w:rPr>
          <w:sz w:val="26"/>
          <w:szCs w:val="26"/>
        </w:rPr>
        <w:t xml:space="preserve"> утвержденн</w:t>
      </w:r>
      <w:r w:rsidR="0099231B" w:rsidRPr="00612D1B">
        <w:rPr>
          <w:sz w:val="26"/>
          <w:szCs w:val="26"/>
        </w:rPr>
        <w:t>ую</w:t>
      </w:r>
      <w:r w:rsidR="00D84A2C" w:rsidRPr="00612D1B">
        <w:rPr>
          <w:sz w:val="26"/>
          <w:szCs w:val="26"/>
        </w:rPr>
        <w:t xml:space="preserve"> постановлением Администрации района от </w:t>
      </w:r>
      <w:r w:rsidR="003618BD" w:rsidRPr="00612D1B">
        <w:rPr>
          <w:sz w:val="26"/>
          <w:szCs w:val="26"/>
        </w:rPr>
        <w:t>14.11.2018 № 435</w:t>
      </w:r>
      <w:r w:rsidR="00DD1E20" w:rsidRPr="00612D1B">
        <w:rPr>
          <w:sz w:val="26"/>
          <w:szCs w:val="26"/>
        </w:rPr>
        <w:t xml:space="preserve"> (в редакции </w:t>
      </w:r>
      <w:r w:rsidR="005A4C67" w:rsidRPr="00612D1B">
        <w:rPr>
          <w:sz w:val="26"/>
          <w:szCs w:val="26"/>
        </w:rPr>
        <w:t>от</w:t>
      </w:r>
      <w:r w:rsidR="00DD1E20" w:rsidRPr="00612D1B">
        <w:rPr>
          <w:sz w:val="26"/>
          <w:szCs w:val="26"/>
        </w:rPr>
        <w:t xml:space="preserve"> 13.11.2019 № 576)</w:t>
      </w:r>
      <w:r w:rsidR="00F12C8F" w:rsidRPr="00612D1B">
        <w:rPr>
          <w:sz w:val="26"/>
          <w:szCs w:val="26"/>
        </w:rPr>
        <w:t>,</w:t>
      </w:r>
      <w:r w:rsidR="00130DD9" w:rsidRPr="00612D1B">
        <w:rPr>
          <w:sz w:val="26"/>
          <w:szCs w:val="26"/>
        </w:rPr>
        <w:t xml:space="preserve"> </w:t>
      </w:r>
      <w:r w:rsidR="0099231B" w:rsidRPr="00612D1B">
        <w:rPr>
          <w:sz w:val="26"/>
          <w:szCs w:val="26"/>
        </w:rPr>
        <w:t>следующие изменения:</w:t>
      </w:r>
    </w:p>
    <w:p w:rsidR="00FE1EE6" w:rsidRPr="00612D1B" w:rsidRDefault="00130DD9" w:rsidP="00F12C8F">
      <w:pPr>
        <w:tabs>
          <w:tab w:val="left" w:pos="4678"/>
        </w:tabs>
        <w:spacing w:before="120"/>
        <w:ind w:firstLine="708"/>
        <w:jc w:val="both"/>
        <w:rPr>
          <w:sz w:val="26"/>
          <w:szCs w:val="26"/>
        </w:rPr>
      </w:pPr>
      <w:r w:rsidRPr="00612D1B">
        <w:rPr>
          <w:sz w:val="26"/>
          <w:szCs w:val="26"/>
        </w:rPr>
        <w:t>1.1.</w:t>
      </w:r>
      <w:r w:rsidR="0099231B" w:rsidRPr="00612D1B">
        <w:rPr>
          <w:sz w:val="26"/>
          <w:szCs w:val="26"/>
        </w:rPr>
        <w:t xml:space="preserve"> </w:t>
      </w:r>
      <w:r w:rsidR="00B9039A" w:rsidRPr="00612D1B">
        <w:rPr>
          <w:sz w:val="26"/>
          <w:szCs w:val="26"/>
        </w:rPr>
        <w:t xml:space="preserve">Изложить </w:t>
      </w:r>
      <w:r w:rsidR="0099231B" w:rsidRPr="00612D1B">
        <w:rPr>
          <w:sz w:val="26"/>
          <w:szCs w:val="26"/>
        </w:rPr>
        <w:t>позицию</w:t>
      </w:r>
      <w:r w:rsidR="00105E58" w:rsidRPr="00612D1B">
        <w:rPr>
          <w:sz w:val="26"/>
          <w:szCs w:val="26"/>
        </w:rPr>
        <w:t xml:space="preserve"> </w:t>
      </w:r>
      <w:r w:rsidR="00E55F07" w:rsidRPr="00612D1B">
        <w:rPr>
          <w:sz w:val="26"/>
          <w:szCs w:val="26"/>
        </w:rPr>
        <w:t>«Объемы финансирования</w:t>
      </w:r>
      <w:r w:rsidR="004D6E08" w:rsidRPr="00612D1B">
        <w:rPr>
          <w:sz w:val="26"/>
          <w:szCs w:val="26"/>
        </w:rPr>
        <w:t xml:space="preserve"> П</w:t>
      </w:r>
      <w:r w:rsidR="00417D7F" w:rsidRPr="00612D1B">
        <w:rPr>
          <w:sz w:val="26"/>
          <w:szCs w:val="26"/>
        </w:rPr>
        <w:t>рограммы</w:t>
      </w:r>
      <w:r w:rsidR="009E23B6" w:rsidRPr="00612D1B">
        <w:rPr>
          <w:sz w:val="26"/>
          <w:szCs w:val="26"/>
        </w:rPr>
        <w:t xml:space="preserve">» </w:t>
      </w:r>
      <w:r w:rsidR="00105E58" w:rsidRPr="00612D1B">
        <w:rPr>
          <w:sz w:val="26"/>
          <w:szCs w:val="26"/>
        </w:rPr>
        <w:t>паспорта</w:t>
      </w:r>
      <w:r w:rsidR="00347E1C" w:rsidRPr="00612D1B">
        <w:rPr>
          <w:sz w:val="26"/>
          <w:szCs w:val="26"/>
        </w:rPr>
        <w:t xml:space="preserve"> </w:t>
      </w:r>
      <w:r w:rsidRPr="00612D1B">
        <w:rPr>
          <w:sz w:val="26"/>
          <w:szCs w:val="26"/>
        </w:rPr>
        <w:t>программы в следующей</w:t>
      </w:r>
      <w:r w:rsidR="0099231B" w:rsidRPr="00612D1B">
        <w:rPr>
          <w:sz w:val="26"/>
          <w:szCs w:val="26"/>
        </w:rPr>
        <w:t xml:space="preserve"> редакции</w:t>
      </w:r>
      <w:r w:rsidR="00AF3215" w:rsidRPr="00612D1B">
        <w:rPr>
          <w:sz w:val="26"/>
          <w:szCs w:val="26"/>
        </w:rPr>
        <w:t>:</w:t>
      </w:r>
    </w:p>
    <w:p w:rsidR="004D6E08" w:rsidRPr="00612D1B" w:rsidRDefault="004D6E08" w:rsidP="00F12C8F">
      <w:pPr>
        <w:tabs>
          <w:tab w:val="left" w:pos="4678"/>
        </w:tabs>
        <w:spacing w:before="120"/>
        <w:ind w:firstLine="708"/>
        <w:jc w:val="both"/>
        <w:rPr>
          <w:sz w:val="26"/>
          <w:szCs w:val="26"/>
        </w:rPr>
      </w:pPr>
      <w:r w:rsidRPr="00612D1B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1"/>
      </w:tblGrid>
      <w:tr w:rsidR="001F7E7F" w:rsidRPr="00612D1B" w:rsidTr="000E4E4F">
        <w:tc>
          <w:tcPr>
            <w:tcW w:w="2268" w:type="dxa"/>
          </w:tcPr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7371" w:type="dxa"/>
            <w:shd w:val="clear" w:color="auto" w:fill="FFFFFF"/>
          </w:tcPr>
          <w:p w:rsidR="001F7E7F" w:rsidRPr="00612D1B" w:rsidRDefault="004D6E08" w:rsidP="00D3697E">
            <w:pPr>
              <w:widowControl w:val="0"/>
              <w:jc w:val="both"/>
              <w:rPr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>Объём финансирования П</w:t>
            </w:r>
            <w:r w:rsidR="001F7E7F" w:rsidRPr="00612D1B">
              <w:rPr>
                <w:rStyle w:val="ad"/>
                <w:i w:val="0"/>
                <w:sz w:val="26"/>
                <w:szCs w:val="26"/>
              </w:rPr>
              <w:t xml:space="preserve">рограммы в 2019 – 2025 г.г. </w:t>
            </w:r>
            <w:r w:rsidR="00612D1B" w:rsidRPr="00612D1B">
              <w:rPr>
                <w:sz w:val="26"/>
                <w:szCs w:val="26"/>
              </w:rPr>
              <w:t>2252415,0</w:t>
            </w:r>
            <w:r w:rsidR="001F7E7F" w:rsidRPr="00612D1B">
              <w:rPr>
                <w:sz w:val="26"/>
                <w:szCs w:val="26"/>
              </w:rPr>
              <w:t xml:space="preserve"> тыс. руб., из них:</w:t>
            </w:r>
          </w:p>
          <w:p w:rsidR="001F7E7F" w:rsidRPr="00612D1B" w:rsidRDefault="001F7E7F" w:rsidP="00D3697E">
            <w:pPr>
              <w:jc w:val="both"/>
              <w:rPr>
                <w:sz w:val="26"/>
                <w:szCs w:val="26"/>
              </w:rPr>
            </w:pPr>
            <w:r w:rsidRPr="00612D1B">
              <w:rPr>
                <w:sz w:val="26"/>
                <w:szCs w:val="26"/>
              </w:rPr>
              <w:t xml:space="preserve">из краевого бюджета </w:t>
            </w:r>
            <w:r w:rsidRPr="00612D1B">
              <w:rPr>
                <w:rStyle w:val="ad"/>
                <w:i w:val="0"/>
                <w:sz w:val="26"/>
                <w:szCs w:val="26"/>
              </w:rPr>
              <w:t>составляет</w:t>
            </w:r>
            <w:r w:rsidRPr="00612D1B">
              <w:rPr>
                <w:sz w:val="26"/>
                <w:szCs w:val="26"/>
              </w:rPr>
              <w:t xml:space="preserve"> </w:t>
            </w:r>
            <w:r w:rsidR="00802F46">
              <w:rPr>
                <w:sz w:val="26"/>
                <w:szCs w:val="26"/>
              </w:rPr>
              <w:t>1513227,3</w:t>
            </w:r>
            <w:r w:rsidRPr="00612D1B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2019 – </w:t>
            </w:r>
            <w:r w:rsidR="00BA74BE" w:rsidRPr="00612D1B">
              <w:rPr>
                <w:sz w:val="26"/>
                <w:szCs w:val="26"/>
              </w:rPr>
              <w:t>242147,2</w:t>
            </w:r>
            <w:r w:rsidRPr="00612D1B">
              <w:rPr>
                <w:sz w:val="26"/>
                <w:szCs w:val="26"/>
              </w:rPr>
              <w:t xml:space="preserve"> </w:t>
            </w:r>
            <w:r w:rsidRPr="00612D1B">
              <w:rPr>
                <w:rStyle w:val="ad"/>
                <w:i w:val="0"/>
                <w:sz w:val="26"/>
                <w:szCs w:val="26"/>
              </w:rPr>
              <w:t>тыс. рублей</w:t>
            </w:r>
            <w:r w:rsidR="00B048A5" w:rsidRPr="00612D1B">
              <w:rPr>
                <w:rStyle w:val="ad"/>
                <w:i w:val="0"/>
                <w:sz w:val="26"/>
                <w:szCs w:val="26"/>
              </w:rPr>
              <w:t>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2020 – </w:t>
            </w:r>
            <w:r w:rsidR="00612D1B" w:rsidRPr="00612D1B">
              <w:rPr>
                <w:sz w:val="26"/>
                <w:szCs w:val="26"/>
              </w:rPr>
              <w:t>230698,7</w:t>
            </w:r>
            <w:r w:rsidRPr="00612D1B">
              <w:rPr>
                <w:sz w:val="26"/>
                <w:szCs w:val="26"/>
              </w:rPr>
              <w:t xml:space="preserve"> </w:t>
            </w:r>
            <w:r w:rsidRPr="00612D1B">
              <w:rPr>
                <w:rStyle w:val="ad"/>
                <w:i w:val="0"/>
                <w:sz w:val="26"/>
                <w:szCs w:val="26"/>
              </w:rPr>
              <w:t>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2021 – </w:t>
            </w:r>
            <w:r w:rsidR="00BA74BE" w:rsidRPr="00612D1B">
              <w:rPr>
                <w:sz w:val="26"/>
                <w:szCs w:val="26"/>
              </w:rPr>
              <w:t>219440,7</w:t>
            </w:r>
            <w:r w:rsidRPr="00612D1B">
              <w:rPr>
                <w:rStyle w:val="ad"/>
                <w:i w:val="0"/>
                <w:sz w:val="26"/>
                <w:szCs w:val="26"/>
              </w:rPr>
              <w:t xml:space="preserve"> 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2022 – </w:t>
            </w:r>
            <w:r w:rsidR="00BA74BE" w:rsidRPr="00612D1B">
              <w:rPr>
                <w:sz w:val="26"/>
                <w:szCs w:val="26"/>
              </w:rPr>
              <w:t>219440,7</w:t>
            </w:r>
            <w:r w:rsidRPr="00612D1B">
              <w:rPr>
                <w:sz w:val="26"/>
                <w:szCs w:val="26"/>
              </w:rPr>
              <w:t xml:space="preserve"> </w:t>
            </w:r>
            <w:r w:rsidRPr="00612D1B">
              <w:rPr>
                <w:rStyle w:val="ad"/>
                <w:i w:val="0"/>
                <w:sz w:val="26"/>
                <w:szCs w:val="26"/>
              </w:rPr>
              <w:t>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2023 – </w:t>
            </w:r>
            <w:r w:rsidRPr="00612D1B">
              <w:rPr>
                <w:sz w:val="26"/>
                <w:szCs w:val="26"/>
              </w:rPr>
              <w:t>200500,0</w:t>
            </w:r>
            <w:r w:rsidRPr="00612D1B">
              <w:rPr>
                <w:rStyle w:val="ad"/>
                <w:i w:val="0"/>
                <w:sz w:val="26"/>
                <w:szCs w:val="26"/>
              </w:rPr>
              <w:t xml:space="preserve"> 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2024 – </w:t>
            </w:r>
            <w:r w:rsidRPr="00612D1B">
              <w:rPr>
                <w:sz w:val="26"/>
                <w:szCs w:val="26"/>
              </w:rPr>
              <w:t xml:space="preserve">200500,0 </w:t>
            </w:r>
            <w:r w:rsidRPr="00612D1B">
              <w:rPr>
                <w:rStyle w:val="ad"/>
                <w:i w:val="0"/>
                <w:sz w:val="26"/>
                <w:szCs w:val="26"/>
              </w:rPr>
              <w:t>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2025 – </w:t>
            </w:r>
            <w:r w:rsidRPr="00612D1B">
              <w:rPr>
                <w:sz w:val="26"/>
                <w:szCs w:val="26"/>
              </w:rPr>
              <w:t xml:space="preserve">200500,0 </w:t>
            </w:r>
            <w:r w:rsidRPr="00612D1B">
              <w:rPr>
                <w:rStyle w:val="ad"/>
                <w:i w:val="0"/>
                <w:sz w:val="26"/>
                <w:szCs w:val="26"/>
              </w:rPr>
              <w:t>тыс. рублей.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из районного бюджета составляет </w:t>
            </w:r>
            <w:r w:rsidR="00BA74BE" w:rsidRPr="00612D1B">
              <w:rPr>
                <w:rStyle w:val="ad"/>
                <w:i w:val="0"/>
                <w:sz w:val="26"/>
                <w:szCs w:val="26"/>
              </w:rPr>
              <w:t>739187,7</w:t>
            </w:r>
            <w:r w:rsidRPr="00612D1B">
              <w:rPr>
                <w:rStyle w:val="ad"/>
                <w:i w:val="0"/>
                <w:sz w:val="26"/>
                <w:szCs w:val="26"/>
              </w:rPr>
              <w:t xml:space="preserve"> тыс. руб., в том числе по годам: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2019 – </w:t>
            </w:r>
            <w:r w:rsidR="00BA74BE" w:rsidRPr="00612D1B">
              <w:rPr>
                <w:sz w:val="26"/>
                <w:szCs w:val="26"/>
              </w:rPr>
              <w:t>102419,6</w:t>
            </w:r>
            <w:r w:rsidRPr="00612D1B">
              <w:rPr>
                <w:sz w:val="26"/>
                <w:szCs w:val="26"/>
              </w:rPr>
              <w:t xml:space="preserve"> </w:t>
            </w:r>
            <w:r w:rsidRPr="00612D1B">
              <w:rPr>
                <w:rStyle w:val="ad"/>
                <w:i w:val="0"/>
                <w:sz w:val="26"/>
                <w:szCs w:val="26"/>
              </w:rPr>
              <w:t>тыс. рублей</w:t>
            </w:r>
            <w:r w:rsidR="000E4E4F" w:rsidRPr="00612D1B">
              <w:rPr>
                <w:rStyle w:val="ad"/>
                <w:i w:val="0"/>
                <w:sz w:val="26"/>
                <w:szCs w:val="26"/>
              </w:rPr>
              <w:t>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2020 – </w:t>
            </w:r>
            <w:r w:rsidR="00BA74BE" w:rsidRPr="00612D1B">
              <w:rPr>
                <w:rStyle w:val="ad"/>
                <w:i w:val="0"/>
                <w:sz w:val="26"/>
                <w:szCs w:val="26"/>
              </w:rPr>
              <w:t>113277,9</w:t>
            </w:r>
            <w:r w:rsidRPr="00612D1B">
              <w:rPr>
                <w:rStyle w:val="ad"/>
                <w:i w:val="0"/>
                <w:sz w:val="26"/>
                <w:szCs w:val="26"/>
              </w:rPr>
              <w:t xml:space="preserve"> 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2021 – </w:t>
            </w:r>
            <w:r w:rsidR="00BA74BE" w:rsidRPr="00612D1B">
              <w:rPr>
                <w:rStyle w:val="ad"/>
                <w:i w:val="0"/>
                <w:sz w:val="26"/>
                <w:szCs w:val="26"/>
              </w:rPr>
              <w:t>98639</w:t>
            </w:r>
            <w:r w:rsidRPr="00612D1B">
              <w:rPr>
                <w:rStyle w:val="ad"/>
                <w:i w:val="0"/>
                <w:sz w:val="26"/>
                <w:szCs w:val="26"/>
              </w:rPr>
              <w:t xml:space="preserve"> 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 xml:space="preserve">2022 – </w:t>
            </w:r>
            <w:r w:rsidR="00BA74BE" w:rsidRPr="00612D1B">
              <w:rPr>
                <w:rStyle w:val="ad"/>
                <w:i w:val="0"/>
                <w:sz w:val="26"/>
                <w:szCs w:val="26"/>
              </w:rPr>
              <w:t>104412,0</w:t>
            </w:r>
            <w:r w:rsidRPr="00612D1B">
              <w:rPr>
                <w:rStyle w:val="ad"/>
                <w:i w:val="0"/>
                <w:sz w:val="26"/>
                <w:szCs w:val="26"/>
              </w:rPr>
              <w:t xml:space="preserve"> 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>2023 – 105358,4 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>2024 – 106788,2 тыс. рублей,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t>2025 – 108292,6 тыс. рублей.</w:t>
            </w:r>
          </w:p>
          <w:p w:rsidR="001F7E7F" w:rsidRPr="00612D1B" w:rsidRDefault="001F7E7F" w:rsidP="00D3697E">
            <w:pPr>
              <w:jc w:val="both"/>
              <w:rPr>
                <w:rStyle w:val="ad"/>
                <w:i w:val="0"/>
                <w:sz w:val="26"/>
                <w:szCs w:val="26"/>
              </w:rPr>
            </w:pPr>
            <w:r w:rsidRPr="00612D1B">
              <w:rPr>
                <w:rStyle w:val="ad"/>
                <w:i w:val="0"/>
                <w:sz w:val="26"/>
                <w:szCs w:val="26"/>
              </w:rPr>
              <w:lastRenderedPageBreak/>
              <w:t>Объём средств районного бюджета подлежит ежегодному уточнению при подготовке проекта бюджета на очередной финансовый год</w:t>
            </w:r>
            <w:r w:rsidR="00612D1B" w:rsidRPr="00612D1B">
              <w:rPr>
                <w:rStyle w:val="ad"/>
                <w:i w:val="0"/>
                <w:sz w:val="26"/>
                <w:szCs w:val="26"/>
              </w:rPr>
              <w:t xml:space="preserve"> и плановый период.</w:t>
            </w:r>
          </w:p>
        </w:tc>
      </w:tr>
    </w:tbl>
    <w:p w:rsidR="00EE3696" w:rsidRPr="00612D1B" w:rsidRDefault="00AF3215" w:rsidP="00AF3215">
      <w:pPr>
        <w:tabs>
          <w:tab w:val="left" w:pos="4678"/>
        </w:tabs>
        <w:spacing w:before="120"/>
        <w:jc w:val="both"/>
        <w:rPr>
          <w:sz w:val="26"/>
          <w:szCs w:val="26"/>
        </w:rPr>
      </w:pPr>
      <w:r w:rsidRPr="00612D1B">
        <w:rPr>
          <w:rStyle w:val="ad"/>
          <w:i w:val="0"/>
          <w:iCs w:val="0"/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4D6E08" w:rsidRPr="00612D1B">
        <w:rPr>
          <w:rStyle w:val="ad"/>
          <w:i w:val="0"/>
          <w:iCs w:val="0"/>
          <w:sz w:val="26"/>
          <w:szCs w:val="26"/>
        </w:rPr>
        <w:t xml:space="preserve">                          </w:t>
      </w:r>
      <w:r w:rsidR="00F12C8F" w:rsidRPr="00612D1B">
        <w:rPr>
          <w:rStyle w:val="ad"/>
          <w:i w:val="0"/>
          <w:iCs w:val="0"/>
          <w:sz w:val="26"/>
          <w:szCs w:val="26"/>
        </w:rPr>
        <w:t xml:space="preserve">           </w:t>
      </w:r>
      <w:r w:rsidR="000E4E4F" w:rsidRPr="00612D1B">
        <w:rPr>
          <w:rStyle w:val="ad"/>
          <w:i w:val="0"/>
          <w:iCs w:val="0"/>
          <w:sz w:val="26"/>
          <w:szCs w:val="26"/>
        </w:rPr>
        <w:t xml:space="preserve"> </w:t>
      </w:r>
      <w:r w:rsidR="004D6E08" w:rsidRPr="00612D1B">
        <w:rPr>
          <w:rStyle w:val="ad"/>
          <w:i w:val="0"/>
          <w:iCs w:val="0"/>
          <w:sz w:val="26"/>
          <w:szCs w:val="26"/>
        </w:rPr>
        <w:t xml:space="preserve"> »</w:t>
      </w:r>
      <w:r w:rsidR="000E4E4F" w:rsidRPr="00612D1B">
        <w:rPr>
          <w:rStyle w:val="ad"/>
          <w:i w:val="0"/>
          <w:iCs w:val="0"/>
          <w:sz w:val="26"/>
          <w:szCs w:val="26"/>
        </w:rPr>
        <w:t>;</w:t>
      </w:r>
      <w:r w:rsidRPr="00612D1B">
        <w:rPr>
          <w:rStyle w:val="ad"/>
          <w:i w:val="0"/>
          <w:iCs w:val="0"/>
          <w:sz w:val="26"/>
          <w:szCs w:val="26"/>
        </w:rPr>
        <w:t xml:space="preserve">                        </w:t>
      </w:r>
    </w:p>
    <w:p w:rsidR="00C70126" w:rsidRPr="00FF10BC" w:rsidRDefault="00130DD9" w:rsidP="00FF10BC">
      <w:pPr>
        <w:ind w:firstLine="709"/>
        <w:rPr>
          <w:sz w:val="26"/>
          <w:szCs w:val="26"/>
        </w:rPr>
      </w:pPr>
      <w:r w:rsidRPr="00FF10BC">
        <w:rPr>
          <w:sz w:val="26"/>
          <w:szCs w:val="26"/>
        </w:rPr>
        <w:t>1.2.</w:t>
      </w:r>
      <w:r w:rsidR="00417D7F" w:rsidRPr="00FF10BC">
        <w:rPr>
          <w:sz w:val="26"/>
          <w:szCs w:val="26"/>
        </w:rPr>
        <w:t xml:space="preserve"> </w:t>
      </w:r>
      <w:r w:rsidR="00400BB9" w:rsidRPr="00FF10BC">
        <w:rPr>
          <w:sz w:val="26"/>
          <w:szCs w:val="26"/>
        </w:rPr>
        <w:t xml:space="preserve">Изложить раздел </w:t>
      </w:r>
      <w:r w:rsidR="00343D4A" w:rsidRPr="00FF10BC">
        <w:rPr>
          <w:sz w:val="26"/>
          <w:szCs w:val="26"/>
        </w:rPr>
        <w:t xml:space="preserve">4 </w:t>
      </w:r>
      <w:r w:rsidR="00C70126" w:rsidRPr="00FF10BC">
        <w:rPr>
          <w:sz w:val="26"/>
          <w:szCs w:val="26"/>
        </w:rPr>
        <w:t>«Общий объем финансовых ресурсов, необходимых д</w:t>
      </w:r>
      <w:r w:rsidR="00526345" w:rsidRPr="00FF10BC">
        <w:rPr>
          <w:sz w:val="26"/>
          <w:szCs w:val="26"/>
        </w:rPr>
        <w:t xml:space="preserve">ля реализации </w:t>
      </w:r>
      <w:r w:rsidR="004D6E08" w:rsidRPr="00FF10BC">
        <w:rPr>
          <w:sz w:val="26"/>
          <w:szCs w:val="26"/>
        </w:rPr>
        <w:t>муниципальной п</w:t>
      </w:r>
      <w:r w:rsidR="00526345" w:rsidRPr="00FF10BC">
        <w:rPr>
          <w:sz w:val="26"/>
          <w:szCs w:val="26"/>
        </w:rPr>
        <w:t>рограммы» в следующей</w:t>
      </w:r>
      <w:r w:rsidR="00C70126" w:rsidRPr="00FF10BC">
        <w:rPr>
          <w:sz w:val="26"/>
          <w:szCs w:val="26"/>
        </w:rPr>
        <w:t xml:space="preserve"> редакции:</w:t>
      </w:r>
    </w:p>
    <w:p w:rsidR="00C70126" w:rsidRPr="00FF10BC" w:rsidRDefault="00C70126" w:rsidP="00FF10BC">
      <w:pPr>
        <w:jc w:val="center"/>
        <w:rPr>
          <w:sz w:val="26"/>
          <w:szCs w:val="26"/>
        </w:rPr>
      </w:pPr>
      <w:r w:rsidRPr="00FF10BC">
        <w:rPr>
          <w:sz w:val="26"/>
          <w:szCs w:val="26"/>
        </w:rPr>
        <w:t>«4. Общий объем финансовых ресурсов, необходимых</w:t>
      </w:r>
    </w:p>
    <w:p w:rsidR="00C70126" w:rsidRPr="00FF10BC" w:rsidRDefault="004D6E08" w:rsidP="00FF10BC">
      <w:pPr>
        <w:jc w:val="center"/>
        <w:rPr>
          <w:sz w:val="26"/>
          <w:szCs w:val="26"/>
        </w:rPr>
      </w:pPr>
      <w:r w:rsidRPr="00FF10BC">
        <w:rPr>
          <w:sz w:val="26"/>
          <w:szCs w:val="26"/>
        </w:rPr>
        <w:t xml:space="preserve">для реализации </w:t>
      </w:r>
      <w:r w:rsidR="00553B4D" w:rsidRPr="00FF10BC">
        <w:rPr>
          <w:sz w:val="26"/>
          <w:szCs w:val="26"/>
        </w:rPr>
        <w:t xml:space="preserve">муниципальной </w:t>
      </w:r>
      <w:r w:rsidRPr="00FF10BC">
        <w:rPr>
          <w:sz w:val="26"/>
          <w:szCs w:val="26"/>
        </w:rPr>
        <w:t>п</w:t>
      </w:r>
      <w:r w:rsidR="00C70126" w:rsidRPr="00FF10BC">
        <w:rPr>
          <w:sz w:val="26"/>
          <w:szCs w:val="26"/>
        </w:rPr>
        <w:t>рограммы</w:t>
      </w:r>
    </w:p>
    <w:p w:rsidR="001F7E7F" w:rsidRPr="00FF10BC" w:rsidRDefault="001F7E7F" w:rsidP="00FF10BC">
      <w:pPr>
        <w:ind w:firstLine="709"/>
        <w:jc w:val="both"/>
        <w:rPr>
          <w:sz w:val="26"/>
          <w:szCs w:val="26"/>
        </w:rPr>
      </w:pPr>
      <w:r w:rsidRPr="00FF10BC">
        <w:rPr>
          <w:sz w:val="26"/>
          <w:szCs w:val="26"/>
        </w:rPr>
        <w:t>Осно</w:t>
      </w:r>
      <w:r w:rsidR="004D6E08" w:rsidRPr="00FF10BC">
        <w:rPr>
          <w:sz w:val="26"/>
          <w:szCs w:val="26"/>
        </w:rPr>
        <w:t>вным источником финансирования П</w:t>
      </w:r>
      <w:r w:rsidRPr="00FF10BC">
        <w:rPr>
          <w:sz w:val="26"/>
          <w:szCs w:val="26"/>
        </w:rPr>
        <w:t>рограммы являются средства</w:t>
      </w:r>
      <w:r w:rsidR="004D6E08" w:rsidRPr="00FF10BC">
        <w:rPr>
          <w:sz w:val="26"/>
          <w:szCs w:val="26"/>
        </w:rPr>
        <w:t xml:space="preserve"> </w:t>
      </w:r>
      <w:r w:rsidRPr="00FF10BC">
        <w:rPr>
          <w:sz w:val="26"/>
          <w:szCs w:val="26"/>
        </w:rPr>
        <w:t xml:space="preserve"> районного и краевого бюджета.</w:t>
      </w:r>
    </w:p>
    <w:p w:rsidR="001F7E7F" w:rsidRPr="00FF10BC" w:rsidRDefault="001F7E7F" w:rsidP="00FF10BC">
      <w:pPr>
        <w:ind w:firstLine="709"/>
        <w:jc w:val="both"/>
        <w:rPr>
          <w:sz w:val="26"/>
          <w:szCs w:val="26"/>
        </w:rPr>
      </w:pPr>
      <w:r w:rsidRPr="00FF10BC">
        <w:rPr>
          <w:sz w:val="26"/>
          <w:szCs w:val="26"/>
        </w:rPr>
        <w:t xml:space="preserve">Объемы финансирования программы ежегодно уточняются </w:t>
      </w:r>
      <w:r w:rsidR="00553B4D" w:rsidRPr="00FF10BC">
        <w:rPr>
          <w:sz w:val="26"/>
          <w:szCs w:val="26"/>
        </w:rPr>
        <w:br/>
      </w:r>
      <w:r w:rsidRPr="00FF10BC">
        <w:rPr>
          <w:sz w:val="26"/>
          <w:szCs w:val="26"/>
        </w:rPr>
        <w:t>при формировании бюдж</w:t>
      </w:r>
      <w:r w:rsidR="00612D1B" w:rsidRPr="00FF10BC">
        <w:rPr>
          <w:sz w:val="26"/>
          <w:szCs w:val="26"/>
        </w:rPr>
        <w:t>ета на очередной финансовый год и плановый период.</w:t>
      </w:r>
    </w:p>
    <w:p w:rsidR="001F7E7F" w:rsidRPr="00FF10BC" w:rsidRDefault="00AC2287" w:rsidP="00FF10BC">
      <w:pPr>
        <w:jc w:val="both"/>
        <w:rPr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          </w:t>
      </w:r>
      <w:r w:rsidR="001F7E7F" w:rsidRPr="00FF10BC">
        <w:rPr>
          <w:rStyle w:val="ad"/>
          <w:i w:val="0"/>
          <w:sz w:val="26"/>
          <w:szCs w:val="26"/>
        </w:rPr>
        <w:t xml:space="preserve">Объём финансирования программы в 2019 – 2025 г.г. </w:t>
      </w:r>
      <w:r w:rsidR="00612D1B" w:rsidRPr="00FF10BC">
        <w:rPr>
          <w:sz w:val="26"/>
          <w:szCs w:val="26"/>
        </w:rPr>
        <w:t>2252415,0</w:t>
      </w:r>
      <w:r w:rsidR="001F7E7F" w:rsidRPr="00FF10BC">
        <w:rPr>
          <w:sz w:val="26"/>
          <w:szCs w:val="26"/>
        </w:rPr>
        <w:t xml:space="preserve"> тыс. руб.,</w:t>
      </w:r>
      <w:r w:rsidR="00FF10BC">
        <w:rPr>
          <w:sz w:val="26"/>
          <w:szCs w:val="26"/>
        </w:rPr>
        <w:t xml:space="preserve"> из </w:t>
      </w:r>
      <w:r w:rsidR="001F7E7F" w:rsidRPr="00FF10BC">
        <w:rPr>
          <w:sz w:val="26"/>
          <w:szCs w:val="26"/>
        </w:rPr>
        <w:t>них:</w:t>
      </w:r>
    </w:p>
    <w:p w:rsidR="001F7E7F" w:rsidRPr="00FF10BC" w:rsidRDefault="001F7E7F" w:rsidP="00FF10BC">
      <w:pPr>
        <w:rPr>
          <w:sz w:val="26"/>
          <w:szCs w:val="26"/>
        </w:rPr>
      </w:pPr>
      <w:r w:rsidRPr="00FF10BC">
        <w:rPr>
          <w:sz w:val="26"/>
          <w:szCs w:val="26"/>
        </w:rPr>
        <w:t xml:space="preserve">из краевого бюджета </w:t>
      </w:r>
      <w:r w:rsidRPr="00FF10BC">
        <w:rPr>
          <w:rStyle w:val="ad"/>
          <w:i w:val="0"/>
          <w:sz w:val="26"/>
          <w:szCs w:val="26"/>
        </w:rPr>
        <w:t>составляет</w:t>
      </w:r>
      <w:r w:rsidR="000F2477" w:rsidRPr="00FF10BC">
        <w:rPr>
          <w:sz w:val="26"/>
          <w:szCs w:val="26"/>
        </w:rPr>
        <w:t xml:space="preserve"> </w:t>
      </w:r>
      <w:r w:rsidR="00612D1B" w:rsidRPr="00FF10BC">
        <w:rPr>
          <w:sz w:val="26"/>
          <w:szCs w:val="26"/>
        </w:rPr>
        <w:t>1513227,3</w:t>
      </w:r>
      <w:r w:rsidRPr="00FF10BC">
        <w:rPr>
          <w:sz w:val="26"/>
          <w:szCs w:val="26"/>
        </w:rPr>
        <w:t xml:space="preserve"> тыс. руб., в том числе по годам: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2019 – </w:t>
      </w:r>
      <w:r w:rsidR="00BA74BE" w:rsidRPr="00FF10BC">
        <w:rPr>
          <w:sz w:val="26"/>
          <w:szCs w:val="26"/>
        </w:rPr>
        <w:t>242147,2</w:t>
      </w:r>
      <w:r w:rsidRPr="00FF10BC">
        <w:rPr>
          <w:sz w:val="26"/>
          <w:szCs w:val="26"/>
        </w:rPr>
        <w:t xml:space="preserve"> </w:t>
      </w:r>
      <w:r w:rsidRPr="00FF10BC">
        <w:rPr>
          <w:rStyle w:val="ad"/>
          <w:i w:val="0"/>
          <w:sz w:val="26"/>
          <w:szCs w:val="26"/>
        </w:rPr>
        <w:t>тыс. рублей</w:t>
      </w:r>
      <w:r w:rsidR="000E4E4F" w:rsidRPr="00FF10BC">
        <w:rPr>
          <w:rStyle w:val="ad"/>
          <w:i w:val="0"/>
          <w:sz w:val="26"/>
          <w:szCs w:val="26"/>
        </w:rPr>
        <w:t>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2020 – </w:t>
      </w:r>
      <w:r w:rsidR="00612D1B" w:rsidRPr="00FF10BC">
        <w:rPr>
          <w:rStyle w:val="ad"/>
          <w:i w:val="0"/>
          <w:sz w:val="26"/>
          <w:szCs w:val="26"/>
        </w:rPr>
        <w:t>230698,7</w:t>
      </w:r>
      <w:r w:rsidRPr="00FF10BC">
        <w:rPr>
          <w:rStyle w:val="ad"/>
          <w:i w:val="0"/>
          <w:sz w:val="26"/>
          <w:szCs w:val="26"/>
        </w:rPr>
        <w:t xml:space="preserve">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2021 – </w:t>
      </w:r>
      <w:r w:rsidR="00BA74BE" w:rsidRPr="00FF10BC">
        <w:rPr>
          <w:rStyle w:val="ad"/>
          <w:i w:val="0"/>
          <w:sz w:val="26"/>
          <w:szCs w:val="26"/>
        </w:rPr>
        <w:t>219440,7</w:t>
      </w:r>
      <w:r w:rsidRPr="00FF10BC">
        <w:rPr>
          <w:rStyle w:val="ad"/>
          <w:i w:val="0"/>
          <w:sz w:val="26"/>
          <w:szCs w:val="26"/>
        </w:rPr>
        <w:t xml:space="preserve">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2022 – </w:t>
      </w:r>
      <w:r w:rsidR="00BA74BE" w:rsidRPr="00FF10BC">
        <w:rPr>
          <w:rStyle w:val="ad"/>
          <w:i w:val="0"/>
          <w:sz w:val="26"/>
          <w:szCs w:val="26"/>
        </w:rPr>
        <w:t>219440,7</w:t>
      </w:r>
      <w:r w:rsidRPr="00FF10BC">
        <w:rPr>
          <w:rStyle w:val="ad"/>
          <w:i w:val="0"/>
          <w:sz w:val="26"/>
          <w:szCs w:val="26"/>
        </w:rPr>
        <w:t xml:space="preserve">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>2023 – 200500,0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>2024 – 200500,0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>2025 – 200500,0 тыс. рублей.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из районного бюджета составляет </w:t>
      </w:r>
      <w:r w:rsidR="00BA74BE" w:rsidRPr="00FF10BC">
        <w:rPr>
          <w:rStyle w:val="ad"/>
          <w:i w:val="0"/>
          <w:sz w:val="26"/>
          <w:szCs w:val="26"/>
        </w:rPr>
        <w:t>739187,7</w:t>
      </w:r>
      <w:r w:rsidRPr="00FF10BC">
        <w:rPr>
          <w:rStyle w:val="ad"/>
          <w:i w:val="0"/>
          <w:sz w:val="26"/>
          <w:szCs w:val="26"/>
        </w:rPr>
        <w:t xml:space="preserve"> тыс. руб., в том числе по годам: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2019 – </w:t>
      </w:r>
      <w:r w:rsidR="00BA74BE" w:rsidRPr="00FF10BC">
        <w:rPr>
          <w:sz w:val="26"/>
          <w:szCs w:val="26"/>
        </w:rPr>
        <w:t>102419,6</w:t>
      </w:r>
      <w:r w:rsidRPr="00FF10BC">
        <w:rPr>
          <w:sz w:val="26"/>
          <w:szCs w:val="26"/>
        </w:rPr>
        <w:t xml:space="preserve"> </w:t>
      </w:r>
      <w:r w:rsidRPr="00FF10BC">
        <w:rPr>
          <w:rStyle w:val="ad"/>
          <w:i w:val="0"/>
          <w:sz w:val="26"/>
          <w:szCs w:val="26"/>
        </w:rPr>
        <w:t>тыс. рублей</w:t>
      </w:r>
      <w:r w:rsidR="000E4E4F" w:rsidRPr="00FF10BC">
        <w:rPr>
          <w:rStyle w:val="ad"/>
          <w:i w:val="0"/>
          <w:sz w:val="26"/>
          <w:szCs w:val="26"/>
        </w:rPr>
        <w:t>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2020 – </w:t>
      </w:r>
      <w:r w:rsidR="00BA74BE" w:rsidRPr="00FF10BC">
        <w:rPr>
          <w:rStyle w:val="ad"/>
          <w:i w:val="0"/>
          <w:sz w:val="26"/>
          <w:szCs w:val="26"/>
        </w:rPr>
        <w:t>113277,9</w:t>
      </w:r>
      <w:r w:rsidRPr="00FF10BC">
        <w:rPr>
          <w:rStyle w:val="ad"/>
          <w:i w:val="0"/>
          <w:sz w:val="26"/>
          <w:szCs w:val="26"/>
        </w:rPr>
        <w:t xml:space="preserve">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2021 – </w:t>
      </w:r>
      <w:r w:rsidR="00BA74BE" w:rsidRPr="00FF10BC">
        <w:rPr>
          <w:rStyle w:val="ad"/>
          <w:i w:val="0"/>
          <w:sz w:val="26"/>
          <w:szCs w:val="26"/>
        </w:rPr>
        <w:t>98639</w:t>
      </w:r>
      <w:r w:rsidRPr="00FF10BC">
        <w:rPr>
          <w:rStyle w:val="ad"/>
          <w:i w:val="0"/>
          <w:sz w:val="26"/>
          <w:szCs w:val="26"/>
        </w:rPr>
        <w:t xml:space="preserve">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2022 – </w:t>
      </w:r>
      <w:r w:rsidR="00612D1B" w:rsidRPr="00FF10BC">
        <w:rPr>
          <w:rStyle w:val="ad"/>
          <w:i w:val="0"/>
          <w:sz w:val="26"/>
          <w:szCs w:val="26"/>
        </w:rPr>
        <w:t>104412,0</w:t>
      </w:r>
      <w:r w:rsidRPr="00FF10BC">
        <w:rPr>
          <w:rStyle w:val="ad"/>
          <w:i w:val="0"/>
          <w:sz w:val="26"/>
          <w:szCs w:val="26"/>
        </w:rPr>
        <w:t xml:space="preserve">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>2023 – 105358,4 тыс. рублей,</w:t>
      </w:r>
    </w:p>
    <w:p w:rsidR="001F7E7F" w:rsidRPr="00FF10BC" w:rsidRDefault="001F7E7F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>2024 – 106788,2 тыс. рублей,</w:t>
      </w:r>
    </w:p>
    <w:p w:rsidR="00DE1BB0" w:rsidRPr="00FF10BC" w:rsidRDefault="007A33C4" w:rsidP="00FF10BC">
      <w:pPr>
        <w:rPr>
          <w:rStyle w:val="ad"/>
          <w:i w:val="0"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>2025 – 108292,6 тыс. рублей</w:t>
      </w:r>
      <w:r w:rsidR="00C67F64" w:rsidRPr="00FF10BC">
        <w:rPr>
          <w:rStyle w:val="ad"/>
          <w:i w:val="0"/>
          <w:sz w:val="26"/>
          <w:szCs w:val="26"/>
        </w:rPr>
        <w:t>»</w:t>
      </w:r>
      <w:r w:rsidR="000F2477" w:rsidRPr="00FF10BC">
        <w:rPr>
          <w:rStyle w:val="ad"/>
          <w:i w:val="0"/>
          <w:sz w:val="26"/>
          <w:szCs w:val="26"/>
        </w:rPr>
        <w:t>;</w:t>
      </w:r>
    </w:p>
    <w:p w:rsidR="000F2477" w:rsidRPr="00FF10BC" w:rsidRDefault="000F2477" w:rsidP="00FF10BC">
      <w:pPr>
        <w:jc w:val="both"/>
        <w:rPr>
          <w:iCs/>
          <w:sz w:val="26"/>
          <w:szCs w:val="26"/>
        </w:rPr>
      </w:pPr>
      <w:r w:rsidRPr="00FF10BC">
        <w:rPr>
          <w:rStyle w:val="ad"/>
          <w:i w:val="0"/>
          <w:sz w:val="26"/>
          <w:szCs w:val="26"/>
        </w:rPr>
        <w:t xml:space="preserve">             Сводные финансовые затраты по направлениям программы представлены в приложении 3 к программе».</w:t>
      </w:r>
    </w:p>
    <w:p w:rsidR="00393598" w:rsidRPr="00FF10BC" w:rsidRDefault="00526345" w:rsidP="00FF10BC">
      <w:pPr>
        <w:ind w:firstLine="709"/>
        <w:jc w:val="both"/>
        <w:rPr>
          <w:sz w:val="26"/>
          <w:szCs w:val="26"/>
        </w:rPr>
      </w:pPr>
      <w:r w:rsidRPr="00FF10BC">
        <w:rPr>
          <w:sz w:val="26"/>
          <w:szCs w:val="26"/>
        </w:rPr>
        <w:t>1.3.</w:t>
      </w:r>
      <w:r w:rsidR="000A76EC" w:rsidRPr="00FF10BC">
        <w:rPr>
          <w:sz w:val="26"/>
          <w:szCs w:val="26"/>
        </w:rPr>
        <w:t xml:space="preserve"> </w:t>
      </w:r>
      <w:r w:rsidR="00E8316E" w:rsidRPr="00FF10BC">
        <w:rPr>
          <w:sz w:val="26"/>
          <w:szCs w:val="26"/>
        </w:rPr>
        <w:t xml:space="preserve">Изложить </w:t>
      </w:r>
      <w:r w:rsidR="00BA74BE" w:rsidRPr="00FF10BC">
        <w:rPr>
          <w:sz w:val="26"/>
          <w:szCs w:val="26"/>
        </w:rPr>
        <w:t>Переч</w:t>
      </w:r>
      <w:r w:rsidR="005065FF" w:rsidRPr="00FF10BC">
        <w:rPr>
          <w:sz w:val="26"/>
          <w:szCs w:val="26"/>
        </w:rPr>
        <w:t>е</w:t>
      </w:r>
      <w:r w:rsidR="00BA74BE" w:rsidRPr="00FF10BC">
        <w:rPr>
          <w:sz w:val="26"/>
          <w:szCs w:val="26"/>
        </w:rPr>
        <w:t>нь</w:t>
      </w:r>
      <w:r w:rsidR="000F2477" w:rsidRPr="00FF10BC">
        <w:rPr>
          <w:sz w:val="26"/>
          <w:szCs w:val="26"/>
        </w:rPr>
        <w:t xml:space="preserve"> программных мероприятий муниципальной программы</w:t>
      </w:r>
      <w:r w:rsidR="0023317B" w:rsidRPr="00FF10BC">
        <w:rPr>
          <w:sz w:val="26"/>
          <w:szCs w:val="26"/>
        </w:rPr>
        <w:t xml:space="preserve"> «Разви</w:t>
      </w:r>
      <w:r w:rsidR="00E8316E" w:rsidRPr="00FF10BC">
        <w:rPr>
          <w:sz w:val="26"/>
          <w:szCs w:val="26"/>
        </w:rPr>
        <w:t xml:space="preserve">тие </w:t>
      </w:r>
      <w:r w:rsidR="00BA74BE" w:rsidRPr="00FF10BC">
        <w:rPr>
          <w:sz w:val="26"/>
          <w:szCs w:val="26"/>
        </w:rPr>
        <w:t xml:space="preserve">образования в </w:t>
      </w:r>
      <w:proofErr w:type="spellStart"/>
      <w:r w:rsidR="00BA74BE" w:rsidRPr="00FF10BC">
        <w:rPr>
          <w:sz w:val="26"/>
          <w:szCs w:val="26"/>
        </w:rPr>
        <w:t>Топчихинском</w:t>
      </w:r>
      <w:proofErr w:type="spellEnd"/>
      <w:r w:rsidR="00BA74BE" w:rsidRPr="00FF10BC">
        <w:rPr>
          <w:sz w:val="26"/>
          <w:szCs w:val="26"/>
        </w:rPr>
        <w:t xml:space="preserve"> районе</w:t>
      </w:r>
      <w:r w:rsidR="00E8316E" w:rsidRPr="00FF10BC">
        <w:rPr>
          <w:sz w:val="26"/>
          <w:szCs w:val="26"/>
        </w:rPr>
        <w:t>»</w:t>
      </w:r>
      <w:r w:rsidR="00BA74BE" w:rsidRPr="00FF10BC">
        <w:rPr>
          <w:sz w:val="26"/>
          <w:szCs w:val="26"/>
        </w:rPr>
        <w:t xml:space="preserve"> на 2019-2025 годы</w:t>
      </w:r>
      <w:r w:rsidR="0023317B" w:rsidRPr="00FF10BC">
        <w:rPr>
          <w:sz w:val="26"/>
          <w:szCs w:val="26"/>
        </w:rPr>
        <w:t xml:space="preserve"> в новой редакции (приложение 1)</w:t>
      </w:r>
      <w:r w:rsidR="00AC2287" w:rsidRPr="00FF10BC">
        <w:rPr>
          <w:sz w:val="26"/>
          <w:szCs w:val="26"/>
        </w:rPr>
        <w:t>;</w:t>
      </w:r>
    </w:p>
    <w:p w:rsidR="00C67F64" w:rsidRPr="00FF10BC" w:rsidRDefault="00C67F64" w:rsidP="00FF10BC">
      <w:pPr>
        <w:ind w:firstLine="709"/>
        <w:jc w:val="both"/>
        <w:rPr>
          <w:sz w:val="26"/>
          <w:szCs w:val="26"/>
        </w:rPr>
      </w:pPr>
      <w:r w:rsidRPr="00FF10BC">
        <w:rPr>
          <w:sz w:val="26"/>
          <w:szCs w:val="26"/>
        </w:rPr>
        <w:t>1.4. Изложить</w:t>
      </w:r>
      <w:r w:rsidR="00AC2287" w:rsidRPr="00FF10BC">
        <w:rPr>
          <w:sz w:val="26"/>
          <w:szCs w:val="26"/>
        </w:rPr>
        <w:t xml:space="preserve"> Приложение 3 «</w:t>
      </w:r>
      <w:r w:rsidR="001F1E57" w:rsidRPr="00FF10BC">
        <w:rPr>
          <w:sz w:val="26"/>
          <w:szCs w:val="26"/>
        </w:rPr>
        <w:t xml:space="preserve">Объем финансовых ресурсов, необходимых для реализации муниципальной программы «Развитие образования в </w:t>
      </w:r>
      <w:proofErr w:type="spellStart"/>
      <w:r w:rsidR="001F1E57" w:rsidRPr="00FF10BC">
        <w:rPr>
          <w:sz w:val="26"/>
          <w:szCs w:val="26"/>
        </w:rPr>
        <w:t>Топчихинском</w:t>
      </w:r>
      <w:proofErr w:type="spellEnd"/>
      <w:r w:rsidR="001F1E57" w:rsidRPr="00FF10BC">
        <w:rPr>
          <w:sz w:val="26"/>
          <w:szCs w:val="26"/>
        </w:rPr>
        <w:t xml:space="preserve"> районе»</w:t>
      </w:r>
      <w:r w:rsidR="00AC2287" w:rsidRPr="00FF10BC">
        <w:rPr>
          <w:sz w:val="26"/>
          <w:szCs w:val="26"/>
        </w:rPr>
        <w:t xml:space="preserve"> в новой редакции (</w:t>
      </w:r>
      <w:r w:rsidR="00553B4D" w:rsidRPr="00FF10BC">
        <w:rPr>
          <w:sz w:val="26"/>
          <w:szCs w:val="26"/>
        </w:rPr>
        <w:t xml:space="preserve">приложение 2). </w:t>
      </w:r>
    </w:p>
    <w:p w:rsidR="00612D1B" w:rsidRPr="00FF10BC" w:rsidRDefault="00612D1B" w:rsidP="00FF10BC">
      <w:pPr>
        <w:ind w:firstLine="709"/>
        <w:jc w:val="both"/>
        <w:rPr>
          <w:sz w:val="26"/>
          <w:szCs w:val="26"/>
        </w:rPr>
      </w:pPr>
      <w:r w:rsidRPr="00FF10BC">
        <w:rPr>
          <w:sz w:val="26"/>
          <w:szCs w:val="26"/>
        </w:rPr>
        <w:t xml:space="preserve">2. Признать утратившим силу постановление Администрации района от 13.11.2019 № 576 «О внесении изменений в муниципальную программу «Развитие образования в </w:t>
      </w:r>
      <w:proofErr w:type="spellStart"/>
      <w:r w:rsidRPr="00FF10BC">
        <w:rPr>
          <w:sz w:val="26"/>
          <w:szCs w:val="26"/>
        </w:rPr>
        <w:t>Топчихинском</w:t>
      </w:r>
      <w:proofErr w:type="spellEnd"/>
      <w:r w:rsidRPr="00FF10BC">
        <w:rPr>
          <w:sz w:val="26"/>
          <w:szCs w:val="26"/>
        </w:rPr>
        <w:t xml:space="preserve"> районе»</w:t>
      </w:r>
      <w:r w:rsidR="00FF10BC" w:rsidRPr="00FF10BC">
        <w:rPr>
          <w:sz w:val="26"/>
          <w:szCs w:val="26"/>
        </w:rPr>
        <w:t xml:space="preserve"> на 2019-2025 годы».</w:t>
      </w:r>
    </w:p>
    <w:p w:rsidR="00BA139B" w:rsidRPr="00FF10BC" w:rsidRDefault="00612D1B" w:rsidP="00FF10BC">
      <w:pPr>
        <w:ind w:firstLine="709"/>
        <w:jc w:val="both"/>
        <w:rPr>
          <w:sz w:val="26"/>
          <w:szCs w:val="26"/>
        </w:rPr>
      </w:pPr>
      <w:r w:rsidRPr="00FF10BC">
        <w:rPr>
          <w:sz w:val="26"/>
          <w:szCs w:val="26"/>
        </w:rPr>
        <w:t>3</w:t>
      </w:r>
      <w:r w:rsidR="00526345" w:rsidRPr="00FF10BC">
        <w:rPr>
          <w:sz w:val="26"/>
          <w:szCs w:val="26"/>
        </w:rPr>
        <w:t xml:space="preserve">. </w:t>
      </w:r>
      <w:r w:rsidR="00EE3D5F" w:rsidRPr="00FF10BC">
        <w:rPr>
          <w:sz w:val="26"/>
          <w:szCs w:val="26"/>
        </w:rPr>
        <w:t>Обнародовать настоящее постановление в установленном</w:t>
      </w:r>
      <w:r w:rsidR="00204D4A" w:rsidRPr="00FF10BC">
        <w:rPr>
          <w:sz w:val="26"/>
          <w:szCs w:val="26"/>
        </w:rPr>
        <w:t xml:space="preserve"> порядке и </w:t>
      </w:r>
      <w:r w:rsidR="00BA139B" w:rsidRPr="00FF10BC">
        <w:rPr>
          <w:sz w:val="26"/>
          <w:szCs w:val="26"/>
        </w:rPr>
        <w:t xml:space="preserve">разместить на официальном сайте муниципального образования </w:t>
      </w:r>
      <w:proofErr w:type="spellStart"/>
      <w:r w:rsidR="00BA139B" w:rsidRPr="00FF10BC">
        <w:rPr>
          <w:sz w:val="26"/>
          <w:szCs w:val="26"/>
        </w:rPr>
        <w:t>Топчихинский</w:t>
      </w:r>
      <w:proofErr w:type="spellEnd"/>
      <w:r w:rsidR="00BA139B" w:rsidRPr="00FF10BC">
        <w:rPr>
          <w:sz w:val="26"/>
          <w:szCs w:val="26"/>
        </w:rPr>
        <w:t xml:space="preserve"> район.</w:t>
      </w:r>
    </w:p>
    <w:p w:rsidR="00714B1D" w:rsidRPr="00FF10BC" w:rsidRDefault="00612D1B" w:rsidP="00FF10BC">
      <w:pPr>
        <w:ind w:firstLine="709"/>
        <w:jc w:val="both"/>
        <w:rPr>
          <w:sz w:val="26"/>
          <w:szCs w:val="26"/>
        </w:rPr>
      </w:pPr>
      <w:r w:rsidRPr="00FF10BC">
        <w:rPr>
          <w:sz w:val="26"/>
          <w:szCs w:val="26"/>
        </w:rPr>
        <w:t>4</w:t>
      </w:r>
      <w:r w:rsidR="006E1F9D" w:rsidRPr="00FF10BC">
        <w:rPr>
          <w:sz w:val="26"/>
          <w:szCs w:val="26"/>
        </w:rPr>
        <w:t xml:space="preserve">. </w:t>
      </w:r>
      <w:proofErr w:type="gramStart"/>
      <w:r w:rsidR="00B53C97" w:rsidRPr="00FF10BC">
        <w:rPr>
          <w:sz w:val="26"/>
          <w:szCs w:val="26"/>
        </w:rPr>
        <w:t>Контроль за</w:t>
      </w:r>
      <w:proofErr w:type="gramEnd"/>
      <w:r w:rsidR="00B53C97" w:rsidRPr="00FF10BC">
        <w:rPr>
          <w:sz w:val="26"/>
          <w:szCs w:val="26"/>
        </w:rPr>
        <w:t xml:space="preserve"> </w:t>
      </w:r>
      <w:r w:rsidR="00F83F57" w:rsidRPr="00FF10BC">
        <w:rPr>
          <w:sz w:val="26"/>
          <w:szCs w:val="26"/>
        </w:rPr>
        <w:t xml:space="preserve">исполнением настоящего </w:t>
      </w:r>
      <w:r w:rsidR="00B53C97" w:rsidRPr="00FF10BC">
        <w:rPr>
          <w:sz w:val="26"/>
          <w:szCs w:val="26"/>
        </w:rPr>
        <w:t xml:space="preserve">постановления </w:t>
      </w:r>
      <w:r w:rsidR="00F07E89" w:rsidRPr="00FF10BC">
        <w:rPr>
          <w:sz w:val="26"/>
          <w:szCs w:val="26"/>
        </w:rPr>
        <w:t>возложить на</w:t>
      </w:r>
      <w:r w:rsidR="00F83F57" w:rsidRPr="00FF10BC">
        <w:rPr>
          <w:sz w:val="26"/>
          <w:szCs w:val="26"/>
        </w:rPr>
        <w:t xml:space="preserve"> заместителя главы Администрац</w:t>
      </w:r>
      <w:r w:rsidR="005403E2" w:rsidRPr="00FF10BC">
        <w:rPr>
          <w:sz w:val="26"/>
          <w:szCs w:val="26"/>
        </w:rPr>
        <w:t>ии района (вопросы социального развития)</w:t>
      </w:r>
      <w:r w:rsidR="00714B1D" w:rsidRPr="00FF10BC">
        <w:rPr>
          <w:sz w:val="26"/>
          <w:szCs w:val="26"/>
        </w:rPr>
        <w:t>.</w:t>
      </w:r>
      <w:r w:rsidR="00EE3D5F" w:rsidRPr="00FF10BC">
        <w:rPr>
          <w:sz w:val="26"/>
          <w:szCs w:val="26"/>
        </w:rPr>
        <w:t xml:space="preserve"> </w:t>
      </w:r>
    </w:p>
    <w:p w:rsidR="00B53C97" w:rsidRPr="00FF10BC" w:rsidRDefault="00B53C97" w:rsidP="00FF10BC">
      <w:pPr>
        <w:rPr>
          <w:sz w:val="26"/>
          <w:szCs w:val="26"/>
        </w:rPr>
      </w:pPr>
    </w:p>
    <w:p w:rsidR="00CA4524" w:rsidRPr="00612D1B" w:rsidRDefault="00CA4524" w:rsidP="00B51E43">
      <w:pPr>
        <w:spacing w:line="276" w:lineRule="auto"/>
        <w:jc w:val="both"/>
        <w:rPr>
          <w:sz w:val="26"/>
          <w:szCs w:val="26"/>
        </w:rPr>
      </w:pPr>
    </w:p>
    <w:p w:rsidR="006C6EFF" w:rsidRPr="00612D1B" w:rsidRDefault="00D4419E" w:rsidP="00BA74BE">
      <w:pPr>
        <w:spacing w:line="276" w:lineRule="auto"/>
        <w:jc w:val="both"/>
        <w:rPr>
          <w:sz w:val="26"/>
          <w:szCs w:val="26"/>
        </w:rPr>
        <w:sectPr w:rsidR="006C6EFF" w:rsidRPr="00612D1B" w:rsidSect="000E4E4F">
          <w:headerReference w:type="even" r:id="rId8"/>
          <w:headerReference w:type="default" r:id="rId9"/>
          <w:type w:val="nextColumn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612D1B">
        <w:rPr>
          <w:sz w:val="26"/>
          <w:szCs w:val="26"/>
        </w:rPr>
        <w:t>Г</w:t>
      </w:r>
      <w:r w:rsidR="00674FCB" w:rsidRPr="00612D1B">
        <w:rPr>
          <w:sz w:val="26"/>
          <w:szCs w:val="26"/>
        </w:rPr>
        <w:t>лав</w:t>
      </w:r>
      <w:r w:rsidRPr="00612D1B">
        <w:rPr>
          <w:sz w:val="26"/>
          <w:szCs w:val="26"/>
        </w:rPr>
        <w:t xml:space="preserve">а </w:t>
      </w:r>
      <w:r w:rsidR="00674FCB" w:rsidRPr="00612D1B">
        <w:rPr>
          <w:sz w:val="26"/>
          <w:szCs w:val="26"/>
        </w:rPr>
        <w:t xml:space="preserve">района  </w:t>
      </w:r>
      <w:r w:rsidR="00C61B3E" w:rsidRPr="00612D1B">
        <w:rPr>
          <w:sz w:val="26"/>
          <w:szCs w:val="26"/>
        </w:rPr>
        <w:t xml:space="preserve">                              </w:t>
      </w:r>
      <w:r w:rsidR="00674FCB" w:rsidRPr="00612D1B">
        <w:rPr>
          <w:sz w:val="26"/>
          <w:szCs w:val="26"/>
        </w:rPr>
        <w:t xml:space="preserve">                  </w:t>
      </w:r>
      <w:r w:rsidR="00CA4524" w:rsidRPr="00612D1B">
        <w:rPr>
          <w:sz w:val="26"/>
          <w:szCs w:val="26"/>
        </w:rPr>
        <w:t xml:space="preserve">  </w:t>
      </w:r>
      <w:r w:rsidR="00674FCB" w:rsidRPr="00612D1B">
        <w:rPr>
          <w:sz w:val="26"/>
          <w:szCs w:val="26"/>
        </w:rPr>
        <w:t xml:space="preserve">  </w:t>
      </w:r>
      <w:r w:rsidRPr="00612D1B">
        <w:rPr>
          <w:sz w:val="26"/>
          <w:szCs w:val="26"/>
        </w:rPr>
        <w:t xml:space="preserve">  </w:t>
      </w:r>
      <w:r w:rsidR="00BA139B" w:rsidRPr="00612D1B">
        <w:rPr>
          <w:sz w:val="26"/>
          <w:szCs w:val="26"/>
        </w:rPr>
        <w:t xml:space="preserve"> </w:t>
      </w:r>
      <w:r w:rsidR="00AA5921" w:rsidRPr="00612D1B">
        <w:rPr>
          <w:sz w:val="26"/>
          <w:szCs w:val="26"/>
        </w:rPr>
        <w:t xml:space="preserve">                    </w:t>
      </w:r>
      <w:r w:rsidR="00EA0DD4" w:rsidRPr="00612D1B">
        <w:rPr>
          <w:sz w:val="26"/>
          <w:szCs w:val="26"/>
        </w:rPr>
        <w:t xml:space="preserve">           </w:t>
      </w:r>
      <w:r w:rsidR="00AA5921" w:rsidRPr="00612D1B">
        <w:rPr>
          <w:sz w:val="26"/>
          <w:szCs w:val="26"/>
        </w:rPr>
        <w:t xml:space="preserve">  </w:t>
      </w:r>
      <w:r w:rsidR="00B51E43" w:rsidRPr="00612D1B">
        <w:rPr>
          <w:sz w:val="26"/>
          <w:szCs w:val="26"/>
        </w:rPr>
        <w:t xml:space="preserve"> </w:t>
      </w:r>
      <w:r w:rsidR="00EA0DD4" w:rsidRPr="00612D1B">
        <w:rPr>
          <w:sz w:val="26"/>
          <w:szCs w:val="26"/>
        </w:rPr>
        <w:t xml:space="preserve">   </w:t>
      </w:r>
      <w:r w:rsidR="00AA5921" w:rsidRPr="00612D1B">
        <w:rPr>
          <w:sz w:val="26"/>
          <w:szCs w:val="26"/>
        </w:rPr>
        <w:t>Д.С.</w:t>
      </w:r>
      <w:r w:rsidR="001713A6" w:rsidRPr="00612D1B">
        <w:rPr>
          <w:sz w:val="26"/>
          <w:szCs w:val="26"/>
        </w:rPr>
        <w:t xml:space="preserve"> </w:t>
      </w:r>
      <w:proofErr w:type="spellStart"/>
      <w:r w:rsidR="00BA74BE" w:rsidRPr="00612D1B">
        <w:rPr>
          <w:sz w:val="26"/>
          <w:szCs w:val="26"/>
        </w:rPr>
        <w:t>Тренькаев</w:t>
      </w:r>
      <w:proofErr w:type="spellEnd"/>
    </w:p>
    <w:p w:rsidR="00934374" w:rsidRPr="00B048A5" w:rsidRDefault="00BA74BE" w:rsidP="00BC702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</w:p>
    <w:sectPr w:rsidR="00934374" w:rsidRPr="00B048A5" w:rsidSect="006B6C2C">
      <w:type w:val="nextColumn"/>
      <w:pgSz w:w="16838" w:h="11906" w:orient="landscape"/>
      <w:pgMar w:top="1134" w:right="395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6B" w:rsidRDefault="0085286B">
      <w:r>
        <w:separator/>
      </w:r>
    </w:p>
  </w:endnote>
  <w:endnote w:type="continuationSeparator" w:id="1">
    <w:p w:rsidR="0085286B" w:rsidRDefault="0085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6B" w:rsidRDefault="0085286B">
      <w:r>
        <w:separator/>
      </w:r>
    </w:p>
  </w:footnote>
  <w:footnote w:type="continuationSeparator" w:id="1">
    <w:p w:rsidR="0085286B" w:rsidRDefault="0085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E8" w:rsidRDefault="004D5EB9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24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24E8">
      <w:rPr>
        <w:rStyle w:val="a6"/>
        <w:noProof/>
      </w:rPr>
      <w:t>7</w:t>
    </w:r>
    <w:r>
      <w:rPr>
        <w:rStyle w:val="a6"/>
      </w:rPr>
      <w:fldChar w:fldCharType="end"/>
    </w:r>
  </w:p>
  <w:p w:rsidR="00EA24E8" w:rsidRDefault="00EA24E8" w:rsidP="00B53C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E8" w:rsidRDefault="00EA24E8" w:rsidP="00B53C97">
    <w:pPr>
      <w:pStyle w:val="a5"/>
      <w:framePr w:wrap="around" w:vAnchor="text" w:hAnchor="margin" w:xAlign="right" w:y="1"/>
      <w:rPr>
        <w:rStyle w:val="a6"/>
      </w:rPr>
    </w:pPr>
  </w:p>
  <w:p w:rsidR="00EA24E8" w:rsidRDefault="00EA24E8" w:rsidP="00B53C9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2CC9"/>
    <w:rsid w:val="00023A5E"/>
    <w:rsid w:val="000272C9"/>
    <w:rsid w:val="00041305"/>
    <w:rsid w:val="00041C91"/>
    <w:rsid w:val="000601DF"/>
    <w:rsid w:val="00064747"/>
    <w:rsid w:val="000734FD"/>
    <w:rsid w:val="000735CD"/>
    <w:rsid w:val="0007658D"/>
    <w:rsid w:val="0007664B"/>
    <w:rsid w:val="00081219"/>
    <w:rsid w:val="00084F8D"/>
    <w:rsid w:val="00090107"/>
    <w:rsid w:val="0009403E"/>
    <w:rsid w:val="000A0376"/>
    <w:rsid w:val="000A2436"/>
    <w:rsid w:val="000A76EC"/>
    <w:rsid w:val="000B3CB4"/>
    <w:rsid w:val="000C1987"/>
    <w:rsid w:val="000C5F67"/>
    <w:rsid w:val="000D0327"/>
    <w:rsid w:val="000D3581"/>
    <w:rsid w:val="000D4223"/>
    <w:rsid w:val="000E0B75"/>
    <w:rsid w:val="000E18CD"/>
    <w:rsid w:val="000E4E4F"/>
    <w:rsid w:val="000E7F40"/>
    <w:rsid w:val="000F2477"/>
    <w:rsid w:val="00102DFE"/>
    <w:rsid w:val="00105E58"/>
    <w:rsid w:val="00113D5B"/>
    <w:rsid w:val="0011411E"/>
    <w:rsid w:val="00121E2B"/>
    <w:rsid w:val="0013036C"/>
    <w:rsid w:val="00130DD9"/>
    <w:rsid w:val="00133739"/>
    <w:rsid w:val="00133B4F"/>
    <w:rsid w:val="001378A0"/>
    <w:rsid w:val="0015608D"/>
    <w:rsid w:val="001569A8"/>
    <w:rsid w:val="00162D79"/>
    <w:rsid w:val="001713A6"/>
    <w:rsid w:val="00174542"/>
    <w:rsid w:val="00175D32"/>
    <w:rsid w:val="00176A94"/>
    <w:rsid w:val="00177378"/>
    <w:rsid w:val="001919D4"/>
    <w:rsid w:val="0019517C"/>
    <w:rsid w:val="001A22BF"/>
    <w:rsid w:val="001A6723"/>
    <w:rsid w:val="001B2F69"/>
    <w:rsid w:val="001C4A52"/>
    <w:rsid w:val="001C6A26"/>
    <w:rsid w:val="001D43E4"/>
    <w:rsid w:val="001D6710"/>
    <w:rsid w:val="001D72BE"/>
    <w:rsid w:val="001F1E57"/>
    <w:rsid w:val="001F462B"/>
    <w:rsid w:val="001F4E0A"/>
    <w:rsid w:val="001F7E7F"/>
    <w:rsid w:val="00204D4A"/>
    <w:rsid w:val="002079E0"/>
    <w:rsid w:val="00210690"/>
    <w:rsid w:val="00211662"/>
    <w:rsid w:val="00223AA3"/>
    <w:rsid w:val="00227025"/>
    <w:rsid w:val="0022733A"/>
    <w:rsid w:val="00231295"/>
    <w:rsid w:val="0023162F"/>
    <w:rsid w:val="0023317B"/>
    <w:rsid w:val="00240CA6"/>
    <w:rsid w:val="0025341F"/>
    <w:rsid w:val="00253782"/>
    <w:rsid w:val="0028090B"/>
    <w:rsid w:val="00291EF1"/>
    <w:rsid w:val="002A7014"/>
    <w:rsid w:val="002A76BE"/>
    <w:rsid w:val="002A7BE4"/>
    <w:rsid w:val="002C00FD"/>
    <w:rsid w:val="002C2F2E"/>
    <w:rsid w:val="002C5BB7"/>
    <w:rsid w:val="002D25C1"/>
    <w:rsid w:val="002F4B29"/>
    <w:rsid w:val="0030370B"/>
    <w:rsid w:val="0031144E"/>
    <w:rsid w:val="00314676"/>
    <w:rsid w:val="00332E0B"/>
    <w:rsid w:val="00343D4A"/>
    <w:rsid w:val="00347E1C"/>
    <w:rsid w:val="00353B42"/>
    <w:rsid w:val="0035462F"/>
    <w:rsid w:val="003547C6"/>
    <w:rsid w:val="00355A13"/>
    <w:rsid w:val="003618BD"/>
    <w:rsid w:val="00371C3A"/>
    <w:rsid w:val="003777A4"/>
    <w:rsid w:val="00393598"/>
    <w:rsid w:val="003A56FC"/>
    <w:rsid w:val="003B6E2A"/>
    <w:rsid w:val="003C197B"/>
    <w:rsid w:val="003D638E"/>
    <w:rsid w:val="003E1DAC"/>
    <w:rsid w:val="003E732F"/>
    <w:rsid w:val="003E7D52"/>
    <w:rsid w:val="003F1021"/>
    <w:rsid w:val="003F138B"/>
    <w:rsid w:val="003F313C"/>
    <w:rsid w:val="003F4FC4"/>
    <w:rsid w:val="003F6A2E"/>
    <w:rsid w:val="004004FF"/>
    <w:rsid w:val="00400BB9"/>
    <w:rsid w:val="00413606"/>
    <w:rsid w:val="00416232"/>
    <w:rsid w:val="00417D7F"/>
    <w:rsid w:val="004245F2"/>
    <w:rsid w:val="0045043B"/>
    <w:rsid w:val="004513E9"/>
    <w:rsid w:val="00457AE3"/>
    <w:rsid w:val="00457D5F"/>
    <w:rsid w:val="00462637"/>
    <w:rsid w:val="00467AF0"/>
    <w:rsid w:val="00481D2F"/>
    <w:rsid w:val="004926C9"/>
    <w:rsid w:val="004A295E"/>
    <w:rsid w:val="004C3456"/>
    <w:rsid w:val="004C627F"/>
    <w:rsid w:val="004D067B"/>
    <w:rsid w:val="004D5EB9"/>
    <w:rsid w:val="004D6E08"/>
    <w:rsid w:val="004E0F0B"/>
    <w:rsid w:val="004E1ECC"/>
    <w:rsid w:val="004F02B4"/>
    <w:rsid w:val="00503C82"/>
    <w:rsid w:val="005065A0"/>
    <w:rsid w:val="005065FF"/>
    <w:rsid w:val="0051572A"/>
    <w:rsid w:val="00526345"/>
    <w:rsid w:val="00531629"/>
    <w:rsid w:val="005403E2"/>
    <w:rsid w:val="0054790E"/>
    <w:rsid w:val="00553B4D"/>
    <w:rsid w:val="00562CCB"/>
    <w:rsid w:val="00566870"/>
    <w:rsid w:val="00584DD1"/>
    <w:rsid w:val="005856E7"/>
    <w:rsid w:val="00590102"/>
    <w:rsid w:val="005A3143"/>
    <w:rsid w:val="005A4C67"/>
    <w:rsid w:val="005B039E"/>
    <w:rsid w:val="005B214E"/>
    <w:rsid w:val="005B292E"/>
    <w:rsid w:val="005B5753"/>
    <w:rsid w:val="005B5CF9"/>
    <w:rsid w:val="005B6704"/>
    <w:rsid w:val="005C15A4"/>
    <w:rsid w:val="005C6982"/>
    <w:rsid w:val="005C7214"/>
    <w:rsid w:val="005D08B9"/>
    <w:rsid w:val="005D1D9F"/>
    <w:rsid w:val="005D6B52"/>
    <w:rsid w:val="005E5811"/>
    <w:rsid w:val="005E6E15"/>
    <w:rsid w:val="005F2704"/>
    <w:rsid w:val="005F433C"/>
    <w:rsid w:val="005F4E91"/>
    <w:rsid w:val="0060117C"/>
    <w:rsid w:val="00607B8E"/>
    <w:rsid w:val="00612D1B"/>
    <w:rsid w:val="00617258"/>
    <w:rsid w:val="00621FCB"/>
    <w:rsid w:val="00624655"/>
    <w:rsid w:val="006461AA"/>
    <w:rsid w:val="0065472C"/>
    <w:rsid w:val="00657629"/>
    <w:rsid w:val="00661AD2"/>
    <w:rsid w:val="0066445D"/>
    <w:rsid w:val="00664CEF"/>
    <w:rsid w:val="00674FCB"/>
    <w:rsid w:val="006827E7"/>
    <w:rsid w:val="00687A17"/>
    <w:rsid w:val="0069088F"/>
    <w:rsid w:val="006911CF"/>
    <w:rsid w:val="00691B06"/>
    <w:rsid w:val="006949AD"/>
    <w:rsid w:val="00695D28"/>
    <w:rsid w:val="006B2F30"/>
    <w:rsid w:val="006B5613"/>
    <w:rsid w:val="006B56F3"/>
    <w:rsid w:val="006B6C2C"/>
    <w:rsid w:val="006C2F48"/>
    <w:rsid w:val="006C38CB"/>
    <w:rsid w:val="006C6EFF"/>
    <w:rsid w:val="006D05EB"/>
    <w:rsid w:val="006D18A5"/>
    <w:rsid w:val="006D1C11"/>
    <w:rsid w:val="006D5FF6"/>
    <w:rsid w:val="006E1F9D"/>
    <w:rsid w:val="006F45C8"/>
    <w:rsid w:val="006F4662"/>
    <w:rsid w:val="006F6092"/>
    <w:rsid w:val="007025BE"/>
    <w:rsid w:val="00710133"/>
    <w:rsid w:val="00712856"/>
    <w:rsid w:val="0071484B"/>
    <w:rsid w:val="00714B1D"/>
    <w:rsid w:val="0073399D"/>
    <w:rsid w:val="00737A20"/>
    <w:rsid w:val="00741573"/>
    <w:rsid w:val="00743E21"/>
    <w:rsid w:val="00750BDD"/>
    <w:rsid w:val="00752AFF"/>
    <w:rsid w:val="00754FFC"/>
    <w:rsid w:val="00760988"/>
    <w:rsid w:val="00765C2E"/>
    <w:rsid w:val="00776D86"/>
    <w:rsid w:val="00780F3D"/>
    <w:rsid w:val="00781C2C"/>
    <w:rsid w:val="007A04C2"/>
    <w:rsid w:val="007A33C4"/>
    <w:rsid w:val="007B43AA"/>
    <w:rsid w:val="007B455C"/>
    <w:rsid w:val="007B65CE"/>
    <w:rsid w:val="007C0ADA"/>
    <w:rsid w:val="007C3BC9"/>
    <w:rsid w:val="007D3141"/>
    <w:rsid w:val="007D762A"/>
    <w:rsid w:val="007E74EF"/>
    <w:rsid w:val="007F5AF8"/>
    <w:rsid w:val="00801256"/>
    <w:rsid w:val="00802F46"/>
    <w:rsid w:val="0080607D"/>
    <w:rsid w:val="00806E75"/>
    <w:rsid w:val="00810DEC"/>
    <w:rsid w:val="00823618"/>
    <w:rsid w:val="00823E95"/>
    <w:rsid w:val="008270B0"/>
    <w:rsid w:val="00834FC4"/>
    <w:rsid w:val="008374CF"/>
    <w:rsid w:val="00842D41"/>
    <w:rsid w:val="0085286B"/>
    <w:rsid w:val="00863AF3"/>
    <w:rsid w:val="008659CB"/>
    <w:rsid w:val="00880A03"/>
    <w:rsid w:val="008931AF"/>
    <w:rsid w:val="008B3F65"/>
    <w:rsid w:val="008B63F5"/>
    <w:rsid w:val="008C23F3"/>
    <w:rsid w:val="008C3B64"/>
    <w:rsid w:val="008D06D5"/>
    <w:rsid w:val="008D11A9"/>
    <w:rsid w:val="008D5E53"/>
    <w:rsid w:val="008E5B98"/>
    <w:rsid w:val="008F0342"/>
    <w:rsid w:val="00902001"/>
    <w:rsid w:val="00906494"/>
    <w:rsid w:val="00924B57"/>
    <w:rsid w:val="00926DD7"/>
    <w:rsid w:val="00927DC9"/>
    <w:rsid w:val="00934374"/>
    <w:rsid w:val="00940D6A"/>
    <w:rsid w:val="0094257B"/>
    <w:rsid w:val="009462C5"/>
    <w:rsid w:val="00954CB8"/>
    <w:rsid w:val="0096353D"/>
    <w:rsid w:val="00973A7C"/>
    <w:rsid w:val="0097571D"/>
    <w:rsid w:val="00977FB9"/>
    <w:rsid w:val="009804C5"/>
    <w:rsid w:val="00987D31"/>
    <w:rsid w:val="00990452"/>
    <w:rsid w:val="0099231B"/>
    <w:rsid w:val="009A4558"/>
    <w:rsid w:val="009A54F9"/>
    <w:rsid w:val="009B3A1B"/>
    <w:rsid w:val="009B7876"/>
    <w:rsid w:val="009C405F"/>
    <w:rsid w:val="009E10F4"/>
    <w:rsid w:val="009E23B6"/>
    <w:rsid w:val="009F449B"/>
    <w:rsid w:val="009F4D2E"/>
    <w:rsid w:val="00A1166A"/>
    <w:rsid w:val="00A14B5E"/>
    <w:rsid w:val="00A20684"/>
    <w:rsid w:val="00A250E9"/>
    <w:rsid w:val="00A34607"/>
    <w:rsid w:val="00A42F71"/>
    <w:rsid w:val="00A52DD3"/>
    <w:rsid w:val="00A72673"/>
    <w:rsid w:val="00A72B9D"/>
    <w:rsid w:val="00A735CE"/>
    <w:rsid w:val="00A75E2A"/>
    <w:rsid w:val="00A83B3B"/>
    <w:rsid w:val="00A86347"/>
    <w:rsid w:val="00A8718D"/>
    <w:rsid w:val="00A8769A"/>
    <w:rsid w:val="00A942D1"/>
    <w:rsid w:val="00A9683D"/>
    <w:rsid w:val="00AA2AEC"/>
    <w:rsid w:val="00AA46B0"/>
    <w:rsid w:val="00AA5921"/>
    <w:rsid w:val="00AB0BEE"/>
    <w:rsid w:val="00AC2287"/>
    <w:rsid w:val="00AE238B"/>
    <w:rsid w:val="00AE7B5A"/>
    <w:rsid w:val="00AF3215"/>
    <w:rsid w:val="00AF772C"/>
    <w:rsid w:val="00B00BBC"/>
    <w:rsid w:val="00B048A5"/>
    <w:rsid w:val="00B04D6C"/>
    <w:rsid w:val="00B058E5"/>
    <w:rsid w:val="00B06D15"/>
    <w:rsid w:val="00B07BCE"/>
    <w:rsid w:val="00B2120F"/>
    <w:rsid w:val="00B27F32"/>
    <w:rsid w:val="00B358E9"/>
    <w:rsid w:val="00B4033C"/>
    <w:rsid w:val="00B4210D"/>
    <w:rsid w:val="00B51E43"/>
    <w:rsid w:val="00B53C97"/>
    <w:rsid w:val="00B623B1"/>
    <w:rsid w:val="00B6526B"/>
    <w:rsid w:val="00B71590"/>
    <w:rsid w:val="00B7222E"/>
    <w:rsid w:val="00B804F2"/>
    <w:rsid w:val="00B81776"/>
    <w:rsid w:val="00B847CB"/>
    <w:rsid w:val="00B85D7F"/>
    <w:rsid w:val="00B86849"/>
    <w:rsid w:val="00B869CF"/>
    <w:rsid w:val="00B875A1"/>
    <w:rsid w:val="00B9039A"/>
    <w:rsid w:val="00BA0F0A"/>
    <w:rsid w:val="00BA139B"/>
    <w:rsid w:val="00BA6F0C"/>
    <w:rsid w:val="00BA74BE"/>
    <w:rsid w:val="00BB0904"/>
    <w:rsid w:val="00BC419B"/>
    <w:rsid w:val="00BC7028"/>
    <w:rsid w:val="00BD7F3E"/>
    <w:rsid w:val="00BE2178"/>
    <w:rsid w:val="00BE38F2"/>
    <w:rsid w:val="00BF239A"/>
    <w:rsid w:val="00BF5ADC"/>
    <w:rsid w:val="00C014C8"/>
    <w:rsid w:val="00C0713D"/>
    <w:rsid w:val="00C10BA0"/>
    <w:rsid w:val="00C11122"/>
    <w:rsid w:val="00C11E53"/>
    <w:rsid w:val="00C16877"/>
    <w:rsid w:val="00C275D7"/>
    <w:rsid w:val="00C32CC0"/>
    <w:rsid w:val="00C3396E"/>
    <w:rsid w:val="00C50353"/>
    <w:rsid w:val="00C524B5"/>
    <w:rsid w:val="00C60719"/>
    <w:rsid w:val="00C61B3E"/>
    <w:rsid w:val="00C671E2"/>
    <w:rsid w:val="00C67F64"/>
    <w:rsid w:val="00C70126"/>
    <w:rsid w:val="00C87E92"/>
    <w:rsid w:val="00C9068F"/>
    <w:rsid w:val="00C90D4A"/>
    <w:rsid w:val="00CA0638"/>
    <w:rsid w:val="00CA1686"/>
    <w:rsid w:val="00CA35A2"/>
    <w:rsid w:val="00CA4524"/>
    <w:rsid w:val="00CB49BC"/>
    <w:rsid w:val="00CD03CF"/>
    <w:rsid w:val="00CD0909"/>
    <w:rsid w:val="00CD633A"/>
    <w:rsid w:val="00CE22F4"/>
    <w:rsid w:val="00CF459B"/>
    <w:rsid w:val="00CF7388"/>
    <w:rsid w:val="00CF7A77"/>
    <w:rsid w:val="00D036AA"/>
    <w:rsid w:val="00D12647"/>
    <w:rsid w:val="00D178F7"/>
    <w:rsid w:val="00D17CD9"/>
    <w:rsid w:val="00D26BB7"/>
    <w:rsid w:val="00D34A45"/>
    <w:rsid w:val="00D35395"/>
    <w:rsid w:val="00D3697E"/>
    <w:rsid w:val="00D40010"/>
    <w:rsid w:val="00D426F8"/>
    <w:rsid w:val="00D4419E"/>
    <w:rsid w:val="00D476EF"/>
    <w:rsid w:val="00D51D7A"/>
    <w:rsid w:val="00D60B75"/>
    <w:rsid w:val="00D62BD2"/>
    <w:rsid w:val="00D734D8"/>
    <w:rsid w:val="00D759ED"/>
    <w:rsid w:val="00D772E0"/>
    <w:rsid w:val="00D84A2C"/>
    <w:rsid w:val="00D84B75"/>
    <w:rsid w:val="00D84B84"/>
    <w:rsid w:val="00D86457"/>
    <w:rsid w:val="00D86E22"/>
    <w:rsid w:val="00DA2695"/>
    <w:rsid w:val="00DB1982"/>
    <w:rsid w:val="00DC7010"/>
    <w:rsid w:val="00DD1E20"/>
    <w:rsid w:val="00DE1BB0"/>
    <w:rsid w:val="00DE2ABB"/>
    <w:rsid w:val="00DF2C20"/>
    <w:rsid w:val="00DF4BF4"/>
    <w:rsid w:val="00E00763"/>
    <w:rsid w:val="00E02B3B"/>
    <w:rsid w:val="00E075BE"/>
    <w:rsid w:val="00E07EC8"/>
    <w:rsid w:val="00E14144"/>
    <w:rsid w:val="00E146B8"/>
    <w:rsid w:val="00E1613C"/>
    <w:rsid w:val="00E312AF"/>
    <w:rsid w:val="00E31B26"/>
    <w:rsid w:val="00E332C6"/>
    <w:rsid w:val="00E34CC5"/>
    <w:rsid w:val="00E3516C"/>
    <w:rsid w:val="00E552C0"/>
    <w:rsid w:val="00E55F07"/>
    <w:rsid w:val="00E627F8"/>
    <w:rsid w:val="00E7563E"/>
    <w:rsid w:val="00E760C9"/>
    <w:rsid w:val="00E8316E"/>
    <w:rsid w:val="00E85DE2"/>
    <w:rsid w:val="00E90340"/>
    <w:rsid w:val="00E956D3"/>
    <w:rsid w:val="00EA0DD4"/>
    <w:rsid w:val="00EA100A"/>
    <w:rsid w:val="00EA24E8"/>
    <w:rsid w:val="00EA321B"/>
    <w:rsid w:val="00EA5EC6"/>
    <w:rsid w:val="00EA6CE0"/>
    <w:rsid w:val="00EA7A8B"/>
    <w:rsid w:val="00ED3632"/>
    <w:rsid w:val="00EE10BD"/>
    <w:rsid w:val="00EE3696"/>
    <w:rsid w:val="00EE3D5F"/>
    <w:rsid w:val="00EF2D00"/>
    <w:rsid w:val="00EF3E57"/>
    <w:rsid w:val="00F01577"/>
    <w:rsid w:val="00F07812"/>
    <w:rsid w:val="00F07E89"/>
    <w:rsid w:val="00F1265A"/>
    <w:rsid w:val="00F12C8F"/>
    <w:rsid w:val="00F172D2"/>
    <w:rsid w:val="00F30C5E"/>
    <w:rsid w:val="00F4452E"/>
    <w:rsid w:val="00F51560"/>
    <w:rsid w:val="00F52169"/>
    <w:rsid w:val="00F57398"/>
    <w:rsid w:val="00F62FE0"/>
    <w:rsid w:val="00F63ECF"/>
    <w:rsid w:val="00F70E58"/>
    <w:rsid w:val="00F75ECB"/>
    <w:rsid w:val="00F83F57"/>
    <w:rsid w:val="00F8690B"/>
    <w:rsid w:val="00F87A43"/>
    <w:rsid w:val="00FA4482"/>
    <w:rsid w:val="00FB58F0"/>
    <w:rsid w:val="00FC04BB"/>
    <w:rsid w:val="00FC3C1B"/>
    <w:rsid w:val="00FC4E06"/>
    <w:rsid w:val="00FD0E26"/>
    <w:rsid w:val="00FD2120"/>
    <w:rsid w:val="00FE1D49"/>
    <w:rsid w:val="00FE1EE6"/>
    <w:rsid w:val="00FF10B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4">
    <w:name w:val="Body Text Indent"/>
    <w:basedOn w:val="a"/>
    <w:rsid w:val="00B53C97"/>
    <w:pPr>
      <w:ind w:firstLine="858"/>
      <w:jc w:val="both"/>
    </w:pPr>
    <w:rPr>
      <w:sz w:val="28"/>
    </w:rPr>
  </w:style>
  <w:style w:type="paragraph" w:styleId="a5">
    <w:name w:val="header"/>
    <w:basedOn w:val="a"/>
    <w:rsid w:val="00B53C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3C97"/>
  </w:style>
  <w:style w:type="paragraph" w:styleId="20">
    <w:name w:val="Body Text 2"/>
    <w:basedOn w:val="a"/>
    <w:rsid w:val="001D72BE"/>
    <w:pPr>
      <w:spacing w:after="120" w:line="480" w:lineRule="auto"/>
    </w:pPr>
  </w:style>
  <w:style w:type="paragraph" w:styleId="a7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D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qFormat/>
    <w:rsid w:val="006C6EFF"/>
    <w:rPr>
      <w:b/>
      <w:bCs/>
    </w:rPr>
  </w:style>
  <w:style w:type="character" w:styleId="ad">
    <w:name w:val="Emphasis"/>
    <w:basedOn w:val="a0"/>
    <w:qFormat/>
    <w:rsid w:val="005B214E"/>
    <w:rPr>
      <w:i/>
      <w:iCs/>
    </w:rPr>
  </w:style>
  <w:style w:type="paragraph" w:styleId="ae">
    <w:name w:val="footer"/>
    <w:basedOn w:val="a"/>
    <w:link w:val="af"/>
    <w:uiPriority w:val="99"/>
    <w:semiHidden/>
    <w:unhideWhenUsed/>
    <w:rsid w:val="004245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45F2"/>
  </w:style>
  <w:style w:type="paragraph" w:customStyle="1" w:styleId="ConsPlusNormal">
    <w:name w:val="ConsPlusNormal"/>
    <w:rsid w:val="00C70126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C701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70126"/>
  </w:style>
  <w:style w:type="paragraph" w:styleId="af2">
    <w:name w:val="No Spacing"/>
    <w:uiPriority w:val="99"/>
    <w:qFormat/>
    <w:rsid w:val="00343D4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nformat">
    <w:name w:val="ConsPlusNonformat"/>
    <w:uiPriority w:val="99"/>
    <w:rsid w:val="00DE1B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57A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219E-9600-45C9-BA6E-89E7989B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476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Юрист</cp:lastModifiedBy>
  <cp:revision>33</cp:revision>
  <cp:lastPrinted>2020-01-15T04:39:00Z</cp:lastPrinted>
  <dcterms:created xsi:type="dcterms:W3CDTF">2019-04-18T02:59:00Z</dcterms:created>
  <dcterms:modified xsi:type="dcterms:W3CDTF">2020-01-24T02:43:00Z</dcterms:modified>
</cp:coreProperties>
</file>