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73" w:rsidRDefault="004C2073" w:rsidP="00922E7F">
      <w:pPr>
        <w:tabs>
          <w:tab w:val="left" w:pos="709"/>
        </w:tabs>
        <w:jc w:val="center"/>
        <w:rPr>
          <w:b/>
          <w:spacing w:val="20"/>
        </w:rPr>
      </w:pPr>
      <w:r>
        <w:rPr>
          <w:b/>
          <w:spacing w:val="20"/>
        </w:rPr>
        <w:t>АДМИНИСТРАЦИЯ ТОПЧИХИНСКОГО РАЙОНА</w:t>
      </w:r>
    </w:p>
    <w:p w:rsidR="004C2073" w:rsidRDefault="004C2073" w:rsidP="004C2073">
      <w:pPr>
        <w:jc w:val="center"/>
        <w:rPr>
          <w:b/>
          <w:spacing w:val="20"/>
        </w:rPr>
      </w:pPr>
      <w:r>
        <w:rPr>
          <w:b/>
          <w:spacing w:val="20"/>
        </w:rPr>
        <w:t>АЛТАЙСКОГО КРАЯ</w:t>
      </w:r>
    </w:p>
    <w:p w:rsidR="004C2073" w:rsidRDefault="004C2073" w:rsidP="004C2073">
      <w:pPr>
        <w:rPr>
          <w:b/>
          <w:spacing w:val="84"/>
          <w:sz w:val="28"/>
          <w:szCs w:val="28"/>
        </w:rPr>
      </w:pPr>
    </w:p>
    <w:p w:rsidR="004C2073" w:rsidRDefault="004C2073" w:rsidP="004C2073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4C2073" w:rsidRDefault="004C2073" w:rsidP="004C2073">
      <w:pPr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4C2073" w:rsidRDefault="00600940" w:rsidP="004C20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03.07</w:t>
      </w:r>
      <w:r w:rsidR="006250B1">
        <w:rPr>
          <w:rFonts w:ascii="Arial" w:hAnsi="Arial" w:cs="Arial"/>
        </w:rPr>
        <w:t>.</w:t>
      </w:r>
      <w:r w:rsidR="004C2073">
        <w:rPr>
          <w:rFonts w:ascii="Arial" w:hAnsi="Arial" w:cs="Arial"/>
        </w:rPr>
        <w:t>201</w:t>
      </w:r>
      <w:r w:rsidR="009E56D1">
        <w:rPr>
          <w:rFonts w:ascii="Arial" w:hAnsi="Arial" w:cs="Arial"/>
        </w:rPr>
        <w:t>7</w:t>
      </w:r>
      <w:r w:rsidR="005C3117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4C2073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277</w:t>
      </w:r>
    </w:p>
    <w:p w:rsidR="004C2073" w:rsidRDefault="004C2073" w:rsidP="004C2073">
      <w:pPr>
        <w:jc w:val="center"/>
        <w:rPr>
          <w:rFonts w:ascii="Arial" w:hAnsi="Arial" w:cs="Arial"/>
          <w:b/>
          <w:sz w:val="18"/>
          <w:szCs w:val="18"/>
        </w:rPr>
      </w:pPr>
    </w:p>
    <w:p w:rsidR="004C2073" w:rsidRDefault="004C2073" w:rsidP="004C2073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4C2073" w:rsidRDefault="004C2073" w:rsidP="004C2073">
      <w:pPr>
        <w:pStyle w:val="a3"/>
        <w:tabs>
          <w:tab w:val="num" w:pos="1080"/>
        </w:tabs>
        <w:ind w:firstLine="0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C2073" w:rsidRPr="00814603">
        <w:tc>
          <w:tcPr>
            <w:tcW w:w="4785" w:type="dxa"/>
          </w:tcPr>
          <w:p w:rsidR="004C2073" w:rsidRPr="00814603" w:rsidRDefault="002645FC" w:rsidP="00814603">
            <w:pPr>
              <w:pStyle w:val="a3"/>
              <w:tabs>
                <w:tab w:val="num" w:pos="1080"/>
              </w:tabs>
              <w:ind w:firstLine="0"/>
              <w:jc w:val="both"/>
              <w:rPr>
                <w:sz w:val="26"/>
                <w:szCs w:val="26"/>
              </w:rPr>
            </w:pPr>
            <w:r w:rsidRPr="00814603">
              <w:rPr>
                <w:sz w:val="26"/>
                <w:szCs w:val="26"/>
              </w:rPr>
              <w:t>О</w:t>
            </w:r>
            <w:r w:rsidR="00DB59EA" w:rsidRPr="00814603">
              <w:rPr>
                <w:sz w:val="26"/>
                <w:szCs w:val="26"/>
              </w:rPr>
              <w:t>б утверждении положения о</w:t>
            </w:r>
            <w:r w:rsidRPr="00814603">
              <w:rPr>
                <w:sz w:val="26"/>
                <w:szCs w:val="26"/>
              </w:rPr>
              <w:t xml:space="preserve"> единовременн</w:t>
            </w:r>
            <w:r w:rsidR="00541B4B" w:rsidRPr="00814603">
              <w:rPr>
                <w:sz w:val="26"/>
                <w:szCs w:val="26"/>
              </w:rPr>
              <w:t>ой</w:t>
            </w:r>
            <w:r w:rsidRPr="00814603">
              <w:rPr>
                <w:sz w:val="26"/>
                <w:szCs w:val="26"/>
              </w:rPr>
              <w:t xml:space="preserve"> выплат</w:t>
            </w:r>
            <w:r w:rsidR="00541B4B" w:rsidRPr="00814603">
              <w:rPr>
                <w:sz w:val="26"/>
                <w:szCs w:val="26"/>
              </w:rPr>
              <w:t>е</w:t>
            </w:r>
            <w:r w:rsidRPr="00814603">
              <w:rPr>
                <w:sz w:val="26"/>
                <w:szCs w:val="26"/>
              </w:rPr>
              <w:t xml:space="preserve"> пед</w:t>
            </w:r>
            <w:r w:rsidR="004C2073" w:rsidRPr="00814603">
              <w:rPr>
                <w:sz w:val="26"/>
                <w:szCs w:val="26"/>
              </w:rPr>
              <w:t xml:space="preserve">агогическим работникам из числа выпускников </w:t>
            </w:r>
            <w:r w:rsidR="00541B4B" w:rsidRPr="00814603">
              <w:rPr>
                <w:sz w:val="26"/>
                <w:szCs w:val="26"/>
              </w:rPr>
              <w:t xml:space="preserve">образовательных организаций </w:t>
            </w:r>
            <w:r w:rsidR="004C2073" w:rsidRPr="00814603">
              <w:rPr>
                <w:sz w:val="26"/>
                <w:szCs w:val="26"/>
              </w:rPr>
              <w:t xml:space="preserve">высшего </w:t>
            </w:r>
            <w:r w:rsidR="00DB59EA" w:rsidRPr="00814603">
              <w:rPr>
                <w:sz w:val="26"/>
                <w:szCs w:val="26"/>
              </w:rPr>
              <w:t xml:space="preserve">образования, профессиональных  образовательных организаций, </w:t>
            </w:r>
            <w:r w:rsidR="004C2073" w:rsidRPr="00814603">
              <w:rPr>
                <w:sz w:val="26"/>
                <w:szCs w:val="26"/>
              </w:rPr>
              <w:t>впервые приступивши</w:t>
            </w:r>
            <w:r w:rsidR="00814603" w:rsidRPr="00814603">
              <w:rPr>
                <w:sz w:val="26"/>
                <w:szCs w:val="26"/>
              </w:rPr>
              <w:t>х</w:t>
            </w:r>
            <w:r w:rsidR="004C2073" w:rsidRPr="00814603">
              <w:rPr>
                <w:sz w:val="26"/>
                <w:szCs w:val="26"/>
              </w:rPr>
              <w:t xml:space="preserve"> к работе по специальности в  муниципальных образовательных </w:t>
            </w:r>
            <w:r w:rsidR="00D40F5D" w:rsidRPr="00814603">
              <w:rPr>
                <w:sz w:val="26"/>
                <w:szCs w:val="26"/>
              </w:rPr>
              <w:t>организац</w:t>
            </w:r>
            <w:r w:rsidR="004C2073" w:rsidRPr="00814603">
              <w:rPr>
                <w:sz w:val="26"/>
                <w:szCs w:val="26"/>
              </w:rPr>
              <w:t>иях Топчихинского района Алтайского края</w:t>
            </w:r>
          </w:p>
        </w:tc>
        <w:tc>
          <w:tcPr>
            <w:tcW w:w="4786" w:type="dxa"/>
          </w:tcPr>
          <w:p w:rsidR="004C2073" w:rsidRPr="00814603" w:rsidRDefault="004C2073" w:rsidP="00B20241">
            <w:pPr>
              <w:pStyle w:val="a3"/>
              <w:tabs>
                <w:tab w:val="num" w:pos="1080"/>
              </w:tabs>
              <w:ind w:firstLine="0"/>
              <w:jc w:val="both"/>
              <w:rPr>
                <w:sz w:val="26"/>
                <w:szCs w:val="26"/>
              </w:rPr>
            </w:pPr>
          </w:p>
        </w:tc>
      </w:tr>
    </w:tbl>
    <w:p w:rsidR="004C2073" w:rsidRPr="00814603" w:rsidRDefault="004C2073" w:rsidP="004C2073">
      <w:pPr>
        <w:tabs>
          <w:tab w:val="left" w:pos="9629"/>
        </w:tabs>
        <w:ind w:right="-13"/>
        <w:jc w:val="both"/>
        <w:rPr>
          <w:sz w:val="26"/>
          <w:szCs w:val="26"/>
        </w:rPr>
      </w:pPr>
    </w:p>
    <w:p w:rsidR="004C2073" w:rsidRPr="00814603" w:rsidRDefault="00EE2BAF" w:rsidP="005E0F70">
      <w:pPr>
        <w:tabs>
          <w:tab w:val="left" w:pos="709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4C2073" w:rsidRPr="00814603">
        <w:rPr>
          <w:sz w:val="26"/>
          <w:szCs w:val="26"/>
        </w:rPr>
        <w:t xml:space="preserve">В целях </w:t>
      </w:r>
      <w:r w:rsidR="00547E65" w:rsidRPr="00814603">
        <w:rPr>
          <w:sz w:val="26"/>
          <w:szCs w:val="26"/>
        </w:rPr>
        <w:t>привлечения и закрепления</w:t>
      </w:r>
      <w:r w:rsidR="004C2073" w:rsidRPr="00814603">
        <w:rPr>
          <w:sz w:val="26"/>
          <w:szCs w:val="26"/>
        </w:rPr>
        <w:t xml:space="preserve"> выпускник</w:t>
      </w:r>
      <w:r w:rsidR="00547E65" w:rsidRPr="00814603">
        <w:rPr>
          <w:sz w:val="26"/>
          <w:szCs w:val="26"/>
        </w:rPr>
        <w:t xml:space="preserve">ов </w:t>
      </w:r>
      <w:r w:rsidR="004C2073" w:rsidRPr="00814603">
        <w:rPr>
          <w:sz w:val="26"/>
          <w:szCs w:val="26"/>
        </w:rPr>
        <w:t xml:space="preserve">образовательных </w:t>
      </w:r>
      <w:r w:rsidR="00541B4B" w:rsidRPr="00814603">
        <w:rPr>
          <w:sz w:val="26"/>
          <w:szCs w:val="26"/>
        </w:rPr>
        <w:t>организаций</w:t>
      </w:r>
      <w:r w:rsidR="004C2073" w:rsidRPr="00814603">
        <w:rPr>
          <w:sz w:val="26"/>
          <w:szCs w:val="26"/>
        </w:rPr>
        <w:t xml:space="preserve"> высшего </w:t>
      </w:r>
      <w:r w:rsidR="00814603" w:rsidRPr="00814603">
        <w:rPr>
          <w:sz w:val="26"/>
          <w:szCs w:val="26"/>
        </w:rPr>
        <w:t>образования,</w:t>
      </w:r>
      <w:r w:rsidR="002645FC" w:rsidRPr="00814603">
        <w:rPr>
          <w:sz w:val="26"/>
          <w:szCs w:val="26"/>
        </w:rPr>
        <w:t xml:space="preserve"> профессиональн</w:t>
      </w:r>
      <w:r w:rsidR="00814603" w:rsidRPr="00814603">
        <w:rPr>
          <w:sz w:val="26"/>
          <w:szCs w:val="26"/>
        </w:rPr>
        <w:t>ых</w:t>
      </w:r>
      <w:r w:rsidR="002645FC" w:rsidRPr="00814603">
        <w:rPr>
          <w:sz w:val="26"/>
          <w:szCs w:val="26"/>
        </w:rPr>
        <w:t xml:space="preserve"> образова</w:t>
      </w:r>
      <w:r w:rsidR="00814603" w:rsidRPr="00814603">
        <w:rPr>
          <w:sz w:val="26"/>
          <w:szCs w:val="26"/>
        </w:rPr>
        <w:t>тельных организаций</w:t>
      </w:r>
      <w:r w:rsidR="004C2073" w:rsidRPr="00814603">
        <w:rPr>
          <w:sz w:val="26"/>
          <w:szCs w:val="26"/>
        </w:rPr>
        <w:t xml:space="preserve">, </w:t>
      </w:r>
      <w:r w:rsidR="00DB59EA" w:rsidRPr="00814603">
        <w:rPr>
          <w:sz w:val="26"/>
          <w:szCs w:val="26"/>
        </w:rPr>
        <w:t>впервые приступивши</w:t>
      </w:r>
      <w:r w:rsidR="00541B4B" w:rsidRPr="00814603">
        <w:rPr>
          <w:sz w:val="26"/>
          <w:szCs w:val="26"/>
        </w:rPr>
        <w:t>х</w:t>
      </w:r>
      <w:r w:rsidR="00DB59EA" w:rsidRPr="00814603">
        <w:rPr>
          <w:sz w:val="26"/>
          <w:szCs w:val="26"/>
        </w:rPr>
        <w:t xml:space="preserve"> к работе по специальности в  муниципальных образовательных организациях Топчихинского района Алтайского края</w:t>
      </w:r>
      <w:proofErr w:type="gramStart"/>
      <w:r w:rsidR="00DB59EA" w:rsidRPr="00814603">
        <w:rPr>
          <w:sz w:val="26"/>
          <w:szCs w:val="26"/>
        </w:rPr>
        <w:t>,р</w:t>
      </w:r>
      <w:proofErr w:type="gramEnd"/>
      <w:r w:rsidR="00054943" w:rsidRPr="00814603">
        <w:rPr>
          <w:sz w:val="26"/>
          <w:szCs w:val="26"/>
        </w:rPr>
        <w:t>уководствуясь статьёй 20 Ф</w:t>
      </w:r>
      <w:r w:rsidR="00DB59EA" w:rsidRPr="00814603">
        <w:rPr>
          <w:sz w:val="26"/>
          <w:szCs w:val="26"/>
        </w:rPr>
        <w:t xml:space="preserve">едерального закона </w:t>
      </w:r>
      <w:r w:rsidR="00541B4B" w:rsidRPr="00814603">
        <w:rPr>
          <w:bCs/>
          <w:kern w:val="36"/>
          <w:sz w:val="26"/>
          <w:szCs w:val="26"/>
        </w:rPr>
        <w:t>от 06.10.2003 N 131-ФЗ</w:t>
      </w:r>
      <w:r w:rsidR="00054943" w:rsidRPr="00814603">
        <w:rPr>
          <w:sz w:val="26"/>
          <w:szCs w:val="26"/>
        </w:rPr>
        <w:t xml:space="preserve"> «</w:t>
      </w:r>
      <w:r w:rsidR="00054943" w:rsidRPr="00814603">
        <w:rPr>
          <w:bCs/>
          <w:kern w:val="36"/>
          <w:sz w:val="26"/>
          <w:szCs w:val="26"/>
        </w:rPr>
        <w:t xml:space="preserve">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54943" w:rsidRPr="00814603">
        <w:rPr>
          <w:bCs/>
          <w:kern w:val="36"/>
          <w:sz w:val="26"/>
          <w:szCs w:val="26"/>
        </w:rPr>
        <w:t>Топчихинский</w:t>
      </w:r>
      <w:proofErr w:type="spellEnd"/>
      <w:r w:rsidR="00054943" w:rsidRPr="00814603">
        <w:rPr>
          <w:bCs/>
          <w:kern w:val="36"/>
          <w:sz w:val="26"/>
          <w:szCs w:val="26"/>
        </w:rPr>
        <w:t xml:space="preserve"> район</w:t>
      </w:r>
      <w:r w:rsidR="00441702" w:rsidRPr="00814603">
        <w:rPr>
          <w:bCs/>
          <w:kern w:val="36"/>
          <w:sz w:val="26"/>
          <w:szCs w:val="26"/>
        </w:rPr>
        <w:t>,</w:t>
      </w:r>
      <w:r w:rsidR="00FE4BF3">
        <w:rPr>
          <w:bCs/>
          <w:kern w:val="36"/>
          <w:sz w:val="26"/>
          <w:szCs w:val="26"/>
        </w:rPr>
        <w:t xml:space="preserve"> </w:t>
      </w:r>
      <w:r w:rsidR="004C2073" w:rsidRPr="00814603">
        <w:rPr>
          <w:spacing w:val="40"/>
          <w:sz w:val="26"/>
          <w:szCs w:val="26"/>
        </w:rPr>
        <w:t>постановляю</w:t>
      </w:r>
      <w:r w:rsidR="004C2073" w:rsidRPr="00814603">
        <w:rPr>
          <w:sz w:val="26"/>
          <w:szCs w:val="26"/>
        </w:rPr>
        <w:t>:</w:t>
      </w:r>
    </w:p>
    <w:p w:rsidR="000C46B1" w:rsidRPr="00814603" w:rsidRDefault="00EE2BAF" w:rsidP="005E0F70">
      <w:pPr>
        <w:tabs>
          <w:tab w:val="left" w:pos="709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547E65" w:rsidRPr="00814603">
        <w:rPr>
          <w:sz w:val="26"/>
          <w:szCs w:val="26"/>
        </w:rPr>
        <w:t xml:space="preserve">1. </w:t>
      </w:r>
      <w:r w:rsidR="004C2073" w:rsidRPr="00814603">
        <w:rPr>
          <w:sz w:val="26"/>
          <w:szCs w:val="26"/>
        </w:rPr>
        <w:t xml:space="preserve">Утвердить </w:t>
      </w:r>
      <w:r w:rsidR="00B97AFD" w:rsidRPr="00814603">
        <w:rPr>
          <w:sz w:val="26"/>
          <w:szCs w:val="26"/>
        </w:rPr>
        <w:t xml:space="preserve">прилагаемое </w:t>
      </w:r>
      <w:r w:rsidR="001F0E43" w:rsidRPr="00814603">
        <w:rPr>
          <w:sz w:val="26"/>
          <w:szCs w:val="26"/>
        </w:rPr>
        <w:t>П</w:t>
      </w:r>
      <w:r w:rsidR="004C2073" w:rsidRPr="00814603">
        <w:rPr>
          <w:sz w:val="26"/>
          <w:szCs w:val="26"/>
        </w:rPr>
        <w:t xml:space="preserve">оложение </w:t>
      </w:r>
      <w:r w:rsidR="00DB59EA" w:rsidRPr="00814603">
        <w:rPr>
          <w:sz w:val="26"/>
          <w:szCs w:val="26"/>
        </w:rPr>
        <w:t xml:space="preserve">о </w:t>
      </w:r>
      <w:r w:rsidR="00541B4B" w:rsidRPr="00814603">
        <w:rPr>
          <w:sz w:val="26"/>
          <w:szCs w:val="26"/>
        </w:rPr>
        <w:t>единовременной выплате педагогическим работникам из числа выпускников образовательных организаций высшего образования, профессиональных  образовательных организаций, впервые приступивши</w:t>
      </w:r>
      <w:r w:rsidR="00814603" w:rsidRPr="00814603">
        <w:rPr>
          <w:sz w:val="26"/>
          <w:szCs w:val="26"/>
        </w:rPr>
        <w:t>х</w:t>
      </w:r>
      <w:r w:rsidR="00541B4B" w:rsidRPr="00814603">
        <w:rPr>
          <w:sz w:val="26"/>
          <w:szCs w:val="26"/>
        </w:rPr>
        <w:t xml:space="preserve"> к работе по специальности в  муниципальных образовательных организациях Топчихинского района Алтайского края</w:t>
      </w:r>
    </w:p>
    <w:p w:rsidR="00547E65" w:rsidRPr="00814603" w:rsidRDefault="00EE2BAF" w:rsidP="005E0F70">
      <w:pPr>
        <w:tabs>
          <w:tab w:val="left" w:pos="709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1F0E43" w:rsidRPr="00814603">
        <w:rPr>
          <w:sz w:val="26"/>
          <w:szCs w:val="26"/>
        </w:rPr>
        <w:t>2</w:t>
      </w:r>
      <w:r w:rsidR="00547E65" w:rsidRPr="00814603">
        <w:rPr>
          <w:sz w:val="26"/>
          <w:szCs w:val="26"/>
        </w:rPr>
        <w:t xml:space="preserve">. </w:t>
      </w:r>
      <w:proofErr w:type="gramStart"/>
      <w:r w:rsidR="00547E65" w:rsidRPr="00814603">
        <w:rPr>
          <w:sz w:val="26"/>
          <w:szCs w:val="26"/>
        </w:rPr>
        <w:t>П</w:t>
      </w:r>
      <w:r w:rsidR="008376CB" w:rsidRPr="00814603">
        <w:rPr>
          <w:sz w:val="26"/>
          <w:szCs w:val="26"/>
        </w:rPr>
        <w:t>ризнать утратившим силу</w:t>
      </w:r>
      <w:r w:rsidR="00FE4BF3">
        <w:rPr>
          <w:sz w:val="26"/>
          <w:szCs w:val="26"/>
        </w:rPr>
        <w:t xml:space="preserve"> </w:t>
      </w:r>
      <w:r w:rsidR="008376CB" w:rsidRPr="00814603">
        <w:rPr>
          <w:sz w:val="26"/>
          <w:szCs w:val="26"/>
        </w:rPr>
        <w:t>п</w:t>
      </w:r>
      <w:r w:rsidR="00547E65" w:rsidRPr="00814603">
        <w:rPr>
          <w:sz w:val="26"/>
          <w:szCs w:val="26"/>
        </w:rPr>
        <w:t xml:space="preserve">остановление </w:t>
      </w:r>
      <w:r w:rsidR="008376CB" w:rsidRPr="00814603">
        <w:rPr>
          <w:sz w:val="26"/>
          <w:szCs w:val="26"/>
        </w:rPr>
        <w:t xml:space="preserve">Администрации района </w:t>
      </w:r>
      <w:r w:rsidR="00547E65" w:rsidRPr="00814603">
        <w:rPr>
          <w:sz w:val="26"/>
          <w:szCs w:val="26"/>
        </w:rPr>
        <w:t xml:space="preserve">от 15.08.2011 № 448 «О единовременной выплате подъёмных педагогическим работникам из числа выпускников образовательных учреждений высшего профессионального образования или среднего профессионального </w:t>
      </w:r>
      <w:r w:rsidR="00B406D3" w:rsidRPr="00814603">
        <w:rPr>
          <w:sz w:val="26"/>
          <w:szCs w:val="26"/>
        </w:rPr>
        <w:t xml:space="preserve">педагогического </w:t>
      </w:r>
      <w:r w:rsidR="00547E65" w:rsidRPr="00814603">
        <w:rPr>
          <w:sz w:val="26"/>
          <w:szCs w:val="26"/>
        </w:rPr>
        <w:t xml:space="preserve">образования, впервые приступившим к работе по специальности в муниципальных </w:t>
      </w:r>
      <w:r w:rsidR="008376CB" w:rsidRPr="00814603">
        <w:rPr>
          <w:sz w:val="26"/>
          <w:szCs w:val="26"/>
        </w:rPr>
        <w:t>общеобразовательных организациях</w:t>
      </w:r>
      <w:r w:rsidR="00922E7F" w:rsidRPr="00814603">
        <w:rPr>
          <w:sz w:val="26"/>
          <w:szCs w:val="26"/>
        </w:rPr>
        <w:t>Топчихинского района Алтайского края»</w:t>
      </w:r>
      <w:r w:rsidR="00547E65" w:rsidRPr="00814603">
        <w:rPr>
          <w:sz w:val="26"/>
          <w:szCs w:val="26"/>
        </w:rPr>
        <w:t>.</w:t>
      </w:r>
      <w:proofErr w:type="gramEnd"/>
    </w:p>
    <w:p w:rsidR="00541B4B" w:rsidRPr="00814603" w:rsidRDefault="00EE2BAF" w:rsidP="005E0F70">
      <w:pPr>
        <w:tabs>
          <w:tab w:val="left" w:pos="709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541B4B" w:rsidRPr="00814603">
        <w:rPr>
          <w:sz w:val="26"/>
          <w:szCs w:val="26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Топчихинский район. </w:t>
      </w:r>
    </w:p>
    <w:p w:rsidR="004C2073" w:rsidRPr="00814603" w:rsidRDefault="00EE2BAF" w:rsidP="000B515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14603" w:rsidRPr="00814603">
        <w:rPr>
          <w:sz w:val="26"/>
          <w:szCs w:val="26"/>
        </w:rPr>
        <w:t>4</w:t>
      </w:r>
      <w:r w:rsidR="004C2073" w:rsidRPr="00814603">
        <w:rPr>
          <w:sz w:val="26"/>
          <w:szCs w:val="26"/>
        </w:rPr>
        <w:t xml:space="preserve">. </w:t>
      </w:r>
      <w:proofErr w:type="gramStart"/>
      <w:r w:rsidR="004C2073" w:rsidRPr="00814603">
        <w:rPr>
          <w:sz w:val="26"/>
          <w:szCs w:val="26"/>
        </w:rPr>
        <w:t>Контроль за</w:t>
      </w:r>
      <w:proofErr w:type="gramEnd"/>
      <w:r w:rsidR="004C2073" w:rsidRPr="00814603">
        <w:rPr>
          <w:sz w:val="26"/>
          <w:szCs w:val="26"/>
        </w:rPr>
        <w:t xml:space="preserve"> исполнением настоящего постановления возложить на заместителя </w:t>
      </w:r>
      <w:r w:rsidR="00D90691" w:rsidRPr="00814603">
        <w:rPr>
          <w:sz w:val="26"/>
          <w:szCs w:val="26"/>
        </w:rPr>
        <w:t xml:space="preserve">главы Администрации района </w:t>
      </w:r>
      <w:r w:rsidR="00CC0C16" w:rsidRPr="00814603">
        <w:rPr>
          <w:sz w:val="26"/>
          <w:szCs w:val="26"/>
        </w:rPr>
        <w:t>по социальным вопросам</w:t>
      </w:r>
      <w:r w:rsidR="008376CB" w:rsidRPr="00814603">
        <w:rPr>
          <w:sz w:val="26"/>
          <w:szCs w:val="26"/>
        </w:rPr>
        <w:t>.</w:t>
      </w:r>
    </w:p>
    <w:p w:rsidR="00AE5B95" w:rsidRDefault="00AE5B95" w:rsidP="00814603">
      <w:pPr>
        <w:jc w:val="both"/>
        <w:rPr>
          <w:sz w:val="26"/>
          <w:szCs w:val="26"/>
        </w:rPr>
      </w:pPr>
    </w:p>
    <w:p w:rsidR="00814603" w:rsidRPr="00814603" w:rsidRDefault="00814603" w:rsidP="00814603">
      <w:pPr>
        <w:jc w:val="both"/>
        <w:rPr>
          <w:sz w:val="26"/>
          <w:szCs w:val="26"/>
        </w:rPr>
      </w:pPr>
    </w:p>
    <w:p w:rsidR="00922E7F" w:rsidRPr="00814603" w:rsidRDefault="00B1269B" w:rsidP="001F0E4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14603">
        <w:rPr>
          <w:sz w:val="26"/>
          <w:szCs w:val="26"/>
        </w:rPr>
        <w:t>Г</w:t>
      </w:r>
      <w:r w:rsidR="0073581C" w:rsidRPr="00814603">
        <w:rPr>
          <w:sz w:val="26"/>
          <w:szCs w:val="26"/>
        </w:rPr>
        <w:t>лава</w:t>
      </w:r>
      <w:r w:rsidR="000C46B1" w:rsidRPr="00814603">
        <w:rPr>
          <w:sz w:val="26"/>
          <w:szCs w:val="26"/>
        </w:rPr>
        <w:t xml:space="preserve"> Администрации района</w:t>
      </w:r>
      <w:r w:rsidR="000C46B1" w:rsidRPr="00814603">
        <w:rPr>
          <w:sz w:val="26"/>
          <w:szCs w:val="26"/>
        </w:rPr>
        <w:tab/>
      </w:r>
      <w:r w:rsidR="000C46B1" w:rsidRPr="00814603">
        <w:rPr>
          <w:sz w:val="26"/>
          <w:szCs w:val="26"/>
        </w:rPr>
        <w:tab/>
      </w:r>
      <w:r w:rsidR="000C46B1" w:rsidRPr="00814603">
        <w:rPr>
          <w:sz w:val="26"/>
          <w:szCs w:val="26"/>
        </w:rPr>
        <w:tab/>
      </w:r>
      <w:r w:rsidR="000C46B1" w:rsidRPr="00814603">
        <w:rPr>
          <w:sz w:val="26"/>
          <w:szCs w:val="26"/>
        </w:rPr>
        <w:tab/>
      </w:r>
      <w:r w:rsidR="00EE2BAF">
        <w:rPr>
          <w:sz w:val="26"/>
          <w:szCs w:val="26"/>
        </w:rPr>
        <w:t xml:space="preserve">                             </w:t>
      </w:r>
      <w:r w:rsidRPr="00814603">
        <w:rPr>
          <w:sz w:val="26"/>
          <w:szCs w:val="26"/>
        </w:rPr>
        <w:t xml:space="preserve">  А.Н. Григорьев</w:t>
      </w:r>
    </w:p>
    <w:p w:rsidR="00541B4B" w:rsidRPr="00814603" w:rsidRDefault="00541B4B" w:rsidP="001F0E4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1B4B" w:rsidRDefault="00541B4B" w:rsidP="001F0E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603" w:rsidRPr="001F0E43" w:rsidRDefault="00814603" w:rsidP="001F0E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1269B" w:rsidRPr="00B20241">
        <w:tc>
          <w:tcPr>
            <w:tcW w:w="4785" w:type="dxa"/>
          </w:tcPr>
          <w:p w:rsidR="00B1269B" w:rsidRDefault="00B1269B" w:rsidP="00B1269B">
            <w:pPr>
              <w:rPr>
                <w:sz w:val="26"/>
                <w:szCs w:val="26"/>
              </w:rPr>
            </w:pPr>
          </w:p>
          <w:p w:rsidR="00541B4B" w:rsidRDefault="00541B4B" w:rsidP="00B1269B">
            <w:pPr>
              <w:rPr>
                <w:sz w:val="26"/>
                <w:szCs w:val="26"/>
              </w:rPr>
            </w:pPr>
          </w:p>
          <w:p w:rsidR="00541B4B" w:rsidRDefault="00541B4B" w:rsidP="00B1269B">
            <w:pPr>
              <w:rPr>
                <w:sz w:val="26"/>
                <w:szCs w:val="26"/>
              </w:rPr>
            </w:pPr>
          </w:p>
          <w:p w:rsidR="00541B4B" w:rsidRPr="00B20241" w:rsidRDefault="00541B4B" w:rsidP="00B1269B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EF0A57" w:rsidRDefault="00EF0A57" w:rsidP="00356748">
            <w:pPr>
              <w:pStyle w:val="a9"/>
              <w:tabs>
                <w:tab w:val="left" w:pos="5220"/>
                <w:tab w:val="left" w:pos="5400"/>
              </w:tabs>
              <w:ind w:left="60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  <w:r w:rsidR="005E0F70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600940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 от  03.07.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6009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600940">
              <w:rPr>
                <w:rFonts w:ascii="Times New Roman" w:hAnsi="Times New Roman"/>
                <w:sz w:val="28"/>
                <w:szCs w:val="28"/>
              </w:rPr>
              <w:t xml:space="preserve"> 277</w:t>
            </w:r>
          </w:p>
          <w:p w:rsidR="00B1269B" w:rsidRPr="00B20241" w:rsidRDefault="00B1269B" w:rsidP="00306629">
            <w:pPr>
              <w:jc w:val="both"/>
              <w:rPr>
                <w:sz w:val="28"/>
                <w:szCs w:val="28"/>
              </w:rPr>
            </w:pPr>
          </w:p>
        </w:tc>
      </w:tr>
    </w:tbl>
    <w:p w:rsidR="00B1269B" w:rsidRDefault="00B1269B" w:rsidP="00B1269B">
      <w:pPr>
        <w:rPr>
          <w:sz w:val="26"/>
          <w:szCs w:val="26"/>
        </w:rPr>
      </w:pPr>
    </w:p>
    <w:p w:rsidR="00B1269B" w:rsidRDefault="00B1269B" w:rsidP="004C2073">
      <w:pPr>
        <w:tabs>
          <w:tab w:val="left" w:pos="9629"/>
        </w:tabs>
        <w:ind w:firstLine="709"/>
        <w:jc w:val="both"/>
        <w:rPr>
          <w:sz w:val="28"/>
          <w:szCs w:val="28"/>
        </w:rPr>
      </w:pPr>
    </w:p>
    <w:p w:rsidR="00DB56C1" w:rsidRPr="001F0E43" w:rsidRDefault="00B1269B" w:rsidP="00477160">
      <w:pPr>
        <w:tabs>
          <w:tab w:val="left" w:pos="9629"/>
        </w:tabs>
        <w:jc w:val="center"/>
        <w:rPr>
          <w:sz w:val="28"/>
          <w:szCs w:val="28"/>
        </w:rPr>
      </w:pPr>
      <w:r w:rsidRPr="001F0E43">
        <w:rPr>
          <w:sz w:val="28"/>
          <w:szCs w:val="28"/>
        </w:rPr>
        <w:t>Положение</w:t>
      </w:r>
    </w:p>
    <w:p w:rsidR="001F0E43" w:rsidRPr="00306629" w:rsidRDefault="00306629" w:rsidP="001F0E43">
      <w:pPr>
        <w:tabs>
          <w:tab w:val="left" w:pos="9629"/>
        </w:tabs>
        <w:jc w:val="center"/>
        <w:rPr>
          <w:sz w:val="28"/>
          <w:szCs w:val="28"/>
        </w:rPr>
      </w:pPr>
      <w:r w:rsidRPr="00306629">
        <w:rPr>
          <w:sz w:val="28"/>
          <w:szCs w:val="28"/>
        </w:rPr>
        <w:t>о единовременной выплате педагогическим работникам из числа выпускников образовательных организаций высшего образования, профессиональных  образовательных организаций, впервые приступивши</w:t>
      </w:r>
      <w:r w:rsidR="00814603">
        <w:rPr>
          <w:sz w:val="28"/>
          <w:szCs w:val="28"/>
        </w:rPr>
        <w:t>х</w:t>
      </w:r>
      <w:r w:rsidRPr="00306629">
        <w:rPr>
          <w:sz w:val="28"/>
          <w:szCs w:val="28"/>
        </w:rPr>
        <w:t xml:space="preserve"> к работе по специальн</w:t>
      </w:r>
      <w:bookmarkStart w:id="0" w:name="_GoBack"/>
      <w:bookmarkEnd w:id="0"/>
      <w:r w:rsidRPr="00306629">
        <w:rPr>
          <w:sz w:val="28"/>
          <w:szCs w:val="28"/>
        </w:rPr>
        <w:t>ости в  муниципальных образовательных организациях Топчихинского района Алтайского края</w:t>
      </w:r>
    </w:p>
    <w:p w:rsidR="00306629" w:rsidRPr="001F0E43" w:rsidRDefault="00306629" w:rsidP="001F0E43">
      <w:pPr>
        <w:tabs>
          <w:tab w:val="left" w:pos="9629"/>
        </w:tabs>
        <w:jc w:val="center"/>
        <w:rPr>
          <w:color w:val="000000"/>
          <w:sz w:val="28"/>
          <w:szCs w:val="28"/>
        </w:rPr>
      </w:pPr>
    </w:p>
    <w:p w:rsidR="001F0E43" w:rsidRDefault="005C3117" w:rsidP="00131B78">
      <w:pPr>
        <w:tabs>
          <w:tab w:val="left" w:pos="709"/>
          <w:tab w:val="left" w:pos="962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576B2" w:rsidRPr="003576B2">
        <w:rPr>
          <w:color w:val="000000"/>
          <w:sz w:val="28"/>
          <w:szCs w:val="28"/>
        </w:rPr>
        <w:t xml:space="preserve">1. Настоящее Положение определяет порядок </w:t>
      </w:r>
      <w:r w:rsidR="003576B2">
        <w:rPr>
          <w:color w:val="000000"/>
          <w:sz w:val="28"/>
          <w:szCs w:val="28"/>
        </w:rPr>
        <w:t xml:space="preserve">назначения </w:t>
      </w:r>
      <w:r w:rsidR="00306629">
        <w:rPr>
          <w:color w:val="000000"/>
          <w:sz w:val="28"/>
          <w:szCs w:val="28"/>
        </w:rPr>
        <w:t xml:space="preserve">и выплаты </w:t>
      </w:r>
      <w:r w:rsidR="00265548" w:rsidRPr="008376CB">
        <w:rPr>
          <w:sz w:val="28"/>
          <w:szCs w:val="28"/>
        </w:rPr>
        <w:t>единовременн</w:t>
      </w:r>
      <w:r w:rsidR="00306629">
        <w:rPr>
          <w:sz w:val="28"/>
          <w:szCs w:val="28"/>
        </w:rPr>
        <w:t>о</w:t>
      </w:r>
      <w:r w:rsidR="0070229F">
        <w:rPr>
          <w:sz w:val="28"/>
          <w:szCs w:val="28"/>
        </w:rPr>
        <w:t>й</w:t>
      </w:r>
      <w:r w:rsidR="00265548" w:rsidRPr="008376CB">
        <w:rPr>
          <w:sz w:val="28"/>
          <w:szCs w:val="28"/>
        </w:rPr>
        <w:t xml:space="preserve"> выплат</w:t>
      </w:r>
      <w:r w:rsidR="00306629">
        <w:rPr>
          <w:sz w:val="28"/>
          <w:szCs w:val="28"/>
        </w:rPr>
        <w:t xml:space="preserve">ы (далее </w:t>
      </w:r>
      <w:r w:rsidR="005E0F70">
        <w:rPr>
          <w:sz w:val="28"/>
          <w:szCs w:val="28"/>
        </w:rPr>
        <w:t xml:space="preserve">- </w:t>
      </w:r>
      <w:r w:rsidR="00306629">
        <w:rPr>
          <w:sz w:val="28"/>
          <w:szCs w:val="28"/>
        </w:rPr>
        <w:t>подъёмны</w:t>
      </w:r>
      <w:r w:rsidR="0070229F">
        <w:rPr>
          <w:sz w:val="28"/>
          <w:szCs w:val="28"/>
        </w:rPr>
        <w:t>е</w:t>
      </w:r>
      <w:r w:rsidR="00306629">
        <w:rPr>
          <w:sz w:val="28"/>
          <w:szCs w:val="28"/>
        </w:rPr>
        <w:t>)</w:t>
      </w:r>
      <w:r w:rsidR="00265548" w:rsidRPr="008376CB">
        <w:rPr>
          <w:sz w:val="28"/>
          <w:szCs w:val="28"/>
        </w:rPr>
        <w:t xml:space="preserve"> педагогическим работникам из числа выпускников </w:t>
      </w:r>
      <w:r w:rsidR="00306629" w:rsidRPr="00306629">
        <w:rPr>
          <w:sz w:val="28"/>
          <w:szCs w:val="28"/>
        </w:rPr>
        <w:t>образовательных организаций высшего образования</w:t>
      </w:r>
      <w:r w:rsidR="0083381C" w:rsidRPr="001F0E43">
        <w:rPr>
          <w:sz w:val="28"/>
          <w:szCs w:val="28"/>
        </w:rPr>
        <w:t>, профессиональных  образовательных организаций</w:t>
      </w:r>
      <w:r w:rsidR="001F0E43" w:rsidRPr="001F0E43">
        <w:rPr>
          <w:sz w:val="28"/>
          <w:szCs w:val="28"/>
        </w:rPr>
        <w:t>, впервые приступивш</w:t>
      </w:r>
      <w:r w:rsidR="0083381C">
        <w:rPr>
          <w:sz w:val="28"/>
          <w:szCs w:val="28"/>
        </w:rPr>
        <w:t>и</w:t>
      </w:r>
      <w:r w:rsidR="0070229F">
        <w:rPr>
          <w:sz w:val="28"/>
          <w:szCs w:val="28"/>
        </w:rPr>
        <w:t>х</w:t>
      </w:r>
      <w:r w:rsidR="0083381C">
        <w:rPr>
          <w:sz w:val="28"/>
          <w:szCs w:val="28"/>
        </w:rPr>
        <w:t xml:space="preserve"> к работе по специальности в </w:t>
      </w:r>
      <w:r w:rsidR="001F0E43" w:rsidRPr="001F0E43">
        <w:rPr>
          <w:sz w:val="28"/>
          <w:szCs w:val="28"/>
        </w:rPr>
        <w:t>муниципальных образовательных организациях Топчихинского района Алтайского края</w:t>
      </w:r>
      <w:r w:rsidR="00306629">
        <w:rPr>
          <w:sz w:val="28"/>
          <w:szCs w:val="28"/>
        </w:rPr>
        <w:t xml:space="preserve"> (далее </w:t>
      </w:r>
      <w:r w:rsidR="005E0F70">
        <w:rPr>
          <w:sz w:val="28"/>
          <w:szCs w:val="28"/>
        </w:rPr>
        <w:t xml:space="preserve">- </w:t>
      </w:r>
      <w:r w:rsidR="00306629">
        <w:rPr>
          <w:sz w:val="28"/>
          <w:szCs w:val="28"/>
        </w:rPr>
        <w:t>молодые специалисты).</w:t>
      </w:r>
    </w:p>
    <w:p w:rsidR="001E487C" w:rsidRDefault="005C3117" w:rsidP="0070229F">
      <w:pPr>
        <w:tabs>
          <w:tab w:val="left" w:pos="709"/>
          <w:tab w:val="left" w:pos="962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576B2" w:rsidRPr="003576B2">
        <w:rPr>
          <w:color w:val="000000"/>
          <w:sz w:val="28"/>
          <w:szCs w:val="28"/>
        </w:rPr>
        <w:t xml:space="preserve">2. </w:t>
      </w:r>
      <w:r w:rsidR="00306629">
        <w:rPr>
          <w:color w:val="000000"/>
          <w:sz w:val="28"/>
          <w:szCs w:val="28"/>
        </w:rPr>
        <w:t>Подъёмные</w:t>
      </w:r>
      <w:r w:rsidR="003576B2" w:rsidRPr="00460DCC">
        <w:rPr>
          <w:color w:val="000000"/>
          <w:sz w:val="28"/>
          <w:szCs w:val="28"/>
        </w:rPr>
        <w:t xml:space="preserve"> явля</w:t>
      </w:r>
      <w:r w:rsidR="00F2667E" w:rsidRPr="00460DCC">
        <w:rPr>
          <w:color w:val="000000"/>
          <w:sz w:val="28"/>
          <w:szCs w:val="28"/>
        </w:rPr>
        <w:t>ю</w:t>
      </w:r>
      <w:r w:rsidR="003576B2" w:rsidRPr="00460DCC">
        <w:rPr>
          <w:color w:val="000000"/>
          <w:sz w:val="28"/>
          <w:szCs w:val="28"/>
        </w:rPr>
        <w:t xml:space="preserve">тся </w:t>
      </w:r>
      <w:r w:rsidR="00265548" w:rsidRPr="00460DCC">
        <w:rPr>
          <w:sz w:val="28"/>
          <w:szCs w:val="28"/>
        </w:rPr>
        <w:t>дополнительн</w:t>
      </w:r>
      <w:r w:rsidR="0083381C" w:rsidRPr="00460DCC">
        <w:rPr>
          <w:sz w:val="28"/>
          <w:szCs w:val="28"/>
        </w:rPr>
        <w:t>ыми</w:t>
      </w:r>
      <w:r w:rsidR="00265548" w:rsidRPr="00460DCC">
        <w:rPr>
          <w:sz w:val="28"/>
          <w:szCs w:val="28"/>
        </w:rPr>
        <w:t xml:space="preserve"> мер</w:t>
      </w:r>
      <w:r w:rsidR="0083381C" w:rsidRPr="00460DCC">
        <w:rPr>
          <w:sz w:val="28"/>
          <w:szCs w:val="28"/>
        </w:rPr>
        <w:t>ами</w:t>
      </w:r>
      <w:r w:rsidR="00265548" w:rsidRPr="00460DCC">
        <w:rPr>
          <w:sz w:val="28"/>
          <w:szCs w:val="28"/>
        </w:rPr>
        <w:t xml:space="preserve"> социальной поддержки и социальной помощи</w:t>
      </w:r>
      <w:r w:rsidR="00760211">
        <w:rPr>
          <w:sz w:val="28"/>
          <w:szCs w:val="28"/>
        </w:rPr>
        <w:t>молоды</w:t>
      </w:r>
      <w:r w:rsidR="00D40F5D">
        <w:rPr>
          <w:sz w:val="28"/>
          <w:szCs w:val="28"/>
        </w:rPr>
        <w:t>м</w:t>
      </w:r>
      <w:r w:rsidR="00760211">
        <w:rPr>
          <w:sz w:val="28"/>
          <w:szCs w:val="28"/>
        </w:rPr>
        <w:t xml:space="preserve"> специалист</w:t>
      </w:r>
      <w:r w:rsidR="00D40F5D">
        <w:rPr>
          <w:sz w:val="28"/>
          <w:szCs w:val="28"/>
        </w:rPr>
        <w:t>ам</w:t>
      </w:r>
      <w:r w:rsidR="00760211">
        <w:rPr>
          <w:sz w:val="28"/>
          <w:szCs w:val="28"/>
        </w:rPr>
        <w:t xml:space="preserve">, </w:t>
      </w:r>
      <w:r w:rsidR="0083381C">
        <w:rPr>
          <w:sz w:val="28"/>
          <w:szCs w:val="28"/>
        </w:rPr>
        <w:t xml:space="preserve">впервые </w:t>
      </w:r>
      <w:r w:rsidR="003576B2" w:rsidRPr="000C46B1">
        <w:rPr>
          <w:sz w:val="28"/>
          <w:szCs w:val="28"/>
        </w:rPr>
        <w:t>приступивши</w:t>
      </w:r>
      <w:r w:rsidR="00D40F5D">
        <w:rPr>
          <w:sz w:val="28"/>
          <w:szCs w:val="28"/>
        </w:rPr>
        <w:t>м</w:t>
      </w:r>
      <w:r w:rsidR="003576B2" w:rsidRPr="000C46B1">
        <w:rPr>
          <w:sz w:val="28"/>
          <w:szCs w:val="28"/>
        </w:rPr>
        <w:t xml:space="preserve"> к работе по специальности в </w:t>
      </w:r>
      <w:r w:rsidR="00265548" w:rsidRPr="008376CB">
        <w:rPr>
          <w:sz w:val="28"/>
          <w:szCs w:val="28"/>
        </w:rPr>
        <w:t>муниципальных образовательных организациях Топчихинского района</w:t>
      </w:r>
      <w:r w:rsidR="005369F5">
        <w:rPr>
          <w:color w:val="000000"/>
          <w:sz w:val="28"/>
          <w:szCs w:val="28"/>
        </w:rPr>
        <w:t>.</w:t>
      </w:r>
    </w:p>
    <w:p w:rsidR="005369F5" w:rsidRPr="00817D61" w:rsidRDefault="005369F5" w:rsidP="005369F5">
      <w:pPr>
        <w:tabs>
          <w:tab w:val="left" w:pos="709"/>
          <w:tab w:val="left" w:pos="96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Выплата подъемных осуществляется за счёт средств районного бюджета.</w:t>
      </w:r>
    </w:p>
    <w:p w:rsidR="00F2667E" w:rsidRDefault="005369F5" w:rsidP="001E487C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2667E">
        <w:rPr>
          <w:color w:val="000000"/>
          <w:sz w:val="28"/>
          <w:szCs w:val="28"/>
        </w:rPr>
        <w:t xml:space="preserve">. Размер </w:t>
      </w:r>
      <w:r>
        <w:rPr>
          <w:color w:val="000000"/>
          <w:sz w:val="28"/>
          <w:szCs w:val="28"/>
        </w:rPr>
        <w:t>подъёмных</w:t>
      </w:r>
      <w:r w:rsidR="00F2667E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е</w:t>
      </w:r>
      <w:r w:rsidR="00F2667E">
        <w:rPr>
          <w:color w:val="000000"/>
          <w:sz w:val="28"/>
          <w:szCs w:val="28"/>
        </w:rPr>
        <w:t>тся ежегодно постановлением Администрации района.</w:t>
      </w:r>
    </w:p>
    <w:p w:rsidR="00B027A9" w:rsidRDefault="00747C83" w:rsidP="00817D61">
      <w:pPr>
        <w:tabs>
          <w:tab w:val="left" w:pos="962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576B2" w:rsidRPr="003576B2">
        <w:rPr>
          <w:color w:val="000000"/>
          <w:sz w:val="28"/>
          <w:szCs w:val="28"/>
        </w:rPr>
        <w:t>.</w:t>
      </w:r>
      <w:r w:rsidR="00B027A9">
        <w:rPr>
          <w:color w:val="000000"/>
          <w:sz w:val="28"/>
          <w:szCs w:val="28"/>
        </w:rPr>
        <w:t xml:space="preserve"> Условия для назначения выплат подъёмных молодым специалистам:</w:t>
      </w:r>
    </w:p>
    <w:p w:rsidR="00B027A9" w:rsidRDefault="00B027A9" w:rsidP="00F119B1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высшего или </w:t>
      </w:r>
      <w:r w:rsidR="005E0F70">
        <w:rPr>
          <w:color w:val="000000"/>
          <w:sz w:val="28"/>
          <w:szCs w:val="28"/>
        </w:rPr>
        <w:t xml:space="preserve">среднего </w:t>
      </w:r>
      <w:r>
        <w:rPr>
          <w:color w:val="000000"/>
          <w:sz w:val="28"/>
          <w:szCs w:val="28"/>
        </w:rPr>
        <w:t>профессионального образования</w:t>
      </w:r>
      <w:r w:rsidR="0070229F">
        <w:rPr>
          <w:color w:val="000000"/>
          <w:sz w:val="28"/>
          <w:szCs w:val="28"/>
        </w:rPr>
        <w:t xml:space="preserve"> (педагогического)</w:t>
      </w:r>
      <w:r>
        <w:rPr>
          <w:color w:val="000000"/>
          <w:sz w:val="28"/>
          <w:szCs w:val="28"/>
        </w:rPr>
        <w:t>;</w:t>
      </w:r>
    </w:p>
    <w:p w:rsidR="00B027A9" w:rsidRDefault="00B027A9" w:rsidP="00F119B1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трудоустройство по окончани</w:t>
      </w:r>
      <w:r w:rsidR="0070229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получе</w:t>
      </w:r>
      <w:r w:rsidR="005E0F70">
        <w:rPr>
          <w:color w:val="000000"/>
          <w:sz w:val="28"/>
          <w:szCs w:val="28"/>
        </w:rPr>
        <w:t>ния</w:t>
      </w:r>
      <w:r w:rsidR="0070229F">
        <w:rPr>
          <w:color w:val="000000"/>
          <w:sz w:val="28"/>
          <w:szCs w:val="28"/>
        </w:rPr>
        <w:t xml:space="preserve"> профессионального</w:t>
      </w:r>
      <w:r>
        <w:rPr>
          <w:color w:val="000000"/>
          <w:sz w:val="28"/>
          <w:szCs w:val="28"/>
        </w:rPr>
        <w:t xml:space="preserve"> образования в </w:t>
      </w:r>
      <w:r w:rsidR="00F119B1">
        <w:rPr>
          <w:color w:val="000000"/>
          <w:sz w:val="28"/>
          <w:szCs w:val="28"/>
        </w:rPr>
        <w:t xml:space="preserve">муниципальную </w:t>
      </w:r>
      <w:r>
        <w:rPr>
          <w:color w:val="000000"/>
          <w:sz w:val="28"/>
          <w:szCs w:val="28"/>
        </w:rPr>
        <w:t>образовательн</w:t>
      </w:r>
      <w:r w:rsidR="0070229F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организаци</w:t>
      </w:r>
      <w:r w:rsidR="0070229F">
        <w:rPr>
          <w:color w:val="000000"/>
          <w:sz w:val="28"/>
          <w:szCs w:val="28"/>
        </w:rPr>
        <w:t>ю</w:t>
      </w:r>
      <w:r w:rsidR="00F119B1">
        <w:rPr>
          <w:color w:val="000000"/>
          <w:sz w:val="28"/>
          <w:szCs w:val="28"/>
        </w:rPr>
        <w:t xml:space="preserve"> Топчихинского района</w:t>
      </w:r>
      <w:r w:rsidR="005E0F70">
        <w:rPr>
          <w:color w:val="000000"/>
          <w:sz w:val="28"/>
          <w:szCs w:val="28"/>
        </w:rPr>
        <w:t>:</w:t>
      </w:r>
    </w:p>
    <w:p w:rsidR="007F15D2" w:rsidRDefault="00B027A9" w:rsidP="00F119B1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76B2">
        <w:rPr>
          <w:color w:val="000000"/>
          <w:sz w:val="28"/>
          <w:szCs w:val="28"/>
        </w:rPr>
        <w:t>заключ</w:t>
      </w:r>
      <w:r>
        <w:rPr>
          <w:color w:val="000000"/>
          <w:sz w:val="28"/>
          <w:szCs w:val="28"/>
        </w:rPr>
        <w:t>ение</w:t>
      </w:r>
      <w:r w:rsidRPr="003576B2">
        <w:rPr>
          <w:color w:val="000000"/>
          <w:sz w:val="28"/>
          <w:szCs w:val="28"/>
        </w:rPr>
        <w:t xml:space="preserve"> трудово</w:t>
      </w:r>
      <w:r>
        <w:rPr>
          <w:color w:val="000000"/>
          <w:sz w:val="28"/>
          <w:szCs w:val="28"/>
        </w:rPr>
        <w:t>го</w:t>
      </w:r>
      <w:r w:rsidRPr="003576B2">
        <w:rPr>
          <w:color w:val="000000"/>
          <w:sz w:val="28"/>
          <w:szCs w:val="28"/>
        </w:rPr>
        <w:t xml:space="preserve"> договор</w:t>
      </w:r>
      <w:r>
        <w:rPr>
          <w:color w:val="000000"/>
          <w:sz w:val="28"/>
          <w:szCs w:val="28"/>
        </w:rPr>
        <w:t>а</w:t>
      </w:r>
      <w:r w:rsidRPr="003576B2">
        <w:rPr>
          <w:color w:val="000000"/>
          <w:sz w:val="28"/>
          <w:szCs w:val="28"/>
        </w:rPr>
        <w:t xml:space="preserve"> на </w:t>
      </w:r>
      <w:r w:rsidR="00B60427">
        <w:rPr>
          <w:color w:val="000000"/>
          <w:sz w:val="28"/>
          <w:szCs w:val="28"/>
        </w:rPr>
        <w:t xml:space="preserve">срок не менее </w:t>
      </w:r>
      <w:r w:rsidRPr="003576B2">
        <w:rPr>
          <w:color w:val="000000"/>
          <w:sz w:val="28"/>
          <w:szCs w:val="28"/>
        </w:rPr>
        <w:t>тр</w:t>
      </w:r>
      <w:r w:rsidR="00B60427">
        <w:rPr>
          <w:color w:val="000000"/>
          <w:sz w:val="28"/>
          <w:szCs w:val="28"/>
        </w:rPr>
        <w:t>ёхлет;</w:t>
      </w:r>
    </w:p>
    <w:p w:rsidR="00B60427" w:rsidRPr="00817D61" w:rsidRDefault="00B60427" w:rsidP="00F119B1">
      <w:pPr>
        <w:tabs>
          <w:tab w:val="left" w:pos="962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-замещение ставки с недельной нагрузкой не менее </w:t>
      </w:r>
      <w:r w:rsidR="0070229F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часов</w:t>
      </w:r>
      <w:r w:rsidR="005E0F70">
        <w:rPr>
          <w:color w:val="000000"/>
          <w:sz w:val="28"/>
          <w:szCs w:val="28"/>
        </w:rPr>
        <w:t>.</w:t>
      </w:r>
    </w:p>
    <w:p w:rsidR="00FF0A9A" w:rsidRDefault="008C4F0A" w:rsidP="00FF0A9A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F15D2" w:rsidRPr="005D28FB">
        <w:rPr>
          <w:color w:val="000000"/>
          <w:sz w:val="28"/>
          <w:szCs w:val="28"/>
        </w:rPr>
        <w:t xml:space="preserve">. </w:t>
      </w:r>
      <w:r w:rsidR="00DA75FF" w:rsidRPr="005D28FB">
        <w:rPr>
          <w:color w:val="000000"/>
          <w:sz w:val="28"/>
          <w:szCs w:val="28"/>
        </w:rPr>
        <w:t>Для</w:t>
      </w:r>
      <w:r w:rsidR="00DA75FF" w:rsidRPr="001E487C">
        <w:rPr>
          <w:color w:val="000000"/>
          <w:sz w:val="28"/>
          <w:szCs w:val="28"/>
        </w:rPr>
        <w:t xml:space="preserve"> назначения </w:t>
      </w:r>
      <w:r w:rsidR="005369F5">
        <w:rPr>
          <w:color w:val="000000"/>
          <w:sz w:val="28"/>
          <w:szCs w:val="28"/>
        </w:rPr>
        <w:t>подъёмных</w:t>
      </w:r>
      <w:r w:rsidR="00D42FD6">
        <w:rPr>
          <w:color w:val="000000"/>
          <w:sz w:val="28"/>
          <w:szCs w:val="28"/>
        </w:rPr>
        <w:t>молод</w:t>
      </w:r>
      <w:r w:rsidR="005369F5">
        <w:rPr>
          <w:color w:val="000000"/>
          <w:sz w:val="28"/>
          <w:szCs w:val="28"/>
        </w:rPr>
        <w:t>ой специалист</w:t>
      </w:r>
      <w:r w:rsidR="00DA75FF" w:rsidRPr="001E487C">
        <w:rPr>
          <w:color w:val="000000"/>
          <w:sz w:val="28"/>
          <w:szCs w:val="28"/>
        </w:rPr>
        <w:t>представля</w:t>
      </w:r>
      <w:r w:rsidR="005369F5">
        <w:rPr>
          <w:color w:val="000000"/>
          <w:sz w:val="28"/>
          <w:szCs w:val="28"/>
        </w:rPr>
        <w:t>е</w:t>
      </w:r>
      <w:r w:rsidR="00DA75FF" w:rsidRPr="001E487C">
        <w:rPr>
          <w:color w:val="000000"/>
          <w:sz w:val="28"/>
          <w:szCs w:val="28"/>
        </w:rPr>
        <w:t>т</w:t>
      </w:r>
      <w:r w:rsidR="005D28FB">
        <w:rPr>
          <w:color w:val="000000"/>
          <w:sz w:val="28"/>
          <w:szCs w:val="28"/>
        </w:rPr>
        <w:t xml:space="preserve">в комитет по образованию Администрации </w:t>
      </w:r>
      <w:r w:rsidR="005E0F70">
        <w:rPr>
          <w:color w:val="000000"/>
          <w:sz w:val="28"/>
          <w:szCs w:val="28"/>
        </w:rPr>
        <w:t>района</w:t>
      </w:r>
      <w:r w:rsidR="00DA75FF" w:rsidRPr="001E487C">
        <w:rPr>
          <w:color w:val="000000"/>
          <w:sz w:val="28"/>
          <w:szCs w:val="28"/>
        </w:rPr>
        <w:t>следующи</w:t>
      </w:r>
      <w:r w:rsidR="005369F5">
        <w:rPr>
          <w:color w:val="000000"/>
          <w:sz w:val="28"/>
          <w:szCs w:val="28"/>
        </w:rPr>
        <w:t>е</w:t>
      </w:r>
      <w:r w:rsidR="00DA75FF" w:rsidRPr="001E487C">
        <w:rPr>
          <w:color w:val="000000"/>
          <w:sz w:val="28"/>
          <w:szCs w:val="28"/>
        </w:rPr>
        <w:t xml:space="preserve"> документ</w:t>
      </w:r>
      <w:r w:rsidR="005369F5">
        <w:rPr>
          <w:color w:val="000000"/>
          <w:sz w:val="28"/>
          <w:szCs w:val="28"/>
        </w:rPr>
        <w:t>ы</w:t>
      </w:r>
      <w:r w:rsidR="00DA75FF" w:rsidRPr="001E487C">
        <w:rPr>
          <w:color w:val="000000"/>
          <w:sz w:val="28"/>
          <w:szCs w:val="28"/>
        </w:rPr>
        <w:t>:</w:t>
      </w:r>
    </w:p>
    <w:p w:rsidR="00FF0A9A" w:rsidRPr="002770FC" w:rsidRDefault="00DB56C1" w:rsidP="00FF0A9A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2770FC" w:rsidRPr="002770FC">
        <w:rPr>
          <w:rStyle w:val="apple-style-span"/>
          <w:color w:val="000000"/>
          <w:sz w:val="28"/>
          <w:szCs w:val="28"/>
        </w:rPr>
        <w:t xml:space="preserve">заявление </w:t>
      </w:r>
      <w:r w:rsidR="008C4F0A">
        <w:rPr>
          <w:rStyle w:val="apple-style-span"/>
          <w:color w:val="000000"/>
          <w:sz w:val="28"/>
          <w:szCs w:val="28"/>
        </w:rPr>
        <w:t>(форма прилагается)</w:t>
      </w:r>
      <w:r w:rsidR="002770FC" w:rsidRPr="002770FC">
        <w:rPr>
          <w:rStyle w:val="apple-style-span"/>
          <w:color w:val="000000"/>
          <w:sz w:val="28"/>
          <w:szCs w:val="28"/>
        </w:rPr>
        <w:t>;</w:t>
      </w:r>
    </w:p>
    <w:p w:rsidR="00F352F7" w:rsidRDefault="00DB56C1" w:rsidP="00FF0A9A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F352F7">
        <w:rPr>
          <w:color w:val="000000"/>
          <w:sz w:val="28"/>
          <w:szCs w:val="28"/>
        </w:rPr>
        <w:t>) копию документа о профессиональном педагогическом образовании</w:t>
      </w:r>
      <w:r w:rsidR="00F119B1">
        <w:rPr>
          <w:color w:val="000000"/>
          <w:sz w:val="28"/>
          <w:szCs w:val="28"/>
        </w:rPr>
        <w:t>;</w:t>
      </w:r>
    </w:p>
    <w:p w:rsidR="00FF0A9A" w:rsidRDefault="00F352F7" w:rsidP="00FF0A9A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копи</w:t>
      </w:r>
      <w:r w:rsidR="0019481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паспорта или документа</w:t>
      </w:r>
      <w:r w:rsidR="005E0F70">
        <w:rPr>
          <w:color w:val="000000"/>
          <w:sz w:val="28"/>
          <w:szCs w:val="28"/>
        </w:rPr>
        <w:t>,</w:t>
      </w:r>
      <w:r w:rsidR="00194817">
        <w:rPr>
          <w:color w:val="000000"/>
          <w:sz w:val="28"/>
          <w:szCs w:val="28"/>
        </w:rPr>
        <w:t>заменяющего паспорт</w:t>
      </w:r>
      <w:r w:rsidR="00DA75FF" w:rsidRPr="001E487C">
        <w:rPr>
          <w:color w:val="000000"/>
          <w:sz w:val="28"/>
          <w:szCs w:val="28"/>
        </w:rPr>
        <w:t>;</w:t>
      </w:r>
    </w:p>
    <w:p w:rsidR="002770FC" w:rsidRDefault="00F352F7" w:rsidP="002770FC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42FD6">
        <w:rPr>
          <w:color w:val="000000"/>
          <w:sz w:val="28"/>
          <w:szCs w:val="28"/>
        </w:rPr>
        <w:t xml:space="preserve">) </w:t>
      </w:r>
      <w:r w:rsidR="002770FC">
        <w:rPr>
          <w:color w:val="000000"/>
          <w:sz w:val="28"/>
          <w:szCs w:val="28"/>
        </w:rPr>
        <w:t xml:space="preserve">копию </w:t>
      </w:r>
      <w:r>
        <w:rPr>
          <w:color w:val="000000"/>
          <w:sz w:val="28"/>
          <w:szCs w:val="28"/>
        </w:rPr>
        <w:t>трудовой книжки</w:t>
      </w:r>
      <w:r w:rsidR="00194817">
        <w:rPr>
          <w:color w:val="000000"/>
          <w:sz w:val="28"/>
          <w:szCs w:val="28"/>
        </w:rPr>
        <w:t>.</w:t>
      </w:r>
    </w:p>
    <w:p w:rsidR="00F352F7" w:rsidRPr="002770FC" w:rsidRDefault="002770FC" w:rsidP="00194817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 w:rsidRPr="002770FC">
        <w:rPr>
          <w:rStyle w:val="apple-style-span"/>
          <w:color w:val="000000"/>
          <w:sz w:val="28"/>
          <w:szCs w:val="28"/>
        </w:rPr>
        <w:t xml:space="preserve">Копии </w:t>
      </w:r>
      <w:r w:rsidR="00194817">
        <w:rPr>
          <w:rStyle w:val="apple-style-span"/>
          <w:color w:val="000000"/>
          <w:sz w:val="28"/>
          <w:szCs w:val="28"/>
        </w:rPr>
        <w:t>заверяются руководителем образовательной организации</w:t>
      </w:r>
      <w:r w:rsidR="00F119B1">
        <w:rPr>
          <w:rStyle w:val="apple-style-span"/>
          <w:color w:val="000000"/>
          <w:sz w:val="28"/>
          <w:szCs w:val="28"/>
        </w:rPr>
        <w:t>.</w:t>
      </w:r>
    </w:p>
    <w:p w:rsidR="00F119B1" w:rsidRDefault="00FC27BE" w:rsidP="002770FC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A75FF" w:rsidRPr="001E487C">
        <w:rPr>
          <w:color w:val="000000"/>
          <w:sz w:val="28"/>
          <w:szCs w:val="28"/>
        </w:rPr>
        <w:t xml:space="preserve">. </w:t>
      </w:r>
      <w:r w:rsidR="00F119B1">
        <w:rPr>
          <w:color w:val="000000"/>
          <w:sz w:val="28"/>
          <w:szCs w:val="28"/>
        </w:rPr>
        <w:t>Заявление с пакетом документов направля</w:t>
      </w:r>
      <w:r w:rsidR="005E0F70">
        <w:rPr>
          <w:color w:val="000000"/>
          <w:sz w:val="28"/>
          <w:szCs w:val="28"/>
        </w:rPr>
        <w:t>е</w:t>
      </w:r>
      <w:r w:rsidR="00F119B1">
        <w:rPr>
          <w:color w:val="000000"/>
          <w:sz w:val="28"/>
          <w:szCs w:val="28"/>
        </w:rPr>
        <w:t xml:space="preserve">тся </w:t>
      </w:r>
      <w:proofErr w:type="gramStart"/>
      <w:r w:rsidR="00F119B1">
        <w:rPr>
          <w:color w:val="000000"/>
          <w:sz w:val="28"/>
          <w:szCs w:val="28"/>
        </w:rPr>
        <w:t>в комитет по образованию в течение трёх месяцев со дня приёма на работу</w:t>
      </w:r>
      <w:proofErr w:type="gramEnd"/>
      <w:r w:rsidR="00F119B1">
        <w:rPr>
          <w:color w:val="000000"/>
          <w:sz w:val="28"/>
          <w:szCs w:val="28"/>
        </w:rPr>
        <w:t xml:space="preserve">. </w:t>
      </w:r>
    </w:p>
    <w:p w:rsidR="00194817" w:rsidRDefault="00194817" w:rsidP="002770FC">
      <w:pPr>
        <w:tabs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rStyle w:val="apple-style-span"/>
          <w:color w:val="000000"/>
          <w:sz w:val="28"/>
          <w:szCs w:val="28"/>
        </w:rPr>
        <w:t>Документы, указанные в п</w:t>
      </w:r>
      <w:r w:rsidR="00412E78">
        <w:rPr>
          <w:rStyle w:val="apple-style-span"/>
          <w:color w:val="000000"/>
          <w:sz w:val="28"/>
          <w:szCs w:val="28"/>
        </w:rPr>
        <w:t xml:space="preserve">ункте </w:t>
      </w:r>
      <w:r>
        <w:rPr>
          <w:rStyle w:val="apple-style-span"/>
          <w:color w:val="000000"/>
          <w:sz w:val="28"/>
          <w:szCs w:val="28"/>
        </w:rPr>
        <w:t xml:space="preserve">6 настоящего Положения, могут быть поданы в комитет по образованию самостоятельно молодым специалистом </w:t>
      </w:r>
      <w:r>
        <w:rPr>
          <w:rStyle w:val="apple-style-span"/>
          <w:color w:val="000000"/>
          <w:sz w:val="28"/>
          <w:szCs w:val="28"/>
        </w:rPr>
        <w:lastRenderedPageBreak/>
        <w:t>либо переданы руководителем образовательной организации.</w:t>
      </w:r>
    </w:p>
    <w:p w:rsidR="00B60427" w:rsidRDefault="00B60427" w:rsidP="002770FC">
      <w:pPr>
        <w:tabs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9. Решение о назначени</w:t>
      </w:r>
      <w:r w:rsidR="005E0F70">
        <w:rPr>
          <w:rStyle w:val="apple-style-span"/>
          <w:color w:val="000000"/>
          <w:sz w:val="28"/>
          <w:szCs w:val="28"/>
        </w:rPr>
        <w:t>и</w:t>
      </w:r>
      <w:r>
        <w:rPr>
          <w:rStyle w:val="apple-style-span"/>
          <w:color w:val="000000"/>
          <w:sz w:val="28"/>
          <w:szCs w:val="28"/>
        </w:rPr>
        <w:t xml:space="preserve"> подъёмных принимается комитетом по образованию в течение 15 рабочих дней со дня поступления документов</w:t>
      </w:r>
      <w:r w:rsidR="005E0F70">
        <w:rPr>
          <w:rStyle w:val="apple-style-span"/>
          <w:color w:val="000000"/>
          <w:sz w:val="28"/>
          <w:szCs w:val="28"/>
        </w:rPr>
        <w:t>,</w:t>
      </w:r>
      <w:r>
        <w:rPr>
          <w:rStyle w:val="apple-style-span"/>
          <w:color w:val="000000"/>
          <w:sz w:val="28"/>
          <w:szCs w:val="28"/>
        </w:rPr>
        <w:t xml:space="preserve"> указанных в пункте 6 настоящего Положения</w:t>
      </w:r>
      <w:r w:rsidR="00412E78">
        <w:rPr>
          <w:rStyle w:val="apple-style-span"/>
          <w:color w:val="000000"/>
          <w:sz w:val="28"/>
          <w:szCs w:val="28"/>
        </w:rPr>
        <w:t>,</w:t>
      </w:r>
      <w:r>
        <w:rPr>
          <w:rStyle w:val="apple-style-span"/>
          <w:color w:val="000000"/>
          <w:sz w:val="28"/>
          <w:szCs w:val="28"/>
        </w:rPr>
        <w:t xml:space="preserve"> оформляется приказом.</w:t>
      </w:r>
    </w:p>
    <w:p w:rsidR="00B60427" w:rsidRDefault="00B60427" w:rsidP="002770FC">
      <w:pPr>
        <w:tabs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10. Комитетом по образованию формируется </w:t>
      </w:r>
      <w:r w:rsidR="00412E78">
        <w:rPr>
          <w:rStyle w:val="apple-style-span"/>
          <w:color w:val="000000"/>
          <w:sz w:val="28"/>
          <w:szCs w:val="28"/>
        </w:rPr>
        <w:t xml:space="preserve">соответствующая </w:t>
      </w:r>
      <w:r>
        <w:rPr>
          <w:rStyle w:val="apple-style-span"/>
          <w:color w:val="000000"/>
          <w:sz w:val="28"/>
          <w:szCs w:val="28"/>
        </w:rPr>
        <w:t>заявка и направляется в комитет по финансам</w:t>
      </w:r>
      <w:r w:rsidR="00412E78">
        <w:rPr>
          <w:rStyle w:val="apple-style-span"/>
          <w:color w:val="000000"/>
          <w:sz w:val="28"/>
          <w:szCs w:val="28"/>
        </w:rPr>
        <w:t xml:space="preserve">, налоговой и кредитной политике </w:t>
      </w:r>
      <w:r>
        <w:rPr>
          <w:rStyle w:val="apple-style-span"/>
          <w:color w:val="000000"/>
          <w:sz w:val="28"/>
          <w:szCs w:val="28"/>
        </w:rPr>
        <w:t>не менее чем за 30 дней до осуществления выплаты.</w:t>
      </w:r>
    </w:p>
    <w:p w:rsidR="00B60427" w:rsidRDefault="00B60427" w:rsidP="002770FC">
      <w:pPr>
        <w:tabs>
          <w:tab w:val="left" w:pos="9629"/>
        </w:tabs>
        <w:ind w:firstLine="709"/>
        <w:jc w:val="both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11. Выплата подъёмных осуществляется на основании </w:t>
      </w:r>
      <w:r w:rsidR="00412E78">
        <w:rPr>
          <w:rStyle w:val="apple-style-span"/>
          <w:color w:val="000000"/>
          <w:sz w:val="28"/>
          <w:szCs w:val="28"/>
        </w:rPr>
        <w:t xml:space="preserve">распоряжения </w:t>
      </w:r>
      <w:r>
        <w:rPr>
          <w:rStyle w:val="apple-style-span"/>
          <w:color w:val="000000"/>
          <w:sz w:val="28"/>
          <w:szCs w:val="28"/>
        </w:rPr>
        <w:t>Администрации района путём перечисления денежных средств</w:t>
      </w:r>
      <w:r w:rsidR="00A76CCF">
        <w:rPr>
          <w:rStyle w:val="apple-style-span"/>
          <w:color w:val="000000"/>
          <w:sz w:val="28"/>
          <w:szCs w:val="28"/>
        </w:rPr>
        <w:t xml:space="preserve"> комитетом по образованию на расчётный счёт молодого специалиста.</w:t>
      </w:r>
    </w:p>
    <w:p w:rsidR="00F7225D" w:rsidRDefault="00A76CCF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12</w:t>
      </w:r>
      <w:r w:rsidR="00FF0A9A" w:rsidRPr="002770FC">
        <w:rPr>
          <w:rStyle w:val="apple-style-span"/>
          <w:color w:val="000000"/>
          <w:sz w:val="28"/>
          <w:szCs w:val="28"/>
        </w:rPr>
        <w:t>. В случае расторжения трудового договора</w:t>
      </w:r>
      <w:r w:rsidR="00412E78" w:rsidRPr="002770FC">
        <w:rPr>
          <w:rStyle w:val="apple-style-span"/>
          <w:color w:val="000000"/>
          <w:sz w:val="28"/>
          <w:szCs w:val="28"/>
        </w:rPr>
        <w:t xml:space="preserve">по инициативе </w:t>
      </w:r>
      <w:r w:rsidR="00412E78">
        <w:rPr>
          <w:rStyle w:val="apple-style-span"/>
          <w:color w:val="000000"/>
          <w:sz w:val="28"/>
          <w:szCs w:val="28"/>
        </w:rPr>
        <w:t>молодого специалиста</w:t>
      </w:r>
      <w:r w:rsidR="00FF0A9A" w:rsidRPr="002770FC">
        <w:rPr>
          <w:rStyle w:val="apple-style-span"/>
          <w:color w:val="000000"/>
          <w:sz w:val="28"/>
          <w:szCs w:val="28"/>
        </w:rPr>
        <w:t xml:space="preserve"> в течение первых трех лет работы либо при совершении им виновных действий, являющихся основанием для расторжения, </w:t>
      </w:r>
      <w:r w:rsidR="00B027A9">
        <w:rPr>
          <w:rStyle w:val="apple-style-span"/>
          <w:color w:val="000000"/>
          <w:sz w:val="28"/>
          <w:szCs w:val="28"/>
        </w:rPr>
        <w:t>подъёмные</w:t>
      </w:r>
      <w:r w:rsidR="00FF0A9A" w:rsidRPr="002770FC">
        <w:rPr>
          <w:rStyle w:val="apple-style-span"/>
          <w:color w:val="000000"/>
          <w:sz w:val="28"/>
          <w:szCs w:val="28"/>
        </w:rPr>
        <w:t xml:space="preserve">, </w:t>
      </w:r>
      <w:r w:rsidR="002770FC">
        <w:rPr>
          <w:rStyle w:val="apple-style-span"/>
          <w:color w:val="000000"/>
          <w:sz w:val="28"/>
          <w:szCs w:val="28"/>
        </w:rPr>
        <w:t>полученн</w:t>
      </w:r>
      <w:r w:rsidR="00B027A9">
        <w:rPr>
          <w:rStyle w:val="apple-style-span"/>
          <w:color w:val="000000"/>
          <w:sz w:val="28"/>
          <w:szCs w:val="28"/>
        </w:rPr>
        <w:t>ые</w:t>
      </w:r>
      <w:r w:rsidR="002770FC">
        <w:rPr>
          <w:rStyle w:val="apple-style-span"/>
          <w:color w:val="000000"/>
          <w:sz w:val="28"/>
          <w:szCs w:val="28"/>
        </w:rPr>
        <w:t xml:space="preserve"> молодым специалист</w:t>
      </w:r>
      <w:r w:rsidR="00B027A9">
        <w:rPr>
          <w:rStyle w:val="apple-style-span"/>
          <w:color w:val="000000"/>
          <w:sz w:val="28"/>
          <w:szCs w:val="28"/>
        </w:rPr>
        <w:t>ом</w:t>
      </w:r>
      <w:r w:rsidR="00FF0A9A" w:rsidRPr="002770FC">
        <w:rPr>
          <w:rStyle w:val="apple-style-span"/>
          <w:color w:val="000000"/>
          <w:sz w:val="28"/>
          <w:szCs w:val="28"/>
        </w:rPr>
        <w:t xml:space="preserve">, подлежит возврату </w:t>
      </w:r>
      <w:r w:rsidR="002E395E" w:rsidRPr="002E395E">
        <w:rPr>
          <w:rStyle w:val="apple-style-span"/>
          <w:color w:val="000000"/>
          <w:sz w:val="28"/>
          <w:szCs w:val="28"/>
        </w:rPr>
        <w:t>в полном объёме</w:t>
      </w:r>
      <w:r w:rsidR="00FF0A9A" w:rsidRPr="002770FC">
        <w:rPr>
          <w:rStyle w:val="apple-style-span"/>
          <w:color w:val="000000"/>
          <w:sz w:val="28"/>
          <w:szCs w:val="28"/>
        </w:rPr>
        <w:t xml:space="preserve">. Полученные денежные средства возвращаются в </w:t>
      </w:r>
      <w:r w:rsidR="00AF6187">
        <w:rPr>
          <w:rStyle w:val="apple-style-span"/>
          <w:color w:val="000000"/>
          <w:sz w:val="28"/>
          <w:szCs w:val="28"/>
        </w:rPr>
        <w:t>районный</w:t>
      </w:r>
      <w:r w:rsidR="00FF0A9A" w:rsidRPr="002770FC">
        <w:rPr>
          <w:rStyle w:val="apple-style-span"/>
          <w:color w:val="000000"/>
          <w:sz w:val="28"/>
          <w:szCs w:val="28"/>
        </w:rPr>
        <w:t>бюджет, а в случае спора взыскиваются в судебном порядке.</w:t>
      </w:r>
    </w:p>
    <w:p w:rsidR="005369F5" w:rsidRDefault="00A76CCF" w:rsidP="005369F5">
      <w:pPr>
        <w:tabs>
          <w:tab w:val="left" w:pos="9629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369F5">
        <w:rPr>
          <w:color w:val="000000"/>
          <w:sz w:val="28"/>
          <w:szCs w:val="28"/>
        </w:rPr>
        <w:t xml:space="preserve">. </w:t>
      </w:r>
      <w:r w:rsidR="002E395E">
        <w:rPr>
          <w:color w:val="000000"/>
          <w:sz w:val="28"/>
          <w:szCs w:val="28"/>
        </w:rPr>
        <w:t xml:space="preserve">Ответственность за информирование </w:t>
      </w:r>
      <w:r w:rsidR="002E395E">
        <w:rPr>
          <w:sz w:val="28"/>
          <w:szCs w:val="28"/>
        </w:rPr>
        <w:t xml:space="preserve">молодых специалистово порядке назначения </w:t>
      </w:r>
      <w:r w:rsidR="00397D7D">
        <w:rPr>
          <w:sz w:val="28"/>
          <w:szCs w:val="28"/>
        </w:rPr>
        <w:t>подъёмных</w:t>
      </w:r>
      <w:r w:rsidR="00397D7D">
        <w:rPr>
          <w:color w:val="000000"/>
          <w:sz w:val="28"/>
          <w:szCs w:val="28"/>
        </w:rPr>
        <w:t>несут р</w:t>
      </w:r>
      <w:r w:rsidR="005369F5">
        <w:rPr>
          <w:color w:val="000000"/>
          <w:sz w:val="28"/>
          <w:szCs w:val="28"/>
        </w:rPr>
        <w:t>уководители муниципальных образовательных организаций</w:t>
      </w:r>
      <w:r w:rsidR="005369F5">
        <w:rPr>
          <w:sz w:val="28"/>
          <w:szCs w:val="28"/>
        </w:rPr>
        <w:t>.</w:t>
      </w: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97D7D" w:rsidRDefault="00397D7D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97D7D" w:rsidRDefault="00397D7D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97D7D" w:rsidRDefault="00397D7D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97D7D" w:rsidRDefault="00397D7D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97D7D" w:rsidRDefault="00397D7D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97D7D" w:rsidRDefault="00397D7D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397D7D" w:rsidRDefault="00397D7D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D63AA" w:rsidRDefault="007D63AA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0"/>
        <w:gridCol w:w="5154"/>
      </w:tblGrid>
      <w:tr w:rsidR="00397D7D" w:rsidTr="00EF0A57">
        <w:tc>
          <w:tcPr>
            <w:tcW w:w="4927" w:type="dxa"/>
          </w:tcPr>
          <w:p w:rsidR="00397D7D" w:rsidRDefault="00397D7D" w:rsidP="00922E7F">
            <w:pPr>
              <w:tabs>
                <w:tab w:val="left" w:pos="709"/>
                <w:tab w:val="left" w:pos="9629"/>
              </w:tabs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97D7D" w:rsidRPr="00217A4D" w:rsidRDefault="00397D7D" w:rsidP="00397D7D">
            <w:pPr>
              <w:jc w:val="right"/>
              <w:rPr>
                <w:sz w:val="28"/>
                <w:szCs w:val="28"/>
              </w:rPr>
            </w:pPr>
            <w:r w:rsidRPr="00217A4D">
              <w:rPr>
                <w:sz w:val="28"/>
                <w:szCs w:val="28"/>
              </w:rPr>
              <w:t xml:space="preserve">Председателю комитета по образованию </w:t>
            </w:r>
          </w:p>
          <w:p w:rsidR="00397D7D" w:rsidRPr="00217A4D" w:rsidRDefault="00131B78" w:rsidP="00397D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 </w:t>
            </w:r>
            <w:r w:rsidR="00397D7D" w:rsidRPr="00217A4D">
              <w:rPr>
                <w:sz w:val="28"/>
                <w:szCs w:val="28"/>
              </w:rPr>
              <w:t>Топчихинского  района</w:t>
            </w:r>
          </w:p>
          <w:p w:rsidR="00397D7D" w:rsidRPr="00217A4D" w:rsidRDefault="00397D7D" w:rsidP="00397D7D">
            <w:pPr>
              <w:tabs>
                <w:tab w:val="left" w:pos="0"/>
                <w:tab w:val="left" w:pos="175"/>
                <w:tab w:val="left" w:pos="4678"/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217A4D">
              <w:rPr>
                <w:sz w:val="28"/>
                <w:szCs w:val="28"/>
              </w:rPr>
              <w:t>от ________________________________</w:t>
            </w:r>
          </w:p>
          <w:p w:rsidR="00397D7D" w:rsidRDefault="00397D7D" w:rsidP="00397D7D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</w:t>
            </w:r>
            <w:r w:rsidRPr="00397D7D">
              <w:rPr>
                <w:color w:val="000000" w:themeColor="text1"/>
                <w:sz w:val="16"/>
                <w:szCs w:val="16"/>
              </w:rPr>
              <w:t>ФИО полностью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  <w:p w:rsidR="00131B78" w:rsidRDefault="00131B78" w:rsidP="00397D7D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31B78" w:rsidRPr="00397D7D" w:rsidRDefault="00131B78" w:rsidP="00397D7D">
            <w:pPr>
              <w:pBdr>
                <w:bottom w:val="single" w:sz="12" w:space="1" w:color="auto"/>
              </w:pBd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131B78" w:rsidRDefault="00131B78" w:rsidP="00397D7D">
            <w:pPr>
              <w:tabs>
                <w:tab w:val="left" w:pos="9629"/>
              </w:tabs>
              <w:jc w:val="right"/>
            </w:pPr>
          </w:p>
          <w:p w:rsidR="00131B78" w:rsidRDefault="00131B78" w:rsidP="00397D7D">
            <w:pPr>
              <w:tabs>
                <w:tab w:val="left" w:pos="9629"/>
              </w:tabs>
              <w:jc w:val="right"/>
            </w:pPr>
            <w:r>
              <w:t>_________________________________________</w:t>
            </w:r>
          </w:p>
          <w:p w:rsidR="00397D7D" w:rsidRPr="00C87022" w:rsidRDefault="00397D7D" w:rsidP="00397D7D">
            <w:pPr>
              <w:jc w:val="right"/>
              <w:rPr>
                <w:color w:val="948A54" w:themeColor="background2" w:themeShade="80"/>
                <w:sz w:val="16"/>
                <w:szCs w:val="16"/>
              </w:rPr>
            </w:pPr>
            <w:r w:rsidRPr="00C87022">
              <w:rPr>
                <w:color w:val="948A54" w:themeColor="background2" w:themeShade="80"/>
                <w:sz w:val="16"/>
                <w:szCs w:val="16"/>
              </w:rPr>
              <w:br/>
            </w:r>
          </w:p>
          <w:p w:rsidR="00397D7D" w:rsidRDefault="00397D7D" w:rsidP="00397D7D">
            <w:pPr>
              <w:tabs>
                <w:tab w:val="left" w:pos="9629"/>
              </w:tabs>
              <w:jc w:val="right"/>
            </w:pPr>
            <w:r>
              <w:t>_________________________________________</w:t>
            </w:r>
          </w:p>
          <w:p w:rsidR="00397D7D" w:rsidRDefault="00397D7D" w:rsidP="00CC6DC5">
            <w:pPr>
              <w:tabs>
                <w:tab w:val="left" w:pos="709"/>
                <w:tab w:val="left" w:pos="9629"/>
              </w:tabs>
              <w:jc w:val="center"/>
              <w:rPr>
                <w:rStyle w:val="apple-style-span"/>
                <w:color w:val="000000"/>
                <w:sz w:val="28"/>
                <w:szCs w:val="28"/>
              </w:rPr>
            </w:pPr>
            <w:r w:rsidRPr="00CC6DC5">
              <w:rPr>
                <w:color w:val="000000" w:themeColor="text1"/>
                <w:sz w:val="16"/>
                <w:szCs w:val="16"/>
              </w:rPr>
              <w:t>(</w:t>
            </w:r>
            <w:r w:rsidR="00CC6DC5">
              <w:rPr>
                <w:color w:val="000000" w:themeColor="text1"/>
                <w:sz w:val="16"/>
                <w:szCs w:val="16"/>
              </w:rPr>
              <w:t>М</w:t>
            </w:r>
            <w:r w:rsidR="00CC6DC5" w:rsidRPr="00CC6DC5">
              <w:rPr>
                <w:color w:val="000000" w:themeColor="text1"/>
                <w:sz w:val="16"/>
                <w:szCs w:val="16"/>
              </w:rPr>
              <w:t>есто работы</w:t>
            </w:r>
            <w:r w:rsidR="00CC6DC5">
              <w:rPr>
                <w:color w:val="000000" w:themeColor="text1"/>
                <w:sz w:val="16"/>
                <w:szCs w:val="16"/>
              </w:rPr>
              <w:t>,должность</w:t>
            </w:r>
            <w:r w:rsidRPr="00CC6DC5">
              <w:rPr>
                <w:color w:val="000000" w:themeColor="text1"/>
                <w:sz w:val="16"/>
                <w:szCs w:val="16"/>
              </w:rPr>
              <w:t>)</w:t>
            </w:r>
            <w:r>
              <w:br/>
            </w:r>
            <w:r w:rsidRPr="00BD66F8">
              <w:rPr>
                <w:sz w:val="28"/>
                <w:szCs w:val="28"/>
              </w:rPr>
              <w:t>Телефон</w:t>
            </w:r>
            <w:r>
              <w:t>:________________________________</w:t>
            </w:r>
          </w:p>
        </w:tc>
      </w:tr>
      <w:tr w:rsidR="00131B78" w:rsidTr="00EF0A57">
        <w:tc>
          <w:tcPr>
            <w:tcW w:w="4927" w:type="dxa"/>
          </w:tcPr>
          <w:p w:rsidR="00131B78" w:rsidRDefault="00131B78" w:rsidP="00922E7F">
            <w:pPr>
              <w:tabs>
                <w:tab w:val="left" w:pos="709"/>
                <w:tab w:val="left" w:pos="9629"/>
              </w:tabs>
              <w:jc w:val="both"/>
              <w:rPr>
                <w:rStyle w:val="apple-style-sp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31B78" w:rsidRPr="00217A4D" w:rsidRDefault="00131B78" w:rsidP="00397D7D">
            <w:pPr>
              <w:jc w:val="right"/>
              <w:rPr>
                <w:sz w:val="28"/>
                <w:szCs w:val="28"/>
              </w:rPr>
            </w:pPr>
          </w:p>
        </w:tc>
      </w:tr>
    </w:tbl>
    <w:p w:rsidR="00397D7D" w:rsidRDefault="00397D7D" w:rsidP="00922E7F">
      <w:pPr>
        <w:tabs>
          <w:tab w:val="left" w:pos="709"/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C87022" w:rsidRDefault="00C87022" w:rsidP="00C87022">
      <w:pPr>
        <w:tabs>
          <w:tab w:val="left" w:pos="9629"/>
        </w:tabs>
        <w:jc w:val="right"/>
      </w:pPr>
    </w:p>
    <w:p w:rsidR="00C87022" w:rsidRDefault="00C87022" w:rsidP="00C87022">
      <w:pPr>
        <w:tabs>
          <w:tab w:val="left" w:pos="9629"/>
        </w:tabs>
        <w:jc w:val="right"/>
      </w:pPr>
    </w:p>
    <w:p w:rsidR="00BD66F8" w:rsidRDefault="00BD66F8" w:rsidP="00C87022">
      <w:pPr>
        <w:tabs>
          <w:tab w:val="left" w:pos="9629"/>
        </w:tabs>
        <w:jc w:val="right"/>
        <w:rPr>
          <w:sz w:val="28"/>
          <w:szCs w:val="28"/>
        </w:rPr>
      </w:pPr>
    </w:p>
    <w:p w:rsidR="00A76CCF" w:rsidRDefault="00A76CCF" w:rsidP="00BD66F8">
      <w:pPr>
        <w:tabs>
          <w:tab w:val="left" w:pos="96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76CCF" w:rsidRDefault="00A76CCF" w:rsidP="00BD66F8">
      <w:pPr>
        <w:tabs>
          <w:tab w:val="left" w:pos="9629"/>
        </w:tabs>
        <w:jc w:val="center"/>
        <w:rPr>
          <w:sz w:val="28"/>
          <w:szCs w:val="28"/>
        </w:rPr>
      </w:pPr>
    </w:p>
    <w:p w:rsidR="007F2330" w:rsidRDefault="007D63AA" w:rsidP="007F2330">
      <w:pPr>
        <w:tabs>
          <w:tab w:val="left" w:pos="9629"/>
        </w:tabs>
        <w:ind w:firstLine="709"/>
        <w:jc w:val="both"/>
        <w:rPr>
          <w:sz w:val="28"/>
          <w:szCs w:val="28"/>
        </w:rPr>
      </w:pPr>
      <w:r w:rsidRPr="00217A4D">
        <w:rPr>
          <w:sz w:val="28"/>
          <w:szCs w:val="28"/>
        </w:rPr>
        <w:t>Прошуназначить</w:t>
      </w:r>
      <w:r w:rsidR="00A76CCF">
        <w:rPr>
          <w:sz w:val="28"/>
          <w:szCs w:val="28"/>
        </w:rPr>
        <w:t>ивыплатить</w:t>
      </w:r>
      <w:r w:rsidR="00217A4D" w:rsidRPr="008376CB">
        <w:rPr>
          <w:sz w:val="28"/>
          <w:szCs w:val="28"/>
        </w:rPr>
        <w:t>единовременн</w:t>
      </w:r>
      <w:r w:rsidR="00217A4D">
        <w:rPr>
          <w:sz w:val="28"/>
          <w:szCs w:val="28"/>
        </w:rPr>
        <w:t xml:space="preserve">ую </w:t>
      </w:r>
      <w:r w:rsidR="00217A4D" w:rsidRPr="008376CB">
        <w:rPr>
          <w:sz w:val="28"/>
          <w:szCs w:val="28"/>
        </w:rPr>
        <w:t>выплат</w:t>
      </w:r>
      <w:r w:rsidR="007F2330">
        <w:rPr>
          <w:sz w:val="28"/>
          <w:szCs w:val="28"/>
        </w:rPr>
        <w:t xml:space="preserve">у </w:t>
      </w:r>
      <w:r w:rsidR="00217A4D">
        <w:rPr>
          <w:sz w:val="28"/>
          <w:szCs w:val="28"/>
        </w:rPr>
        <w:t>как</w:t>
      </w:r>
      <w:r w:rsidR="00217A4D" w:rsidRPr="008376CB">
        <w:rPr>
          <w:sz w:val="28"/>
          <w:szCs w:val="28"/>
        </w:rPr>
        <w:t>педагогическ</w:t>
      </w:r>
      <w:r w:rsidR="00217A4D">
        <w:rPr>
          <w:sz w:val="28"/>
          <w:szCs w:val="28"/>
        </w:rPr>
        <w:t>ому</w:t>
      </w:r>
      <w:r w:rsidR="00BD66F8" w:rsidRPr="008376CB">
        <w:rPr>
          <w:sz w:val="28"/>
          <w:szCs w:val="28"/>
        </w:rPr>
        <w:t>работник</w:t>
      </w:r>
      <w:r w:rsidR="00BD66F8">
        <w:rPr>
          <w:sz w:val="28"/>
          <w:szCs w:val="28"/>
        </w:rPr>
        <w:t>у</w:t>
      </w:r>
      <w:proofErr w:type="gramStart"/>
      <w:r w:rsidR="00BD66F8">
        <w:rPr>
          <w:sz w:val="28"/>
          <w:szCs w:val="28"/>
        </w:rPr>
        <w:t>,</w:t>
      </w:r>
      <w:r w:rsidR="00CC6DC5" w:rsidRPr="008376CB">
        <w:rPr>
          <w:sz w:val="28"/>
          <w:szCs w:val="28"/>
        </w:rPr>
        <w:t>в</w:t>
      </w:r>
      <w:proofErr w:type="gramEnd"/>
      <w:r w:rsidR="00CC6DC5" w:rsidRPr="008376CB">
        <w:rPr>
          <w:sz w:val="28"/>
          <w:szCs w:val="28"/>
        </w:rPr>
        <w:t>первые приступивш</w:t>
      </w:r>
      <w:r w:rsidR="00CC6DC5">
        <w:rPr>
          <w:sz w:val="28"/>
          <w:szCs w:val="28"/>
        </w:rPr>
        <w:t>ему к работе по специальности в</w:t>
      </w:r>
      <w:r w:rsidR="007F2330">
        <w:rPr>
          <w:sz w:val="28"/>
          <w:szCs w:val="28"/>
        </w:rPr>
        <w:t xml:space="preserve"> __________________________________________________</w:t>
      </w:r>
    </w:p>
    <w:p w:rsidR="00CC6DC5" w:rsidRDefault="00CC6DC5" w:rsidP="007F2330">
      <w:pPr>
        <w:tabs>
          <w:tab w:val="left" w:pos="9629"/>
        </w:tabs>
        <w:ind w:firstLine="709"/>
        <w:jc w:val="center"/>
        <w:rPr>
          <w:sz w:val="28"/>
          <w:szCs w:val="28"/>
        </w:rPr>
      </w:pPr>
      <w:r w:rsidRPr="00A76CCF">
        <w:rPr>
          <w:color w:val="000000" w:themeColor="text1"/>
          <w:sz w:val="16"/>
          <w:szCs w:val="16"/>
        </w:rPr>
        <w:t>(</w:t>
      </w:r>
      <w:r>
        <w:rPr>
          <w:color w:val="000000" w:themeColor="text1"/>
          <w:sz w:val="16"/>
          <w:szCs w:val="16"/>
        </w:rPr>
        <w:t xml:space="preserve">наименование </w:t>
      </w:r>
      <w:r w:rsidRPr="00A76CCF">
        <w:rPr>
          <w:color w:val="000000" w:themeColor="text1"/>
          <w:sz w:val="16"/>
          <w:szCs w:val="16"/>
        </w:rPr>
        <w:t>образовательн</w:t>
      </w:r>
      <w:r w:rsidR="00131B78">
        <w:rPr>
          <w:color w:val="000000" w:themeColor="text1"/>
          <w:sz w:val="16"/>
          <w:szCs w:val="16"/>
        </w:rPr>
        <w:t>ой</w:t>
      </w:r>
      <w:r w:rsidRPr="00A76CCF">
        <w:rPr>
          <w:color w:val="000000" w:themeColor="text1"/>
          <w:sz w:val="16"/>
          <w:szCs w:val="16"/>
        </w:rPr>
        <w:t xml:space="preserve"> организаци</w:t>
      </w:r>
      <w:r w:rsidR="00131B78">
        <w:rPr>
          <w:color w:val="000000" w:themeColor="text1"/>
          <w:sz w:val="16"/>
          <w:szCs w:val="16"/>
        </w:rPr>
        <w:t>и</w:t>
      </w:r>
      <w:r w:rsidRPr="00A76CCF">
        <w:rPr>
          <w:color w:val="000000" w:themeColor="text1"/>
          <w:sz w:val="16"/>
          <w:szCs w:val="16"/>
        </w:rPr>
        <w:t>)</w:t>
      </w:r>
    </w:p>
    <w:p w:rsidR="00CC6DC5" w:rsidRDefault="00CC6DC5" w:rsidP="007F2330">
      <w:pPr>
        <w:tabs>
          <w:tab w:val="left" w:pos="9629"/>
        </w:tabs>
        <w:jc w:val="both"/>
        <w:rPr>
          <w:sz w:val="28"/>
          <w:szCs w:val="28"/>
        </w:rPr>
      </w:pPr>
      <w:r w:rsidRPr="008376CB">
        <w:rPr>
          <w:sz w:val="28"/>
          <w:szCs w:val="28"/>
        </w:rPr>
        <w:t>Топчихинского района Алтайского края</w:t>
      </w:r>
      <w:r w:rsidR="007F2330">
        <w:rPr>
          <w:sz w:val="28"/>
          <w:szCs w:val="28"/>
        </w:rPr>
        <w:t xml:space="preserve">, закончившему в 20___году </w:t>
      </w:r>
    </w:p>
    <w:p w:rsidR="00217A4D" w:rsidRDefault="00217A4D" w:rsidP="007F2330">
      <w:pPr>
        <w:tabs>
          <w:tab w:val="left" w:pos="709"/>
          <w:tab w:val="left" w:pos="962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 w:rsidR="000302F1">
        <w:rPr>
          <w:sz w:val="28"/>
          <w:szCs w:val="28"/>
        </w:rPr>
        <w:t>______</w:t>
      </w:r>
      <w:r w:rsidR="00A76CCF">
        <w:rPr>
          <w:sz w:val="28"/>
          <w:szCs w:val="28"/>
        </w:rPr>
        <w:t>___________________________________</w:t>
      </w:r>
    </w:p>
    <w:p w:rsidR="00217A4D" w:rsidRDefault="00217A4D" w:rsidP="007F2330">
      <w:pPr>
        <w:tabs>
          <w:tab w:val="left" w:pos="9629"/>
        </w:tabs>
        <w:jc w:val="center"/>
        <w:rPr>
          <w:sz w:val="28"/>
          <w:szCs w:val="28"/>
        </w:rPr>
      </w:pPr>
      <w:r w:rsidRPr="00A76CCF">
        <w:rPr>
          <w:sz w:val="16"/>
          <w:szCs w:val="16"/>
        </w:rPr>
        <w:t>(название образовательн</w:t>
      </w:r>
      <w:r w:rsidR="00CC6DC5">
        <w:rPr>
          <w:sz w:val="16"/>
          <w:szCs w:val="16"/>
        </w:rPr>
        <w:t>ой</w:t>
      </w:r>
      <w:r w:rsidRPr="00A76CCF">
        <w:rPr>
          <w:sz w:val="16"/>
          <w:szCs w:val="16"/>
        </w:rPr>
        <w:t xml:space="preserve"> организаци</w:t>
      </w:r>
      <w:r w:rsidR="00CC6DC5">
        <w:rPr>
          <w:sz w:val="16"/>
          <w:szCs w:val="16"/>
        </w:rPr>
        <w:t>и</w:t>
      </w:r>
      <w:r w:rsidRPr="00A76CCF">
        <w:rPr>
          <w:sz w:val="16"/>
          <w:szCs w:val="16"/>
        </w:rPr>
        <w:t xml:space="preserve"> высшего и</w:t>
      </w:r>
      <w:r w:rsidR="00CC6DC5">
        <w:rPr>
          <w:sz w:val="16"/>
          <w:szCs w:val="16"/>
        </w:rPr>
        <w:t>ли</w:t>
      </w:r>
      <w:r w:rsidR="00131B78">
        <w:rPr>
          <w:sz w:val="16"/>
          <w:szCs w:val="16"/>
        </w:rPr>
        <w:t xml:space="preserve">среднего </w:t>
      </w:r>
      <w:r w:rsidRPr="00A76CCF">
        <w:rPr>
          <w:sz w:val="16"/>
          <w:szCs w:val="16"/>
        </w:rPr>
        <w:t>профессионального образования)</w:t>
      </w:r>
    </w:p>
    <w:p w:rsidR="007F2330" w:rsidRDefault="000302F1" w:rsidP="007F2330">
      <w:pPr>
        <w:tabs>
          <w:tab w:val="left" w:pos="9629"/>
        </w:tabs>
        <w:ind w:firstLine="709"/>
        <w:jc w:val="both"/>
        <w:rPr>
          <w:rStyle w:val="apple-style-span"/>
          <w:sz w:val="28"/>
          <w:szCs w:val="28"/>
        </w:rPr>
      </w:pPr>
      <w:r w:rsidRPr="00A76CCF">
        <w:rPr>
          <w:rStyle w:val="apple-style-span"/>
          <w:color w:val="000000"/>
          <w:sz w:val="28"/>
          <w:szCs w:val="28"/>
        </w:rPr>
        <w:t>Идентификационный номер налогоплательщика</w:t>
      </w:r>
      <w:r w:rsidR="00BD66F8" w:rsidRPr="00A76CCF">
        <w:rPr>
          <w:rStyle w:val="apple-style-span"/>
          <w:color w:val="000000"/>
          <w:sz w:val="28"/>
          <w:szCs w:val="28"/>
        </w:rPr>
        <w:t xml:space="preserve"> (И</w:t>
      </w:r>
      <w:r w:rsidR="00A76CCF">
        <w:rPr>
          <w:rStyle w:val="apple-style-span"/>
          <w:color w:val="000000"/>
          <w:sz w:val="28"/>
          <w:szCs w:val="28"/>
        </w:rPr>
        <w:t>НН)______________</w:t>
      </w:r>
      <w:r w:rsidR="00131B78">
        <w:rPr>
          <w:rStyle w:val="apple-style-span"/>
          <w:color w:val="000000"/>
          <w:sz w:val="28"/>
          <w:szCs w:val="28"/>
        </w:rPr>
        <w:t>.</w:t>
      </w:r>
    </w:p>
    <w:p w:rsidR="007F2330" w:rsidRDefault="000302F1" w:rsidP="007F2330">
      <w:pPr>
        <w:tabs>
          <w:tab w:val="left" w:pos="9629"/>
        </w:tabs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A76CCF">
        <w:rPr>
          <w:rStyle w:val="apple-style-span"/>
          <w:color w:val="000000"/>
          <w:sz w:val="28"/>
          <w:szCs w:val="28"/>
        </w:rPr>
        <w:t>Номер расчетного счета</w:t>
      </w:r>
      <w:r w:rsidR="00BD66F8" w:rsidRPr="00A76CCF">
        <w:rPr>
          <w:rStyle w:val="apple-style-span"/>
          <w:color w:val="000000"/>
          <w:sz w:val="28"/>
          <w:szCs w:val="28"/>
        </w:rPr>
        <w:t xml:space="preserve"> (карты или сберегательной книжки)</w:t>
      </w:r>
      <w:r w:rsidR="007F2330">
        <w:rPr>
          <w:rStyle w:val="apple-style-span"/>
          <w:color w:val="000000"/>
          <w:sz w:val="28"/>
          <w:szCs w:val="28"/>
        </w:rPr>
        <w:t xml:space="preserve"> _________________________________________________________________,</w:t>
      </w:r>
    </w:p>
    <w:p w:rsidR="000302F1" w:rsidRPr="007F2330" w:rsidRDefault="00BD66F8" w:rsidP="007F2330">
      <w:pPr>
        <w:tabs>
          <w:tab w:val="left" w:pos="9629"/>
        </w:tabs>
        <w:jc w:val="both"/>
        <w:rPr>
          <w:rStyle w:val="apple-style-span"/>
          <w:sz w:val="28"/>
          <w:szCs w:val="28"/>
        </w:rPr>
      </w:pPr>
      <w:proofErr w:type="gramStart"/>
      <w:r w:rsidRPr="00A76CCF">
        <w:rPr>
          <w:rStyle w:val="apple-style-span"/>
          <w:color w:val="000000"/>
          <w:sz w:val="28"/>
          <w:szCs w:val="28"/>
        </w:rPr>
        <w:t>открытого</w:t>
      </w:r>
      <w:proofErr w:type="gramEnd"/>
      <w:r w:rsidRPr="00A76CCF">
        <w:rPr>
          <w:rStyle w:val="apple-style-span"/>
          <w:color w:val="000000"/>
          <w:sz w:val="28"/>
          <w:szCs w:val="28"/>
        </w:rPr>
        <w:t xml:space="preserve"> в банке</w:t>
      </w:r>
      <w:r w:rsidR="001244E5" w:rsidRPr="00A76CCF">
        <w:rPr>
          <w:rStyle w:val="apple-style-span"/>
          <w:color w:val="000000"/>
          <w:sz w:val="28"/>
          <w:szCs w:val="28"/>
        </w:rPr>
        <w:t>___________________</w:t>
      </w:r>
      <w:r w:rsidR="007F2330">
        <w:rPr>
          <w:rStyle w:val="apple-style-span"/>
          <w:color w:val="000000"/>
          <w:sz w:val="28"/>
          <w:szCs w:val="28"/>
        </w:rPr>
        <w:t>______________________________</w:t>
      </w:r>
      <w:r w:rsidR="00A76CCF">
        <w:rPr>
          <w:rStyle w:val="apple-style-span"/>
          <w:color w:val="000000"/>
          <w:sz w:val="28"/>
          <w:szCs w:val="28"/>
        </w:rPr>
        <w:t>.</w:t>
      </w:r>
    </w:p>
    <w:p w:rsidR="00A76CCF" w:rsidRPr="00131B78" w:rsidRDefault="00131B78" w:rsidP="00131B78">
      <w:pPr>
        <w:tabs>
          <w:tab w:val="left" w:pos="9629"/>
        </w:tabs>
        <w:jc w:val="center"/>
        <w:rPr>
          <w:sz w:val="16"/>
          <w:szCs w:val="16"/>
        </w:rPr>
      </w:pPr>
      <w:r w:rsidRPr="00131B78">
        <w:rPr>
          <w:sz w:val="16"/>
          <w:szCs w:val="16"/>
        </w:rPr>
        <w:t>(наименование кредитного учреждения)</w:t>
      </w:r>
    </w:p>
    <w:p w:rsidR="00A76CCF" w:rsidRDefault="00A76CCF" w:rsidP="000302F1">
      <w:pPr>
        <w:tabs>
          <w:tab w:val="left" w:pos="9629"/>
        </w:tabs>
        <w:jc w:val="both"/>
        <w:rPr>
          <w:sz w:val="28"/>
          <w:szCs w:val="28"/>
        </w:rPr>
      </w:pPr>
    </w:p>
    <w:p w:rsidR="00A76CCF" w:rsidRPr="001244E5" w:rsidRDefault="00A76CCF" w:rsidP="000302F1">
      <w:pPr>
        <w:tabs>
          <w:tab w:val="left" w:pos="9629"/>
        </w:tabs>
        <w:jc w:val="both"/>
        <w:rPr>
          <w:color w:val="000000"/>
          <w:szCs w:val="24"/>
        </w:rPr>
      </w:pPr>
      <w:r w:rsidRPr="00BD66F8">
        <w:rPr>
          <w:sz w:val="28"/>
          <w:szCs w:val="28"/>
        </w:rPr>
        <w:t>Приложение:</w:t>
      </w:r>
      <w:r w:rsidRPr="00BD66F8">
        <w:rPr>
          <w:sz w:val="28"/>
          <w:szCs w:val="28"/>
        </w:rPr>
        <w:br/>
      </w:r>
    </w:p>
    <w:p w:rsidR="000302F1" w:rsidRPr="001244E5" w:rsidRDefault="00A76CCF" w:rsidP="000302F1">
      <w:pPr>
        <w:tabs>
          <w:tab w:val="left" w:pos="9629"/>
        </w:tabs>
        <w:rPr>
          <w:color w:val="000000"/>
          <w:szCs w:val="24"/>
        </w:rPr>
      </w:pPr>
      <w:r>
        <w:rPr>
          <w:color w:val="000000"/>
          <w:szCs w:val="24"/>
        </w:rPr>
        <w:t>1</w:t>
      </w:r>
      <w:r w:rsidR="000302F1" w:rsidRPr="001244E5">
        <w:rPr>
          <w:color w:val="000000"/>
          <w:szCs w:val="24"/>
        </w:rPr>
        <w:t>. Копия диплома о профессиональном педагогическом образовании</w:t>
      </w:r>
      <w:r w:rsidR="00551AE0">
        <w:rPr>
          <w:color w:val="000000"/>
          <w:szCs w:val="24"/>
        </w:rPr>
        <w:t>;</w:t>
      </w:r>
    </w:p>
    <w:p w:rsidR="000302F1" w:rsidRPr="001244E5" w:rsidRDefault="00A76CCF" w:rsidP="000302F1">
      <w:pPr>
        <w:tabs>
          <w:tab w:val="left" w:pos="9629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="000302F1" w:rsidRPr="001244E5">
        <w:rPr>
          <w:color w:val="000000"/>
          <w:szCs w:val="24"/>
        </w:rPr>
        <w:t xml:space="preserve">. </w:t>
      </w:r>
      <w:r w:rsidR="001244E5" w:rsidRPr="001244E5">
        <w:rPr>
          <w:color w:val="000000"/>
          <w:szCs w:val="24"/>
        </w:rPr>
        <w:t>К</w:t>
      </w:r>
      <w:r w:rsidR="000302F1" w:rsidRPr="001244E5">
        <w:rPr>
          <w:color w:val="000000"/>
          <w:szCs w:val="24"/>
        </w:rPr>
        <w:t>опия паспорта</w:t>
      </w:r>
      <w:r w:rsidR="00BD66F8">
        <w:rPr>
          <w:color w:val="000000"/>
          <w:szCs w:val="24"/>
        </w:rPr>
        <w:t xml:space="preserve"> (страницы с фото и прописк</w:t>
      </w:r>
      <w:r w:rsidR="00551AE0">
        <w:rPr>
          <w:color w:val="000000"/>
          <w:szCs w:val="24"/>
        </w:rPr>
        <w:t>ой</w:t>
      </w:r>
      <w:r w:rsidR="00BD66F8">
        <w:rPr>
          <w:color w:val="000000"/>
          <w:szCs w:val="24"/>
        </w:rPr>
        <w:t>)</w:t>
      </w:r>
      <w:r w:rsidR="000302F1" w:rsidRPr="001244E5">
        <w:rPr>
          <w:color w:val="000000"/>
          <w:szCs w:val="24"/>
        </w:rPr>
        <w:t>;</w:t>
      </w:r>
    </w:p>
    <w:p w:rsidR="001244E5" w:rsidRDefault="00A76CCF" w:rsidP="000302F1">
      <w:r>
        <w:rPr>
          <w:color w:val="000000"/>
          <w:szCs w:val="24"/>
        </w:rPr>
        <w:t>3</w:t>
      </w:r>
      <w:r w:rsidR="001244E5" w:rsidRPr="001244E5">
        <w:rPr>
          <w:color w:val="000000"/>
          <w:szCs w:val="24"/>
        </w:rPr>
        <w:t>К</w:t>
      </w:r>
      <w:r w:rsidR="000302F1" w:rsidRPr="001244E5">
        <w:rPr>
          <w:color w:val="000000"/>
          <w:szCs w:val="24"/>
        </w:rPr>
        <w:t>опи</w:t>
      </w:r>
      <w:r w:rsidR="00551AE0">
        <w:rPr>
          <w:color w:val="000000"/>
          <w:szCs w:val="24"/>
        </w:rPr>
        <w:t>я</w:t>
      </w:r>
      <w:r w:rsidR="000302F1" w:rsidRPr="001244E5">
        <w:rPr>
          <w:color w:val="000000"/>
          <w:szCs w:val="24"/>
        </w:rPr>
        <w:t xml:space="preserve"> трудовой книжки</w:t>
      </w:r>
      <w:r>
        <w:rPr>
          <w:color w:val="000000"/>
          <w:szCs w:val="24"/>
        </w:rPr>
        <w:t>.</w:t>
      </w:r>
      <w:r w:rsidR="007D63AA" w:rsidRPr="001244E5">
        <w:rPr>
          <w:szCs w:val="24"/>
        </w:rPr>
        <w:br/>
      </w:r>
    </w:p>
    <w:p w:rsidR="00BD66F8" w:rsidRDefault="00BD66F8" w:rsidP="000302F1"/>
    <w:p w:rsidR="00BD66F8" w:rsidRDefault="00BD66F8" w:rsidP="000302F1"/>
    <w:p w:rsidR="00551AE0" w:rsidRPr="00A76CCF" w:rsidRDefault="00A76CCF" w:rsidP="00551AE0">
      <w:pPr>
        <w:jc w:val="center"/>
        <w:rPr>
          <w:color w:val="000000" w:themeColor="text1"/>
          <w:sz w:val="16"/>
          <w:szCs w:val="16"/>
        </w:rPr>
      </w:pPr>
      <w:r>
        <w:t>_________________</w:t>
      </w:r>
      <w:r w:rsidR="00551AE0">
        <w:t xml:space="preserve">                                                                 _______________/_________</w:t>
      </w:r>
      <w:r w:rsidR="00EF0A57">
        <w:t>______</w:t>
      </w:r>
      <w:r w:rsidR="000302F1" w:rsidRPr="00A76CCF">
        <w:rPr>
          <w:color w:val="000000" w:themeColor="text1"/>
          <w:sz w:val="16"/>
          <w:szCs w:val="16"/>
        </w:rPr>
        <w:t>Дата</w:t>
      </w:r>
      <w:r w:rsidR="00551AE0" w:rsidRPr="00A76CCF">
        <w:rPr>
          <w:color w:val="000000" w:themeColor="text1"/>
          <w:sz w:val="16"/>
          <w:szCs w:val="16"/>
        </w:rPr>
        <w:t xml:space="preserve">Подпись </w:t>
      </w:r>
      <w:r w:rsidR="00551AE0">
        <w:rPr>
          <w:color w:val="000000" w:themeColor="text1"/>
          <w:sz w:val="16"/>
          <w:szCs w:val="16"/>
        </w:rPr>
        <w:t xml:space="preserve">                         ФИО</w:t>
      </w:r>
    </w:p>
    <w:p w:rsidR="000302F1" w:rsidRPr="00A76CCF" w:rsidRDefault="000302F1" w:rsidP="00551AE0">
      <w:pPr>
        <w:jc w:val="center"/>
        <w:rPr>
          <w:color w:val="000000" w:themeColor="text1"/>
          <w:sz w:val="16"/>
          <w:szCs w:val="16"/>
        </w:rPr>
      </w:pPr>
    </w:p>
    <w:p w:rsidR="007D63AA" w:rsidRPr="00A76CCF" w:rsidRDefault="000302F1" w:rsidP="007D63AA">
      <w:pPr>
        <w:jc w:val="center"/>
        <w:rPr>
          <w:color w:val="000000" w:themeColor="text1"/>
        </w:rPr>
      </w:pPr>
      <w:r w:rsidRPr="00A76CCF">
        <w:rPr>
          <w:color w:val="000000" w:themeColor="text1"/>
        </w:rPr>
        <w:br/>
      </w:r>
    </w:p>
    <w:sectPr w:rsidR="007D63AA" w:rsidRPr="00A76CCF" w:rsidSect="0081460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2073"/>
    <w:rsid w:val="00026ACC"/>
    <w:rsid w:val="000302F1"/>
    <w:rsid w:val="0003057F"/>
    <w:rsid w:val="000336EF"/>
    <w:rsid w:val="00054943"/>
    <w:rsid w:val="000B515F"/>
    <w:rsid w:val="000C46B1"/>
    <w:rsid w:val="001244E5"/>
    <w:rsid w:val="00131B78"/>
    <w:rsid w:val="00194817"/>
    <w:rsid w:val="001E487C"/>
    <w:rsid w:val="001F0E43"/>
    <w:rsid w:val="00217A4D"/>
    <w:rsid w:val="00250DD2"/>
    <w:rsid w:val="00260DDA"/>
    <w:rsid w:val="002645FC"/>
    <w:rsid w:val="00265548"/>
    <w:rsid w:val="002770FC"/>
    <w:rsid w:val="002E395E"/>
    <w:rsid w:val="00306629"/>
    <w:rsid w:val="00356748"/>
    <w:rsid w:val="003576B2"/>
    <w:rsid w:val="00364158"/>
    <w:rsid w:val="00397D7D"/>
    <w:rsid w:val="00412E78"/>
    <w:rsid w:val="00424984"/>
    <w:rsid w:val="00441702"/>
    <w:rsid w:val="00460DCC"/>
    <w:rsid w:val="00477160"/>
    <w:rsid w:val="00483627"/>
    <w:rsid w:val="0049181C"/>
    <w:rsid w:val="004C2073"/>
    <w:rsid w:val="004D2A19"/>
    <w:rsid w:val="005325A4"/>
    <w:rsid w:val="005369F5"/>
    <w:rsid w:val="00541B4B"/>
    <w:rsid w:val="00547E65"/>
    <w:rsid w:val="00551AE0"/>
    <w:rsid w:val="00554C43"/>
    <w:rsid w:val="00557664"/>
    <w:rsid w:val="005924E8"/>
    <w:rsid w:val="005C3117"/>
    <w:rsid w:val="005D28FB"/>
    <w:rsid w:val="005E0F70"/>
    <w:rsid w:val="00600940"/>
    <w:rsid w:val="00621105"/>
    <w:rsid w:val="006250B1"/>
    <w:rsid w:val="00632334"/>
    <w:rsid w:val="00700099"/>
    <w:rsid w:val="0070229F"/>
    <w:rsid w:val="00720100"/>
    <w:rsid w:val="0073581C"/>
    <w:rsid w:val="00747C83"/>
    <w:rsid w:val="00760211"/>
    <w:rsid w:val="00763F9F"/>
    <w:rsid w:val="007817B8"/>
    <w:rsid w:val="00792252"/>
    <w:rsid w:val="007D63AA"/>
    <w:rsid w:val="007F15D2"/>
    <w:rsid w:val="007F2330"/>
    <w:rsid w:val="00814603"/>
    <w:rsid w:val="00817D61"/>
    <w:rsid w:val="00820C90"/>
    <w:rsid w:val="0083150F"/>
    <w:rsid w:val="0083381C"/>
    <w:rsid w:val="008376CB"/>
    <w:rsid w:val="00874D01"/>
    <w:rsid w:val="008C4F0A"/>
    <w:rsid w:val="0090242A"/>
    <w:rsid w:val="00922E7F"/>
    <w:rsid w:val="009D4070"/>
    <w:rsid w:val="009E56D1"/>
    <w:rsid w:val="00A002E5"/>
    <w:rsid w:val="00A10CFF"/>
    <w:rsid w:val="00A13AD4"/>
    <w:rsid w:val="00A76CCF"/>
    <w:rsid w:val="00A832E3"/>
    <w:rsid w:val="00AA2805"/>
    <w:rsid w:val="00AC1F89"/>
    <w:rsid w:val="00AD0480"/>
    <w:rsid w:val="00AE5B95"/>
    <w:rsid w:val="00AF6187"/>
    <w:rsid w:val="00B027A9"/>
    <w:rsid w:val="00B1269B"/>
    <w:rsid w:val="00B20241"/>
    <w:rsid w:val="00B2799B"/>
    <w:rsid w:val="00B406D3"/>
    <w:rsid w:val="00B60427"/>
    <w:rsid w:val="00B97AFD"/>
    <w:rsid w:val="00BD66F8"/>
    <w:rsid w:val="00C75D98"/>
    <w:rsid w:val="00C77657"/>
    <w:rsid w:val="00C87022"/>
    <w:rsid w:val="00CB3314"/>
    <w:rsid w:val="00CB7398"/>
    <w:rsid w:val="00CC0C16"/>
    <w:rsid w:val="00CC6DC5"/>
    <w:rsid w:val="00D02FCE"/>
    <w:rsid w:val="00D40F5D"/>
    <w:rsid w:val="00D41763"/>
    <w:rsid w:val="00D42FD6"/>
    <w:rsid w:val="00D603FE"/>
    <w:rsid w:val="00D862B7"/>
    <w:rsid w:val="00D90691"/>
    <w:rsid w:val="00DA75FF"/>
    <w:rsid w:val="00DB56C1"/>
    <w:rsid w:val="00DB59EA"/>
    <w:rsid w:val="00DD1696"/>
    <w:rsid w:val="00DD190D"/>
    <w:rsid w:val="00DE6B32"/>
    <w:rsid w:val="00DF37E4"/>
    <w:rsid w:val="00EB16C8"/>
    <w:rsid w:val="00EE2BAF"/>
    <w:rsid w:val="00EF0A57"/>
    <w:rsid w:val="00F119B1"/>
    <w:rsid w:val="00F159EB"/>
    <w:rsid w:val="00F16571"/>
    <w:rsid w:val="00F2667E"/>
    <w:rsid w:val="00F32D7F"/>
    <w:rsid w:val="00F352F7"/>
    <w:rsid w:val="00F7225D"/>
    <w:rsid w:val="00FA4460"/>
    <w:rsid w:val="00FB41C7"/>
    <w:rsid w:val="00FC27BE"/>
    <w:rsid w:val="00FE4BF3"/>
    <w:rsid w:val="00FF0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2073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073"/>
    <w:pPr>
      <w:widowControl/>
      <w:suppressAutoHyphens w:val="0"/>
      <w:ind w:firstLine="851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4C2073"/>
    <w:rPr>
      <w:sz w:val="28"/>
      <w:szCs w:val="28"/>
      <w:lang w:val="ru-RU" w:eastAsia="ru-RU" w:bidi="ar-SA"/>
    </w:rPr>
  </w:style>
  <w:style w:type="table" w:styleId="a5">
    <w:name w:val="Table Grid"/>
    <w:basedOn w:val="a1"/>
    <w:rsid w:val="004C207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4C2073"/>
    <w:pPr>
      <w:spacing w:after="120"/>
    </w:pPr>
  </w:style>
  <w:style w:type="paragraph" w:customStyle="1" w:styleId="ConsPlusNormal">
    <w:name w:val="ConsPlusNormal"/>
    <w:rsid w:val="004C20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3576B2"/>
  </w:style>
  <w:style w:type="paragraph" w:styleId="a7">
    <w:name w:val="Normal (Web)"/>
    <w:basedOn w:val="a"/>
    <w:uiPriority w:val="99"/>
    <w:unhideWhenUsed/>
    <w:rsid w:val="001E487C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customStyle="1" w:styleId="a8">
    <w:name w:val="Содержимое таблицы"/>
    <w:basedOn w:val="a"/>
    <w:rsid w:val="00F16571"/>
    <w:pPr>
      <w:suppressLineNumbers/>
    </w:pPr>
  </w:style>
  <w:style w:type="paragraph" w:styleId="a9">
    <w:name w:val="No Spacing"/>
    <w:uiPriority w:val="1"/>
    <w:qFormat/>
    <w:rsid w:val="00EF0A57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0B51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5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9192-F565-4458-A17A-B73DE85C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6189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 целях привлечения и закрепления выпускников образовательных организ</vt:lpstr>
      <vt:lpstr>1. Утвердить прилагаемое Положение о единовременной выплате педагогич</vt:lpstr>
      <vt:lpstr>2. Признать утратившим силу постановление Администрации района от 15.</vt:lpstr>
      <vt:lpstr>3. Обнародовать настоящее постановление в установленном порядке и раз</vt:lpstr>
    </vt:vector>
  </TitlesOfParts>
  <Company>Организация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inspektor1</dc:creator>
  <cp:lastModifiedBy>Юрист</cp:lastModifiedBy>
  <cp:revision>2</cp:revision>
  <cp:lastPrinted>2017-07-20T03:15:00Z</cp:lastPrinted>
  <dcterms:created xsi:type="dcterms:W3CDTF">2020-02-07T03:26:00Z</dcterms:created>
  <dcterms:modified xsi:type="dcterms:W3CDTF">2020-02-07T03:26:00Z</dcterms:modified>
</cp:coreProperties>
</file>