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AE" w:rsidRPr="009C659A" w:rsidRDefault="00942CAE" w:rsidP="00D83586">
      <w:pPr>
        <w:spacing w:after="0"/>
        <w:jc w:val="right"/>
        <w:rPr>
          <w:rFonts w:ascii="Times New Roman" w:hAnsi="Times New Roman"/>
          <w:b/>
          <w:bCs/>
          <w:spacing w:val="20"/>
          <w:sz w:val="28"/>
          <w:szCs w:val="28"/>
        </w:rPr>
      </w:pPr>
    </w:p>
    <w:p w:rsidR="00FB4631" w:rsidRPr="009C659A" w:rsidRDefault="00FB4631" w:rsidP="00FB4631">
      <w:pPr>
        <w:spacing w:after="0"/>
        <w:jc w:val="center"/>
        <w:rPr>
          <w:rFonts w:ascii="Times New Roman" w:hAnsi="Times New Roman"/>
          <w:b/>
          <w:bCs/>
          <w:spacing w:val="20"/>
          <w:sz w:val="28"/>
          <w:szCs w:val="28"/>
        </w:rPr>
      </w:pPr>
      <w:r w:rsidRPr="009C659A">
        <w:rPr>
          <w:rFonts w:ascii="Times New Roman" w:hAnsi="Times New Roman"/>
          <w:b/>
          <w:bCs/>
          <w:spacing w:val="20"/>
          <w:sz w:val="28"/>
          <w:szCs w:val="28"/>
        </w:rPr>
        <w:t xml:space="preserve">АДМИНИСТРАЦИЯ </w:t>
      </w:r>
      <w:r w:rsidR="00942CAE" w:rsidRPr="009C659A">
        <w:rPr>
          <w:rFonts w:ascii="Times New Roman" w:hAnsi="Times New Roman"/>
          <w:b/>
          <w:bCs/>
          <w:spacing w:val="20"/>
          <w:sz w:val="28"/>
          <w:szCs w:val="28"/>
        </w:rPr>
        <w:t>ПАРФЁНОВСКОГО</w:t>
      </w:r>
      <w:r w:rsidRPr="009C659A">
        <w:rPr>
          <w:rFonts w:ascii="Times New Roman" w:hAnsi="Times New Roman"/>
          <w:b/>
          <w:bCs/>
          <w:spacing w:val="20"/>
          <w:sz w:val="28"/>
          <w:szCs w:val="28"/>
        </w:rPr>
        <w:t xml:space="preserve"> СЕЛЬСОВЕТА</w:t>
      </w:r>
    </w:p>
    <w:p w:rsidR="00FB4631" w:rsidRPr="009C659A" w:rsidRDefault="00FB4631" w:rsidP="00FB4631">
      <w:pPr>
        <w:spacing w:after="0"/>
        <w:jc w:val="center"/>
        <w:rPr>
          <w:rFonts w:ascii="Times New Roman" w:hAnsi="Times New Roman"/>
          <w:b/>
          <w:bCs/>
          <w:spacing w:val="20"/>
          <w:sz w:val="28"/>
          <w:szCs w:val="28"/>
        </w:rPr>
      </w:pPr>
      <w:r w:rsidRPr="009C659A">
        <w:rPr>
          <w:rFonts w:ascii="Times New Roman" w:hAnsi="Times New Roman"/>
          <w:b/>
          <w:bCs/>
          <w:spacing w:val="20"/>
          <w:sz w:val="28"/>
          <w:szCs w:val="28"/>
        </w:rPr>
        <w:t>ТОПЧИХИНСКОГО РАЙОНА АЛТАЙСКОГО КРАЯ</w:t>
      </w:r>
    </w:p>
    <w:p w:rsidR="00FB4631" w:rsidRPr="009C659A" w:rsidRDefault="00FB4631" w:rsidP="00FB4631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B4631" w:rsidRPr="009C659A" w:rsidRDefault="00FB4631" w:rsidP="00FB4631">
      <w:pPr>
        <w:pStyle w:val="ConsTitle"/>
        <w:widowControl/>
        <w:jc w:val="center"/>
        <w:rPr>
          <w:rFonts w:ascii="Times New Roman" w:hAnsi="Times New Roman" w:cs="Times New Roman"/>
          <w:spacing w:val="84"/>
          <w:sz w:val="28"/>
          <w:szCs w:val="28"/>
        </w:rPr>
      </w:pPr>
      <w:r w:rsidRPr="009C659A">
        <w:rPr>
          <w:rFonts w:ascii="Times New Roman" w:hAnsi="Times New Roman" w:cs="Times New Roman"/>
          <w:spacing w:val="84"/>
          <w:sz w:val="28"/>
          <w:szCs w:val="28"/>
        </w:rPr>
        <w:t>ПОСТАНОВЛЕНИЕ</w:t>
      </w:r>
    </w:p>
    <w:p w:rsidR="00FB4631" w:rsidRPr="009C659A" w:rsidRDefault="00FB4631" w:rsidP="00FB463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B4631" w:rsidRPr="009C659A" w:rsidRDefault="00C26B5D" w:rsidP="00FB4631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C65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049B">
        <w:rPr>
          <w:rFonts w:ascii="Times New Roman" w:hAnsi="Times New Roman" w:cs="Times New Roman"/>
          <w:b w:val="0"/>
          <w:sz w:val="28"/>
          <w:szCs w:val="28"/>
        </w:rPr>
        <w:t>30.10</w:t>
      </w:r>
      <w:r w:rsidR="007856BC" w:rsidRPr="009C659A">
        <w:rPr>
          <w:rFonts w:ascii="Times New Roman" w:hAnsi="Times New Roman" w:cs="Times New Roman"/>
          <w:b w:val="0"/>
          <w:sz w:val="28"/>
          <w:szCs w:val="28"/>
        </w:rPr>
        <w:t>.</w:t>
      </w:r>
      <w:r w:rsidR="00FB4631" w:rsidRPr="009C659A">
        <w:rPr>
          <w:rFonts w:ascii="Times New Roman" w:hAnsi="Times New Roman" w:cs="Times New Roman"/>
          <w:b w:val="0"/>
          <w:sz w:val="28"/>
          <w:szCs w:val="28"/>
        </w:rPr>
        <w:t>201</w:t>
      </w:r>
      <w:r w:rsidR="00942CAE" w:rsidRPr="009C659A">
        <w:rPr>
          <w:rFonts w:ascii="Times New Roman" w:hAnsi="Times New Roman" w:cs="Times New Roman"/>
          <w:b w:val="0"/>
          <w:sz w:val="28"/>
          <w:szCs w:val="28"/>
        </w:rPr>
        <w:t>9</w:t>
      </w:r>
      <w:r w:rsidR="00FB4631" w:rsidRPr="009C659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 w:rsidR="009C659A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FB4631" w:rsidRPr="009C659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2B049B">
        <w:rPr>
          <w:rFonts w:ascii="Times New Roman" w:hAnsi="Times New Roman" w:cs="Times New Roman"/>
          <w:b w:val="0"/>
          <w:sz w:val="28"/>
          <w:szCs w:val="28"/>
        </w:rPr>
        <w:t>42</w:t>
      </w:r>
      <w:r w:rsidR="00FB4631" w:rsidRPr="009C659A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</w:t>
      </w:r>
    </w:p>
    <w:p w:rsidR="00FB4631" w:rsidRPr="009C659A" w:rsidRDefault="00942CAE" w:rsidP="00FB4631">
      <w:pPr>
        <w:jc w:val="center"/>
        <w:rPr>
          <w:rFonts w:ascii="Times New Roman" w:hAnsi="Times New Roman"/>
          <w:b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>с.Парфёново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FB4631" w:rsidRPr="009C659A" w:rsidTr="0048014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3A21" w:rsidRPr="009C659A" w:rsidRDefault="00113A21" w:rsidP="00113A21">
            <w:pPr>
              <w:suppressAutoHyphens/>
              <w:autoSpaceDE w:val="0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О внесении изменений в  постановление Администрации сельсовета от 16.07.2019 № 27-2 «Об утверждении муниципальной 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Парфёновский сельсовет на 2019-2023       годы»</w:t>
            </w:r>
          </w:p>
          <w:p w:rsidR="00FB4631" w:rsidRPr="009C659A" w:rsidRDefault="00FB4631" w:rsidP="00A16FD8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B4631" w:rsidRPr="009C659A" w:rsidRDefault="00FB4631" w:rsidP="00113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3A21" w:rsidRPr="009C659A" w:rsidRDefault="00113A21" w:rsidP="00113A21">
      <w:pPr>
        <w:pStyle w:val="ConsPlusNormal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9C659A">
        <w:rPr>
          <w:rFonts w:ascii="Times New Roman" w:hAnsi="Times New Roman" w:cs="Times New Roman"/>
          <w:sz w:val="28"/>
          <w:szCs w:val="28"/>
        </w:rPr>
        <w:t xml:space="preserve">В целях приведения программы в соответствии с решением сельского Совета депутатов от 18.12.2018 № </w:t>
      </w:r>
      <w:r w:rsidR="007F5917" w:rsidRPr="009C659A">
        <w:rPr>
          <w:rFonts w:ascii="Times New Roman" w:hAnsi="Times New Roman" w:cs="Times New Roman"/>
          <w:sz w:val="28"/>
          <w:szCs w:val="28"/>
        </w:rPr>
        <w:t>29</w:t>
      </w:r>
      <w:r w:rsidRPr="009C659A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Парфёновский сельсовет Топчихинского района  Алтайского края на 2019 год», руководствуясь пунктом 2 статьи 179 Бюджетного Кодекса Российской Федерации, Порядком разработки, реализации и оценки эффективности муниципальных программ на территории муниципального образования Парфёновский сельсовет, утвержденным постановлением Администрации Парфёновского сельсовета от 24.12.2013 № 145 (в ред. от </w:t>
      </w:r>
      <w:r w:rsidR="007F5917" w:rsidRPr="009C659A">
        <w:rPr>
          <w:rFonts w:ascii="Times New Roman" w:hAnsi="Times New Roman" w:cs="Times New Roman"/>
          <w:sz w:val="28"/>
          <w:szCs w:val="28"/>
        </w:rPr>
        <w:t>31.05</w:t>
      </w:r>
      <w:r w:rsidRPr="009C659A">
        <w:rPr>
          <w:rFonts w:ascii="Times New Roman" w:hAnsi="Times New Roman" w:cs="Times New Roman"/>
          <w:sz w:val="28"/>
          <w:szCs w:val="28"/>
        </w:rPr>
        <w:t xml:space="preserve">.2019 № </w:t>
      </w:r>
      <w:r w:rsidR="007F5917" w:rsidRPr="009C659A">
        <w:rPr>
          <w:rFonts w:ascii="Times New Roman" w:hAnsi="Times New Roman" w:cs="Times New Roman"/>
          <w:sz w:val="28"/>
          <w:szCs w:val="28"/>
        </w:rPr>
        <w:t>22</w:t>
      </w:r>
      <w:r w:rsidRPr="009C659A">
        <w:rPr>
          <w:rFonts w:ascii="Times New Roman" w:hAnsi="Times New Roman" w:cs="Times New Roman"/>
          <w:sz w:val="28"/>
          <w:szCs w:val="28"/>
        </w:rPr>
        <w:t xml:space="preserve">),  руководствуясь Уставом муниципального образования Парфёновский сельсовет Топчихинского района Алтайского края, </w:t>
      </w:r>
      <w:r w:rsidRPr="009C659A">
        <w:rPr>
          <w:rFonts w:ascii="Times New Roman" w:hAnsi="Times New Roman" w:cs="Times New Roman"/>
          <w:spacing w:val="40"/>
          <w:sz w:val="28"/>
          <w:szCs w:val="28"/>
        </w:rPr>
        <w:t>постановляю:</w:t>
      </w:r>
    </w:p>
    <w:p w:rsidR="00113A21" w:rsidRPr="009C659A" w:rsidRDefault="00113A21" w:rsidP="00113A21">
      <w:pPr>
        <w:suppressAutoHyphens/>
        <w:autoSpaceDE w:val="0"/>
        <w:ind w:right="34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        1. Внести в постановление Администрации сельсовета от  16.07.2019 № 27-2 «Об утверждении муниципальной Программы  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Парфёновский сельсовет на 2019-2023 годы» (далее – постановление и программа) следующие изменения:</w:t>
      </w:r>
    </w:p>
    <w:p w:rsidR="00113A21" w:rsidRPr="009C659A" w:rsidRDefault="00113A21" w:rsidP="00113A21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2. Изложить программу в новой редакции согласно приложению к настоящему постановлению.</w:t>
      </w:r>
    </w:p>
    <w:p w:rsidR="00113A21" w:rsidRPr="009C659A" w:rsidRDefault="00113A21" w:rsidP="00113A21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lastRenderedPageBreak/>
        <w:t>3. Обнародовать настоящее постановление в установленном порядке и разместить на официальном сайте муниципального образования Топчихинский район.</w:t>
      </w:r>
    </w:p>
    <w:p w:rsidR="00113A21" w:rsidRPr="009C659A" w:rsidRDefault="00113A21" w:rsidP="00113A21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 главы Администрации сельсовета.</w:t>
      </w:r>
    </w:p>
    <w:p w:rsidR="00113A21" w:rsidRPr="009C659A" w:rsidRDefault="00113A21" w:rsidP="00113A21">
      <w:pPr>
        <w:tabs>
          <w:tab w:val="left" w:pos="4678"/>
        </w:tabs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4631" w:rsidRPr="009C659A" w:rsidRDefault="00FB4631" w:rsidP="00113A21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FB4631" w:rsidRPr="009C659A" w:rsidRDefault="00FB4631" w:rsidP="00FB463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Глава Администрации сельсовета                                                       </w:t>
      </w:r>
      <w:r w:rsidR="009C659A" w:rsidRPr="009C659A">
        <w:rPr>
          <w:rFonts w:ascii="Times New Roman" w:hAnsi="Times New Roman"/>
          <w:sz w:val="28"/>
          <w:szCs w:val="28"/>
        </w:rPr>
        <w:t xml:space="preserve">   </w:t>
      </w:r>
      <w:r w:rsidR="00942CAE" w:rsidRPr="009C659A">
        <w:rPr>
          <w:rFonts w:ascii="Times New Roman" w:hAnsi="Times New Roman"/>
          <w:sz w:val="28"/>
          <w:szCs w:val="28"/>
        </w:rPr>
        <w:t>В.И.Субочев</w:t>
      </w:r>
    </w:p>
    <w:p w:rsidR="00FB4631" w:rsidRPr="009C659A" w:rsidRDefault="00FB4631" w:rsidP="00FB46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B4631" w:rsidRPr="009C659A" w:rsidRDefault="00FB4631" w:rsidP="00C26B5D">
      <w:pPr>
        <w:spacing w:after="0"/>
        <w:rPr>
          <w:rFonts w:ascii="Times New Roman" w:hAnsi="Times New Roman"/>
          <w:sz w:val="28"/>
          <w:szCs w:val="28"/>
        </w:rPr>
      </w:pPr>
    </w:p>
    <w:p w:rsidR="00FB4631" w:rsidRPr="009C659A" w:rsidRDefault="00FB4631" w:rsidP="00C26B5D">
      <w:pPr>
        <w:spacing w:after="0"/>
        <w:rPr>
          <w:rFonts w:ascii="Times New Roman" w:hAnsi="Times New Roman"/>
          <w:sz w:val="28"/>
          <w:szCs w:val="28"/>
        </w:rPr>
      </w:pPr>
    </w:p>
    <w:p w:rsidR="00C26B5D" w:rsidRPr="009C659A" w:rsidRDefault="00C26B5D" w:rsidP="00E9542F">
      <w:pPr>
        <w:spacing w:after="0"/>
        <w:rPr>
          <w:rFonts w:ascii="Times New Roman" w:hAnsi="Times New Roman"/>
          <w:sz w:val="28"/>
          <w:szCs w:val="28"/>
        </w:rPr>
      </w:pPr>
    </w:p>
    <w:p w:rsidR="00932391" w:rsidRPr="009C659A" w:rsidRDefault="00FB463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39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C659A" w:rsidRPr="009C659A" w:rsidRDefault="00932391" w:rsidP="007F517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FB4631" w:rsidRPr="009C659A">
        <w:rPr>
          <w:rFonts w:ascii="Times New Roman" w:hAnsi="Times New Roman"/>
          <w:sz w:val="28"/>
          <w:szCs w:val="28"/>
        </w:rPr>
        <w:t xml:space="preserve"> </w:t>
      </w:r>
      <w:r w:rsidR="007F5917" w:rsidRPr="009C659A">
        <w:rPr>
          <w:rFonts w:ascii="Times New Roman" w:hAnsi="Times New Roman"/>
          <w:sz w:val="28"/>
          <w:szCs w:val="28"/>
        </w:rPr>
        <w:t xml:space="preserve"> </w:t>
      </w:r>
    </w:p>
    <w:p w:rsidR="00FB4631" w:rsidRPr="009C659A" w:rsidRDefault="00FB4631" w:rsidP="007F517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lastRenderedPageBreak/>
        <w:t>Утверждена</w:t>
      </w:r>
    </w:p>
    <w:p w:rsidR="00FB4631" w:rsidRPr="009C659A" w:rsidRDefault="00FB4631" w:rsidP="007F517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постановлением Администрации</w:t>
      </w:r>
    </w:p>
    <w:p w:rsidR="00FB4631" w:rsidRPr="009C659A" w:rsidRDefault="00FB4631" w:rsidP="007F517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C26B5D" w:rsidRPr="009C659A">
        <w:rPr>
          <w:rFonts w:ascii="Times New Roman" w:hAnsi="Times New Roman"/>
          <w:sz w:val="28"/>
          <w:szCs w:val="28"/>
        </w:rPr>
        <w:t xml:space="preserve">                             </w:t>
      </w:r>
      <w:r w:rsidRPr="009C659A">
        <w:rPr>
          <w:rFonts w:ascii="Times New Roman" w:hAnsi="Times New Roman"/>
          <w:sz w:val="28"/>
          <w:szCs w:val="28"/>
        </w:rPr>
        <w:t xml:space="preserve">  сельсовета от</w:t>
      </w:r>
      <w:r w:rsidR="002B049B">
        <w:rPr>
          <w:rFonts w:ascii="Times New Roman" w:hAnsi="Times New Roman"/>
          <w:sz w:val="28"/>
          <w:szCs w:val="28"/>
        </w:rPr>
        <w:t xml:space="preserve"> 30.10</w:t>
      </w:r>
      <w:r w:rsidR="007856BC" w:rsidRPr="009C659A">
        <w:rPr>
          <w:rFonts w:ascii="Times New Roman" w:hAnsi="Times New Roman"/>
          <w:sz w:val="28"/>
          <w:szCs w:val="28"/>
        </w:rPr>
        <w:t>.</w:t>
      </w:r>
      <w:r w:rsidR="00942CAE" w:rsidRPr="009C659A">
        <w:rPr>
          <w:rFonts w:ascii="Times New Roman" w:hAnsi="Times New Roman"/>
          <w:sz w:val="28"/>
          <w:szCs w:val="28"/>
        </w:rPr>
        <w:t>2019</w:t>
      </w:r>
      <w:r w:rsidRPr="009C659A">
        <w:rPr>
          <w:rFonts w:ascii="Times New Roman" w:hAnsi="Times New Roman"/>
          <w:sz w:val="28"/>
          <w:szCs w:val="28"/>
        </w:rPr>
        <w:t xml:space="preserve">№ </w:t>
      </w:r>
      <w:r w:rsidR="002B049B">
        <w:rPr>
          <w:rFonts w:ascii="Times New Roman" w:hAnsi="Times New Roman"/>
          <w:sz w:val="28"/>
          <w:szCs w:val="28"/>
        </w:rPr>
        <w:t>42</w:t>
      </w:r>
      <w:r w:rsidRPr="009C659A">
        <w:rPr>
          <w:rFonts w:ascii="Times New Roman" w:hAnsi="Times New Roman"/>
          <w:sz w:val="28"/>
          <w:szCs w:val="28"/>
        </w:rPr>
        <w:t xml:space="preserve"> </w:t>
      </w:r>
      <w:r w:rsidR="00C309D9" w:rsidRPr="009C659A">
        <w:rPr>
          <w:rFonts w:ascii="Times New Roman" w:hAnsi="Times New Roman"/>
          <w:sz w:val="28"/>
          <w:szCs w:val="28"/>
        </w:rPr>
        <w:t xml:space="preserve"> </w:t>
      </w:r>
    </w:p>
    <w:p w:rsidR="00FB4631" w:rsidRPr="009C659A" w:rsidRDefault="00FB463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B463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ПАСПОРТ</w:t>
      </w:r>
    </w:p>
    <w:p w:rsidR="00FB4631" w:rsidRPr="009C659A" w:rsidRDefault="00932391" w:rsidP="00FB463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B4631" w:rsidRPr="009C659A">
        <w:rPr>
          <w:rFonts w:ascii="Times New Roman" w:hAnsi="Times New Roman"/>
          <w:sz w:val="28"/>
          <w:szCs w:val="28"/>
        </w:rPr>
        <w:t xml:space="preserve">«Профилактика терроризма и экстремизма, а также  минимизация и ликвидация последствий проявления терроризма и экстремизма в границах муниципального образования </w:t>
      </w:r>
      <w:r w:rsidR="00942CAE" w:rsidRPr="009C659A">
        <w:rPr>
          <w:rFonts w:ascii="Times New Roman" w:hAnsi="Times New Roman"/>
          <w:sz w:val="28"/>
          <w:szCs w:val="28"/>
        </w:rPr>
        <w:t>Парфёновский</w:t>
      </w:r>
      <w:r w:rsidR="00C309D9" w:rsidRPr="009C659A">
        <w:rPr>
          <w:rFonts w:ascii="Times New Roman" w:hAnsi="Times New Roman"/>
          <w:sz w:val="28"/>
          <w:szCs w:val="28"/>
        </w:rPr>
        <w:t xml:space="preserve"> </w:t>
      </w:r>
      <w:r w:rsidR="00FB4631" w:rsidRPr="009C659A">
        <w:rPr>
          <w:rFonts w:ascii="Times New Roman" w:hAnsi="Times New Roman"/>
          <w:sz w:val="28"/>
          <w:szCs w:val="28"/>
        </w:rPr>
        <w:t>сельсовет на</w:t>
      </w:r>
      <w:r w:rsidR="00573067" w:rsidRPr="009C659A">
        <w:rPr>
          <w:rFonts w:ascii="Times New Roman" w:hAnsi="Times New Roman"/>
          <w:sz w:val="28"/>
          <w:szCs w:val="28"/>
        </w:rPr>
        <w:t>»</w:t>
      </w:r>
      <w:r w:rsidR="00FB4631" w:rsidRPr="009C659A">
        <w:rPr>
          <w:rFonts w:ascii="Times New Roman" w:hAnsi="Times New Roman"/>
          <w:sz w:val="28"/>
          <w:szCs w:val="28"/>
        </w:rPr>
        <w:t xml:space="preserve"> 201</w:t>
      </w:r>
      <w:r w:rsidR="00A16FD8" w:rsidRPr="009C659A">
        <w:rPr>
          <w:rFonts w:ascii="Times New Roman" w:hAnsi="Times New Roman"/>
          <w:sz w:val="28"/>
          <w:szCs w:val="28"/>
        </w:rPr>
        <w:t>9-2023</w:t>
      </w:r>
      <w:r w:rsidRPr="009C659A">
        <w:rPr>
          <w:rFonts w:ascii="Times New Roman" w:hAnsi="Times New Roman"/>
          <w:sz w:val="28"/>
          <w:szCs w:val="28"/>
        </w:rPr>
        <w:t xml:space="preserve"> годы</w:t>
      </w:r>
      <w:r w:rsidR="007F5178" w:rsidRPr="009C659A">
        <w:rPr>
          <w:rFonts w:ascii="Times New Roman" w:hAnsi="Times New Roman"/>
          <w:sz w:val="28"/>
          <w:szCs w:val="28"/>
        </w:rPr>
        <w:t xml:space="preserve"> (</w:t>
      </w:r>
      <w:r w:rsidR="00573067" w:rsidRPr="009C659A">
        <w:rPr>
          <w:rFonts w:ascii="Times New Roman" w:hAnsi="Times New Roman"/>
          <w:sz w:val="28"/>
          <w:szCs w:val="28"/>
        </w:rPr>
        <w:t>далее</w:t>
      </w:r>
      <w:r w:rsidR="009C659A">
        <w:rPr>
          <w:rFonts w:ascii="Times New Roman" w:hAnsi="Times New Roman"/>
          <w:sz w:val="28"/>
          <w:szCs w:val="28"/>
        </w:rPr>
        <w:t xml:space="preserve"> - </w:t>
      </w:r>
      <w:r w:rsidR="00573067" w:rsidRPr="009C659A">
        <w:rPr>
          <w:rFonts w:ascii="Times New Roman" w:hAnsi="Times New Roman"/>
          <w:sz w:val="28"/>
          <w:szCs w:val="28"/>
        </w:rPr>
        <w:t xml:space="preserve"> </w:t>
      </w:r>
      <w:r w:rsidR="007F5178" w:rsidRPr="009C659A">
        <w:rPr>
          <w:rFonts w:ascii="Times New Roman" w:hAnsi="Times New Roman"/>
          <w:sz w:val="28"/>
          <w:szCs w:val="28"/>
        </w:rPr>
        <w:t>Программа)</w:t>
      </w:r>
    </w:p>
    <w:p w:rsidR="00FB4631" w:rsidRPr="009C659A" w:rsidRDefault="00FB4631" w:rsidP="00932391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05"/>
        <w:gridCol w:w="6534"/>
      </w:tblGrid>
      <w:tr w:rsidR="00FB4631" w:rsidRPr="009C659A" w:rsidTr="00FB4631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631" w:rsidRPr="009C659A" w:rsidRDefault="00932391" w:rsidP="009323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631" w:rsidRPr="009C659A" w:rsidRDefault="00FB4631" w:rsidP="007F59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942CAE" w:rsidRPr="009C659A">
              <w:rPr>
                <w:rFonts w:ascii="Times New Roman" w:hAnsi="Times New Roman" w:cs="Times New Roman"/>
                <w:sz w:val="28"/>
                <w:szCs w:val="28"/>
              </w:rPr>
              <w:t>Парфёновского</w:t>
            </w: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</w:tc>
      </w:tr>
      <w:tr w:rsidR="00FB4631" w:rsidRPr="009C659A" w:rsidTr="00FB4631">
        <w:trPr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631" w:rsidRPr="009C659A" w:rsidRDefault="00932391" w:rsidP="009323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631" w:rsidRPr="009C659A" w:rsidRDefault="00932391" w:rsidP="007F591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МКОУ Парфеновска СОШ (по согласованию), МКОУ Песчановская СОШ филиал Парфёновской СОШ, Парфёновский сельский дом культуры (по согласованию), Участковый уполномоченный полиции (по согласованию)</w:t>
            </w:r>
          </w:p>
        </w:tc>
      </w:tr>
      <w:tr w:rsidR="00FB4631" w:rsidRPr="009C659A" w:rsidTr="00FB4631">
        <w:trPr>
          <w:trHeight w:val="1687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631" w:rsidRPr="009C659A" w:rsidRDefault="00FB4631" w:rsidP="000431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Цели </w:t>
            </w:r>
            <w:r w:rsidR="0004312B" w:rsidRPr="009C659A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56CA7" w:rsidRPr="009C659A" w:rsidRDefault="0004312B" w:rsidP="00856CA7">
            <w:pPr>
              <w:pStyle w:val="5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CA7" w:rsidRPr="009C659A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Противодействие терроризму и экстремизму и защита жизни граждан, проживающих на территории Парфёновского сельсовета от террористических и экстремистских актов</w:t>
            </w:r>
          </w:p>
          <w:p w:rsidR="00FB4631" w:rsidRPr="009C659A" w:rsidRDefault="00856CA7" w:rsidP="00856C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312B" w:rsidRPr="009C659A">
              <w:rPr>
                <w:rFonts w:ascii="Times New Roman" w:hAnsi="Times New Roman"/>
                <w:sz w:val="28"/>
                <w:szCs w:val="28"/>
              </w:rPr>
              <w:t>О</w:t>
            </w:r>
            <w:r w:rsidR="00FB4631" w:rsidRPr="009C659A">
              <w:rPr>
                <w:rFonts w:ascii="Times New Roman" w:hAnsi="Times New Roman"/>
                <w:sz w:val="28"/>
                <w:szCs w:val="28"/>
              </w:rPr>
              <w:t>рганизация антитеррористической деятельности, противодействие  возможным фактам проявления  терроризма и экстремизма, укрепление доверия населения к работе органов государственной власти и о</w:t>
            </w:r>
            <w:r w:rsidRPr="009C659A">
              <w:rPr>
                <w:rFonts w:ascii="Times New Roman" w:hAnsi="Times New Roman"/>
                <w:sz w:val="28"/>
                <w:szCs w:val="28"/>
              </w:rPr>
              <w:t>рганов местного самоуправления</w:t>
            </w:r>
            <w:r w:rsidR="00FB4631" w:rsidRPr="009C659A">
              <w:rPr>
                <w:rFonts w:ascii="Times New Roman" w:hAnsi="Times New Roman"/>
                <w:sz w:val="28"/>
                <w:szCs w:val="28"/>
              </w:rPr>
              <w:t>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</w:tc>
      </w:tr>
      <w:tr w:rsidR="00932391" w:rsidRPr="009C659A" w:rsidTr="00FB4631">
        <w:trPr>
          <w:trHeight w:val="1687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2391" w:rsidRPr="009C659A" w:rsidRDefault="0004312B" w:rsidP="000431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C659A" w:rsidRPr="00B809AF" w:rsidRDefault="009C659A" w:rsidP="009C6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9AF">
              <w:rPr>
                <w:rFonts w:ascii="Times New Roman" w:hAnsi="Times New Roman"/>
                <w:sz w:val="28"/>
                <w:szCs w:val="28"/>
              </w:rPr>
              <w:t>- утверждение основ гражданской идентичности как начала, объедин</w:t>
            </w:r>
            <w:r w:rsidR="00C626E4">
              <w:rPr>
                <w:rFonts w:ascii="Times New Roman" w:hAnsi="Times New Roman"/>
                <w:sz w:val="28"/>
                <w:szCs w:val="28"/>
              </w:rPr>
              <w:t>яющего всех жителей Парфёновского</w:t>
            </w:r>
            <w:r w:rsidRPr="00B809AF">
              <w:rPr>
                <w:rFonts w:ascii="Times New Roman" w:hAnsi="Times New Roman"/>
                <w:sz w:val="28"/>
                <w:szCs w:val="28"/>
              </w:rPr>
              <w:t xml:space="preserve"> сельсовета; </w:t>
            </w:r>
          </w:p>
          <w:p w:rsidR="009C659A" w:rsidRPr="00B809AF" w:rsidRDefault="009C659A" w:rsidP="009C6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9AF">
              <w:rPr>
                <w:rFonts w:ascii="Times New Roman" w:hAnsi="Times New Roman"/>
                <w:sz w:val="28"/>
                <w:szCs w:val="28"/>
              </w:rPr>
              <w:t>- воспитание культуры толерантности и межнационального согласия;</w:t>
            </w:r>
          </w:p>
          <w:p w:rsidR="009C659A" w:rsidRPr="00B809AF" w:rsidRDefault="009C659A" w:rsidP="009C6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9AF">
              <w:rPr>
                <w:rFonts w:ascii="Times New Roman" w:hAnsi="Times New Roman"/>
                <w:sz w:val="28"/>
                <w:szCs w:val="28"/>
              </w:rPr>
              <w:t xml:space="preserve">- достижение необходимого уровня правовой культуры граждан как основы толерантного сознания и поведения; </w:t>
            </w:r>
          </w:p>
          <w:p w:rsidR="009C659A" w:rsidRPr="00B809AF" w:rsidRDefault="009C659A" w:rsidP="009C6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9AF">
              <w:rPr>
                <w:rFonts w:ascii="Times New Roman" w:hAnsi="Times New Roman"/>
                <w:sz w:val="28"/>
                <w:szCs w:val="28"/>
              </w:rPr>
              <w:t xml:space="preserve">- формирование в молодежной среде мировоззрения и духовно-нравственной атмосферы этнокультурного взаимоуважения, основанных на </w:t>
            </w:r>
            <w:r w:rsidRPr="00B809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принципах уважения прав и свобод человека, стремления к межэтническому миру и согласию, готовности к диалогу; </w:t>
            </w:r>
          </w:p>
          <w:p w:rsidR="009C659A" w:rsidRPr="00B809AF" w:rsidRDefault="009C659A" w:rsidP="009C659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9AF">
              <w:rPr>
                <w:rFonts w:ascii="Times New Roman" w:hAnsi="Times New Roman"/>
                <w:sz w:val="28"/>
                <w:szCs w:val="28"/>
              </w:rPr>
      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:rsidR="00932391" w:rsidRPr="009C659A" w:rsidRDefault="009C659A" w:rsidP="009C659A">
            <w:pPr>
              <w:pStyle w:val="5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color w:val="auto"/>
                <w:sz w:val="28"/>
                <w:szCs w:val="28"/>
              </w:rPr>
              <w:t>- разработка и реализация в муниципальных учреждениях культуры и образования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04312B" w:rsidRPr="009C659A" w:rsidTr="00FB4631">
        <w:trPr>
          <w:trHeight w:val="1687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312B" w:rsidRPr="009C659A" w:rsidRDefault="0004312B" w:rsidP="000431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48C4" w:rsidRPr="009C659A" w:rsidRDefault="009E76C0" w:rsidP="00F548C4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48C4" w:rsidRPr="009C659A">
              <w:rPr>
                <w:rFonts w:ascii="Times New Roman" w:hAnsi="Times New Roman"/>
                <w:sz w:val="28"/>
                <w:szCs w:val="28"/>
              </w:rPr>
              <w:t>1.Уровень преступности (количество зарегистрированных террористических актов и экстремистских проявлений за год).</w:t>
            </w:r>
          </w:p>
          <w:p w:rsidR="00F548C4" w:rsidRPr="009C659A" w:rsidRDefault="00F548C4" w:rsidP="00F548C4">
            <w:pPr>
              <w:keepNext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9C659A">
              <w:rPr>
                <w:rFonts w:ascii="Times New Roman" w:hAnsi="Times New Roman"/>
                <w:spacing w:val="-4"/>
                <w:sz w:val="28"/>
                <w:szCs w:val="28"/>
              </w:rPr>
              <w:t>Исключение фактов совершения террористических актов.</w:t>
            </w:r>
          </w:p>
          <w:p w:rsidR="00F548C4" w:rsidRPr="009C659A" w:rsidRDefault="00F548C4" w:rsidP="00F548C4">
            <w:pPr>
              <w:keepNext/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pacing w:val="-4"/>
                <w:sz w:val="28"/>
                <w:szCs w:val="28"/>
              </w:rPr>
              <w:t>3. Исключение фактов совершения экстремистски направленных актов.</w:t>
            </w:r>
          </w:p>
          <w:p w:rsidR="009E76C0" w:rsidRPr="009C659A" w:rsidRDefault="00F548C4" w:rsidP="00F548C4">
            <w:pPr>
              <w:pStyle w:val="5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4.</w:t>
            </w:r>
            <w:r w:rsidRPr="009C659A">
              <w:rPr>
                <w:rFonts w:ascii="Times New Roman" w:hAnsi="Times New Roman" w:cs="Times New Roman"/>
                <w:i/>
                <w:color w:val="auto"/>
                <w:spacing w:val="-4"/>
                <w:sz w:val="28"/>
                <w:szCs w:val="28"/>
              </w:rPr>
              <w:t xml:space="preserve"> </w:t>
            </w:r>
            <w:r w:rsidRPr="009C659A">
              <w:rPr>
                <w:rFonts w:ascii="Times New Roman" w:hAnsi="Times New Roman" w:cs="Times New Roman"/>
                <w:color w:val="auto"/>
                <w:spacing w:val="-4"/>
                <w:sz w:val="28"/>
                <w:szCs w:val="28"/>
              </w:rPr>
              <w:t>Предотвращение террористических и экстремистски настроенных актов, раскрытых с помощью общественности, от общего количества предотвращенных актов.</w:t>
            </w:r>
          </w:p>
        </w:tc>
      </w:tr>
      <w:tr w:rsidR="00FB4631" w:rsidRPr="009C659A" w:rsidTr="00FB4631">
        <w:trPr>
          <w:trHeight w:val="3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631" w:rsidRPr="009C659A" w:rsidRDefault="00FB4631" w:rsidP="0004312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  <w:r w:rsidR="0004312B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и этапы </w:t>
            </w: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9C65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631" w:rsidRPr="009C659A" w:rsidRDefault="00C26B5D" w:rsidP="00B23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16FD8" w:rsidRPr="009C659A">
              <w:rPr>
                <w:rFonts w:ascii="Times New Roman" w:hAnsi="Times New Roman" w:cs="Times New Roman"/>
                <w:sz w:val="28"/>
                <w:szCs w:val="28"/>
              </w:rPr>
              <w:t>9 - 2023</w:t>
            </w:r>
            <w:r w:rsidR="00FB4631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573067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без деления на этапы</w:t>
            </w:r>
          </w:p>
        </w:tc>
      </w:tr>
      <w:tr w:rsidR="00FB4631" w:rsidRPr="009C659A" w:rsidTr="00FB4631">
        <w:trPr>
          <w:trHeight w:val="837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631" w:rsidRPr="009C659A" w:rsidRDefault="00B23A94" w:rsidP="00B23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Объемы</w:t>
            </w:r>
            <w:r w:rsidR="00FB4631" w:rsidRPr="009C65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по годам  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631" w:rsidRPr="009C659A" w:rsidRDefault="00FB4631" w:rsidP="00B23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Общий объем ф</w:t>
            </w:r>
            <w:r w:rsidR="00011933" w:rsidRPr="009C659A">
              <w:rPr>
                <w:rFonts w:ascii="Times New Roman" w:hAnsi="Times New Roman" w:cs="Times New Roman"/>
                <w:sz w:val="28"/>
                <w:szCs w:val="28"/>
              </w:rPr>
              <w:t>инансирования  Программы из бюджета сельсовета составляет</w:t>
            </w:r>
            <w:r w:rsidR="0077547D">
              <w:rPr>
                <w:rFonts w:ascii="Times New Roman" w:hAnsi="Times New Roman" w:cs="Times New Roman"/>
                <w:sz w:val="28"/>
                <w:szCs w:val="28"/>
              </w:rPr>
              <w:t xml:space="preserve"> -  20</w:t>
            </w: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 тыс. руб.- в том числе по годам: </w:t>
            </w:r>
          </w:p>
          <w:p w:rsidR="00FB4631" w:rsidRPr="009C659A" w:rsidRDefault="00FB463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16FD8" w:rsidRPr="009C65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7547D">
              <w:rPr>
                <w:rFonts w:ascii="Times New Roman" w:hAnsi="Times New Roman" w:cs="Times New Roman"/>
                <w:sz w:val="28"/>
                <w:szCs w:val="28"/>
              </w:rPr>
              <w:t xml:space="preserve"> –  5</w:t>
            </w: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B4631" w:rsidRPr="009C659A" w:rsidRDefault="00A16F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B36184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631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36184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D79" w:rsidRPr="009C65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B4631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B4631" w:rsidRPr="009C659A" w:rsidRDefault="00A16F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B36184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D79" w:rsidRPr="009C659A">
              <w:rPr>
                <w:rFonts w:ascii="Times New Roman" w:hAnsi="Times New Roman" w:cs="Times New Roman"/>
                <w:sz w:val="28"/>
                <w:szCs w:val="28"/>
              </w:rPr>
              <w:t>–  3</w:t>
            </w:r>
            <w:r w:rsidR="00FB4631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B4631" w:rsidRPr="009C659A" w:rsidRDefault="00A16FD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36184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631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36184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631" w:rsidRPr="009C659A">
              <w:rPr>
                <w:rFonts w:ascii="Times New Roman" w:hAnsi="Times New Roman" w:cs="Times New Roman"/>
                <w:sz w:val="28"/>
                <w:szCs w:val="28"/>
              </w:rPr>
              <w:t>4 тыс. руб.</w:t>
            </w:r>
          </w:p>
          <w:p w:rsidR="00FB4631" w:rsidRPr="009C659A" w:rsidRDefault="00A16FD8" w:rsidP="00C309D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B36184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547D">
              <w:rPr>
                <w:rFonts w:ascii="Times New Roman" w:hAnsi="Times New Roman" w:cs="Times New Roman"/>
                <w:sz w:val="28"/>
                <w:szCs w:val="28"/>
              </w:rPr>
              <w:t xml:space="preserve"> -  5</w:t>
            </w:r>
            <w:r w:rsidR="00FB4631" w:rsidRPr="009C659A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F548C4" w:rsidRPr="009C659A" w:rsidRDefault="00F548C4" w:rsidP="00F548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Финансирование Программы осуществляется за счет средств:</w:t>
            </w:r>
          </w:p>
          <w:p w:rsidR="00F548C4" w:rsidRPr="009C659A" w:rsidRDefault="00F548C4" w:rsidP="00F548C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- бюджета сельсовета</w:t>
            </w:r>
          </w:p>
          <w:p w:rsidR="00011933" w:rsidRPr="009C659A" w:rsidRDefault="00011933" w:rsidP="000119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t>Объем средств бюджета сельсовета подлежит ежегодному уточнению при подготовке проекта бюджета на очередной финансовый год.</w:t>
            </w:r>
          </w:p>
        </w:tc>
      </w:tr>
      <w:tr w:rsidR="00FB4631" w:rsidRPr="009C659A" w:rsidTr="00FB4631">
        <w:trPr>
          <w:trHeight w:val="156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B4631" w:rsidRPr="009C659A" w:rsidRDefault="00FB4631" w:rsidP="00B23A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5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           </w:t>
            </w:r>
            <w:r w:rsidRPr="009C65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Программы  </w:t>
            </w:r>
          </w:p>
        </w:tc>
        <w:tc>
          <w:tcPr>
            <w:tcW w:w="6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Противодействие проникновению в общественное сознание идей религиозного фундаментализма, экстремизма и нетерпимости;</w:t>
            </w:r>
          </w:p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обеспечение условий для успешной социокультурной адаптации молодежи из числа мигрантов;</w:t>
            </w:r>
          </w:p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совершенствование форм и методов работы органов местного самоуправления, общественных организаций, организаций культуры и образования по профилактике проявлений национальной и расовой нетерпимости, противодействию  этнической дискриминации; </w:t>
            </w:r>
          </w:p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повышение уровня компетентности сотрудников муниципальных учреждений в вопросах миграционной и  национальной политики, способах формирования толерантной среды и противодействия экстремизму; </w:t>
            </w:r>
          </w:p>
          <w:p w:rsidR="00FB4631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создание эффективной системы правовых, организационных  и идеологических механизмов противодействия   экстремизму, этнической и религиозной нетерпимости   </w:t>
            </w:r>
          </w:p>
        </w:tc>
      </w:tr>
    </w:tbl>
    <w:p w:rsidR="00FB4631" w:rsidRPr="009C659A" w:rsidRDefault="00FB4631" w:rsidP="00FB46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F5917" w:rsidRPr="009C659A" w:rsidRDefault="007F5917" w:rsidP="009C659A">
      <w:pPr>
        <w:pStyle w:val="1"/>
        <w:spacing w:before="0" w:after="0"/>
        <w:jc w:val="left"/>
        <w:rPr>
          <w:rFonts w:ascii="Times New Roman" w:hAnsi="Times New Roman"/>
          <w:color w:val="auto"/>
          <w:sz w:val="28"/>
          <w:szCs w:val="28"/>
          <w:u w:val="single"/>
        </w:rPr>
      </w:pPr>
    </w:p>
    <w:p w:rsidR="007F5917" w:rsidRPr="009C659A" w:rsidRDefault="007F5917" w:rsidP="009E76C0">
      <w:pPr>
        <w:pStyle w:val="1"/>
        <w:spacing w:before="0" w:after="0"/>
        <w:ind w:firstLine="720"/>
        <w:rPr>
          <w:rFonts w:ascii="Times New Roman" w:hAnsi="Times New Roman"/>
          <w:color w:val="auto"/>
          <w:sz w:val="28"/>
          <w:szCs w:val="28"/>
          <w:u w:val="single"/>
        </w:rPr>
      </w:pPr>
    </w:p>
    <w:p w:rsidR="00FB4631" w:rsidRPr="009C659A" w:rsidRDefault="009E76C0" w:rsidP="009E76C0">
      <w:pPr>
        <w:pStyle w:val="1"/>
        <w:spacing w:before="0" w:after="0"/>
        <w:ind w:firstLine="720"/>
        <w:rPr>
          <w:rFonts w:ascii="Times New Roman" w:hAnsi="Times New Roman"/>
          <w:color w:val="auto"/>
          <w:sz w:val="28"/>
          <w:szCs w:val="28"/>
        </w:rPr>
      </w:pPr>
      <w:r w:rsidRPr="009C659A">
        <w:rPr>
          <w:rFonts w:ascii="Times New Roman" w:hAnsi="Times New Roman"/>
          <w:color w:val="auto"/>
          <w:sz w:val="28"/>
          <w:szCs w:val="28"/>
        </w:rPr>
        <w:t>1</w:t>
      </w:r>
      <w:r w:rsidR="00FB4631" w:rsidRPr="009C659A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9C659A">
        <w:rPr>
          <w:rFonts w:ascii="Times New Roman" w:hAnsi="Times New Roman"/>
          <w:color w:val="auto"/>
          <w:sz w:val="28"/>
          <w:szCs w:val="28"/>
        </w:rPr>
        <w:t>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p w:rsidR="00FB4631" w:rsidRPr="009C659A" w:rsidRDefault="00FB4631" w:rsidP="00FB46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Активизация деятельности молодежных объединений экстремистской направленности ("Российское национальное единство", "Национал - большевистская партия", и  др.), формирование большинством из них в 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законности и правопорядка в Российской Федерации. Экстремистские организации  и  их члены используют любые социальные, этнические  и  религиозные осложнения, разногласия между политическими партиями  и  объединениями, иные факторы нестабильности в целях достижения своих идеологических  и  политических интересов. </w:t>
      </w:r>
    </w:p>
    <w:p w:rsidR="00FB4631" w:rsidRPr="009C659A" w:rsidRDefault="00FB4631" w:rsidP="00FB46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Общественная опасность объединений экстремистской направленности  и  необходимость принятия эффективных мер по  противодействию   и  усилению борьбы проявлениями любых форм  экстремизма  очевидна. Довольно часто действия экстремистов приобретают характер вандализма, выражаются в осквернении памятников, зданий, порче имущества, как государственного, так  и  личного. Усиление борьбы с  экстремизмом  ведется с очевидными уголовно наказуемыми действиями -  терроризмом,  захватом или присвоением властных полномочий, созданием незаконных вооруженных формирований, осуществлением массовых беспорядков, хулиганством  и  актами вандализма </w:t>
      </w:r>
      <w:r w:rsidRPr="009C659A">
        <w:rPr>
          <w:rFonts w:ascii="Times New Roman" w:hAnsi="Times New Roman"/>
          <w:sz w:val="28"/>
          <w:szCs w:val="28"/>
        </w:rPr>
        <w:lastRenderedPageBreak/>
        <w:t>по мотивам идеологической, политической, расовой, национальной или религиозной ненависти либо вражды.</w:t>
      </w:r>
    </w:p>
    <w:p w:rsidR="00FB4631" w:rsidRPr="009C659A" w:rsidRDefault="00FB4631" w:rsidP="00FB46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Сегодняшняя борьба с  экстремизмом  затрагивает также сферы, которые трактуются как: </w:t>
      </w:r>
    </w:p>
    <w:p w:rsidR="00FB4631" w:rsidRPr="009C659A" w:rsidRDefault="00FB4631" w:rsidP="00FB46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 </w:t>
      </w:r>
    </w:p>
    <w:p w:rsidR="00FB4631" w:rsidRPr="009C659A" w:rsidRDefault="00FB4631" w:rsidP="00FB46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- унижение национального достоинства, а равно по мотивам ненависти либо вражды в отношении какой-либо социальной группы; </w:t>
      </w:r>
    </w:p>
    <w:p w:rsidR="00FB4631" w:rsidRPr="009C659A" w:rsidRDefault="00FB4631" w:rsidP="00FB46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 и 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FB4631" w:rsidRPr="009C659A" w:rsidRDefault="00FB4631" w:rsidP="00FB46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B4631" w:rsidRPr="009C659A" w:rsidRDefault="00FB4631" w:rsidP="009C659A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Основные понятия, используемые в Программе: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1) экстремистская деятельность (экстремизм):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насильственное изменение основ конституционного строя и нарушение целостности Российской Федерации;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публичное оправдание терроризма и иная террористическая деятельность;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возбуждение социальной, расовой, национальной или религиозной розни;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смешения, либо публичное демонстрирование атрибутики или символики экстремистских организаций;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lastRenderedPageBreak/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2) экстремистская организация - общественное или религиозное объединение либо иная организация, в отношении которых по основаниям, предусмотренным Федеральным </w:t>
      </w:r>
      <w:hyperlink r:id="rId4" w:history="1">
        <w:r w:rsidRPr="009C659A">
          <w:rPr>
            <w:rFonts w:ascii="Times New Roman" w:hAnsi="Times New Roman"/>
            <w:sz w:val="28"/>
            <w:szCs w:val="28"/>
          </w:rPr>
          <w:t>законом</w:t>
        </w:r>
      </w:hyperlink>
      <w:r w:rsidRPr="009C659A">
        <w:rPr>
          <w:rFonts w:ascii="Times New Roman" w:hAnsi="Times New Roman"/>
          <w:sz w:val="28"/>
          <w:szCs w:val="28"/>
        </w:rPr>
        <w:t>, судом принято вступившее в законную силу решение о ликвидации или запрете деятельности в связи с осуществлением экстремистской деятельности;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3) экстремистские материалы 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4) символика экстремистской организации - символика, описание которой содержится в учредительных документах организации, в отношении которой по основаниям, предусмотренным настоящим Федеральным </w:t>
      </w:r>
      <w:hyperlink r:id="rId5" w:history="1">
        <w:r w:rsidRPr="009C659A">
          <w:rPr>
            <w:rFonts w:ascii="Times New Roman" w:hAnsi="Times New Roman"/>
            <w:sz w:val="28"/>
            <w:szCs w:val="28"/>
          </w:rPr>
          <w:t>законом</w:t>
        </w:r>
      </w:hyperlink>
      <w:r w:rsidRPr="009C659A">
        <w:rPr>
          <w:rFonts w:ascii="Times New Roman" w:hAnsi="Times New Roman"/>
          <w:sz w:val="28"/>
          <w:szCs w:val="28"/>
        </w:rPr>
        <w:t>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C659A">
        <w:rPr>
          <w:rFonts w:ascii="Times New Roman" w:hAnsi="Times New Roman"/>
          <w:bCs/>
          <w:sz w:val="28"/>
          <w:szCs w:val="28"/>
        </w:rPr>
        <w:t>1) терроризм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C659A">
        <w:rPr>
          <w:rFonts w:ascii="Times New Roman" w:hAnsi="Times New Roman"/>
          <w:bCs/>
          <w:sz w:val="28"/>
          <w:szCs w:val="28"/>
        </w:rPr>
        <w:t>4) противодействие терроризму - деятельность органов государственной власти и органов местного самоуправления, а также физических и юридических лиц по: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C659A">
        <w:rPr>
          <w:rFonts w:ascii="Times New Roman" w:hAnsi="Times New Roman"/>
          <w:bCs/>
          <w:sz w:val="28"/>
          <w:szCs w:val="28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C659A">
        <w:rPr>
          <w:rFonts w:ascii="Times New Roman" w:hAnsi="Times New Roman"/>
          <w:bCs/>
          <w:sz w:val="28"/>
          <w:szCs w:val="28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 w:rsidR="007F5178" w:rsidRPr="009C659A" w:rsidRDefault="007F5178" w:rsidP="007F517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C659A">
        <w:rPr>
          <w:rFonts w:ascii="Times New Roman" w:hAnsi="Times New Roman"/>
          <w:bCs/>
          <w:sz w:val="28"/>
          <w:szCs w:val="28"/>
        </w:rPr>
        <w:lastRenderedPageBreak/>
        <w:t>в) минимизации и (или) ликвидации последствий проявлений терроризма;</w:t>
      </w:r>
    </w:p>
    <w:p w:rsidR="007F5178" w:rsidRPr="009C659A" w:rsidRDefault="007F5178" w:rsidP="007F5178">
      <w:pPr>
        <w:rPr>
          <w:rFonts w:ascii="Times New Roman" w:hAnsi="Times New Roman"/>
          <w:sz w:val="28"/>
          <w:szCs w:val="28"/>
        </w:rPr>
      </w:pPr>
    </w:p>
    <w:p w:rsidR="00FB4631" w:rsidRPr="009C659A" w:rsidRDefault="00FB4631" w:rsidP="00FB46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B4631" w:rsidRPr="009C659A" w:rsidRDefault="009E76C0" w:rsidP="001652B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>2</w:t>
      </w:r>
      <w:r w:rsidR="00FB4631" w:rsidRPr="009C659A">
        <w:rPr>
          <w:rFonts w:ascii="Times New Roman" w:hAnsi="Times New Roman"/>
          <w:b/>
          <w:sz w:val="28"/>
          <w:szCs w:val="28"/>
        </w:rPr>
        <w:t xml:space="preserve">. </w:t>
      </w:r>
      <w:r w:rsidR="007F5178" w:rsidRPr="009C659A">
        <w:rPr>
          <w:rFonts w:ascii="Times New Roman" w:hAnsi="Times New Roman"/>
          <w:b/>
          <w:sz w:val="28"/>
          <w:szCs w:val="28"/>
        </w:rPr>
        <w:t>Приоритетные</w:t>
      </w:r>
      <w:r w:rsidRPr="009C659A">
        <w:rPr>
          <w:rFonts w:ascii="Times New Roman" w:hAnsi="Times New Roman"/>
          <w:b/>
          <w:sz w:val="28"/>
          <w:szCs w:val="28"/>
        </w:rPr>
        <w:t xml:space="preserve"> направления реализации программы, цели и задачи, описание основных ожидаемых конечных результатов программы, сроков и этапов ее реализации</w:t>
      </w:r>
    </w:p>
    <w:p w:rsidR="00573067" w:rsidRPr="009C659A" w:rsidRDefault="00573067" w:rsidP="001652B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661E41" w:rsidRPr="009C659A" w:rsidRDefault="00661E41" w:rsidP="001652B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>2.1.Приорететные направления реализации программы</w:t>
      </w:r>
    </w:p>
    <w:p w:rsidR="00856CA7" w:rsidRPr="009C659A" w:rsidRDefault="00856CA7" w:rsidP="001652BE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F5178" w:rsidRPr="009C659A" w:rsidRDefault="007F5178" w:rsidP="007F5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Программой предусмотрено исполнение мероприятий по предупреждению и противодействию экстремизму и терроризму. При решении задач, направленных на профилактику терроризма наиболее важным является определение прав, обязанностей и ответственности руководителей организаций при проведении мероприятий по антитеррористической защищенности подведомственных им объектов.</w:t>
      </w:r>
    </w:p>
    <w:p w:rsidR="007F5178" w:rsidRPr="009C659A" w:rsidRDefault="007F5178" w:rsidP="007F5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Программой предусмотрено реализация плана действий, направленных на укрепление межнационального и межконфессионального согласия, поддержку и развитие языков и культуры народов, проживающих на территории сельсовета,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конфликтов.</w:t>
      </w:r>
    </w:p>
    <w:p w:rsidR="007F5178" w:rsidRPr="009C659A" w:rsidRDefault="007F5178" w:rsidP="007F5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Важным направление работы является оказание поддержки гражданам и их объединениям, участвующим в охране общественного порядка, создание условий для деятельности народных дружин</w:t>
      </w:r>
    </w:p>
    <w:p w:rsidR="007F5178" w:rsidRPr="009C659A" w:rsidRDefault="007F5178" w:rsidP="007F51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5178" w:rsidRPr="009C659A" w:rsidRDefault="007F5178" w:rsidP="008319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>2.2. Цель и задачи программы</w:t>
      </w:r>
    </w:p>
    <w:p w:rsidR="007F5178" w:rsidRPr="009C659A" w:rsidRDefault="007F5178" w:rsidP="007F51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Главная цель Программы –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7F5178" w:rsidRPr="009C659A" w:rsidRDefault="007F5178" w:rsidP="007F51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Основными задачами реализации Программы являются: </w:t>
      </w: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 </w:t>
      </w:r>
      <w:r w:rsidRPr="009C659A">
        <w:rPr>
          <w:rFonts w:ascii="Times New Roman" w:hAnsi="Times New Roman"/>
          <w:sz w:val="28"/>
          <w:szCs w:val="28"/>
        </w:rPr>
        <w:tab/>
        <w:t>- утверждение основ гражданской идентичности как начала, объедин</w:t>
      </w:r>
      <w:r w:rsidR="008319BA" w:rsidRPr="009C659A">
        <w:rPr>
          <w:rFonts w:ascii="Times New Roman" w:hAnsi="Times New Roman"/>
          <w:sz w:val="28"/>
          <w:szCs w:val="28"/>
        </w:rPr>
        <w:t>яющего всех жителей Парфёновского</w:t>
      </w:r>
      <w:r w:rsidRPr="009C659A">
        <w:rPr>
          <w:rFonts w:ascii="Times New Roman" w:hAnsi="Times New Roman"/>
          <w:sz w:val="28"/>
          <w:szCs w:val="28"/>
        </w:rPr>
        <w:t xml:space="preserve"> сельсовета; </w:t>
      </w:r>
    </w:p>
    <w:p w:rsidR="007F5178" w:rsidRPr="009C659A" w:rsidRDefault="007F5178" w:rsidP="007F51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- воспитание культуры толерантности и межнационального согласия;</w:t>
      </w:r>
    </w:p>
    <w:p w:rsidR="007F5178" w:rsidRPr="009C659A" w:rsidRDefault="007F5178" w:rsidP="007F51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- достижение необходимого уровня правовой культуры граждан как основы толерантного сознания и поведения; </w:t>
      </w:r>
    </w:p>
    <w:p w:rsidR="007F5178" w:rsidRPr="009C659A" w:rsidRDefault="007F5178" w:rsidP="007F51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-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 и  свобод человека, стремления к межэтническому миру и согласию, готовности к диалогу; </w:t>
      </w:r>
    </w:p>
    <w:p w:rsidR="007F5178" w:rsidRPr="009C659A" w:rsidRDefault="007F5178" w:rsidP="007F51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lastRenderedPageBreak/>
        <w:t>-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</w:r>
    </w:p>
    <w:p w:rsidR="007F5178" w:rsidRPr="009C659A" w:rsidRDefault="007F5178" w:rsidP="007F51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- разработка и реализация в муниципальных учреждениях культуры и образования образовательных программ, направленных на формирование у подрастающего поколения позитивных установок на этническое многообразие. </w:t>
      </w: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8319B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>2.3. Конечные результаты реализации программы</w:t>
      </w:r>
    </w:p>
    <w:p w:rsidR="007F5178" w:rsidRPr="009C659A" w:rsidRDefault="007F5178" w:rsidP="007F5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Реализация Программы обеспечит:</w:t>
      </w: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- противодействие проникновению в общественное сознание идей религиозного фундаментализма, экстремизма и нетерпимости;</w:t>
      </w: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- условия для успешной социокультурной адаптации молодежи из числа мигрантов;</w:t>
      </w: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- совершенствование форм и методов работы органов местного самоуправления, общественных организаций, организаций культуры и образования по профилактике проявлений национальной и расовой нетерпимости, противодействию  этнической дискриминации; </w:t>
      </w: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- повышение уровня компетентности сотрудников муниципальных учреждений в вопросах миграционной и  национальной политики, способах формирования толерантной среды и противодействия экстремизму; </w:t>
      </w: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- создание эффективной системы правовых, организационных  и идеологических механизмов противодействия   экстремизму, этнической и религиозной нетерпимости.   </w:t>
      </w: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F5178" w:rsidRPr="009C659A" w:rsidRDefault="007F5178" w:rsidP="008319BA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</w:rPr>
      </w:pPr>
      <w:r w:rsidRPr="009C659A">
        <w:rPr>
          <w:b/>
          <w:sz w:val="28"/>
          <w:szCs w:val="28"/>
        </w:rPr>
        <w:t>2.4. Сроки и этапы реализации программы</w:t>
      </w:r>
    </w:p>
    <w:p w:rsidR="007F5178" w:rsidRPr="009C659A" w:rsidRDefault="007F5178" w:rsidP="009C659A">
      <w:pPr>
        <w:pStyle w:val="a3"/>
        <w:spacing w:before="0" w:beforeAutospacing="0" w:after="0"/>
        <w:ind w:firstLine="709"/>
        <w:jc w:val="both"/>
        <w:rPr>
          <w:b/>
          <w:sz w:val="28"/>
          <w:szCs w:val="28"/>
        </w:rPr>
      </w:pPr>
      <w:r w:rsidRPr="009C659A">
        <w:rPr>
          <w:sz w:val="28"/>
          <w:szCs w:val="28"/>
        </w:rPr>
        <w:t>Программа реализуетс</w:t>
      </w:r>
      <w:r w:rsidR="008319BA" w:rsidRPr="009C659A">
        <w:rPr>
          <w:sz w:val="28"/>
          <w:szCs w:val="28"/>
        </w:rPr>
        <w:t>я в период с 2019 по 2023</w:t>
      </w:r>
      <w:r w:rsidR="001A1233">
        <w:rPr>
          <w:sz w:val="28"/>
          <w:szCs w:val="28"/>
        </w:rPr>
        <w:t xml:space="preserve"> </w:t>
      </w:r>
      <w:r w:rsidR="008319BA" w:rsidRPr="009C659A">
        <w:rPr>
          <w:sz w:val="28"/>
          <w:szCs w:val="28"/>
        </w:rPr>
        <w:t>годы, без деления на этапы.</w:t>
      </w:r>
    </w:p>
    <w:p w:rsidR="007F5178" w:rsidRPr="009C659A" w:rsidRDefault="007F5178" w:rsidP="009C659A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9C659A">
        <w:rPr>
          <w:b/>
          <w:sz w:val="28"/>
          <w:szCs w:val="28"/>
        </w:rPr>
        <w:t>3. Обобщенная характеристика мероприятий программы</w:t>
      </w:r>
    </w:p>
    <w:p w:rsidR="007F5178" w:rsidRPr="009C659A" w:rsidRDefault="007F5178" w:rsidP="008319BA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9C659A">
        <w:rPr>
          <w:sz w:val="28"/>
          <w:szCs w:val="28"/>
        </w:rPr>
        <w:t>Перечень основных мероприятий программы представлен в Приложении № 2.</w:t>
      </w:r>
    </w:p>
    <w:p w:rsidR="007F5178" w:rsidRPr="009C659A" w:rsidRDefault="007F5178" w:rsidP="007F517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</w:p>
    <w:p w:rsidR="007F5178" w:rsidRPr="009C659A" w:rsidRDefault="007F5178" w:rsidP="007F5178">
      <w:pPr>
        <w:pStyle w:val="a9"/>
        <w:spacing w:after="0" w:line="240" w:lineRule="auto"/>
        <w:ind w:hanging="40"/>
        <w:jc w:val="center"/>
        <w:rPr>
          <w:rFonts w:ascii="Times New Roman" w:hAnsi="Times New Roman"/>
          <w:b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 xml:space="preserve">4. Общий объем финансовых ресурсов, необходимых </w:t>
      </w:r>
    </w:p>
    <w:p w:rsidR="007F5178" w:rsidRPr="009C659A" w:rsidRDefault="007F5178" w:rsidP="007F5178">
      <w:pPr>
        <w:pStyle w:val="a9"/>
        <w:spacing w:after="0" w:line="240" w:lineRule="auto"/>
        <w:ind w:hanging="40"/>
        <w:jc w:val="center"/>
        <w:rPr>
          <w:rFonts w:ascii="Times New Roman" w:hAnsi="Times New Roman"/>
          <w:b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>для реализации Программы</w:t>
      </w:r>
    </w:p>
    <w:p w:rsidR="007F5178" w:rsidRPr="009C659A" w:rsidRDefault="007F5178" w:rsidP="007F5178">
      <w:pPr>
        <w:pStyle w:val="a9"/>
        <w:spacing w:after="0" w:line="240" w:lineRule="auto"/>
        <w:ind w:hanging="40"/>
        <w:jc w:val="center"/>
        <w:rPr>
          <w:rFonts w:ascii="Times New Roman" w:hAnsi="Times New Roman"/>
          <w:b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Реализация муниципальной программы осуществляется за счёт следующих источников финансирования:</w:t>
      </w:r>
    </w:p>
    <w:p w:rsidR="007F5178" w:rsidRPr="009C659A" w:rsidRDefault="007F5178" w:rsidP="007F51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- за счет средств местного бюджета;</w:t>
      </w: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Общий объем финансирования программы из бюджета сельсовета составляет</w:t>
      </w:r>
      <w:r w:rsidRPr="009C659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7547D">
        <w:rPr>
          <w:rFonts w:ascii="Times New Roman" w:hAnsi="Times New Roman"/>
          <w:sz w:val="28"/>
          <w:szCs w:val="28"/>
        </w:rPr>
        <w:t>2</w:t>
      </w:r>
      <w:r w:rsidR="00174F52" w:rsidRPr="009C659A">
        <w:rPr>
          <w:rFonts w:ascii="Times New Roman" w:hAnsi="Times New Roman"/>
          <w:sz w:val="28"/>
          <w:szCs w:val="28"/>
        </w:rPr>
        <w:t>0</w:t>
      </w:r>
      <w:r w:rsidRPr="009C659A">
        <w:rPr>
          <w:rFonts w:ascii="Times New Roman" w:hAnsi="Times New Roman"/>
          <w:sz w:val="28"/>
          <w:szCs w:val="28"/>
        </w:rPr>
        <w:t xml:space="preserve"> тыс. рублей, в том числе по годам:</w:t>
      </w:r>
    </w:p>
    <w:p w:rsidR="007F5178" w:rsidRPr="009C659A" w:rsidRDefault="008319BA" w:rsidP="007F5178">
      <w:pPr>
        <w:tabs>
          <w:tab w:val="left" w:pos="1813"/>
          <w:tab w:val="left" w:pos="20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- 2019</w:t>
      </w:r>
      <w:r w:rsidR="0077547D">
        <w:rPr>
          <w:rFonts w:ascii="Times New Roman" w:hAnsi="Times New Roman"/>
          <w:sz w:val="28"/>
          <w:szCs w:val="28"/>
        </w:rPr>
        <w:t xml:space="preserve"> год – 5</w:t>
      </w:r>
      <w:r w:rsidR="007F5178" w:rsidRPr="009C659A">
        <w:rPr>
          <w:rFonts w:ascii="Times New Roman" w:hAnsi="Times New Roman"/>
          <w:sz w:val="28"/>
          <w:szCs w:val="28"/>
        </w:rPr>
        <w:t xml:space="preserve"> тыс. рублей;</w:t>
      </w:r>
    </w:p>
    <w:p w:rsidR="007F5178" w:rsidRPr="009C659A" w:rsidRDefault="008319BA" w:rsidP="007F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- 2020</w:t>
      </w:r>
      <w:r w:rsidR="0077547D">
        <w:rPr>
          <w:rFonts w:ascii="Times New Roman" w:hAnsi="Times New Roman"/>
          <w:sz w:val="28"/>
          <w:szCs w:val="28"/>
        </w:rPr>
        <w:t xml:space="preserve"> год - 3</w:t>
      </w:r>
      <w:r w:rsidR="007F5178" w:rsidRPr="009C659A">
        <w:rPr>
          <w:rFonts w:ascii="Times New Roman" w:hAnsi="Times New Roman"/>
          <w:sz w:val="28"/>
          <w:szCs w:val="28"/>
        </w:rPr>
        <w:t xml:space="preserve"> тыс. рублей;</w:t>
      </w:r>
    </w:p>
    <w:p w:rsidR="007F5178" w:rsidRPr="009C659A" w:rsidRDefault="008319BA" w:rsidP="007F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- 2021</w:t>
      </w:r>
      <w:r w:rsidR="0077547D">
        <w:rPr>
          <w:rFonts w:ascii="Times New Roman" w:hAnsi="Times New Roman"/>
          <w:sz w:val="28"/>
          <w:szCs w:val="28"/>
        </w:rPr>
        <w:t xml:space="preserve"> год - 3</w:t>
      </w:r>
      <w:r w:rsidR="007F5178" w:rsidRPr="009C659A">
        <w:rPr>
          <w:rFonts w:ascii="Times New Roman" w:hAnsi="Times New Roman"/>
          <w:sz w:val="28"/>
          <w:szCs w:val="28"/>
        </w:rPr>
        <w:t xml:space="preserve"> тыс. рублей;</w:t>
      </w:r>
    </w:p>
    <w:p w:rsidR="007F5178" w:rsidRPr="009C659A" w:rsidRDefault="008319BA" w:rsidP="007F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lastRenderedPageBreak/>
        <w:t>- 2022</w:t>
      </w:r>
      <w:r w:rsidR="0077547D">
        <w:rPr>
          <w:rFonts w:ascii="Times New Roman" w:hAnsi="Times New Roman"/>
          <w:sz w:val="28"/>
          <w:szCs w:val="28"/>
        </w:rPr>
        <w:t xml:space="preserve"> год - 4</w:t>
      </w:r>
      <w:r w:rsidR="007F5178" w:rsidRPr="009C659A">
        <w:rPr>
          <w:rFonts w:ascii="Times New Roman" w:hAnsi="Times New Roman"/>
          <w:sz w:val="28"/>
          <w:szCs w:val="28"/>
        </w:rPr>
        <w:t xml:space="preserve"> тыс. рублей;</w:t>
      </w:r>
    </w:p>
    <w:p w:rsidR="007F5178" w:rsidRPr="009C659A" w:rsidRDefault="008319BA" w:rsidP="007F51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- 2023</w:t>
      </w:r>
      <w:r w:rsidR="0077547D">
        <w:rPr>
          <w:rFonts w:ascii="Times New Roman" w:hAnsi="Times New Roman"/>
          <w:sz w:val="28"/>
          <w:szCs w:val="28"/>
        </w:rPr>
        <w:t xml:space="preserve"> год - 5</w:t>
      </w:r>
      <w:r w:rsidR="007F5178" w:rsidRPr="009C659A">
        <w:rPr>
          <w:rFonts w:ascii="Times New Roman" w:hAnsi="Times New Roman"/>
          <w:sz w:val="28"/>
          <w:szCs w:val="28"/>
        </w:rPr>
        <w:t xml:space="preserve"> тыс. рублей.</w:t>
      </w:r>
    </w:p>
    <w:p w:rsidR="00174F52" w:rsidRPr="009C659A" w:rsidRDefault="00174F52" w:rsidP="00174F52">
      <w:pPr>
        <w:pStyle w:val="11"/>
        <w:shd w:val="clear" w:color="auto" w:fill="auto"/>
        <w:ind w:firstLine="567"/>
        <w:jc w:val="both"/>
        <w:rPr>
          <w:rFonts w:ascii="Times New Roman" w:hAnsi="Times New Roman" w:cs="Times New Roman"/>
        </w:rPr>
      </w:pPr>
      <w:r w:rsidRPr="009C659A">
        <w:rPr>
          <w:rFonts w:ascii="Times New Roman" w:hAnsi="Times New Roman" w:cs="Times New Roman"/>
        </w:rPr>
        <w:t>Объемы бюджетного финансирования подлежат ежегодному уточнению в соответствии с решениями Парфёновского сельского Совета депутатов о бюджете муниципального образования Парфёновский сельсовет на очередной финансовый год и на плановый период. Объемы и источники финансирования муниципальной программы указаны в Приложении № 3 к муниципальной программе.</w:t>
      </w: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>5. Анализ рисков реализации программы и описание мер управления</w:t>
      </w: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>рисками реализации программы</w:t>
      </w: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5178" w:rsidRPr="009C659A" w:rsidRDefault="007F5178" w:rsidP="007F5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На основе анализа мероприятий, предлагаемых для реализации в рамках программы, выделены следующие риски:</w:t>
      </w:r>
    </w:p>
    <w:p w:rsidR="007F5178" w:rsidRPr="009C659A" w:rsidRDefault="007F5178" w:rsidP="007F5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1) организационные риски, связанные с ошибками управления реализацией программы, в том числе отдельных ее исполнителей, неготовностью организационной инфраструктуры к решению задач, поставленных программой, что может привести к невыполнению ряда мероприятий программы или задержке в их выполнении;</w:t>
      </w:r>
    </w:p>
    <w:p w:rsidR="007F5178" w:rsidRPr="009C659A" w:rsidRDefault="007F5178" w:rsidP="007F5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2) финансовые риски, риски которые связаны с финансированием программы в неполном объеме, данные риски возникают по причине длительного срока реализации программы;</w:t>
      </w:r>
    </w:p>
    <w:p w:rsidR="007F5178" w:rsidRPr="009C659A" w:rsidRDefault="007F5178" w:rsidP="007F5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3) непредвиденные риски, связанные с кризисными явлениями в экономике, с природными и техногенными катастрофами и катаклизмами, которые могут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районного бюджета на преодолении последствий таких катастроф.</w:t>
      </w:r>
    </w:p>
    <w:p w:rsidR="007F5178" w:rsidRPr="009C659A" w:rsidRDefault="007F5178" w:rsidP="007F5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Наиболее отрицательное влияние на реализацию программы могут оказать финансовые и непредвиденные риски, которые содержат угрозу срыва ее реализации. В связи с отсутствием в программе рычагов управления непредвиденными рисками наибольшее внимание будет уделяться управлению финансовыми рисками.</w:t>
      </w:r>
    </w:p>
    <w:p w:rsidR="007F5178" w:rsidRDefault="007F5178" w:rsidP="00174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программы. В рамках управления предусмотрены прогнозирование, регулирование и координация рисков путем уточнения и внесения необходимых изменений в текущее финансирование программы.</w:t>
      </w:r>
    </w:p>
    <w:p w:rsidR="009C659A" w:rsidRPr="009C659A" w:rsidRDefault="009C659A" w:rsidP="00174F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6"/>
          <w:rFonts w:ascii="Times New Roman" w:hAnsi="Times New Roman"/>
          <w:b w:val="0"/>
          <w:bCs w:val="0"/>
          <w:sz w:val="28"/>
          <w:szCs w:val="28"/>
        </w:rPr>
      </w:pPr>
    </w:p>
    <w:p w:rsidR="00174F52" w:rsidRPr="009C659A" w:rsidRDefault="00174F52" w:rsidP="00174F5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>6.Методика</w:t>
      </w:r>
    </w:p>
    <w:p w:rsidR="00174F52" w:rsidRPr="009C659A" w:rsidRDefault="00174F52" w:rsidP="00174F5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C659A">
        <w:rPr>
          <w:rFonts w:ascii="Times New Roman" w:hAnsi="Times New Roman"/>
          <w:b/>
          <w:sz w:val="28"/>
          <w:szCs w:val="28"/>
        </w:rPr>
        <w:t xml:space="preserve">оценки эффективности муниципальной программы </w:t>
      </w:r>
    </w:p>
    <w:p w:rsidR="00174F52" w:rsidRPr="009C659A" w:rsidRDefault="00174F52" w:rsidP="00174F52">
      <w:pPr>
        <w:pStyle w:val="a8"/>
        <w:tabs>
          <w:tab w:val="left" w:pos="0"/>
          <w:tab w:val="left" w:pos="993"/>
        </w:tabs>
        <w:spacing w:line="245" w:lineRule="auto"/>
        <w:ind w:left="0" w:firstLine="709"/>
        <w:jc w:val="both"/>
        <w:rPr>
          <w:sz w:val="28"/>
          <w:szCs w:val="28"/>
        </w:rPr>
      </w:pPr>
      <w:r w:rsidRPr="009C659A">
        <w:rPr>
          <w:sz w:val="28"/>
          <w:szCs w:val="28"/>
        </w:rPr>
        <w:lastRenderedPageBreak/>
        <w:t>1. Комплексная оценка эффективности реализации муниципальной программы и входящих в нее подпрограмм проводится на основе оценок по трем критериям:</w:t>
      </w:r>
    </w:p>
    <w:p w:rsidR="00174F52" w:rsidRPr="009C659A" w:rsidRDefault="00174F52" w:rsidP="00174F52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степени достижения целей и решения задач муниципальной программы (подпрограммы);</w:t>
      </w:r>
    </w:p>
    <w:p w:rsidR="00174F52" w:rsidRPr="009C659A" w:rsidRDefault="00174F52" w:rsidP="00174F52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соответствия запланированному уровню затрат и эффективности использования средств районного бюджета муниципальной программы (подпрограммы);</w:t>
      </w:r>
    </w:p>
    <w:p w:rsidR="00174F52" w:rsidRPr="009C659A" w:rsidRDefault="00174F52" w:rsidP="00174F52">
      <w:pPr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степени реализации мероприятий муниципальной программы (подпрограммы).</w:t>
      </w:r>
    </w:p>
    <w:p w:rsidR="00174F52" w:rsidRPr="009C659A" w:rsidRDefault="00174F52" w:rsidP="00174F52">
      <w:pPr>
        <w:tabs>
          <w:tab w:val="left" w:pos="709"/>
        </w:tabs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174F52" w:rsidRPr="009C659A" w:rsidRDefault="00174F52" w:rsidP="00174F52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C659A">
        <w:rPr>
          <w:rFonts w:ascii="Times New Roman" w:hAnsi="Times New Roman"/>
          <w:sz w:val="28"/>
          <w:szCs w:val="28"/>
        </w:rPr>
        <w:t xml:space="preserve">                </w:t>
      </w:r>
      <w:r w:rsidRPr="009C659A">
        <w:rPr>
          <w:rFonts w:ascii="Times New Roman" w:hAnsi="Times New Roman"/>
          <w:sz w:val="28"/>
          <w:szCs w:val="28"/>
          <w:lang w:val="en-US"/>
        </w:rPr>
        <w:t>m</w:t>
      </w:r>
    </w:p>
    <w:p w:rsidR="00174F52" w:rsidRPr="009C659A" w:rsidRDefault="00174F52" w:rsidP="00174F52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 xml:space="preserve">Cel = (1/m) *  </w:t>
      </w:r>
      <w:r w:rsidRPr="009C659A">
        <w:rPr>
          <w:rFonts w:ascii="Times New Roman" w:hAnsi="Times New Roman"/>
          <w:sz w:val="28"/>
          <w:szCs w:val="28"/>
        </w:rPr>
        <w:sym w:font="Symbol" w:char="F0E5"/>
      </w:r>
      <w:r w:rsidRPr="009C659A">
        <w:rPr>
          <w:rFonts w:ascii="Times New Roman" w:hAnsi="Times New Roman"/>
          <w:sz w:val="28"/>
          <w:szCs w:val="28"/>
          <w:lang w:val="en-US"/>
        </w:rPr>
        <w:t>(S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C659A">
        <w:rPr>
          <w:rFonts w:ascii="Times New Roman" w:hAnsi="Times New Roman"/>
          <w:sz w:val="28"/>
          <w:szCs w:val="28"/>
          <w:lang w:val="en-US"/>
        </w:rPr>
        <w:t>),</w:t>
      </w:r>
    </w:p>
    <w:p w:rsidR="00174F52" w:rsidRPr="009C659A" w:rsidRDefault="00174F52" w:rsidP="00174F52">
      <w:pPr>
        <w:spacing w:line="192" w:lineRule="auto"/>
        <w:ind w:left="5245"/>
        <w:jc w:val="both"/>
        <w:rPr>
          <w:rFonts w:ascii="Times New Roman" w:hAnsi="Times New Roman"/>
          <w:sz w:val="28"/>
          <w:szCs w:val="28"/>
          <w:lang w:val="en-US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i=1</w:t>
      </w:r>
    </w:p>
    <w:p w:rsidR="00174F52" w:rsidRPr="009C659A" w:rsidRDefault="00174F52" w:rsidP="00174F52">
      <w:pPr>
        <w:spacing w:line="245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C659A">
        <w:rPr>
          <w:rFonts w:ascii="Times New Roman" w:hAnsi="Times New Roman"/>
          <w:sz w:val="28"/>
          <w:szCs w:val="28"/>
        </w:rPr>
        <w:t>где</w:t>
      </w:r>
      <w:r w:rsidRPr="009C659A">
        <w:rPr>
          <w:rFonts w:ascii="Times New Roman" w:hAnsi="Times New Roman"/>
          <w:sz w:val="28"/>
          <w:szCs w:val="28"/>
          <w:lang w:val="en-US"/>
        </w:rPr>
        <w:t>:</w:t>
      </w:r>
    </w:p>
    <w:p w:rsidR="00174F52" w:rsidRPr="009C659A" w:rsidRDefault="00174F52" w:rsidP="00174F52">
      <w:pPr>
        <w:spacing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Cel</w:t>
      </w:r>
      <w:r w:rsidRPr="009C659A">
        <w:rPr>
          <w:rFonts w:ascii="Times New Roman" w:hAnsi="Times New Roman"/>
          <w:sz w:val="28"/>
          <w:szCs w:val="28"/>
        </w:rPr>
        <w:t xml:space="preserve"> – оценка степени достижения цели, решения задачи муниципальной программы (подпрограммы);</w:t>
      </w:r>
    </w:p>
    <w:p w:rsidR="00174F52" w:rsidRPr="009C659A" w:rsidRDefault="00174F52" w:rsidP="00174F52">
      <w:pPr>
        <w:spacing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S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C659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C659A">
        <w:rPr>
          <w:rFonts w:ascii="Times New Roman" w:hAnsi="Times New Roman"/>
          <w:sz w:val="28"/>
          <w:szCs w:val="28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174F52" w:rsidRPr="009C659A" w:rsidRDefault="00174F52" w:rsidP="00174F52">
      <w:pPr>
        <w:spacing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m</w:t>
      </w:r>
      <w:r w:rsidRPr="009C659A">
        <w:rPr>
          <w:rFonts w:ascii="Times New Roman" w:hAnsi="Times New Roman"/>
          <w:sz w:val="28"/>
          <w:szCs w:val="28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174F52" w:rsidRPr="009C659A" w:rsidRDefault="00174F52" w:rsidP="00174F52">
      <w:pPr>
        <w:spacing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sym w:font="Symbol" w:char="F0E5"/>
      </w:r>
      <w:r w:rsidRPr="009C659A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174F52" w:rsidRPr="009C659A" w:rsidRDefault="00174F52" w:rsidP="00174F52">
      <w:pPr>
        <w:spacing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Оценка значения i-го индикатора (показателя) муниципальной программы (подпрограммы) производится по формуле:</w:t>
      </w:r>
    </w:p>
    <w:p w:rsidR="00174F52" w:rsidRPr="009C659A" w:rsidRDefault="00174F52" w:rsidP="00174F52">
      <w:pPr>
        <w:spacing w:line="24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74F52" w:rsidRPr="009C659A" w:rsidRDefault="00174F52" w:rsidP="00174F52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S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C659A">
        <w:rPr>
          <w:rFonts w:ascii="Times New Roman" w:hAnsi="Times New Roman"/>
          <w:sz w:val="28"/>
          <w:szCs w:val="28"/>
        </w:rPr>
        <w:t xml:space="preserve"> = (</w:t>
      </w:r>
      <w:r w:rsidRPr="009C659A">
        <w:rPr>
          <w:rFonts w:ascii="Times New Roman" w:hAnsi="Times New Roman"/>
          <w:sz w:val="28"/>
          <w:szCs w:val="28"/>
          <w:lang w:val="en-US"/>
        </w:rPr>
        <w:t>F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C659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C659A">
        <w:rPr>
          <w:rFonts w:ascii="Times New Roman" w:hAnsi="Times New Roman"/>
          <w:sz w:val="28"/>
          <w:szCs w:val="28"/>
        </w:rPr>
        <w:t>/</w:t>
      </w:r>
      <w:r w:rsidRPr="009C659A">
        <w:rPr>
          <w:rFonts w:ascii="Times New Roman" w:hAnsi="Times New Roman"/>
          <w:sz w:val="28"/>
          <w:szCs w:val="28"/>
          <w:lang w:val="en-US"/>
        </w:rPr>
        <w:t>P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C659A">
        <w:rPr>
          <w:rFonts w:ascii="Times New Roman" w:hAnsi="Times New Roman"/>
          <w:sz w:val="28"/>
          <w:szCs w:val="28"/>
        </w:rPr>
        <w:t>)*100%,</w:t>
      </w:r>
    </w:p>
    <w:p w:rsidR="00174F52" w:rsidRPr="009C659A" w:rsidRDefault="00174F52" w:rsidP="00174F52">
      <w:pPr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где: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F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C659A">
        <w:rPr>
          <w:rFonts w:ascii="Times New Roman" w:hAnsi="Times New Roman"/>
          <w:sz w:val="28"/>
          <w:szCs w:val="28"/>
        </w:rPr>
        <w:t xml:space="preserve"> – фактическое значение i-го индикатора (показателя) муниципальной программы;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lastRenderedPageBreak/>
        <w:t>P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C659A">
        <w:rPr>
          <w:rFonts w:ascii="Times New Roman" w:hAnsi="Times New Roman"/>
          <w:sz w:val="28"/>
          <w:szCs w:val="28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C659A">
        <w:rPr>
          <w:rFonts w:ascii="Times New Roman" w:hAnsi="Times New Roman"/>
          <w:sz w:val="28"/>
          <w:szCs w:val="28"/>
          <w:lang w:val="en-US"/>
        </w:rPr>
        <w:t>S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C659A">
        <w:rPr>
          <w:rFonts w:ascii="Times New Roman" w:hAnsi="Times New Roman"/>
          <w:sz w:val="28"/>
          <w:szCs w:val="28"/>
        </w:rPr>
        <w:t xml:space="preserve"> = (</w:t>
      </w:r>
      <w:r w:rsidRPr="009C659A">
        <w:rPr>
          <w:rFonts w:ascii="Times New Roman" w:hAnsi="Times New Roman"/>
          <w:sz w:val="28"/>
          <w:szCs w:val="28"/>
          <w:lang w:val="en-US"/>
        </w:rPr>
        <w:t>P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C659A">
        <w:rPr>
          <w:rFonts w:ascii="Times New Roman" w:hAnsi="Times New Roman"/>
          <w:sz w:val="28"/>
          <w:szCs w:val="28"/>
        </w:rPr>
        <w:t xml:space="preserve"> / </w:t>
      </w:r>
      <w:r w:rsidRPr="009C659A">
        <w:rPr>
          <w:rFonts w:ascii="Times New Roman" w:hAnsi="Times New Roman"/>
          <w:sz w:val="28"/>
          <w:szCs w:val="28"/>
          <w:lang w:val="en-US"/>
        </w:rPr>
        <w:t>F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9C659A">
        <w:rPr>
          <w:rFonts w:ascii="Times New Roman" w:hAnsi="Times New Roman"/>
          <w:sz w:val="28"/>
          <w:szCs w:val="28"/>
        </w:rPr>
        <w:t>) *100% (для индикаторов (показателей), желаемой тенденцией развития которых является снижение значений).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1.2. Оценка степени соответствия запланированному уровню затрат и эффективности использования средств районного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174F52" w:rsidRPr="009C659A" w:rsidRDefault="00174F52" w:rsidP="00174F52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Fin</w:t>
      </w:r>
      <w:r w:rsidRPr="009C659A">
        <w:rPr>
          <w:rFonts w:ascii="Times New Roman" w:hAnsi="Times New Roman"/>
          <w:sz w:val="28"/>
          <w:szCs w:val="28"/>
        </w:rPr>
        <w:t xml:space="preserve"> = </w:t>
      </w:r>
      <w:r w:rsidRPr="009C659A">
        <w:rPr>
          <w:rFonts w:ascii="Times New Roman" w:hAnsi="Times New Roman"/>
          <w:sz w:val="28"/>
          <w:szCs w:val="28"/>
          <w:lang w:val="en-US"/>
        </w:rPr>
        <w:t>K</w:t>
      </w:r>
      <w:r w:rsidRPr="009C659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C659A">
        <w:rPr>
          <w:rFonts w:ascii="Times New Roman" w:hAnsi="Times New Roman"/>
          <w:sz w:val="28"/>
          <w:szCs w:val="28"/>
        </w:rPr>
        <w:t xml:space="preserve">/ </w:t>
      </w:r>
      <w:r w:rsidRPr="009C659A">
        <w:rPr>
          <w:rFonts w:ascii="Times New Roman" w:hAnsi="Times New Roman"/>
          <w:sz w:val="28"/>
          <w:szCs w:val="28"/>
          <w:lang w:val="en-US"/>
        </w:rPr>
        <w:t>L</w:t>
      </w:r>
      <w:r w:rsidRPr="009C659A">
        <w:rPr>
          <w:rFonts w:ascii="Times New Roman" w:hAnsi="Times New Roman"/>
          <w:sz w:val="28"/>
          <w:szCs w:val="28"/>
        </w:rPr>
        <w:t>*100%,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где: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Fin</w:t>
      </w:r>
      <w:r w:rsidRPr="009C659A">
        <w:rPr>
          <w:rFonts w:ascii="Times New Roman" w:hAnsi="Times New Roman"/>
          <w:sz w:val="28"/>
          <w:szCs w:val="28"/>
        </w:rPr>
        <w:t xml:space="preserve"> – уровень финансирования реализации мероприятий муниципальной программы (подпрограммы);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K</w:t>
      </w:r>
      <w:r w:rsidRPr="009C659A">
        <w:rPr>
          <w:rFonts w:ascii="Times New Roman" w:hAnsi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 (подпрограммы);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L</w:t>
      </w:r>
      <w:r w:rsidRPr="009C659A">
        <w:rPr>
          <w:rFonts w:ascii="Times New Roman" w:hAnsi="Times New Roman"/>
          <w:sz w:val="28"/>
          <w:szCs w:val="28"/>
        </w:rPr>
        <w:t xml:space="preserve"> – плановый объем финансовых ресурсов, предусмотренных на реализацию муниципальной программы (подпрограммы) на соответствующий отчетный период.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174F52" w:rsidRPr="009C659A" w:rsidRDefault="00174F52" w:rsidP="00174F52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C659A">
        <w:rPr>
          <w:rFonts w:ascii="Times New Roman" w:hAnsi="Times New Roman"/>
          <w:sz w:val="28"/>
          <w:szCs w:val="28"/>
        </w:rPr>
        <w:t xml:space="preserve">        </w:t>
      </w:r>
      <w:r w:rsidRPr="009C659A">
        <w:rPr>
          <w:rFonts w:ascii="Times New Roman" w:hAnsi="Times New Roman"/>
          <w:sz w:val="28"/>
          <w:szCs w:val="28"/>
          <w:lang w:val="en-US"/>
        </w:rPr>
        <w:t>n</w:t>
      </w:r>
    </w:p>
    <w:p w:rsidR="00174F52" w:rsidRPr="009C659A" w:rsidRDefault="00174F52" w:rsidP="00174F52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 xml:space="preserve">Mer  =  (1/n) *  </w:t>
      </w:r>
      <w:r w:rsidRPr="009C659A">
        <w:rPr>
          <w:rFonts w:ascii="Times New Roman" w:hAnsi="Times New Roman"/>
          <w:sz w:val="28"/>
          <w:szCs w:val="28"/>
        </w:rPr>
        <w:sym w:font="Symbol" w:char="F0E5"/>
      </w:r>
      <w:r w:rsidRPr="009C659A">
        <w:rPr>
          <w:rFonts w:ascii="Times New Roman" w:hAnsi="Times New Roman"/>
          <w:sz w:val="28"/>
          <w:szCs w:val="28"/>
          <w:lang w:val="en-US"/>
        </w:rPr>
        <w:t>(R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C659A">
        <w:rPr>
          <w:rFonts w:ascii="Times New Roman" w:hAnsi="Times New Roman"/>
          <w:sz w:val="28"/>
          <w:szCs w:val="28"/>
          <w:lang w:val="en-US"/>
        </w:rPr>
        <w:t>*100%),</w:t>
      </w:r>
    </w:p>
    <w:p w:rsidR="00174F52" w:rsidRPr="009C659A" w:rsidRDefault="00174F52" w:rsidP="00174F52">
      <w:pPr>
        <w:spacing w:line="192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 xml:space="preserve">              j=1</w:t>
      </w:r>
    </w:p>
    <w:p w:rsidR="00174F52" w:rsidRPr="009C659A" w:rsidRDefault="00174F52" w:rsidP="00174F52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9C659A">
        <w:rPr>
          <w:rFonts w:ascii="Times New Roman" w:hAnsi="Times New Roman"/>
          <w:sz w:val="28"/>
          <w:szCs w:val="28"/>
        </w:rPr>
        <w:t>где</w:t>
      </w:r>
      <w:r w:rsidRPr="009C659A">
        <w:rPr>
          <w:rFonts w:ascii="Times New Roman" w:hAnsi="Times New Roman"/>
          <w:sz w:val="28"/>
          <w:szCs w:val="28"/>
          <w:lang w:val="en-US"/>
        </w:rPr>
        <w:t>: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Mer</w:t>
      </w:r>
      <w:r w:rsidRPr="009C659A">
        <w:rPr>
          <w:rFonts w:ascii="Times New Roman" w:hAnsi="Times New Roman"/>
          <w:sz w:val="28"/>
          <w:szCs w:val="28"/>
        </w:rPr>
        <w:t xml:space="preserve"> – оценка степени реализации мероприятий муниципальной программы (подпрограммы);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R</w:t>
      </w:r>
      <w:r w:rsidRPr="009C659A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9C659A">
        <w:rPr>
          <w:rFonts w:ascii="Times New Roman" w:hAnsi="Times New Roman"/>
          <w:sz w:val="28"/>
          <w:szCs w:val="28"/>
        </w:rPr>
        <w:t xml:space="preserve"> – показатель достижения ожидаемого непосредственного результата  </w:t>
      </w:r>
      <w:r w:rsidRPr="009C659A">
        <w:rPr>
          <w:rFonts w:ascii="Times New Roman" w:hAnsi="Times New Roman"/>
          <w:sz w:val="28"/>
          <w:szCs w:val="28"/>
          <w:lang w:val="en-US"/>
        </w:rPr>
        <w:t>j</w:t>
      </w:r>
      <w:r w:rsidRPr="009C659A">
        <w:rPr>
          <w:rFonts w:ascii="Times New Roman" w:hAnsi="Times New Roman"/>
          <w:sz w:val="28"/>
          <w:szCs w:val="28"/>
        </w:rPr>
        <w:t xml:space="preserve">-го мероприятия муниципальной программы (подпрограммы), определяемый в </w:t>
      </w:r>
      <w:r w:rsidRPr="009C659A">
        <w:rPr>
          <w:rFonts w:ascii="Times New Roman" w:hAnsi="Times New Roman"/>
          <w:sz w:val="28"/>
          <w:szCs w:val="28"/>
        </w:rPr>
        <w:lastRenderedPageBreak/>
        <w:t>случае достижения непосредственного результата в отчетном периоде как «1», в случае недостижения непосредственного результата - как «0»;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n</w:t>
      </w:r>
      <w:r w:rsidRPr="009C659A">
        <w:rPr>
          <w:rFonts w:ascii="Times New Roman" w:hAnsi="Times New Roman"/>
          <w:sz w:val="28"/>
          <w:szCs w:val="28"/>
        </w:rPr>
        <w:t xml:space="preserve"> – количество мероприятий, включенных в муниципальную программу (подпрограмму);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sym w:font="Symbol" w:char="F0E5"/>
      </w:r>
      <w:r w:rsidRPr="009C659A">
        <w:rPr>
          <w:rFonts w:ascii="Times New Roman" w:hAnsi="Times New Roman"/>
          <w:sz w:val="28"/>
          <w:szCs w:val="28"/>
        </w:rPr>
        <w:t xml:space="preserve"> – сумма значений.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  <w:highlight w:val="lightGray"/>
        </w:rPr>
      </w:pP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174F52" w:rsidRPr="009C659A" w:rsidRDefault="00174F52" w:rsidP="00174F52">
      <w:pPr>
        <w:ind w:firstLine="540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  <w:lang w:val="en-US"/>
        </w:rPr>
        <w:t>O</w:t>
      </w:r>
      <w:r w:rsidRPr="009C659A">
        <w:rPr>
          <w:rFonts w:ascii="Times New Roman" w:hAnsi="Times New Roman"/>
          <w:sz w:val="28"/>
          <w:szCs w:val="28"/>
        </w:rPr>
        <w:t xml:space="preserve"> = (</w:t>
      </w:r>
      <w:r w:rsidRPr="009C659A">
        <w:rPr>
          <w:rFonts w:ascii="Times New Roman" w:hAnsi="Times New Roman"/>
          <w:sz w:val="28"/>
          <w:szCs w:val="28"/>
          <w:lang w:val="en-US"/>
        </w:rPr>
        <w:t>Cel</w:t>
      </w:r>
      <w:r w:rsidRPr="009C659A">
        <w:rPr>
          <w:rFonts w:ascii="Times New Roman" w:hAnsi="Times New Roman"/>
          <w:sz w:val="28"/>
          <w:szCs w:val="28"/>
        </w:rPr>
        <w:t xml:space="preserve"> + </w:t>
      </w:r>
      <w:r w:rsidRPr="009C659A">
        <w:rPr>
          <w:rFonts w:ascii="Times New Roman" w:hAnsi="Times New Roman"/>
          <w:sz w:val="28"/>
          <w:szCs w:val="28"/>
          <w:lang w:val="en-US"/>
        </w:rPr>
        <w:t>Fin</w:t>
      </w:r>
      <w:r w:rsidRPr="009C659A">
        <w:rPr>
          <w:rFonts w:ascii="Times New Roman" w:hAnsi="Times New Roman"/>
          <w:sz w:val="28"/>
          <w:szCs w:val="28"/>
        </w:rPr>
        <w:t xml:space="preserve"> + </w:t>
      </w:r>
      <w:r w:rsidRPr="009C659A">
        <w:rPr>
          <w:rFonts w:ascii="Times New Roman" w:hAnsi="Times New Roman"/>
          <w:sz w:val="28"/>
          <w:szCs w:val="28"/>
          <w:lang w:val="en-US"/>
        </w:rPr>
        <w:t>Mer</w:t>
      </w:r>
      <w:r w:rsidRPr="009C659A">
        <w:rPr>
          <w:rFonts w:ascii="Times New Roman" w:hAnsi="Times New Roman"/>
          <w:sz w:val="28"/>
          <w:szCs w:val="28"/>
        </w:rPr>
        <w:t>)/3,</w:t>
      </w:r>
    </w:p>
    <w:p w:rsidR="00174F52" w:rsidRPr="009C659A" w:rsidRDefault="00174F52" w:rsidP="00174F52">
      <w:pPr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где: </w:t>
      </w:r>
      <w:r w:rsidRPr="009C659A">
        <w:rPr>
          <w:rFonts w:ascii="Times New Roman" w:hAnsi="Times New Roman"/>
          <w:sz w:val="28"/>
          <w:szCs w:val="28"/>
          <w:lang w:val="en-US"/>
        </w:rPr>
        <w:t>O</w:t>
      </w:r>
      <w:r w:rsidRPr="009C659A">
        <w:rPr>
          <w:rFonts w:ascii="Times New Roman" w:hAnsi="Times New Roman"/>
          <w:sz w:val="28"/>
          <w:szCs w:val="28"/>
        </w:rPr>
        <w:t xml:space="preserve"> – комплексная оценка.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2. Реализация муниципальной программы может характеризоваться: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высоким уровнем эффективности;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средним уровнем эффективности;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низким уровнем эффективности.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174F52" w:rsidRPr="009C659A" w:rsidRDefault="00174F52" w:rsidP="00174F52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174F52" w:rsidRPr="009C659A" w:rsidRDefault="00174F52" w:rsidP="00174F5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7F5178" w:rsidRPr="009C659A" w:rsidRDefault="007F5178" w:rsidP="007F517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F5178" w:rsidRPr="009C659A" w:rsidRDefault="007F5178" w:rsidP="007F517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F5178" w:rsidRPr="009C659A" w:rsidRDefault="007F5178" w:rsidP="007F5178">
      <w:pPr>
        <w:jc w:val="both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547D" w:rsidRDefault="0077547D" w:rsidP="000A64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45F" w:rsidRDefault="000A645F" w:rsidP="000A64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45F" w:rsidRDefault="000A645F" w:rsidP="000A64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174F5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:rsidR="007F5178" w:rsidRPr="009C659A" w:rsidRDefault="007F5178" w:rsidP="007F5178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муниципальной программы «Профилактика терроризма и экстремизма, а также минимизация и ликвидация последствий проявления терроризма и экстремизма в границах муници</w:t>
      </w:r>
      <w:r w:rsidR="008319BA" w:rsidRPr="009C659A">
        <w:rPr>
          <w:rFonts w:ascii="Times New Roman" w:hAnsi="Times New Roman"/>
          <w:sz w:val="28"/>
          <w:szCs w:val="28"/>
        </w:rPr>
        <w:t>пального образования Парфёновский сельсовет</w:t>
      </w:r>
      <w:r w:rsidR="005858B9" w:rsidRPr="009C659A">
        <w:rPr>
          <w:rFonts w:ascii="Times New Roman" w:hAnsi="Times New Roman"/>
          <w:sz w:val="28"/>
          <w:szCs w:val="28"/>
        </w:rPr>
        <w:t>»</w:t>
      </w:r>
      <w:r w:rsidR="008319BA" w:rsidRPr="009C659A">
        <w:rPr>
          <w:rFonts w:ascii="Times New Roman" w:hAnsi="Times New Roman"/>
          <w:sz w:val="28"/>
          <w:szCs w:val="28"/>
        </w:rPr>
        <w:t xml:space="preserve"> на 2019-2023</w:t>
      </w:r>
      <w:r w:rsidR="005858B9" w:rsidRPr="009C659A">
        <w:rPr>
          <w:rFonts w:ascii="Times New Roman" w:hAnsi="Times New Roman"/>
          <w:sz w:val="28"/>
          <w:szCs w:val="28"/>
        </w:rPr>
        <w:t xml:space="preserve"> годы</w:t>
      </w: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>Сведения об индикаторах</w:t>
      </w: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муниципальной программы «Профилактика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</w:t>
      </w:r>
      <w:r w:rsidR="008319BA" w:rsidRPr="009C659A">
        <w:rPr>
          <w:rFonts w:ascii="Times New Roman" w:hAnsi="Times New Roman"/>
          <w:sz w:val="28"/>
          <w:szCs w:val="28"/>
        </w:rPr>
        <w:t>Парфёновский сельсовет</w:t>
      </w:r>
      <w:r w:rsidR="005858B9" w:rsidRPr="009C659A">
        <w:rPr>
          <w:rFonts w:ascii="Times New Roman" w:hAnsi="Times New Roman"/>
          <w:sz w:val="28"/>
          <w:szCs w:val="28"/>
        </w:rPr>
        <w:t>»</w:t>
      </w:r>
      <w:r w:rsidR="008319BA" w:rsidRPr="009C659A">
        <w:rPr>
          <w:rFonts w:ascii="Times New Roman" w:hAnsi="Times New Roman"/>
          <w:sz w:val="28"/>
          <w:szCs w:val="28"/>
        </w:rPr>
        <w:t xml:space="preserve"> на 2019-2023</w:t>
      </w:r>
      <w:r w:rsidR="005858B9" w:rsidRPr="009C659A">
        <w:rPr>
          <w:rFonts w:ascii="Times New Roman" w:hAnsi="Times New Roman"/>
          <w:sz w:val="28"/>
          <w:szCs w:val="28"/>
        </w:rPr>
        <w:t xml:space="preserve"> годы</w:t>
      </w: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4"/>
        <w:gridCol w:w="3747"/>
        <w:gridCol w:w="1086"/>
        <w:gridCol w:w="898"/>
        <w:gridCol w:w="993"/>
        <w:gridCol w:w="850"/>
        <w:gridCol w:w="851"/>
        <w:gridCol w:w="992"/>
      </w:tblGrid>
      <w:tr w:rsidR="007F5178" w:rsidRPr="009C659A" w:rsidTr="007F5178">
        <w:tc>
          <w:tcPr>
            <w:tcW w:w="614" w:type="dxa"/>
            <w:vMerge w:val="restart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47" w:type="dxa"/>
            <w:vMerge w:val="restart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(показателя)</w:t>
            </w:r>
          </w:p>
        </w:tc>
        <w:tc>
          <w:tcPr>
            <w:tcW w:w="1086" w:type="dxa"/>
            <w:vMerge w:val="restart"/>
            <w:vAlign w:val="center"/>
          </w:tcPr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Ед.</w:t>
            </w:r>
          </w:p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изм.</w:t>
            </w: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84" w:type="dxa"/>
            <w:gridSpan w:val="5"/>
            <w:vAlign w:val="center"/>
          </w:tcPr>
          <w:p w:rsidR="007F5178" w:rsidRPr="009C659A" w:rsidRDefault="007F5178" w:rsidP="007F5178">
            <w:pPr>
              <w:pStyle w:val="4"/>
              <w:spacing w:before="0" w:after="0" w:line="240" w:lineRule="auto"/>
              <w:rPr>
                <w:rFonts w:ascii="Times New Roman" w:hAnsi="Times New Roman"/>
                <w:b w:val="0"/>
              </w:rPr>
            </w:pPr>
            <w:r w:rsidRPr="009C659A">
              <w:rPr>
                <w:rFonts w:ascii="Times New Roman" w:hAnsi="Times New Roman"/>
                <w:b w:val="0"/>
              </w:rPr>
              <w:t>Значение по годам:</w:t>
            </w:r>
          </w:p>
        </w:tc>
      </w:tr>
      <w:tr w:rsidR="007F5178" w:rsidRPr="009C659A" w:rsidTr="00E720DA">
        <w:tc>
          <w:tcPr>
            <w:tcW w:w="614" w:type="dxa"/>
            <w:vMerge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7" w:type="dxa"/>
            <w:vMerge/>
          </w:tcPr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6" w:type="dxa"/>
            <w:vMerge/>
          </w:tcPr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8" w:type="dxa"/>
          </w:tcPr>
          <w:p w:rsidR="007F5178" w:rsidRPr="009C659A" w:rsidRDefault="008319BA" w:rsidP="00E720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2019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7F5178" w:rsidRPr="009C659A" w:rsidRDefault="007F5178" w:rsidP="00E720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(факт</w:t>
            </w:r>
          </w:p>
        </w:tc>
        <w:tc>
          <w:tcPr>
            <w:tcW w:w="993" w:type="dxa"/>
          </w:tcPr>
          <w:p w:rsidR="007F5178" w:rsidRPr="009C659A" w:rsidRDefault="008319BA" w:rsidP="00E720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2020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7F5178" w:rsidRPr="009C659A" w:rsidRDefault="007F5178" w:rsidP="00E720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F5178" w:rsidRPr="009C659A" w:rsidRDefault="008319BA" w:rsidP="00E720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2021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</w:tcPr>
          <w:p w:rsidR="007F5178" w:rsidRPr="009C659A" w:rsidRDefault="008319BA" w:rsidP="00E720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2022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</w:tcPr>
          <w:p w:rsidR="007F5178" w:rsidRPr="009C659A" w:rsidRDefault="008319BA" w:rsidP="00E720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2023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7F5178" w:rsidRPr="009C659A" w:rsidTr="007F5178">
        <w:tc>
          <w:tcPr>
            <w:tcW w:w="614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747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Уровень преступности (количество зарегистрированных террористических актов и экстремистских проявлений за год)</w:t>
            </w:r>
          </w:p>
        </w:tc>
        <w:tc>
          <w:tcPr>
            <w:tcW w:w="1086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Фактов</w:t>
            </w:r>
          </w:p>
        </w:tc>
        <w:tc>
          <w:tcPr>
            <w:tcW w:w="898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7F5178" w:rsidRPr="009C659A" w:rsidRDefault="007F5178" w:rsidP="007F5178">
            <w:pPr>
              <w:pStyle w:val="4"/>
              <w:spacing w:before="0"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9C659A">
              <w:rPr>
                <w:rFonts w:ascii="Times New Roman" w:hAnsi="Times New Roman"/>
                <w:b w:val="0"/>
              </w:rPr>
              <w:t>0</w:t>
            </w:r>
          </w:p>
        </w:tc>
      </w:tr>
      <w:tr w:rsidR="007F5178" w:rsidRPr="009C659A" w:rsidTr="007F5178">
        <w:tc>
          <w:tcPr>
            <w:tcW w:w="614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747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pacing w:val="-4"/>
                <w:sz w:val="28"/>
                <w:szCs w:val="28"/>
              </w:rPr>
              <w:t>Исключение фактов совершения террористических актов</w:t>
            </w:r>
          </w:p>
        </w:tc>
        <w:tc>
          <w:tcPr>
            <w:tcW w:w="1086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фактов</w:t>
            </w:r>
          </w:p>
        </w:tc>
        <w:tc>
          <w:tcPr>
            <w:tcW w:w="898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7F5178" w:rsidRPr="009C659A" w:rsidRDefault="007F5178" w:rsidP="007F5178">
            <w:pPr>
              <w:pStyle w:val="4"/>
              <w:spacing w:before="0"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9C659A">
              <w:rPr>
                <w:rFonts w:ascii="Times New Roman" w:hAnsi="Times New Roman"/>
                <w:b w:val="0"/>
              </w:rPr>
              <w:t>0</w:t>
            </w:r>
          </w:p>
        </w:tc>
      </w:tr>
      <w:tr w:rsidR="007F5178" w:rsidRPr="009C659A" w:rsidTr="007F5178">
        <w:tc>
          <w:tcPr>
            <w:tcW w:w="614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747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pacing w:val="-4"/>
                <w:sz w:val="28"/>
                <w:szCs w:val="28"/>
              </w:rPr>
              <w:t>Исключение фактов совершения экстремистски направленных актов.</w:t>
            </w:r>
          </w:p>
        </w:tc>
        <w:tc>
          <w:tcPr>
            <w:tcW w:w="1086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pacing w:val="-4"/>
                <w:sz w:val="28"/>
                <w:szCs w:val="28"/>
              </w:rPr>
              <w:t>фактов</w:t>
            </w:r>
          </w:p>
        </w:tc>
        <w:tc>
          <w:tcPr>
            <w:tcW w:w="898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7F5178" w:rsidRPr="009C659A" w:rsidRDefault="007F5178" w:rsidP="007F5178">
            <w:pPr>
              <w:pStyle w:val="4"/>
              <w:spacing w:before="0"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9C659A">
              <w:rPr>
                <w:rFonts w:ascii="Times New Roman" w:hAnsi="Times New Roman"/>
                <w:b w:val="0"/>
              </w:rPr>
              <w:t>0</w:t>
            </w:r>
          </w:p>
        </w:tc>
      </w:tr>
      <w:tr w:rsidR="007F5178" w:rsidRPr="009C659A" w:rsidTr="007F5178">
        <w:tc>
          <w:tcPr>
            <w:tcW w:w="614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747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pacing w:val="-4"/>
                <w:sz w:val="28"/>
                <w:szCs w:val="28"/>
              </w:rPr>
              <w:t>Предотвращение террористических и экстремистски настроенных актов, раскрытых с помощью общественности, от общего количества предотвращенных актов.</w:t>
            </w:r>
          </w:p>
        </w:tc>
        <w:tc>
          <w:tcPr>
            <w:tcW w:w="1086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pacing w:val="-4"/>
                <w:sz w:val="28"/>
                <w:szCs w:val="28"/>
              </w:rPr>
              <w:t>%</w:t>
            </w:r>
          </w:p>
        </w:tc>
        <w:tc>
          <w:tcPr>
            <w:tcW w:w="898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7F5178" w:rsidRPr="009C659A" w:rsidRDefault="007F5178" w:rsidP="007F5178">
            <w:pPr>
              <w:pStyle w:val="4"/>
              <w:spacing w:before="0" w:after="0" w:line="240" w:lineRule="auto"/>
              <w:jc w:val="center"/>
              <w:rPr>
                <w:rFonts w:ascii="Times New Roman" w:hAnsi="Times New Roman"/>
                <w:b w:val="0"/>
              </w:rPr>
            </w:pPr>
            <w:r w:rsidRPr="009C659A">
              <w:rPr>
                <w:rFonts w:ascii="Times New Roman" w:hAnsi="Times New Roman"/>
                <w:b w:val="0"/>
              </w:rPr>
              <w:t>0</w:t>
            </w:r>
          </w:p>
        </w:tc>
      </w:tr>
    </w:tbl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7F5178" w:rsidRPr="009C659A" w:rsidSect="007F5178">
          <w:pgSz w:w="11906" w:h="16838"/>
          <w:pgMar w:top="964" w:right="567" w:bottom="964" w:left="1701" w:header="709" w:footer="709" w:gutter="0"/>
          <w:cols w:space="708"/>
          <w:docGrid w:linePitch="360"/>
        </w:sectPr>
      </w:pP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lastRenderedPageBreak/>
        <w:t>ПЕРЕЧЕНЬ</w:t>
      </w: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мероприятий программы </w:t>
      </w: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«Профилактика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</w:t>
      </w:r>
      <w:r w:rsidR="008319BA" w:rsidRPr="009C659A">
        <w:rPr>
          <w:rFonts w:ascii="Times New Roman" w:hAnsi="Times New Roman"/>
          <w:sz w:val="28"/>
          <w:szCs w:val="28"/>
        </w:rPr>
        <w:t>Парфёновский</w:t>
      </w:r>
      <w:r w:rsidR="000A645F">
        <w:rPr>
          <w:rFonts w:ascii="Times New Roman" w:hAnsi="Times New Roman"/>
          <w:sz w:val="28"/>
          <w:szCs w:val="28"/>
        </w:rPr>
        <w:t xml:space="preserve"> </w:t>
      </w:r>
      <w:r w:rsidR="008319BA" w:rsidRPr="009C659A">
        <w:rPr>
          <w:rFonts w:ascii="Times New Roman" w:hAnsi="Times New Roman"/>
          <w:sz w:val="28"/>
          <w:szCs w:val="28"/>
        </w:rPr>
        <w:t>сельсовет на 2019-2023</w:t>
      </w:r>
      <w:r w:rsidRPr="009C659A">
        <w:rPr>
          <w:rFonts w:ascii="Times New Roman" w:hAnsi="Times New Roman"/>
          <w:sz w:val="28"/>
          <w:szCs w:val="28"/>
        </w:rPr>
        <w:t xml:space="preserve"> годы»</w:t>
      </w: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4954"/>
        <w:gridCol w:w="1073"/>
        <w:gridCol w:w="2329"/>
        <w:gridCol w:w="992"/>
        <w:gridCol w:w="992"/>
        <w:gridCol w:w="801"/>
        <w:gridCol w:w="902"/>
        <w:gridCol w:w="851"/>
        <w:gridCol w:w="1984"/>
      </w:tblGrid>
      <w:tr w:rsidR="007F5178" w:rsidRPr="009C659A" w:rsidTr="007F5178">
        <w:trPr>
          <w:trHeight w:val="601"/>
        </w:trPr>
        <w:tc>
          <w:tcPr>
            <w:tcW w:w="539" w:type="dxa"/>
            <w:vMerge w:val="restart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54" w:type="dxa"/>
            <w:vMerge w:val="restart"/>
          </w:tcPr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1073" w:type="dxa"/>
            <w:vMerge w:val="restart"/>
          </w:tcPr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329" w:type="dxa"/>
            <w:vMerge w:val="restart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4538" w:type="dxa"/>
            <w:gridSpan w:val="5"/>
          </w:tcPr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Сумма расходов, тыс.рублей</w:t>
            </w:r>
          </w:p>
        </w:tc>
        <w:tc>
          <w:tcPr>
            <w:tcW w:w="1984" w:type="dxa"/>
            <w:vMerge w:val="restart"/>
          </w:tcPr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Источник финансирования</w:t>
            </w:r>
          </w:p>
        </w:tc>
      </w:tr>
      <w:tr w:rsidR="007F5178" w:rsidRPr="009C659A" w:rsidTr="007F5178">
        <w:tc>
          <w:tcPr>
            <w:tcW w:w="539" w:type="dxa"/>
            <w:vMerge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  <w:vMerge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dxa"/>
            <w:vMerge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9" w:type="dxa"/>
            <w:vMerge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color w:val="000000"/>
                <w:sz w:val="28"/>
                <w:szCs w:val="28"/>
              </w:rPr>
              <w:t>2019</w:t>
            </w:r>
            <w:r w:rsidR="007F5178" w:rsidRPr="009C65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color w:val="000000"/>
                <w:sz w:val="28"/>
                <w:szCs w:val="28"/>
              </w:rPr>
              <w:t>2020</w:t>
            </w:r>
            <w:r w:rsidR="007F5178" w:rsidRPr="009C65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</w:tcPr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color w:val="000000"/>
                <w:sz w:val="28"/>
                <w:szCs w:val="28"/>
              </w:rPr>
              <w:t>2021</w:t>
            </w:r>
            <w:r w:rsidR="007F5178" w:rsidRPr="009C65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902" w:type="dxa"/>
          </w:tcPr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2022 </w:t>
            </w:r>
            <w:r w:rsidR="007F5178" w:rsidRPr="009C659A"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F5178" w:rsidRPr="009C659A" w:rsidRDefault="007F5178" w:rsidP="007F5178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color w:val="000000"/>
                <w:sz w:val="28"/>
                <w:szCs w:val="28"/>
              </w:rPr>
              <w:t>2023</w:t>
            </w:r>
            <w:r w:rsidR="007F5178" w:rsidRPr="009C65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5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73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54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Мониторинг состояния межэтнических и религиозных отношений на территории сельсовета</w:t>
            </w:r>
          </w:p>
        </w:tc>
        <w:tc>
          <w:tcPr>
            <w:tcW w:w="1073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2019-2023</w:t>
            </w:r>
          </w:p>
        </w:tc>
        <w:tc>
          <w:tcPr>
            <w:tcW w:w="232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Администрация сельсовета,</w:t>
            </w:r>
          </w:p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Парфёновский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>СДК,</w:t>
            </w:r>
          </w:p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Парфёновская 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 xml:space="preserve">СОШ, </w:t>
            </w: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Участковый уполномоченный полиции 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54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Организация проведения социологических опросов по гармонизации межэтнических отношений</w:t>
            </w:r>
          </w:p>
        </w:tc>
        <w:tc>
          <w:tcPr>
            <w:tcW w:w="1073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2019-2023</w:t>
            </w:r>
          </w:p>
        </w:tc>
        <w:tc>
          <w:tcPr>
            <w:tcW w:w="232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Администрация сельсовета,</w:t>
            </w:r>
          </w:p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Парфёновский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 xml:space="preserve"> СДК,</w:t>
            </w:r>
          </w:p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Парфёновская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>СОШ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1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бюджет сельсовета</w:t>
            </w: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54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Проведение диагностики обучающихся на выявление агрессии и проведение </w:t>
            </w:r>
            <w:r w:rsidRPr="009C659A">
              <w:rPr>
                <w:rFonts w:ascii="Times New Roman" w:hAnsi="Times New Roman"/>
                <w:sz w:val="28"/>
                <w:szCs w:val="28"/>
              </w:rPr>
              <w:lastRenderedPageBreak/>
              <w:t>коррекционных занятий</w:t>
            </w:r>
          </w:p>
        </w:tc>
        <w:tc>
          <w:tcPr>
            <w:tcW w:w="1073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lastRenderedPageBreak/>
              <w:t>2019-2023</w:t>
            </w:r>
          </w:p>
        </w:tc>
        <w:tc>
          <w:tcPr>
            <w:tcW w:w="2329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Парфёновская 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 xml:space="preserve">СОШ 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54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Проведение диспутов, круглых столов, родительских собраний, бесед, консультаций по вопросам толерантности и межэтнического взаимодействия, выявлению причин и условий, способствующих осуществлению экстремизма</w:t>
            </w:r>
          </w:p>
        </w:tc>
        <w:tc>
          <w:tcPr>
            <w:tcW w:w="1073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2019-2023</w:t>
            </w:r>
          </w:p>
        </w:tc>
        <w:tc>
          <w:tcPr>
            <w:tcW w:w="2329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Парфёновкий 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 xml:space="preserve"> СДК,</w:t>
            </w:r>
          </w:p>
          <w:p w:rsidR="007F5178" w:rsidRPr="009C659A" w:rsidRDefault="008319BA" w:rsidP="008319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Парфёновская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54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Организация работы учреждения культуры по профилактике терроризма и экстремизма (проведение мероприятий, социально значимых праздников, лекций, выставок и др.)</w:t>
            </w:r>
          </w:p>
        </w:tc>
        <w:tc>
          <w:tcPr>
            <w:tcW w:w="1073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2019-2023</w:t>
            </w:r>
          </w:p>
        </w:tc>
        <w:tc>
          <w:tcPr>
            <w:tcW w:w="2329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Парфёновский 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>СДК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1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бюджет сельсовета</w:t>
            </w: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954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Обеспечение правопорядка в местах массового скопления людей</w:t>
            </w:r>
          </w:p>
        </w:tc>
        <w:tc>
          <w:tcPr>
            <w:tcW w:w="1073" w:type="dxa"/>
          </w:tcPr>
          <w:p w:rsidR="007F5178" w:rsidRPr="009C659A" w:rsidRDefault="008319BA" w:rsidP="008319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2019</w:t>
            </w:r>
            <w:r w:rsidR="007F5178" w:rsidRPr="009C659A">
              <w:rPr>
                <w:rFonts w:ascii="Times New Roman" w:hAnsi="Times New Roman"/>
                <w:sz w:val="28"/>
                <w:szCs w:val="28"/>
              </w:rPr>
              <w:t>-202</w:t>
            </w:r>
            <w:r w:rsidRPr="009C65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2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Участковый уполномоченный полиции </w:t>
            </w: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организаторы мероприятия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954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Информирование населения по вопросам противодействия терроризму и экстремизму, предупреждению террористических актов, поведению в условиях возникновения чрезвычайной ситуации (выступления на собраниях, конференциях граждан, собраниях трудовых коллективов, изготовление листовок, плакатов, стендов)</w:t>
            </w:r>
          </w:p>
        </w:tc>
        <w:tc>
          <w:tcPr>
            <w:tcW w:w="1073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2019-2023</w:t>
            </w:r>
          </w:p>
        </w:tc>
        <w:tc>
          <w:tcPr>
            <w:tcW w:w="232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1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бюджет сельсовета</w:t>
            </w: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954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 xml:space="preserve">Приобретение научно-методических материалов, программ, печатных и </w:t>
            </w:r>
            <w:r w:rsidRPr="009C659A">
              <w:rPr>
                <w:rFonts w:ascii="Times New Roman" w:hAnsi="Times New Roman"/>
                <w:sz w:val="28"/>
                <w:szCs w:val="28"/>
              </w:rPr>
              <w:lastRenderedPageBreak/>
              <w:t>электронных учебных пособий, фильмов, в том числе с использованием мультимедийных средств по вопросам профилактики экстремизма и терроризма</w:t>
            </w:r>
          </w:p>
        </w:tc>
        <w:tc>
          <w:tcPr>
            <w:tcW w:w="1073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lastRenderedPageBreak/>
              <w:t>2019-2023</w:t>
            </w:r>
          </w:p>
        </w:tc>
        <w:tc>
          <w:tcPr>
            <w:tcW w:w="232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Администрация сельсовета</w:t>
            </w:r>
          </w:p>
        </w:tc>
        <w:tc>
          <w:tcPr>
            <w:tcW w:w="99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1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2" w:type="dxa"/>
          </w:tcPr>
          <w:p w:rsidR="007F5178" w:rsidRPr="009C659A" w:rsidRDefault="00E720DA" w:rsidP="00E720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бюджет сельсовета</w:t>
            </w: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954" w:type="dxa"/>
          </w:tcPr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Обеспечение контроля за поступающей литературой по недопущению распространения экстремистски направленных произведений</w:t>
            </w:r>
          </w:p>
          <w:p w:rsidR="007F5178" w:rsidRPr="009C659A" w:rsidRDefault="007F5178" w:rsidP="007F517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7F5178" w:rsidRPr="009C659A" w:rsidRDefault="008319B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2019-2023</w:t>
            </w:r>
          </w:p>
        </w:tc>
        <w:tc>
          <w:tcPr>
            <w:tcW w:w="232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Сельская библиотека,</w:t>
            </w: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Школьная библиотека</w:t>
            </w:r>
          </w:p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2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178" w:rsidRPr="009C659A" w:rsidTr="007F5178">
        <w:tc>
          <w:tcPr>
            <w:tcW w:w="53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6" w:type="dxa"/>
            <w:gridSpan w:val="3"/>
          </w:tcPr>
          <w:p w:rsidR="007F5178" w:rsidRPr="009C659A" w:rsidRDefault="007F5178" w:rsidP="007F517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1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2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F5178" w:rsidRPr="009C659A" w:rsidSect="007F5178">
          <w:pgSz w:w="16838" w:h="11906" w:orient="landscape"/>
          <w:pgMar w:top="1701" w:right="964" w:bottom="567" w:left="964" w:header="709" w:footer="709" w:gutter="0"/>
          <w:cols w:space="708"/>
          <w:docGrid w:linePitch="360"/>
        </w:sectPr>
      </w:pPr>
    </w:p>
    <w:p w:rsidR="007F5178" w:rsidRPr="009C659A" w:rsidRDefault="007F5178" w:rsidP="007F5178">
      <w:pPr>
        <w:spacing w:after="0" w:line="240" w:lineRule="auto"/>
        <w:ind w:left="5103"/>
        <w:jc w:val="both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lastRenderedPageBreak/>
        <w:t>Приложение 3 муниципальной программы «Профилактика терроризма и экстремизма, а также минимизация и ликвидация последствий проявления терроризма и экстремизма в границах му</w:t>
      </w:r>
      <w:r w:rsidR="005858B9" w:rsidRPr="009C659A">
        <w:rPr>
          <w:rFonts w:ascii="Times New Roman" w:hAnsi="Times New Roman"/>
          <w:sz w:val="28"/>
          <w:szCs w:val="28"/>
        </w:rPr>
        <w:t>ниципального образования Парфёновский сельсовет»  на 2019-2023 годы</w:t>
      </w:r>
    </w:p>
    <w:p w:rsidR="007F5178" w:rsidRPr="009C659A" w:rsidRDefault="007F5178" w:rsidP="007F51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Объем финансовых ресурсов, </w:t>
      </w:r>
    </w:p>
    <w:p w:rsidR="007F5178" w:rsidRPr="009C659A" w:rsidRDefault="007F5178" w:rsidP="007F51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659A">
        <w:rPr>
          <w:rFonts w:ascii="Times New Roman" w:hAnsi="Times New Roman"/>
          <w:sz w:val="28"/>
          <w:szCs w:val="28"/>
        </w:rPr>
        <w:t xml:space="preserve">необходимых для реализации муниципальной программы «Профилактика терроризма и экстремизма, а также минимизация и ликвидация последствий проявления терроризма и экстремизма в границах муниципального образования </w:t>
      </w:r>
      <w:r w:rsidR="005858B9" w:rsidRPr="009C659A">
        <w:rPr>
          <w:rFonts w:ascii="Times New Roman" w:hAnsi="Times New Roman"/>
          <w:sz w:val="28"/>
          <w:szCs w:val="28"/>
        </w:rPr>
        <w:t>Парфёновский сельсовет»  на 2019-2023 годы</w:t>
      </w:r>
    </w:p>
    <w:p w:rsidR="007F5178" w:rsidRPr="009C659A" w:rsidRDefault="007F5178" w:rsidP="007F517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7"/>
        <w:gridCol w:w="1030"/>
        <w:gridCol w:w="989"/>
        <w:gridCol w:w="950"/>
        <w:gridCol w:w="1030"/>
        <w:gridCol w:w="1129"/>
        <w:gridCol w:w="1413"/>
      </w:tblGrid>
      <w:tr w:rsidR="007F5178" w:rsidRPr="009C659A" w:rsidTr="007F5178">
        <w:tc>
          <w:tcPr>
            <w:tcW w:w="3347" w:type="dxa"/>
            <w:vMerge w:val="restart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расходования</w:t>
            </w:r>
          </w:p>
        </w:tc>
        <w:tc>
          <w:tcPr>
            <w:tcW w:w="6541" w:type="dxa"/>
            <w:gridSpan w:val="6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7F5178" w:rsidRPr="009C659A" w:rsidTr="007F5178">
        <w:tc>
          <w:tcPr>
            <w:tcW w:w="3347" w:type="dxa"/>
            <w:vMerge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7F5178" w:rsidRPr="00E720D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DA">
              <w:rPr>
                <w:rFonts w:ascii="Times New Roman" w:hAnsi="Times New Roman"/>
                <w:sz w:val="28"/>
                <w:szCs w:val="28"/>
              </w:rPr>
              <w:t>2019</w:t>
            </w:r>
            <w:r w:rsidR="007F5178" w:rsidRPr="00E720D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89" w:type="dxa"/>
            <w:vAlign w:val="center"/>
          </w:tcPr>
          <w:p w:rsidR="007F5178" w:rsidRPr="00E720D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DA">
              <w:rPr>
                <w:rFonts w:ascii="Times New Roman" w:hAnsi="Times New Roman"/>
                <w:sz w:val="28"/>
                <w:szCs w:val="28"/>
              </w:rPr>
              <w:t>2020</w:t>
            </w:r>
            <w:r w:rsidR="007F5178" w:rsidRPr="00E720D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50" w:type="dxa"/>
            <w:vAlign w:val="center"/>
          </w:tcPr>
          <w:p w:rsidR="007F5178" w:rsidRPr="00E720D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DA">
              <w:rPr>
                <w:rFonts w:ascii="Times New Roman" w:hAnsi="Times New Roman"/>
                <w:sz w:val="28"/>
                <w:szCs w:val="28"/>
              </w:rPr>
              <w:t>2021</w:t>
            </w:r>
            <w:r w:rsidR="007F5178" w:rsidRPr="00E720D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030" w:type="dxa"/>
            <w:vAlign w:val="center"/>
          </w:tcPr>
          <w:p w:rsidR="007F5178" w:rsidRPr="00E720D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DA">
              <w:rPr>
                <w:rFonts w:ascii="Times New Roman" w:hAnsi="Times New Roman"/>
                <w:sz w:val="28"/>
                <w:szCs w:val="28"/>
              </w:rPr>
              <w:t>2022</w:t>
            </w:r>
          </w:p>
          <w:p w:rsidR="007F5178" w:rsidRPr="00E720D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D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29" w:type="dxa"/>
            <w:vAlign w:val="center"/>
          </w:tcPr>
          <w:p w:rsidR="007F5178" w:rsidRPr="00E720D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DA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7F5178" w:rsidRPr="00E720D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0D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3" w:type="dxa"/>
            <w:vAlign w:val="center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7F5178" w:rsidRPr="009C659A" w:rsidTr="007F5178">
        <w:tc>
          <w:tcPr>
            <w:tcW w:w="3347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30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30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3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F5178" w:rsidRPr="009C659A" w:rsidTr="007F5178">
        <w:tc>
          <w:tcPr>
            <w:tcW w:w="3347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Всего финансовых затрат:</w:t>
            </w:r>
          </w:p>
        </w:tc>
        <w:tc>
          <w:tcPr>
            <w:tcW w:w="1030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30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F5178" w:rsidRPr="009C659A" w:rsidTr="007F5178">
        <w:tc>
          <w:tcPr>
            <w:tcW w:w="3347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030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5178" w:rsidRPr="009C659A" w:rsidTr="007F5178">
        <w:tc>
          <w:tcPr>
            <w:tcW w:w="3347" w:type="dxa"/>
          </w:tcPr>
          <w:p w:rsidR="007F5178" w:rsidRPr="009C659A" w:rsidRDefault="007F5178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659A">
              <w:rPr>
                <w:rFonts w:ascii="Times New Roman" w:hAnsi="Times New Roman"/>
                <w:sz w:val="28"/>
                <w:szCs w:val="28"/>
              </w:rPr>
              <w:t>бюджет сельсовета</w:t>
            </w:r>
          </w:p>
        </w:tc>
        <w:tc>
          <w:tcPr>
            <w:tcW w:w="1030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89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0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30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3" w:type="dxa"/>
          </w:tcPr>
          <w:p w:rsidR="007F5178" w:rsidRPr="009C659A" w:rsidRDefault="00E720DA" w:rsidP="007F51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178" w:rsidRPr="009C659A" w:rsidRDefault="007F5178" w:rsidP="007F51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AA5" w:rsidRPr="00C26B5D" w:rsidRDefault="00B96AA5" w:rsidP="00D83586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sectPr w:rsidR="00B96AA5" w:rsidRPr="00C26B5D" w:rsidSect="009C659A">
      <w:pgSz w:w="11906" w:h="16838"/>
      <w:pgMar w:top="567" w:right="1134" w:bottom="1276" w:left="1134" w:header="709" w:footer="709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4631"/>
    <w:rsid w:val="00011933"/>
    <w:rsid w:val="000422AC"/>
    <w:rsid w:val="0004312B"/>
    <w:rsid w:val="00054AED"/>
    <w:rsid w:val="00095C9F"/>
    <w:rsid w:val="000A645F"/>
    <w:rsid w:val="000D718C"/>
    <w:rsid w:val="00113A21"/>
    <w:rsid w:val="00135CF0"/>
    <w:rsid w:val="001652BE"/>
    <w:rsid w:val="001715B1"/>
    <w:rsid w:val="001736CB"/>
    <w:rsid w:val="00174F52"/>
    <w:rsid w:val="001A1233"/>
    <w:rsid w:val="001E1668"/>
    <w:rsid w:val="001E4759"/>
    <w:rsid w:val="00294185"/>
    <w:rsid w:val="002B049B"/>
    <w:rsid w:val="002E6F99"/>
    <w:rsid w:val="00326835"/>
    <w:rsid w:val="00480146"/>
    <w:rsid w:val="00484F60"/>
    <w:rsid w:val="004F051E"/>
    <w:rsid w:val="00541D54"/>
    <w:rsid w:val="00573067"/>
    <w:rsid w:val="005858B9"/>
    <w:rsid w:val="005C4A9F"/>
    <w:rsid w:val="00654ADC"/>
    <w:rsid w:val="0065709A"/>
    <w:rsid w:val="00661E41"/>
    <w:rsid w:val="00674CF1"/>
    <w:rsid w:val="00687E2C"/>
    <w:rsid w:val="00692C41"/>
    <w:rsid w:val="006C6CF0"/>
    <w:rsid w:val="007079E7"/>
    <w:rsid w:val="00737123"/>
    <w:rsid w:val="0077547D"/>
    <w:rsid w:val="007856BC"/>
    <w:rsid w:val="007A001B"/>
    <w:rsid w:val="007A3650"/>
    <w:rsid w:val="007B499D"/>
    <w:rsid w:val="007D750C"/>
    <w:rsid w:val="007F5178"/>
    <w:rsid w:val="007F5917"/>
    <w:rsid w:val="007F66A5"/>
    <w:rsid w:val="00810667"/>
    <w:rsid w:val="00813897"/>
    <w:rsid w:val="008319BA"/>
    <w:rsid w:val="00856CA7"/>
    <w:rsid w:val="00932391"/>
    <w:rsid w:val="00942CAE"/>
    <w:rsid w:val="009507B5"/>
    <w:rsid w:val="009576A3"/>
    <w:rsid w:val="009C659A"/>
    <w:rsid w:val="009E76C0"/>
    <w:rsid w:val="00A16FD8"/>
    <w:rsid w:val="00A412E1"/>
    <w:rsid w:val="00A53369"/>
    <w:rsid w:val="00A60BCD"/>
    <w:rsid w:val="00A736AB"/>
    <w:rsid w:val="00A76FC8"/>
    <w:rsid w:val="00B07BB5"/>
    <w:rsid w:val="00B23A94"/>
    <w:rsid w:val="00B36184"/>
    <w:rsid w:val="00B96AA5"/>
    <w:rsid w:val="00C26B5D"/>
    <w:rsid w:val="00C309D9"/>
    <w:rsid w:val="00C552B6"/>
    <w:rsid w:val="00C626E4"/>
    <w:rsid w:val="00C65CC0"/>
    <w:rsid w:val="00CD4AF1"/>
    <w:rsid w:val="00D1588D"/>
    <w:rsid w:val="00D33326"/>
    <w:rsid w:val="00D37698"/>
    <w:rsid w:val="00D83586"/>
    <w:rsid w:val="00E12E4F"/>
    <w:rsid w:val="00E720DA"/>
    <w:rsid w:val="00E9542F"/>
    <w:rsid w:val="00EA0E40"/>
    <w:rsid w:val="00ED4F10"/>
    <w:rsid w:val="00EE4EC2"/>
    <w:rsid w:val="00F10CE6"/>
    <w:rsid w:val="00F548C4"/>
    <w:rsid w:val="00FA2D79"/>
    <w:rsid w:val="00FB4631"/>
    <w:rsid w:val="00FE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3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B463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17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56C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63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onsTitle">
    <w:name w:val="ConsTitle"/>
    <w:rsid w:val="00FB46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B4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13A2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aliases w:val="Обычный (Web),Обычный (Web)1,Обычный (веб)1,Обычный (веб) Знак1,Обычный (веб) Знак Знак"/>
    <w:basedOn w:val="a"/>
    <w:link w:val="a4"/>
    <w:unhideWhenUsed/>
    <w:rsid w:val="00856C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56CA7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a5">
    <w:name w:val="Основной текст_"/>
    <w:link w:val="11"/>
    <w:locked/>
    <w:rsid w:val="00F10CE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F10CE6"/>
    <w:pPr>
      <w:widowControl w:val="0"/>
      <w:shd w:val="clear" w:color="auto" w:fill="FFFFFF"/>
      <w:spacing w:after="0" w:line="240" w:lineRule="auto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character" w:styleId="a6">
    <w:name w:val="Strong"/>
    <w:basedOn w:val="a0"/>
    <w:uiPriority w:val="22"/>
    <w:qFormat/>
    <w:rsid w:val="00F10CE6"/>
    <w:rPr>
      <w:b/>
      <w:bCs/>
    </w:rPr>
  </w:style>
  <w:style w:type="character" w:styleId="a7">
    <w:name w:val="Hyperlink"/>
    <w:basedOn w:val="a0"/>
    <w:uiPriority w:val="99"/>
    <w:semiHidden/>
    <w:unhideWhenUsed/>
    <w:rsid w:val="00F10CE6"/>
    <w:rPr>
      <w:color w:val="0000FF"/>
      <w:u w:val="single"/>
    </w:rPr>
  </w:style>
  <w:style w:type="paragraph" w:styleId="a8">
    <w:name w:val="List Paragraph"/>
    <w:basedOn w:val="a"/>
    <w:qFormat/>
    <w:rsid w:val="00A736A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A736A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7F517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4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3"/>
    <w:locked/>
    <w:rsid w:val="007F5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F5178"/>
    <w:pPr>
      <w:spacing w:after="120"/>
    </w:pPr>
    <w:rPr>
      <w:rFonts w:eastAsia="Calibr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7F517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A4C7F860CD759B5CD08CA3E77DDE96DDE5234EA0155023FA63639AAD61F5A6BBB3170345AE4A95B95DEBB1167ECF9E394BF3971A6BDFDA5L3P7H" TargetMode="External"/><Relationship Id="rId4" Type="http://schemas.openxmlformats.org/officeDocument/2006/relationships/hyperlink" Target="consultantplus://offline/ref=EA4C7F860CD759B5CD08CA3E77DDE96DDE5234EA0155023FA63639AAD61F5A6BBB3170345AE4A95B95DEBB1167ECF9E394BF3971A6BDFDA5L3P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4092</Words>
  <Characters>23327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2019-08-30T04:58:00Z</cp:lastPrinted>
  <dcterms:created xsi:type="dcterms:W3CDTF">2019-10-09T09:26:00Z</dcterms:created>
  <dcterms:modified xsi:type="dcterms:W3CDTF">2019-11-01T04:54:00Z</dcterms:modified>
</cp:coreProperties>
</file>