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DB2" w:rsidRDefault="00422DB2" w:rsidP="00422D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на 01.11.2019 </w:t>
      </w:r>
    </w:p>
    <w:p w:rsidR="00422DB2" w:rsidRPr="004E0DA0" w:rsidRDefault="00422DB2" w:rsidP="00422D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т</w:t>
      </w:r>
      <w:r w:rsidRPr="004E0DA0">
        <w:rPr>
          <w:rFonts w:ascii="Times New Roman" w:hAnsi="Times New Roman" w:cs="Times New Roman"/>
        </w:rPr>
        <w:t>ыс. рублей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2"/>
        <w:gridCol w:w="4805"/>
        <w:gridCol w:w="1697"/>
        <w:gridCol w:w="1701"/>
      </w:tblGrid>
      <w:tr w:rsidR="00422DB2" w:rsidRPr="006E0DC2" w:rsidTr="000C4261">
        <w:trPr>
          <w:trHeight w:val="463"/>
        </w:trPr>
        <w:tc>
          <w:tcPr>
            <w:tcW w:w="1122" w:type="dxa"/>
            <w:vAlign w:val="center"/>
          </w:tcPr>
          <w:p w:rsidR="00422DB2" w:rsidRPr="006E0DC2" w:rsidRDefault="00422DB2" w:rsidP="000C4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805" w:type="dxa"/>
            <w:vAlign w:val="center"/>
          </w:tcPr>
          <w:p w:rsidR="00422DB2" w:rsidRPr="006E0DC2" w:rsidRDefault="00422DB2" w:rsidP="000C4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422DB2" w:rsidRPr="006E0DC2" w:rsidRDefault="00422DB2" w:rsidP="000C4261">
            <w:pPr>
              <w:tabs>
                <w:tab w:val="left" w:pos="705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2019 год</w:t>
            </w:r>
          </w:p>
        </w:tc>
        <w:tc>
          <w:tcPr>
            <w:tcW w:w="1701" w:type="dxa"/>
            <w:vAlign w:val="center"/>
          </w:tcPr>
          <w:p w:rsidR="00422DB2" w:rsidRPr="006E0DC2" w:rsidRDefault="00422DB2" w:rsidP="000C4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422DB2" w:rsidRPr="00667493" w:rsidTr="000C4261">
        <w:trPr>
          <w:trHeight w:val="373"/>
        </w:trPr>
        <w:tc>
          <w:tcPr>
            <w:tcW w:w="1122" w:type="dxa"/>
            <w:vAlign w:val="bottom"/>
          </w:tcPr>
          <w:p w:rsidR="00422DB2" w:rsidRPr="006E0DC2" w:rsidRDefault="00422DB2" w:rsidP="000C42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vAlign w:val="bottom"/>
          </w:tcPr>
          <w:p w:rsidR="00422DB2" w:rsidRPr="006E0DC2" w:rsidRDefault="00422DB2" w:rsidP="000C42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697" w:type="dxa"/>
            <w:vAlign w:val="bottom"/>
          </w:tcPr>
          <w:p w:rsidR="00422DB2" w:rsidRPr="000C167C" w:rsidRDefault="00422DB2" w:rsidP="000C42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487175</w:t>
            </w:r>
          </w:p>
        </w:tc>
        <w:tc>
          <w:tcPr>
            <w:tcW w:w="1701" w:type="dxa"/>
            <w:vAlign w:val="bottom"/>
          </w:tcPr>
          <w:p w:rsidR="00422DB2" w:rsidRPr="000C167C" w:rsidRDefault="00422DB2" w:rsidP="000C42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374151</w:t>
            </w:r>
          </w:p>
        </w:tc>
      </w:tr>
      <w:tr w:rsidR="00422DB2" w:rsidRPr="002D6117" w:rsidTr="000C4261">
        <w:trPr>
          <w:trHeight w:val="180"/>
        </w:trPr>
        <w:tc>
          <w:tcPr>
            <w:tcW w:w="1122" w:type="dxa"/>
          </w:tcPr>
          <w:p w:rsidR="00422DB2" w:rsidRPr="006E0DC2" w:rsidRDefault="00422DB2" w:rsidP="000C42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422DB2" w:rsidRPr="006E0DC2" w:rsidRDefault="00422DB2" w:rsidP="000C42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422DB2" w:rsidRPr="000C167C" w:rsidRDefault="00422DB2" w:rsidP="000C42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2DB2" w:rsidRPr="000C167C" w:rsidRDefault="00422DB2" w:rsidP="000C42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2DB2" w:rsidRPr="002D6117" w:rsidTr="000C4261">
        <w:trPr>
          <w:trHeight w:val="180"/>
        </w:trPr>
        <w:tc>
          <w:tcPr>
            <w:tcW w:w="1122" w:type="dxa"/>
          </w:tcPr>
          <w:p w:rsidR="00422DB2" w:rsidRPr="006E0DC2" w:rsidRDefault="00422DB2" w:rsidP="000C42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422DB2" w:rsidRPr="006E0DC2" w:rsidRDefault="00422DB2" w:rsidP="000C42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422DB2" w:rsidRPr="000C167C" w:rsidRDefault="00422DB2" w:rsidP="000C42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167251</w:t>
            </w:r>
          </w:p>
        </w:tc>
        <w:tc>
          <w:tcPr>
            <w:tcW w:w="1701" w:type="dxa"/>
          </w:tcPr>
          <w:p w:rsidR="00422DB2" w:rsidRPr="000C167C" w:rsidRDefault="00422DB2" w:rsidP="000C42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124954</w:t>
            </w:r>
          </w:p>
        </w:tc>
      </w:tr>
      <w:tr w:rsidR="00422DB2" w:rsidRPr="002D6117" w:rsidTr="000C4261">
        <w:trPr>
          <w:trHeight w:val="180"/>
        </w:trPr>
        <w:tc>
          <w:tcPr>
            <w:tcW w:w="1122" w:type="dxa"/>
          </w:tcPr>
          <w:p w:rsidR="00422DB2" w:rsidRPr="006E0DC2" w:rsidRDefault="00422DB2" w:rsidP="000C42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422DB2" w:rsidRPr="006E0DC2" w:rsidRDefault="00422DB2" w:rsidP="000C42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7" w:type="dxa"/>
          </w:tcPr>
          <w:p w:rsidR="00422DB2" w:rsidRPr="000C167C" w:rsidRDefault="00422DB2" w:rsidP="000C42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319924</w:t>
            </w:r>
          </w:p>
        </w:tc>
        <w:tc>
          <w:tcPr>
            <w:tcW w:w="1701" w:type="dxa"/>
          </w:tcPr>
          <w:p w:rsidR="00422DB2" w:rsidRPr="000C167C" w:rsidRDefault="00422DB2" w:rsidP="000C42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249197</w:t>
            </w:r>
          </w:p>
        </w:tc>
      </w:tr>
      <w:tr w:rsidR="00422DB2" w:rsidRPr="002D6117" w:rsidTr="000C4261">
        <w:trPr>
          <w:trHeight w:val="180"/>
        </w:trPr>
        <w:tc>
          <w:tcPr>
            <w:tcW w:w="1122" w:type="dxa"/>
          </w:tcPr>
          <w:p w:rsidR="00422DB2" w:rsidRPr="006E0DC2" w:rsidRDefault="00422DB2" w:rsidP="000C42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422DB2" w:rsidRDefault="00422DB2" w:rsidP="000C42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697" w:type="dxa"/>
          </w:tcPr>
          <w:p w:rsidR="00422DB2" w:rsidRPr="000C167C" w:rsidRDefault="00422DB2" w:rsidP="000C42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534893</w:t>
            </w:r>
          </w:p>
        </w:tc>
        <w:tc>
          <w:tcPr>
            <w:tcW w:w="1701" w:type="dxa"/>
          </w:tcPr>
          <w:p w:rsidR="00422DB2" w:rsidRPr="000C167C" w:rsidRDefault="00422DB2" w:rsidP="000C42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378600</w:t>
            </w:r>
          </w:p>
        </w:tc>
      </w:tr>
      <w:tr w:rsidR="00422DB2" w:rsidRPr="002D6117" w:rsidTr="000C4261">
        <w:trPr>
          <w:trHeight w:val="180"/>
        </w:trPr>
        <w:tc>
          <w:tcPr>
            <w:tcW w:w="1122" w:type="dxa"/>
          </w:tcPr>
          <w:p w:rsidR="00422DB2" w:rsidRPr="006E0DC2" w:rsidRDefault="00422DB2" w:rsidP="000C42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422DB2" w:rsidRDefault="00422DB2" w:rsidP="000C42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422DB2" w:rsidRPr="000C167C" w:rsidRDefault="00422DB2" w:rsidP="000C42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2DB2" w:rsidRPr="000C167C" w:rsidRDefault="00422DB2" w:rsidP="000C42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2DB2" w:rsidRPr="002D6117" w:rsidTr="000C4261">
        <w:trPr>
          <w:trHeight w:val="180"/>
        </w:trPr>
        <w:tc>
          <w:tcPr>
            <w:tcW w:w="1122" w:type="dxa"/>
          </w:tcPr>
          <w:p w:rsidR="00422DB2" w:rsidRPr="006E0DC2" w:rsidRDefault="00422DB2" w:rsidP="000C42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5" w:type="dxa"/>
          </w:tcPr>
          <w:p w:rsidR="00422DB2" w:rsidRDefault="00422DB2" w:rsidP="000C42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422DB2" w:rsidRPr="000C167C" w:rsidRDefault="00422DB2" w:rsidP="000C42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38994</w:t>
            </w:r>
          </w:p>
        </w:tc>
        <w:tc>
          <w:tcPr>
            <w:tcW w:w="1701" w:type="dxa"/>
          </w:tcPr>
          <w:p w:rsidR="00422DB2" w:rsidRPr="000C167C" w:rsidRDefault="00422DB2" w:rsidP="000C42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30708</w:t>
            </w:r>
          </w:p>
        </w:tc>
      </w:tr>
      <w:tr w:rsidR="00422DB2" w:rsidRPr="002D6117" w:rsidTr="000C4261">
        <w:trPr>
          <w:trHeight w:val="180"/>
        </w:trPr>
        <w:tc>
          <w:tcPr>
            <w:tcW w:w="1122" w:type="dxa"/>
          </w:tcPr>
          <w:p w:rsidR="00422DB2" w:rsidRDefault="00422DB2" w:rsidP="000C42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5" w:type="dxa"/>
          </w:tcPr>
          <w:p w:rsidR="00422DB2" w:rsidRDefault="00422DB2" w:rsidP="000C42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7" w:type="dxa"/>
          </w:tcPr>
          <w:p w:rsidR="00422DB2" w:rsidRPr="000C167C" w:rsidRDefault="00422DB2" w:rsidP="000C42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1257</w:t>
            </w:r>
          </w:p>
        </w:tc>
        <w:tc>
          <w:tcPr>
            <w:tcW w:w="1701" w:type="dxa"/>
          </w:tcPr>
          <w:p w:rsidR="00422DB2" w:rsidRPr="000C167C" w:rsidRDefault="00422DB2" w:rsidP="000C42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1257</w:t>
            </w:r>
          </w:p>
        </w:tc>
      </w:tr>
      <w:tr w:rsidR="00422DB2" w:rsidRPr="002D6117" w:rsidTr="000C4261">
        <w:trPr>
          <w:trHeight w:val="180"/>
        </w:trPr>
        <w:tc>
          <w:tcPr>
            <w:tcW w:w="1122" w:type="dxa"/>
          </w:tcPr>
          <w:p w:rsidR="00422DB2" w:rsidRDefault="00422DB2" w:rsidP="000C42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5" w:type="dxa"/>
          </w:tcPr>
          <w:p w:rsidR="00422DB2" w:rsidRDefault="00422DB2" w:rsidP="000C42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422DB2" w:rsidRPr="000C167C" w:rsidRDefault="00422DB2" w:rsidP="000C42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1568</w:t>
            </w:r>
          </w:p>
        </w:tc>
        <w:tc>
          <w:tcPr>
            <w:tcW w:w="1701" w:type="dxa"/>
          </w:tcPr>
          <w:p w:rsidR="00422DB2" w:rsidRPr="000C167C" w:rsidRDefault="00422DB2" w:rsidP="000C42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1296</w:t>
            </w:r>
          </w:p>
        </w:tc>
      </w:tr>
      <w:tr w:rsidR="00422DB2" w:rsidRPr="002D6117" w:rsidTr="000C4261">
        <w:trPr>
          <w:trHeight w:val="180"/>
        </w:trPr>
        <w:tc>
          <w:tcPr>
            <w:tcW w:w="1122" w:type="dxa"/>
          </w:tcPr>
          <w:p w:rsidR="00422DB2" w:rsidRDefault="00422DB2" w:rsidP="000C42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5" w:type="dxa"/>
          </w:tcPr>
          <w:p w:rsidR="00422DB2" w:rsidRDefault="00422DB2" w:rsidP="000C42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7" w:type="dxa"/>
          </w:tcPr>
          <w:p w:rsidR="00422DB2" w:rsidRPr="000C167C" w:rsidRDefault="00422DB2" w:rsidP="000C42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27865</w:t>
            </w:r>
          </w:p>
        </w:tc>
        <w:tc>
          <w:tcPr>
            <w:tcW w:w="1701" w:type="dxa"/>
          </w:tcPr>
          <w:p w:rsidR="00422DB2" w:rsidRPr="000C167C" w:rsidRDefault="00422DB2" w:rsidP="000C42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17658</w:t>
            </w:r>
          </w:p>
        </w:tc>
      </w:tr>
      <w:tr w:rsidR="00422DB2" w:rsidRPr="002D6117" w:rsidTr="000C4261">
        <w:trPr>
          <w:trHeight w:val="180"/>
        </w:trPr>
        <w:tc>
          <w:tcPr>
            <w:tcW w:w="1122" w:type="dxa"/>
          </w:tcPr>
          <w:p w:rsidR="00422DB2" w:rsidRDefault="00422DB2" w:rsidP="000C42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5" w:type="dxa"/>
          </w:tcPr>
          <w:p w:rsidR="00422DB2" w:rsidRDefault="00422DB2" w:rsidP="000C42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422DB2" w:rsidRPr="000C167C" w:rsidRDefault="00422DB2" w:rsidP="000C42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32936</w:t>
            </w:r>
          </w:p>
        </w:tc>
        <w:tc>
          <w:tcPr>
            <w:tcW w:w="1701" w:type="dxa"/>
          </w:tcPr>
          <w:p w:rsidR="00422DB2" w:rsidRPr="000C167C" w:rsidRDefault="00422DB2" w:rsidP="000C42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8206</w:t>
            </w:r>
          </w:p>
        </w:tc>
      </w:tr>
      <w:tr w:rsidR="00422DB2" w:rsidRPr="002D6117" w:rsidTr="000C4261">
        <w:trPr>
          <w:trHeight w:val="180"/>
        </w:trPr>
        <w:tc>
          <w:tcPr>
            <w:tcW w:w="1122" w:type="dxa"/>
          </w:tcPr>
          <w:p w:rsidR="00422DB2" w:rsidRDefault="00422DB2" w:rsidP="000C42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5" w:type="dxa"/>
          </w:tcPr>
          <w:p w:rsidR="00422DB2" w:rsidRDefault="00422DB2" w:rsidP="000C42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7" w:type="dxa"/>
          </w:tcPr>
          <w:p w:rsidR="00422DB2" w:rsidRPr="000C167C" w:rsidRDefault="00422DB2" w:rsidP="000C42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339476</w:t>
            </w:r>
          </w:p>
        </w:tc>
        <w:tc>
          <w:tcPr>
            <w:tcW w:w="1701" w:type="dxa"/>
          </w:tcPr>
          <w:p w:rsidR="00422DB2" w:rsidRPr="000C167C" w:rsidRDefault="00422DB2" w:rsidP="000C42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239649</w:t>
            </w:r>
          </w:p>
        </w:tc>
      </w:tr>
      <w:tr w:rsidR="00422DB2" w:rsidRPr="002D6117" w:rsidTr="000C4261">
        <w:trPr>
          <w:trHeight w:val="180"/>
        </w:trPr>
        <w:tc>
          <w:tcPr>
            <w:tcW w:w="1122" w:type="dxa"/>
          </w:tcPr>
          <w:p w:rsidR="00422DB2" w:rsidRDefault="00422DB2" w:rsidP="000C42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5" w:type="dxa"/>
          </w:tcPr>
          <w:p w:rsidR="00422DB2" w:rsidRDefault="00422DB2" w:rsidP="000C42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97" w:type="dxa"/>
          </w:tcPr>
          <w:p w:rsidR="00422DB2" w:rsidRPr="000C167C" w:rsidRDefault="00422DB2" w:rsidP="000C42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26498</w:t>
            </w:r>
          </w:p>
        </w:tc>
        <w:tc>
          <w:tcPr>
            <w:tcW w:w="1701" w:type="dxa"/>
          </w:tcPr>
          <w:p w:rsidR="00422DB2" w:rsidRPr="000C167C" w:rsidRDefault="00422DB2" w:rsidP="000C42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21127</w:t>
            </w:r>
          </w:p>
        </w:tc>
      </w:tr>
      <w:tr w:rsidR="00422DB2" w:rsidRPr="002D6117" w:rsidTr="000C4261">
        <w:trPr>
          <w:trHeight w:val="180"/>
        </w:trPr>
        <w:tc>
          <w:tcPr>
            <w:tcW w:w="1122" w:type="dxa"/>
          </w:tcPr>
          <w:p w:rsidR="00422DB2" w:rsidRDefault="00422DB2" w:rsidP="000C42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</w:tcPr>
          <w:p w:rsidR="00422DB2" w:rsidRDefault="00422DB2" w:rsidP="000C42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7" w:type="dxa"/>
          </w:tcPr>
          <w:p w:rsidR="00422DB2" w:rsidRPr="000C167C" w:rsidRDefault="00422DB2" w:rsidP="000C42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37674</w:t>
            </w:r>
          </w:p>
        </w:tc>
        <w:tc>
          <w:tcPr>
            <w:tcW w:w="1701" w:type="dxa"/>
          </w:tcPr>
          <w:p w:rsidR="00422DB2" w:rsidRPr="000C167C" w:rsidRDefault="00422DB2" w:rsidP="000C42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35123</w:t>
            </w:r>
          </w:p>
        </w:tc>
      </w:tr>
      <w:tr w:rsidR="00422DB2" w:rsidRPr="002D6117" w:rsidTr="000C4261">
        <w:trPr>
          <w:trHeight w:val="180"/>
        </w:trPr>
        <w:tc>
          <w:tcPr>
            <w:tcW w:w="1122" w:type="dxa"/>
          </w:tcPr>
          <w:p w:rsidR="00422DB2" w:rsidRDefault="00422DB2" w:rsidP="000C42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</w:tcPr>
          <w:p w:rsidR="00422DB2" w:rsidRDefault="00422DB2" w:rsidP="000C42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97" w:type="dxa"/>
          </w:tcPr>
          <w:p w:rsidR="00422DB2" w:rsidRPr="000C167C" w:rsidRDefault="00422DB2" w:rsidP="000C42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3774</w:t>
            </w:r>
          </w:p>
        </w:tc>
        <w:tc>
          <w:tcPr>
            <w:tcW w:w="1701" w:type="dxa"/>
          </w:tcPr>
          <w:p w:rsidR="00422DB2" w:rsidRPr="000C167C" w:rsidRDefault="00422DB2" w:rsidP="000C42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3077</w:t>
            </w:r>
          </w:p>
        </w:tc>
      </w:tr>
      <w:tr w:rsidR="00422DB2" w:rsidRPr="002D6117" w:rsidTr="000C4261">
        <w:trPr>
          <w:trHeight w:val="403"/>
        </w:trPr>
        <w:tc>
          <w:tcPr>
            <w:tcW w:w="1122" w:type="dxa"/>
          </w:tcPr>
          <w:p w:rsidR="00422DB2" w:rsidRDefault="00422DB2" w:rsidP="000C42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</w:tcPr>
          <w:p w:rsidR="00422DB2" w:rsidRDefault="00422DB2" w:rsidP="000C42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97" w:type="dxa"/>
          </w:tcPr>
          <w:p w:rsidR="00422DB2" w:rsidRPr="000C167C" w:rsidRDefault="00422DB2" w:rsidP="000C42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701" w:type="dxa"/>
          </w:tcPr>
          <w:p w:rsidR="00422DB2" w:rsidRPr="000C167C" w:rsidRDefault="00422DB2" w:rsidP="000C42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350</w:t>
            </w:r>
          </w:p>
        </w:tc>
      </w:tr>
      <w:tr w:rsidR="00422DB2" w:rsidRPr="002D6117" w:rsidTr="000C4261">
        <w:trPr>
          <w:trHeight w:val="180"/>
        </w:trPr>
        <w:tc>
          <w:tcPr>
            <w:tcW w:w="1122" w:type="dxa"/>
          </w:tcPr>
          <w:p w:rsidR="00422DB2" w:rsidRDefault="00422DB2" w:rsidP="000C42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</w:tcPr>
          <w:p w:rsidR="00422DB2" w:rsidRDefault="00422DB2" w:rsidP="000C42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7" w:type="dxa"/>
          </w:tcPr>
          <w:p w:rsidR="00422DB2" w:rsidRPr="000C167C" w:rsidRDefault="00422DB2" w:rsidP="000C42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24501</w:t>
            </w:r>
          </w:p>
        </w:tc>
        <w:tc>
          <w:tcPr>
            <w:tcW w:w="1701" w:type="dxa"/>
          </w:tcPr>
          <w:p w:rsidR="00422DB2" w:rsidRPr="000C167C" w:rsidRDefault="00422DB2" w:rsidP="000C42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20149</w:t>
            </w:r>
          </w:p>
        </w:tc>
      </w:tr>
    </w:tbl>
    <w:p w:rsidR="00422DB2" w:rsidRDefault="00422DB2" w:rsidP="00422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22DB2" w:rsidRDefault="00422DB2" w:rsidP="00422D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районный бюджет на 1 ноября 2019 года поступило доходов 374151 тыс. рублей или 120,8 процентов по отношению к соответствующему периоду прошлого года, в том числе налоговых и неналоговых доходов поступило 124954 тыс. рублей, что на 4,4 процента меньше</w:t>
      </w:r>
      <w:r w:rsidRPr="000C16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0DA0">
        <w:rPr>
          <w:rFonts w:ascii="Times New Roman" w:hAnsi="Times New Roman" w:cs="Times New Roman"/>
          <w:sz w:val="28"/>
          <w:szCs w:val="28"/>
        </w:rPr>
        <w:t>чем в соответствующем периоде прошлого года.</w:t>
      </w:r>
    </w:p>
    <w:p w:rsidR="00422DB2" w:rsidRPr="004E0DA0" w:rsidRDefault="00422DB2" w:rsidP="00422D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 составили 378600 тыс. рублей или 115,2 процентов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расходы на оплату коммунальных услуг, межбюджетные трансферты поселениям.</w:t>
      </w:r>
    </w:p>
    <w:p w:rsidR="00CB6ACF" w:rsidRDefault="00CB6ACF"/>
    <w:sectPr w:rsidR="00CB6ACF" w:rsidSect="00CB6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DB2"/>
    <w:rsid w:val="00422DB2"/>
    <w:rsid w:val="00CB6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Company>Microsoft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Бюджет</cp:lastModifiedBy>
  <cp:revision>2</cp:revision>
  <dcterms:created xsi:type="dcterms:W3CDTF">2019-12-05T09:40:00Z</dcterms:created>
  <dcterms:modified xsi:type="dcterms:W3CDTF">2019-12-05T09:41:00Z</dcterms:modified>
</cp:coreProperties>
</file>