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A5" w:rsidRPr="00085763" w:rsidRDefault="00E620A5">
      <w:pPr>
        <w:pStyle w:val="ConsPlusTitlePage"/>
      </w:pPr>
      <w:r w:rsidRPr="00085763">
        <w:br/>
      </w:r>
    </w:p>
    <w:p w:rsidR="00E620A5" w:rsidRPr="00085763" w:rsidRDefault="00E620A5">
      <w:pPr>
        <w:pStyle w:val="ConsPlusNormal"/>
        <w:jc w:val="both"/>
        <w:outlineLvl w:val="0"/>
      </w:pPr>
    </w:p>
    <w:p w:rsidR="00E620A5" w:rsidRPr="00085763" w:rsidRDefault="00E620A5">
      <w:pPr>
        <w:pStyle w:val="ConsPlusTitle"/>
        <w:jc w:val="center"/>
        <w:outlineLvl w:val="0"/>
      </w:pPr>
      <w:r w:rsidRPr="00085763">
        <w:t>АДМИНИСТРАЦИЯ АЛТАЙСКОГО КРАЯ</w:t>
      </w:r>
    </w:p>
    <w:p w:rsidR="00E620A5" w:rsidRPr="00085763" w:rsidRDefault="00E620A5">
      <w:pPr>
        <w:pStyle w:val="ConsPlusTitle"/>
        <w:jc w:val="center"/>
      </w:pPr>
    </w:p>
    <w:p w:rsidR="00E620A5" w:rsidRPr="00085763" w:rsidRDefault="00E620A5">
      <w:pPr>
        <w:pStyle w:val="ConsPlusTitle"/>
        <w:jc w:val="center"/>
      </w:pPr>
      <w:r w:rsidRPr="00085763">
        <w:t>РАСПОРЯЖЕНИЕ</w:t>
      </w:r>
    </w:p>
    <w:p w:rsidR="00E620A5" w:rsidRPr="00085763" w:rsidRDefault="00E620A5">
      <w:pPr>
        <w:pStyle w:val="ConsPlusTitle"/>
        <w:jc w:val="center"/>
      </w:pPr>
    </w:p>
    <w:p w:rsidR="00E620A5" w:rsidRPr="00085763" w:rsidRDefault="00E620A5">
      <w:pPr>
        <w:pStyle w:val="ConsPlusTitle"/>
        <w:jc w:val="center"/>
      </w:pPr>
      <w:r w:rsidRPr="00085763">
        <w:t>от 10 марта 2016 г. N 57-р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ind w:firstLine="540"/>
        <w:jc w:val="both"/>
      </w:pPr>
      <w:r w:rsidRPr="00085763">
        <w:t xml:space="preserve">В соответствии с </w:t>
      </w:r>
      <w:hyperlink r:id="rId4" w:history="1">
        <w:r w:rsidRPr="00085763">
          <w:t>распоряжением</w:t>
        </w:r>
      </w:hyperlink>
      <w:r w:rsidRPr="00085763">
        <w:t xml:space="preserve"> Правительства Российской Федерации от 05.09.2015 N 1738-р и в целях внедрения на территории Алтайского края </w:t>
      </w:r>
      <w:hyperlink r:id="rId5" w:history="1">
        <w:r w:rsidRPr="00085763">
          <w:t>стандарта</w:t>
        </w:r>
      </w:hyperlink>
      <w:r w:rsidRPr="00085763">
        <w:t xml:space="preserve"> развития конкуренции в субъектах Российской Федерации: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 xml:space="preserve">1. Утвердить прилагаемый </w:t>
      </w:r>
      <w:hyperlink w:anchor="P30" w:history="1">
        <w:r w:rsidRPr="00085763">
          <w:t>план</w:t>
        </w:r>
      </w:hyperlink>
      <w:r w:rsidRPr="00085763">
        <w:t xml:space="preserve"> мероприятий ("дорожную карту") по содействию развитию конкуренции на рынках товаров, работ и услуг Алтайского края (далее - "план").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 xml:space="preserve">2. Руководителям органов исполнительной власти Алтайского края, ответственным за реализацию </w:t>
      </w:r>
      <w:hyperlink w:anchor="P30" w:history="1">
        <w:r w:rsidRPr="00085763">
          <w:t>плана</w:t>
        </w:r>
      </w:hyperlink>
      <w:r w:rsidRPr="00085763">
        <w:t>: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>обеспечить его выполнение;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>ежегодно, до 1 февраля года, следующего за отчетным, представлять в Главное управление экономики и инвестиций Алтайского края информацию о ходе его реализации.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>3. Главному управлению экономики и инвестиций Алтайского края (Чиняков Н.Н.):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 xml:space="preserve">осуществлять мониторинг реализации мероприятий </w:t>
      </w:r>
      <w:hyperlink w:anchor="P30" w:history="1">
        <w:r w:rsidRPr="00085763">
          <w:t>плана</w:t>
        </w:r>
      </w:hyperlink>
      <w:r w:rsidRPr="00085763">
        <w:t xml:space="preserve"> на основании представленных материалов;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>ежегодно, не позднее 1 марта года, следующего за отчетным, представлять доклад о состоянии и развитии конкурентной среды на рынках товаров, работ и услуг Алтайского края на рассмотрение экспертному совету по улучшению инвестиционного климата в Алтайском крае.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r w:rsidRPr="00085763">
        <w:t xml:space="preserve">4. Рекомендовать органам местного самоуправления муниципальных районов и городских округов Алтайского края принять участие в реализации </w:t>
      </w:r>
      <w:hyperlink w:anchor="P30" w:history="1">
        <w:r w:rsidRPr="00085763">
          <w:t>плана</w:t>
        </w:r>
      </w:hyperlink>
      <w:r w:rsidRPr="00085763">
        <w:t>.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right"/>
      </w:pPr>
      <w:r w:rsidRPr="00085763">
        <w:t>Губернатор</w:t>
      </w:r>
    </w:p>
    <w:p w:rsidR="00E620A5" w:rsidRPr="00085763" w:rsidRDefault="00E620A5">
      <w:pPr>
        <w:pStyle w:val="ConsPlusNormal"/>
        <w:jc w:val="right"/>
      </w:pPr>
      <w:r w:rsidRPr="00085763">
        <w:t>Алтайского края</w:t>
      </w:r>
    </w:p>
    <w:p w:rsidR="00E620A5" w:rsidRPr="00085763" w:rsidRDefault="00E620A5">
      <w:pPr>
        <w:pStyle w:val="ConsPlusNormal"/>
        <w:jc w:val="right"/>
      </w:pPr>
      <w:r w:rsidRPr="00085763">
        <w:t>А.Б.КАРЛИН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right"/>
        <w:outlineLvl w:val="0"/>
      </w:pPr>
      <w:r w:rsidRPr="00085763">
        <w:t>Утвержден</w:t>
      </w:r>
    </w:p>
    <w:p w:rsidR="00E620A5" w:rsidRPr="00085763" w:rsidRDefault="00E620A5">
      <w:pPr>
        <w:pStyle w:val="ConsPlusNormal"/>
        <w:jc w:val="right"/>
      </w:pPr>
      <w:r w:rsidRPr="00085763">
        <w:t>Распоряжением</w:t>
      </w:r>
    </w:p>
    <w:p w:rsidR="00E620A5" w:rsidRPr="00085763" w:rsidRDefault="00E620A5">
      <w:pPr>
        <w:pStyle w:val="ConsPlusNormal"/>
        <w:jc w:val="right"/>
      </w:pPr>
      <w:r w:rsidRPr="00085763">
        <w:t>Администрации Алтайского края</w:t>
      </w:r>
    </w:p>
    <w:p w:rsidR="00E620A5" w:rsidRPr="00085763" w:rsidRDefault="00E620A5">
      <w:pPr>
        <w:pStyle w:val="ConsPlusNormal"/>
        <w:jc w:val="right"/>
      </w:pPr>
      <w:r w:rsidRPr="00085763">
        <w:t>от 10 марта 2016 г. N 57-р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Title"/>
        <w:jc w:val="center"/>
      </w:pPr>
      <w:bookmarkStart w:id="0" w:name="P30"/>
      <w:bookmarkEnd w:id="0"/>
      <w:r w:rsidRPr="00085763">
        <w:t>ПЛАН</w:t>
      </w:r>
    </w:p>
    <w:p w:rsidR="00E620A5" w:rsidRPr="00085763" w:rsidRDefault="00E620A5">
      <w:pPr>
        <w:pStyle w:val="ConsPlusTitle"/>
        <w:jc w:val="center"/>
      </w:pPr>
      <w:r w:rsidRPr="00085763">
        <w:t>МЕРОПРИЯТИЙ ("ДОРОЖНАЯ КАРТА") ПО СОДЕЙСТВИЮ РАЗВИТИЮ</w:t>
      </w:r>
    </w:p>
    <w:p w:rsidR="00E620A5" w:rsidRPr="00085763" w:rsidRDefault="00E620A5">
      <w:pPr>
        <w:pStyle w:val="ConsPlusTitle"/>
        <w:jc w:val="center"/>
      </w:pPr>
      <w:r w:rsidRPr="00085763">
        <w:t>КОНКУРЕНЦИИ НА РЫНКАХ ТОВАРОВ, РАБОТ И УСЛУГ</w:t>
      </w:r>
    </w:p>
    <w:p w:rsidR="00E620A5" w:rsidRPr="00085763" w:rsidRDefault="00E620A5">
      <w:pPr>
        <w:pStyle w:val="ConsPlusTitle"/>
        <w:jc w:val="center"/>
      </w:pPr>
      <w:r w:rsidRPr="00085763">
        <w:t>АЛТАЙСКОГО КРАЯ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sectPr w:rsidR="00E620A5" w:rsidRPr="00085763" w:rsidSect="00BA5A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268"/>
        <w:gridCol w:w="2211"/>
        <w:gridCol w:w="2041"/>
        <w:gridCol w:w="907"/>
        <w:gridCol w:w="2098"/>
        <w:gridCol w:w="1984"/>
      </w:tblGrid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lastRenderedPageBreak/>
              <w:t>Цель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Проблема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Мероприятие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Целевые индикаторы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Срок реализации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Ответственный исполнитель и соисполнитель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Ожидаемые результаты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1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2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3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4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5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6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7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1"/>
            </w:pPr>
            <w:r w:rsidRPr="00085763">
              <w:t>I. План мероприятий по содействию развитию конкуренции на приоритетных рынках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производства молочной продукции (в том числе производства сырого коровьего молока)</w:t>
            </w:r>
          </w:p>
        </w:tc>
        <w:tc>
          <w:tcPr>
            <w:tcW w:w="226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дефицит качественного молочного сырья у переработчиков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стимулирование сельхозтоваропроизводителей к производству молока высокого качества; поддержка реализации инвестиционных проектов по строительству, реконструкции и модернизации молочных комплексов (ферм)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объем производства молока в хозяйствах всех категорий, тыс. тонн: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- 1414,9;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- 1414,9;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- 1396,9;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- 1397,5;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- 1457,7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сельского хозяйства Алтайского края, органы местного самоуправления (по согласованию) (далее - ОМСУ)</w:t>
            </w:r>
          </w:p>
        </w:tc>
        <w:tc>
          <w:tcPr>
            <w:tcW w:w="1984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увеличение объема выработки молочного сырья высокого качества до 1457,7 тыс. тонн к 2018 году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  <w:vMerge/>
          </w:tcPr>
          <w:p w:rsidR="00E620A5" w:rsidRPr="00085763" w:rsidRDefault="00E620A5"/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формирование единого перечня свободных помещений и земельных участков, находящихся в муниципальной собственности, на территории муниципальных </w:t>
            </w:r>
            <w:r w:rsidRPr="00085763">
              <w:lastRenderedPageBreak/>
              <w:t>образований Алтайского края для создания животноводческих комплексов молочного направления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ОМСУ (по согласованию), КАУ "Алтайский центр инвестиций и развития"</w:t>
            </w:r>
          </w:p>
        </w:tc>
        <w:tc>
          <w:tcPr>
            <w:tcW w:w="1984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устойчивых связей между производителями молока и переработчиками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системы сельскохозяйственной потребительской кооперации; предоставление финансовой поддержки на развитие сельскохозяйственных потребительских кооперативов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сельского хозяйства Алтайского края, управление Алтайского края по пищевой, перерабатывающей, фармацевтической промышленности и биотехнологиям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кооперационных связей между производителями сырого молока и переработчиками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туристических услуг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Содействие развитию конкуренции на рынке туристических услуг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недостаток мест круглогодичного размещения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круглогодичных мест размещения; активизация инструментов государственно-частного сотрудничества для развития объектов туристической инфраструктуры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круглогодичных мест размещения, тыс. мест: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- 19,1;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- 19,4;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- 19,6;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- 19,8;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- 20,0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туризму, курортному делу, межрегиональным и международным отношениям, ОМСУ (по согласованию)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комфортных условий пребывания туристов, увеличение количества круглогодичных мест размещения в 2018 году на 0,9 тыс. мест к уровню 2014 года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недостаточный уровень продвижения услуг рынка сельского туризма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семинаров-совещаний, круглых столов и иных мероприятий по содействию муниципалитетам края в привлечении туристов;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обучение субъектов предпринимательской деятельности основам маркетинговых технологий;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продвижение услуг сельского туризма в средствах массовой информации и информационно-телекоммуникационной сети "Интернет"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туризму, курортному делу, межрегиональным и международным отношениям, КГБУ "Алтайтурцентр"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качества оказываемых услуг на рынке сельского туризма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1"/>
            </w:pPr>
            <w:r w:rsidRPr="00085763">
              <w:t>II. План мероприятий по содействию развитию конкуренции на социально значимых рынках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услуг дошкольного образования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Создание условий для развития конкуренции на рынке услуг дошкольного образования в целях повышения </w:t>
            </w:r>
            <w:r w:rsidRPr="00085763">
              <w:lastRenderedPageBreak/>
              <w:t>качества услуг дошкольного образования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наличие административных барьеров у субъектов предпринимательства при организации деятельности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методическая поддержка негосударственных организаций в период получения лицензии на образовательную </w:t>
            </w:r>
            <w:r w:rsidRPr="00085763">
              <w:lastRenderedPageBreak/>
              <w:t>деятельность;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оказание организационно-методической и информационно-консультативной помощи частным образовательным организациям, реализующим основную общеобразовательную программу дошкольного образования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удельный вес численности детей частных дошкольных образовательных организаций в общей численности </w:t>
            </w:r>
            <w:r w:rsidRPr="00085763">
              <w:lastRenderedPageBreak/>
              <w:t>детей дошкольных образовательных организаций,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- 1,7;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- 1,3;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- 1,7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создание условий для нивелирования негативного влияния административных барьеров на рынке услуг дошкольного </w:t>
            </w:r>
            <w:r w:rsidRPr="00085763">
              <w:lastRenderedPageBreak/>
              <w:t>образования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недостаток ресурсов частных дошкольных образовательных организаций для проведения модернизации основных средств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информационное освещение предоставления услуг дошкольного </w:t>
            </w:r>
            <w:r w:rsidRPr="00085763">
              <w:lastRenderedPageBreak/>
              <w:t>образования в частных организациях, в том числе с помощью единой информационной системы "Е-услуги. Образование"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доля детей, воспитывающихся в отвечающих современным требованиям дошкольных образовательных организациях, в общем числе дошкольников края,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- 55;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- 60;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- 65;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- 70;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- 80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доли детей, воспитывающихся в отвечающих современным требованиям дошкольных образовательных организациях, в общем числе дошкольников края до 80% к 2018 году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Рынок услуг детского отдыха и оздоровления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услуг детского отдыха и оздоровления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низкий уровень развития организаций отдыха и оздоровления детей в регионе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конкурсного механизма предоставления государственной поддержки организациям, действующим на рынке отдыха и оздоровления детей;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единого интерактивного реестра государственных, муниципальных и частных организаций для информированности населения о видах оказываемых организациями услуг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численность детей в возрасте от 7 до 17 лет, проживающих на территории Алтайского края, воспользовавшихся региональным сертификатом на отдых и оздоровление (компенсации части стоимости)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</w:t>
            </w:r>
            <w:r w:rsidRPr="00085763">
              <w:lastRenderedPageBreak/>
              <w:t>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- 13,5;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- 20,0;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- 20,0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рост численности организаций отдыха и оздоровления детей, повышение качества предоставления услуг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Рынок услуг дополнительного образования детей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226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стимулов для частных организаций, оказывающих услуги дополнительного образования детей, получать лицензию на осуществления образовательной деятельности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мониторинга административных барьеров развития конкурентной среды на рынке услуг, формирование на его основе предложений по устранению (минимизации) административных барьеров;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численность детей и молодежи в возрасте от 5 до 18 лет, проживающих на территории Алтайского края и получающих образовательные услуги в сфере дополнительного образования в частных организациях, осуществляющих </w:t>
            </w:r>
            <w:r w:rsidRPr="00085763">
              <w:lastRenderedPageBreak/>
              <w:t>образовательную деятельность по дополнительным общеобразовательным программам,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- 0,4;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- 0,5;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- 0,6;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- 0,8</w:t>
            </w:r>
          </w:p>
        </w:tc>
        <w:tc>
          <w:tcPr>
            <w:tcW w:w="907" w:type="dxa"/>
            <w:tcBorders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год</w:t>
            </w:r>
          </w:p>
        </w:tc>
        <w:tc>
          <w:tcPr>
            <w:tcW w:w="209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</w:t>
            </w:r>
          </w:p>
        </w:tc>
        <w:tc>
          <w:tcPr>
            <w:tcW w:w="1984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негосударственного сектора рынка услуг дополнительного образования детей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  <w:vMerge/>
          </w:tcPr>
          <w:p w:rsidR="00E620A5" w:rsidRPr="00085763" w:rsidRDefault="00E620A5"/>
        </w:tc>
        <w:tc>
          <w:tcPr>
            <w:tcW w:w="2211" w:type="dxa"/>
            <w:tcBorders>
              <w:top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формирование конкурсного </w:t>
            </w:r>
            <w:r w:rsidRPr="00085763">
              <w:lastRenderedPageBreak/>
              <w:t>механизма государственной поддержки лицензированных образовательных организаций (имеющих договор с лицензированной организацией) в сфере дополнительного образования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  <w:tcBorders>
              <w:top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2016 - 2017 </w:t>
            </w:r>
            <w:r w:rsidRPr="00085763">
              <w:lastRenderedPageBreak/>
              <w:t>годы</w:t>
            </w:r>
          </w:p>
        </w:tc>
        <w:tc>
          <w:tcPr>
            <w:tcW w:w="2098" w:type="dxa"/>
            <w:vMerge/>
          </w:tcPr>
          <w:p w:rsidR="00E620A5" w:rsidRPr="00085763" w:rsidRDefault="00E620A5"/>
        </w:tc>
        <w:tc>
          <w:tcPr>
            <w:tcW w:w="1984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недостаток кадров для развития рынка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современной системы непрерывной профессиональной подготовки педагогических кадров рынка дополнительного образования детей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кадрового потенциала и развитие профессиональной компетентности работников дополнительного образования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медицинских услуг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медицинских услуг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недостаточное участие негосударственных (немуниципальных) медицинских организаций в реализации территориальной </w:t>
            </w:r>
            <w:r w:rsidRPr="00085763">
              <w:lastRenderedPageBreak/>
              <w:t>программы государственных гарантий (ТПГГ)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проведение ежегодного мониторинга административных барьеров, возникающих при прохождении процедуры </w:t>
            </w:r>
            <w:r w:rsidRPr="00085763">
              <w:lastRenderedPageBreak/>
              <w:t>лицензирования негосударственных (немуниципальных) медицинских организаций;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ежегодного мониторинга административных барьеров, препятствующих включению негосударственных (немуниципальных) медицинских организаций в ТПГГ;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разработка и формирование ежегодных планов ТПГГ с включением в программу негосударственных (немуниципальных) медицинских организаций, внесенных в реестр медицинских организаций для осуществления деятельности в сфере обязательного медицинского страхования в </w:t>
            </w:r>
            <w:r w:rsidRPr="00085763">
              <w:lastRenderedPageBreak/>
              <w:t>Алтайском крае;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целевое информирование негосударственных (немуниципальных) медицинских организаций об условиях участия в ТПГГ;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оперативная актуализация реестра организаций, участвующих в реализации ТПГГ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доля затрат на медицинскую помощь по обязательному медицинскому страхованию, оказанную негосударственным</w:t>
            </w:r>
            <w:r w:rsidRPr="00085763">
              <w:lastRenderedPageBreak/>
              <w:t>и (немуниципальными) медицинскими организациями, в общих расходах на выполнение ТПГГ,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- 2,5;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- 3,7;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- 3,7;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- 4,2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увеличение доли негосударственных (немуниципальных) медицинских организаций, участвующих в реализации ТПГГ, в 2018 году на 1,7 </w:t>
            </w:r>
            <w:r w:rsidRPr="00085763">
              <w:lastRenderedPageBreak/>
              <w:t>процентных пункта (далее - "п.п.") от уровня 2014 года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единого рейтинга результативности деятельности подведомственных Главному управлению Алтайского края по здравоохранению и фармацевтической деятельности медицинских организаций (далее - "подведомственные медицинские организации")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ежегодного мониторинга качества услуг, оказываемых подведомственными медицинскими организациями;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составление единого рейтинга результативности деятельности подведомственных медицинских организаций с его последующей публикацией в средствах массовой информации, в том </w:t>
            </w:r>
            <w:r w:rsidRPr="00085763">
              <w:lastRenderedPageBreak/>
              <w:t>числе с использованием информационно-телекоммуникационной сети "Интернет";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и утверждение ежегодных планов по улучшению качества оказываемых услуг подведомственными медицинскими организациями и мониторинг эффективности их реализации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доля подведомственных медицинских организаций, улучшивших результативность, от общего количества подведомственных медицинских организаций,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- 25;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- 30;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- 35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качества медицинских услуг, увеличение доли подведомственных медицинских организаций, улучшивших свою результативность, в 2018 году на 10 п.п. от уровня 2016 года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предоставления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нехватка квалифицированных кадров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площадок методического сопровождения образования детей-инвалидов, обучающихся с ОВЗ на базе специальных (коррекционных) школ (проведение окружных семинаров-совещаний, видеоконференций, вебинаров)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доля негосударственных (немуниципальных) организаций, оказывающих услуги ранней диагностики, социализации и реабилитации детей с ОВЗ (в возрасте до 6 лет), в общем количестве организаций, оказывающих </w:t>
            </w:r>
            <w:r w:rsidRPr="00085763">
              <w:lastRenderedPageBreak/>
              <w:t>услуги психолого-педагогического сопровождения детей с ОВЗ с раннего возраста,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- 1,8;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- 2,0;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- 2,0;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- 2,1;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- 2,2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уровня обеспеченности образовательных организаций квалифицированными кадрами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недостаточное количество негосударственных организаций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ежегодного мониторинга административных барьеров развития конкурентной среды на данном рынке, формирование на его основе предложений по устранению (минимизации) административных барьеров на федеральном, региональном, местном уровне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образования и молодежной политики Алтайского края, Главное управление Алтайского края по труду и социальной защите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увеличение количества негосударственных организаций, предоставляющих услуги психолого-педагогического сопровождения детей с ограниченными возможностями здоровья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Рынок услуг в сфере культуры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услуг в сфере культуры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недостаточное развитие частного сектора рынка услуг в сфере культуры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ежегодного мониторинга наличия (отсутствия) административных барьеров на рынке услуг в сфере культуры и удовлетворенности населения качеством услуг в данной сфере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доля населения, удовлетворенного качеством услуг в сфере культуры по результатам опроса населения,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- 48,4;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- 55,0;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- 65,0;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- 75,0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культуре и архивному делу, Главное управление экономики и инвестиций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предпосылок к развитию конкуренции на рынке услуг в сфере культуры в Алтайском крае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услуг жилищно-коммунального хозяйства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Создание условий </w:t>
            </w:r>
            <w:r w:rsidRPr="00085763">
              <w:lastRenderedPageBreak/>
              <w:t>для развития конкуренции на рынке услуг жилищно-коммунального хозяйства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недостаточная </w:t>
            </w:r>
            <w:r w:rsidRPr="00085763">
              <w:lastRenderedPageBreak/>
              <w:t>открытость деятельности предприятий жилищно-коммунального хозяйства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обеспечение </w:t>
            </w:r>
            <w:r w:rsidRPr="00085763">
              <w:lastRenderedPageBreak/>
              <w:t>информационной открытости деятельности организаций жилищно-коммунального хозяйства региона путем внедрения государственной информационной системы жилищно-коммунального хозяйства;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информирование собственников помещений в многоквартирных домах через официальные сайты органов исполнительной власти края об обязанностях управляющих организаций, правах и обязанностях собственников жилых помещений в многоквартирных домах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доля управляющих </w:t>
            </w:r>
            <w:r w:rsidRPr="00085763">
              <w:lastRenderedPageBreak/>
              <w:t>организаций, получивших лицензии на осуществление деятельности по управлению многоквартирными домами,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- 100;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- 100;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- 100;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- 100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- 23,5;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- 100,0;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- 100,0;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- 100,0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2016 - </w:t>
            </w:r>
            <w:r w:rsidRPr="00085763">
              <w:lastRenderedPageBreak/>
              <w:t>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Главное управление </w:t>
            </w:r>
            <w:r w:rsidRPr="00085763">
              <w:lastRenderedPageBreak/>
              <w:t>строительства, транспорта, жилищно-коммунального и дорожного хозяйства Алтайского края, Государственная инспекция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обеспечение </w:t>
            </w:r>
            <w:r w:rsidRPr="00085763">
              <w:lastRenderedPageBreak/>
              <w:t>прозрачности деятельности организаций жилищно-коммунального хозяйства края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отсутствие комплексного подхода в развитии </w:t>
            </w:r>
            <w:r w:rsidRPr="00085763">
              <w:lastRenderedPageBreak/>
              <w:t>конкуренции на рынке услуг жилищно-коммунального хозяйства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проведение ежегодного мониторинга </w:t>
            </w:r>
            <w:r w:rsidRPr="00085763">
              <w:lastRenderedPageBreak/>
              <w:t>административных барьеров и состояния конкурентной среды, анализа удовлетворенности потребителей качеством услуг на рынке жилищно-коммунальных услуг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Главное управление строительства, транспорта, </w:t>
            </w:r>
            <w:r w:rsidRPr="00085763">
              <w:lastRenderedPageBreak/>
              <w:t>жилищно-коммунального и дорожного хозяйства Алтайского края, Государственная инспекция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обеспечение развития сферы жилищно-</w:t>
            </w:r>
            <w:r w:rsidRPr="00085763">
              <w:lastRenderedPageBreak/>
              <w:t>коммунального хозяйства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схем теплоснабжения, водоснабжения и водоотведения в ряде муниципальных образований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органами местного самоуправления схем теплоснабжения, водоснабжения и водоотведения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ОМСУ (по согласованию) 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к 2018 году схем теплоснабжения, водоснабжения и водоотведения во всех муниципальных образованиях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розничной торговли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розничной торговли сельскохозяйственными товаропроизводителями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снижение количества розничных рынков в крае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расширение ярмарочной торговли в муниципальных образованиях края с привлечением местных товаропроизводителей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ярмарок выходного дня, организованных в муниципальных образованиях края,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- 1767;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- 1899;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- 1970;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- 2030;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в 2018 году - 2090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развитию предпринимательства и рыночной инфраструктуры, ОМСУ (по согласованию)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приобретение населением края продовольствия, в том числе свежей сельскохозяйственной продукции по доступным ценам, увеличение количества ярмарок выходного дня в </w:t>
            </w:r>
            <w:r w:rsidRPr="00085763">
              <w:lastRenderedPageBreak/>
              <w:t>2018 году на 323 единицы к уровню 2014 года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Содействие развитию конкуренции на рынке розничной торговли фармацевтической продукцией</w:t>
            </w:r>
          </w:p>
        </w:tc>
        <w:tc>
          <w:tcPr>
            <w:tcW w:w="226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недостаточный уровень лекарственного обеспечения жителей муниципальных районов</w:t>
            </w:r>
          </w:p>
        </w:tc>
        <w:tc>
          <w:tcPr>
            <w:tcW w:w="2211" w:type="dxa"/>
            <w:tcBorders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ежегодного мониторинга административных барьеров на рынке розничной торговли фармацевтической продукцией, формирование на его основе предложений по устранению (минимизации) административных барьеров;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населения на одну аптеку (аптечный пункт) в сельской местности, в том числе в структуре обособленных подразделений, человек: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- 2007;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- 1957;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- 1907;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- 1850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доля лицензированных ФАПов и врачебных амбулаторий, имеющих право на реализацию лекарственных препаратов, от их общего количества,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- 74,5;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- 75,5;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- 76,5;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- 77,5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доля негосударственных </w:t>
            </w:r>
            <w:r w:rsidRPr="00085763">
              <w:lastRenderedPageBreak/>
              <w:t>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- 67,9;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- 70,0;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- 72,0;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- 75,0</w:t>
            </w:r>
          </w:p>
        </w:tc>
        <w:tc>
          <w:tcPr>
            <w:tcW w:w="907" w:type="dxa"/>
            <w:tcBorders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Алтайского края по здравоохранению и фармацевтической деятельности, ОМСУ (по согласованию)</w:t>
            </w:r>
          </w:p>
        </w:tc>
        <w:tc>
          <w:tcPr>
            <w:tcW w:w="1984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доступности лекарственного обеспечения сельских жителей, снижение количества населения на одну аптеку в сельской местности в 2018 году на 157 человек к уровню 2015 года</w:t>
            </w:r>
          </w:p>
        </w:tc>
      </w:tr>
      <w:tr w:rsidR="00E620A5" w:rsidRPr="00085763">
        <w:tblPrEx>
          <w:tblBorders>
            <w:insideH w:val="nil"/>
          </w:tblBorders>
        </w:tblPrEx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  <w:vMerge/>
          </w:tcPr>
          <w:p w:rsidR="00E620A5" w:rsidRPr="00085763" w:rsidRDefault="00E620A5"/>
        </w:tc>
        <w:tc>
          <w:tcPr>
            <w:tcW w:w="2211" w:type="dxa"/>
            <w:tcBorders>
              <w:top w:val="nil"/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нормативной правовой базы в сфере лекарственного обеспечения;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  <w:tcBorders>
              <w:top w:val="nil"/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год</w:t>
            </w:r>
          </w:p>
        </w:tc>
        <w:tc>
          <w:tcPr>
            <w:tcW w:w="2098" w:type="dxa"/>
            <w:vMerge/>
          </w:tcPr>
          <w:p w:rsidR="00E620A5" w:rsidRPr="00085763" w:rsidRDefault="00E620A5"/>
        </w:tc>
        <w:tc>
          <w:tcPr>
            <w:tcW w:w="1984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  <w:vMerge/>
          </w:tcPr>
          <w:p w:rsidR="00E620A5" w:rsidRPr="00085763" w:rsidRDefault="00E620A5"/>
        </w:tc>
        <w:tc>
          <w:tcPr>
            <w:tcW w:w="2211" w:type="dxa"/>
            <w:tcBorders>
              <w:top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лицензирование обособленных подразделений краевых медицинских организаций (ФАПов, врачебных амбулаторий) в части </w:t>
            </w:r>
            <w:r w:rsidRPr="00085763">
              <w:lastRenderedPageBreak/>
              <w:t>реализации лекарственного обеспечения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  <w:tcBorders>
              <w:top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  <w:vMerge/>
          </w:tcPr>
          <w:p w:rsidR="00E620A5" w:rsidRPr="00085763" w:rsidRDefault="00E620A5"/>
        </w:tc>
        <w:tc>
          <w:tcPr>
            <w:tcW w:w="1984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  <w:vMerge/>
          </w:tcPr>
          <w:p w:rsidR="00E620A5" w:rsidRPr="00085763" w:rsidRDefault="00E620A5"/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входа на рынок негосударственных (немуниципальных) аптечных учреждений в сельской местности, в том числе посредством предоставления в аренду либо в безвозмездное пользование (через систему преференций) помещений под аптечные пункты, предоставление льгот по арендной плате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ОМСУ (по согласованию)</w:t>
            </w:r>
          </w:p>
        </w:tc>
        <w:tc>
          <w:tcPr>
            <w:tcW w:w="1984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услуг перевозок пассажиров наземным транспортом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Создание условий для развития конкуренции на рынке услуг по перевозке пассажиров и багажа автомобильным </w:t>
            </w:r>
            <w:r w:rsidRPr="00085763">
              <w:lastRenderedPageBreak/>
              <w:t>транспортом на маршрутах регулярных перевозок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несоответствие региональной нормативной правовой базы в сфере регулирования транспортного обслуживания населения на </w:t>
            </w:r>
            <w:r w:rsidRPr="00085763">
              <w:lastRenderedPageBreak/>
              <w:t>маршрутах регулярных перевозок федеральному законодательству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разработка проекта закона Алтайского края "Об организации транспортного обслуживания населения в Алтайском крае" в соответствии с </w:t>
            </w:r>
            <w:r w:rsidRPr="00085763">
              <w:lastRenderedPageBreak/>
              <w:t xml:space="preserve">Федеральным </w:t>
            </w:r>
            <w:hyperlink r:id="rId6" w:history="1">
              <w:r w:rsidRPr="00085763">
                <w:t>законом</w:t>
              </w:r>
            </w:hyperlink>
            <w:r w:rsidRPr="00085763">
              <w:t xml:space="preserve"> от 13.07.2015 N 220-ФЗ "Об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доля негосударственных (немуниципальных) перевозчиков на межмуниципальных маршрутах регулярных перевозок </w:t>
            </w:r>
            <w:r w:rsidRPr="00085763">
              <w:lastRenderedPageBreak/>
              <w:t>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Алтайском крае,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- 88;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- 89;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- 91;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- 91;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- 91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</w:t>
            </w:r>
            <w:r w:rsidRPr="00085763">
              <w:lastRenderedPageBreak/>
              <w:t>(немуниципальными) перевозчиками, в общем количестве межмуниципальных маршрутов регулярных перевозок пассажиров наземным транспортом в Алтайском крае,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- 86;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- 87;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- 88;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- 88;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- 88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</w:t>
            </w:r>
            <w:r w:rsidRPr="00085763">
              <w:lastRenderedPageBreak/>
              <w:t>м маршрутам регулярных перевозок пассажиров наземным транспортом в Алтайском крае,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- 92;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- 93;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- 94;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- 94;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- 94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год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развитие конкуренции на рынке услуг перевозок пассажиров автобусными маршрутами регулярного </w:t>
            </w:r>
            <w:r w:rsidRPr="00085763">
              <w:lastRenderedPageBreak/>
              <w:t>сообщения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автобусного сообщения между сельскими поселениями в ряде муниципальных районов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муниципальных программ (планов мероприятий) по развитию муниципальных автобусных перевозок регулярного сообщения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ОМСУ (по согласованию), 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транспортной доступности сельских поселений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несоответствие части дорожной инфраструктуры регионального значения установленным требованиям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строительство и реконструкция автомобильных дорог общего пользования регионального значения, в том числе до сельских населенных пунктов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доля протяженности автомобильных дорог общего пользования регионального значения, отвечающих нормативным требованиям, в общей протяженности автомобильных дорог общего пользования регионального значения,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- 47,8;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- 48,3;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в 2016 году - 48,7;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- 49,2;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- 49,7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строительства, транспорта, жилищно-коммунального и дорожного хозяйства Алтайского края, КГКУ "Управление автомобильных дорог Алтайского края"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увеличение доли автомобильных дорог общего пользования регионального значения, отвечающих нормативным требованиям, в 2018 году на 1,9 п.п. от уровня 2014 года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Рынок услуг связи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для развития конкуренции на рынке услуг широкополосного доступа (далее - ШПД) в информационно-телекоммуникационную сеть "Интернет"</w:t>
            </w:r>
          </w:p>
        </w:tc>
        <w:tc>
          <w:tcPr>
            <w:tcW w:w="226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недостаток инфраструктуры связи на территории муниципальных районов</w:t>
            </w:r>
          </w:p>
        </w:tc>
        <w:tc>
          <w:tcPr>
            <w:tcW w:w="2211" w:type="dxa"/>
            <w:tcBorders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вынесение вопросов, связанных с размещением инфраструктуры связи на территории муниципальных районов, на заседание общественного совета при управлении информационных технологий и связи Алтайского края при участии операторов связи;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доля домохозяйств, имеющих возможность пользоваться услугами проводного или мобильного ШПД в информационно-телекоммуникационную сеть "Интернет" на скорости не менее 1 Мбит/сек., предоставляемым и не менее чем 2 операторами связи,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- 71,9;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- 72,4;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- 72,9;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- 73,4</w:t>
            </w:r>
          </w:p>
        </w:tc>
        <w:tc>
          <w:tcPr>
            <w:tcW w:w="907" w:type="dxa"/>
            <w:tcBorders>
              <w:bottom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информационных технологий и связи Алтайского края, ОМСУ (по согласованию)</w:t>
            </w:r>
          </w:p>
        </w:tc>
        <w:tc>
          <w:tcPr>
            <w:tcW w:w="1984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увеличение количества объектов инфраструктуры по предоставлению сигнала связи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  <w:vMerge/>
          </w:tcPr>
          <w:p w:rsidR="00E620A5" w:rsidRPr="00085763" w:rsidRDefault="00E620A5"/>
        </w:tc>
        <w:tc>
          <w:tcPr>
            <w:tcW w:w="2211" w:type="dxa"/>
            <w:tcBorders>
              <w:top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рекомендаций для операторов связи по взаимодействию с органами местного самоуправления и организациями жилищно-коммунального хозяйства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  <w:tcBorders>
              <w:top w:val="nil"/>
            </w:tcBorders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год</w:t>
            </w:r>
          </w:p>
        </w:tc>
        <w:tc>
          <w:tcPr>
            <w:tcW w:w="2098" w:type="dxa"/>
            <w:vMerge/>
          </w:tcPr>
          <w:p w:rsidR="00E620A5" w:rsidRPr="00085763" w:rsidRDefault="00E620A5"/>
        </w:tc>
        <w:tc>
          <w:tcPr>
            <w:tcW w:w="1984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неравномерная обеспеченность муниципальных образований поставщиками услуг ШПД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нормативной правовой базы в сфере информационных технологий и связи;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мониторинга административных барьеров развития конкурентной среды на рынке услуг ШПД и разработка плана мероприятий, способствующих их снижению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число абонентов фиксированного ШПД к информационно-телекоммуникационной сети "Интернет" на 100 человек населения,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- 14,3;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- 14,4;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- 14,5;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- 14,6;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- 14,7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число абонентов мобильного ШПД к информационно-телекоммуникационной сети "Интернет" на 100 человек населения,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- 60,5;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- 60,6;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- 60,8;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- 61,0;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- 61,2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информационных технологий и связи Алтайского края, ОМСУ (по согласованию)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увеличение количества муниципальных образований, обеспеченных услугами ШПД, увеличение количества абонентов фиксированного ШПД на 100 человек в 2018 году на 0,4 единицы к уровню 2014 года, увеличение количества абонентов мобильного ШПД на 100 человек в 2018 году на 0,7 единиц к уровню 2014 года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Рынок услуг социального обслуживания населения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Создание условий для развития конкуренции в сфере социального </w:t>
            </w:r>
            <w:r w:rsidRPr="00085763">
              <w:lastRenderedPageBreak/>
              <w:t>обслуживания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недостаточное развитие негосударственного сектора рынка услуг в </w:t>
            </w:r>
            <w:r w:rsidRPr="00085763">
              <w:lastRenderedPageBreak/>
              <w:t>сфере социального обслуживания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включение негосударственных организаций в реестр поставщиков </w:t>
            </w:r>
            <w:r w:rsidRPr="00085763">
              <w:lastRenderedPageBreak/>
              <w:t>социальных услуг;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методическая и организационная поддержка негосударственных организаций, предоставляющих социальные услуги</w:t>
            </w:r>
          </w:p>
        </w:tc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удельный вес организаций социального обслуживания, </w:t>
            </w:r>
            <w:r w:rsidRPr="00085763">
              <w:lastRenderedPageBreak/>
              <w:t>основанных на негосударственных формах собственности, в общем количестве организаций социального обслуживания всех форм собственности,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- 21,0;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- 19,4;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- 21,0;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- 21,0;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- 22,0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Алтайского края по труду и социальной защите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увеличение количества негосударственных организаций на </w:t>
            </w:r>
            <w:r w:rsidRPr="00085763">
              <w:lastRenderedPageBreak/>
              <w:t>рынке услуг в сфере социального обслуживания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недостаточный уровень качества социальных услуг, оказываемых негосударственными организациями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привлечение негосударственных организаций к предоставлению социальных услуг в соответствии с законодательством о закупках товаров, работ, услуг для обеспечения государственных нужд с обязательным требованием предоставления услуг согласно нормам, применяемым к государственным организациям социального обслуживания</w:t>
            </w:r>
          </w:p>
        </w:tc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Алтайского края по труду и социальной защите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качества предоставления услуг, оказываемых негосударственными организациями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1"/>
            </w:pPr>
            <w:r w:rsidRPr="00085763">
              <w:t>III. Системные мероприятия по содействию развитию конкурентной среды в регионе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Оптимизация процедур государственных и муниципальных закупок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Развитие конкуренции при осуществлении процедур государственных и муниципальных закупок, а также закупок хозяйствующих субъектов, доля Алтайского края в которых составляет более 50%,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недостаточная обеспеченность прозрачности и доступности процедуры государственных и муниципальных закупок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осуществление комплекса мероприятий по обучению представителей малого и среднего бизнеса региона процедуре государственных и муниципальных закупок;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региональных правил нормирования закупок;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каталога товаров, производимых предприятиями Алтайского края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</w:t>
            </w:r>
            <w:r w:rsidRPr="00085763">
              <w:lastRenderedPageBreak/>
              <w:t xml:space="preserve">годовом стоимостном объеме закупок, осуществляемых в соответствии с Федеральным </w:t>
            </w:r>
            <w:hyperlink r:id="rId7" w:history="1">
              <w:r w:rsidRPr="00085763">
                <w:t>законом</w:t>
              </w:r>
            </w:hyperlink>
            <w:r w:rsidRPr="00085763">
              <w:t xml:space="preserve"> "О закупках товаров, работ, услуг отдельными видами юридических лиц",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- 18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- 2,7;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- 3,1;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в 2016 году - 3,2;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- 3,2;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- 3,2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год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привлечение субъектов малого и среднего бизнеса к участию в государственных и муниципальных закупках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Устранение избыточного государственного и муниципального регулирования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Оптимизация процесса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недостаточная проработка проблем и целей государственного регулирования при подготовке проектов нормативных правовых актов в сфере предпринимательской и инвестиционной деятельности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института оценки регулирующего воздействия проектов нормативных правовых актов Алтайского края и экспертизы нормативных правовых актов Алтайского края;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плана экспертизы нормативных правовых актов Алтайского края на 2016 год;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внедрение института оценки регулирующего воздействия проектов муниципальных правовых актов и экспертизы муниципальных правовых актов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заключений об оценке регулирующего воздействия проектов нормативных правовых актов,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- 12;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- 20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год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края, ОМСУ (по согласованию)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устранение избыточного государственного регулирования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Совершенствование процессов управления в рамках полномочий органов исполнительной власти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Реализация принципов стандарта развития конкуренции на территории Алтайского края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механизмов взаимодействия с ОМСУ в целях развития конкурентной среды в регионе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подписание соглашений между Администрацией Алтайского края и администрациями муниципальных районов и городских округов в целях содействия развитию конкуренции в регионе;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обучающих мероприятий и тренингов для ОМСУ по вопросам содействия развитию конкуренции;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рейтинга муниципальных образований в части их деятельности по содействию развитию конкуренции и обеспечению благоприятного инвестиционного климата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подписанных соглашений между Администрацией Алтайского края и администрациями муниципальных районов и городских округов в целях содействия развитию конкуренции в регионе,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- 70;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- 70;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- 70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края, ОМСУ (по согласованию)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соблюдение принципов стандарта развития конкуренции на территории Алтайского края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Совершенствование процессов управления объектами государственной </w:t>
            </w:r>
            <w:r w:rsidRPr="00085763">
              <w:lastRenderedPageBreak/>
              <w:t>собственности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необходимость повышения эффективности процессов управления государственным </w:t>
            </w:r>
            <w:r w:rsidRPr="00085763">
              <w:lastRenderedPageBreak/>
              <w:t>имуществом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проведение инвентаризации краевого недвижимого имущества, </w:t>
            </w:r>
            <w:r w:rsidRPr="00085763">
              <w:lastRenderedPageBreak/>
              <w:t>закрепленного за подведомственными краевыми государственными учреждениями и находящегося в казне края;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мониторинга деятельности краевых государственных унитарных предприятий, хозяйственных обществ с долей края более 50% на предмет целесообразности сохранения их в краевой собственности;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составление прогнозного плана (программы) приватизации краевого имущества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соотношение количества приватизированных в 2013 - 2016 годах имущественных </w:t>
            </w:r>
            <w:r w:rsidRPr="00085763">
              <w:lastRenderedPageBreak/>
              <w:t xml:space="preserve">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</w:t>
            </w:r>
            <w:r w:rsidRPr="00085763">
              <w:lastRenderedPageBreak/>
              <w:t>деятельность в 2013 - 2016 годах,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- 2,9;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- 9,1;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2017 году - </w:t>
            </w:r>
            <w:hyperlink w:anchor="P567" w:history="1">
              <w:r w:rsidRPr="00085763">
                <w:t>&lt;1&gt;</w:t>
              </w:r>
            </w:hyperlink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7" w:history="1">
              <w:r w:rsidRPr="00085763">
                <w:t>&lt;1&gt;</w:t>
              </w:r>
            </w:hyperlink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процентов: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- 4,1;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- 7,1;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2017 году - </w:t>
            </w:r>
            <w:hyperlink w:anchor="P567" w:history="1">
              <w:r w:rsidRPr="00085763">
                <w:t>&lt;1&gt;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7" w:history="1">
              <w:r w:rsidRPr="00085763">
                <w:t>&lt;1&gt;</w:t>
              </w:r>
            </w:hyperlink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Главное управление имущественных отношений Алтайского края, органы </w:t>
            </w:r>
            <w:r w:rsidRPr="00085763">
              <w:lastRenderedPageBreak/>
              <w:t>исполнительной власти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увеличение количества приватизированных объектов недвижимости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низкая активность частных организаций при проведении </w:t>
            </w:r>
            <w:r w:rsidRPr="00085763">
              <w:lastRenderedPageBreak/>
              <w:t>публичных торгов государственного имущества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обеспечение размещения информации на </w:t>
            </w:r>
            <w:r w:rsidRPr="00085763">
              <w:lastRenderedPageBreak/>
              <w:t>официальном сайте Российской Федерации в информационно-телекоммуникационной сети "Интернет" для размещения информации о проведении торгов (www.torgi.gov.ru) о реализации государственного имущества Алтайского края, а также ресурсов всех видов, находящихся в государственной собственности Алтайского края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количество приватизированных имущественных </w:t>
            </w:r>
            <w:r w:rsidRPr="00085763">
              <w:lastRenderedPageBreak/>
              <w:t>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2017 году - </w:t>
            </w:r>
            <w:hyperlink w:anchor="P567" w:history="1">
              <w:r w:rsidRPr="00085763">
                <w:t>&lt;1&gt;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7" w:history="1">
              <w:r w:rsidRPr="00085763">
                <w:t>&lt;1&gt;</w:t>
              </w:r>
            </w:hyperlink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число хозяйственных обществ, акции (доли) которых были полностью приватизированы,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- 2;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в 2017 году - </w:t>
            </w:r>
            <w:hyperlink w:anchor="P567" w:history="1">
              <w:r w:rsidRPr="00085763">
                <w:t>&lt;1&gt;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7" w:history="1">
              <w:r w:rsidRPr="00085763">
                <w:t>&lt;1&gt;</w:t>
              </w:r>
            </w:hyperlink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Главное управление имущественных отношений </w:t>
            </w:r>
            <w:r w:rsidRPr="00085763">
              <w:lastRenderedPageBreak/>
              <w:t>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увеличение количества реализованного </w:t>
            </w:r>
            <w:r w:rsidRPr="00085763">
              <w:lastRenderedPageBreak/>
              <w:t>государственного имущества при проведении публичных торгов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Общественный контроль за деятельностью субъектов естественных монополий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и реализация механизмов общественного контроля за деятельностью субъектов естественных монополий, раскрытие информации о деятельности субъектов естественных монополий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требуется реализация предусмотренных законодательством мероприятий общественного участия и контроля при рассмотрении проблемных вопросов в области ценообразования и тарифного регулирования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заседаний Общественного совета при управлении Алтайского края по государственному регулированию цен и тарифов;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краудсорсинг - обсуждение проектов нормативных правовых актов на сайте управления Алтайского края по государственному регулированию цен и тарифов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проведенных заседаний Общественного совета при управлении Алтайского края по государственному регулированию цен и тарифов,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2016 году - </w:t>
            </w:r>
            <w:hyperlink w:anchor="P568" w:history="1">
              <w:r w:rsidRPr="00085763">
                <w:t>&lt;2&gt;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2017 году - </w:t>
            </w:r>
            <w:hyperlink w:anchor="P568" w:history="1">
              <w:r w:rsidRPr="00085763">
                <w:t>&lt;2&gt;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8" w:history="1">
              <w:r w:rsidRPr="00085763">
                <w:t>&lt;2&gt;</w:t>
              </w:r>
            </w:hyperlink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государственному регулированию цен и тарифов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механизмов общественного контроля за деятельностью субъектов естественных монополий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наличие проблемных вопросов в области ценообразования и тарифного регулирования для общественного обсуждения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проведение заседаний Общественного совета при управлении Алтайского края по государственному регулированию цен и тарифов и Координационного </w:t>
            </w:r>
            <w:r w:rsidRPr="00085763">
              <w:lastRenderedPageBreak/>
              <w:t>совета по электроэнергетике Алтайского края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количество проведенных заседаний Общественного совета при управлении Алтайского края по государственному регулированию цен и тарифов и </w:t>
            </w:r>
            <w:r w:rsidRPr="00085763">
              <w:lastRenderedPageBreak/>
              <w:t>Координационного совета по электроэнергетике Алтайского края,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2016 году - </w:t>
            </w:r>
            <w:hyperlink w:anchor="P568" w:history="1">
              <w:r w:rsidRPr="00085763">
                <w:t>&lt;2&gt;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2017 году - </w:t>
            </w:r>
            <w:hyperlink w:anchor="P568" w:history="1">
              <w:r w:rsidRPr="00085763">
                <w:t>&lt;2&gt;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8" w:history="1">
              <w:r w:rsidRPr="00085763">
                <w:t>&lt;2&gt;</w:t>
              </w:r>
            </w:hyperlink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государственному регулированию цен и тарифов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информирование общественности о проблемных вопросах, возникающих в отношении деятельности субъектов естественных монополий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наличие проблемных вопросов инвестиционных программ субъектов естественных монополий, проектов правовых актов, утверждающих платы и ставки за технологическое присоединение к электрическим сетям и сетям газораспределения для общественного обсуждения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заседаний Общественного совета при управлении Алтайского края по государственному регулированию цен и тарифов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проведенных заседаний Общественного совета при управлении Алтайского края по государственному регулированию цен и тарифов,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2016 году - </w:t>
            </w:r>
            <w:hyperlink w:anchor="P568" w:history="1">
              <w:r w:rsidRPr="00085763">
                <w:t>&lt;2&gt;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2017 году - </w:t>
            </w:r>
            <w:hyperlink w:anchor="P568" w:history="1">
              <w:r w:rsidRPr="00085763">
                <w:t>&lt;2&gt;</w:t>
              </w:r>
            </w:hyperlink>
            <w:r w:rsidRPr="00085763">
              <w:t>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 2018 году - </w:t>
            </w:r>
            <w:hyperlink w:anchor="P568" w:history="1">
              <w:r w:rsidRPr="00085763">
                <w:t>&lt;2&gt;</w:t>
              </w:r>
            </w:hyperlink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управление Алтайского края по государственному регулированию цен и тарифов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информирование общественности о проблемах, возникающих в отношении инвестиционных программ субъектов естественных монополий и установления плат и ставок за технологическое присоединение к электрическим сетям и сетям газораспределения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Содействие развитию инновационного предпринимательства и коммерциализации научных исследований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Создание институциональной среды, </w:t>
            </w:r>
            <w:r w:rsidRPr="00085763">
              <w:lastRenderedPageBreak/>
              <w:t>способствующей внедрению инноваций и увеличению возможности хозяйствующих субъектов по внедрению новых технологических решений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недостаточная степень вовлеченности </w:t>
            </w:r>
            <w:r w:rsidRPr="00085763">
              <w:lastRenderedPageBreak/>
              <w:t>субъектов инновационной деятельности в реализуемые на федеральном уровне мероприятия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разработка и согласование плана совместной работы с </w:t>
            </w:r>
            <w:r w:rsidRPr="00085763">
              <w:lastRenderedPageBreak/>
              <w:t>некоммерческой организацией "Фонд развития Центра разработки и коммерциализации новых технологий" (Фонд "Сколково");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оказание информационной и организационной поддержки организациям Алтайского края по участию в федеральных проектах и программах государственной поддержки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число мероприятий, программ и проектов </w:t>
            </w:r>
            <w:r w:rsidRPr="00085763">
              <w:lastRenderedPageBreak/>
              <w:t>федерального уровня, участниками которых стали субъекты инновационной деятельности Алтайского края,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- 11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Главное управление экономики и инвестиций </w:t>
            </w:r>
            <w:r w:rsidRPr="00085763">
              <w:lastRenderedPageBreak/>
              <w:t>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расширение кооперационных связей с </w:t>
            </w:r>
            <w:r w:rsidRPr="00085763">
              <w:lastRenderedPageBreak/>
              <w:t>участниками проекта "Сколково", увеличение объемов поддержки субъектов инновационной деятельности со стороны отраслевых федеральных органов исполнительной власти и фондов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несогласованность разработки и применения инструментов и механизмов поддержки коммерциализации инноваций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рассмотрение вопросов, связанных с разработкой и реализацией мер институционального характера для содействия развитию инновационного предпринимательства на заседаниях Координационного совета Алтайского края по инновационному </w:t>
            </w:r>
            <w:r w:rsidRPr="00085763">
              <w:lastRenderedPageBreak/>
              <w:t>развитию и кластерной политике, президиума совета или постоянно действующих рабочих групп совета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число заседаний Координационного совета Алтайского края по инновационному развитию и кластерной политике, президиума совета или постоянно действующих рабочих групп совета,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в 2017 году - 4;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- 4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усиление взаимодействия по разработке мер институционального характера для содействия развитию инновационного предпринимательства, повышение эффективности процессов обеспечения инновационного </w:t>
            </w:r>
            <w:r w:rsidRPr="00085763">
              <w:lastRenderedPageBreak/>
              <w:t>развития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низкий уровень проработки бизнес-планов субъектов предпринимательства в инновационной деятельности, предоставляемых для получения финансовой поддержки на начальной стадии развития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субъектам малого инновационного предпринимательства консультационных услуг по вопросам подготовки бизнес-планов для целей получения государственной поддержки на начальной стадии развития;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экспертной оценки бизнес-планов субъектов малого инновационного предпринимательства, подготовленных в целях получения финансовой поддержки на начальной стадии развития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рассмотренных бизнес-планов субъектов малого инновационного предпринимательства, подготовленных в целях получения финансовой поддержки на начальной стадии развития (заявительный характер),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- 20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качества подготовки бизнес-планов субъектов малого инновационного предпринимательства</w:t>
            </w:r>
          </w:p>
        </w:tc>
      </w:tr>
      <w:tr w:rsidR="00E620A5" w:rsidRPr="00085763">
        <w:tc>
          <w:tcPr>
            <w:tcW w:w="2041" w:type="dxa"/>
            <w:vMerge w:val="restart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Содействие </w:t>
            </w:r>
            <w:r w:rsidRPr="00085763">
              <w:lastRenderedPageBreak/>
              <w:t>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недостаточная </w:t>
            </w:r>
            <w:r w:rsidRPr="00085763">
              <w:lastRenderedPageBreak/>
              <w:t>степень вовлеченности научных организаций в реализуемые на федеральном уровне программы и мероприятия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оказание </w:t>
            </w:r>
            <w:r w:rsidRPr="00085763">
              <w:lastRenderedPageBreak/>
              <w:t>информационной и организационной поддержки научным организациям Алтайского края по участию в федеральных проектах и программах государственной поддержки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количество </w:t>
            </w:r>
            <w:r w:rsidRPr="00085763">
              <w:lastRenderedPageBreak/>
              <w:t>поддержанных научных исследований и разработок,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- 3;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- 7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2016 - </w:t>
            </w:r>
            <w:r w:rsidRPr="00085763">
              <w:lastRenderedPageBreak/>
              <w:t>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Главное управление </w:t>
            </w:r>
            <w:r w:rsidRPr="00085763">
              <w:lastRenderedPageBreak/>
              <w:t>экономики и инвестиций Алтайского края, 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активизация </w:t>
            </w:r>
            <w:r w:rsidRPr="00085763">
              <w:lastRenderedPageBreak/>
              <w:t>исследовательской активности по приоритетным направлениям развития науки и технологий Российской Федерации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отсутствие комплексного развития центров коллективного пользования научным оборудованием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региональной сети центров коллективного пользования научным оборудованием, включая комплекс работ по созданию и развитию нормативно-методической составляющей эффективного функционирования сети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количество специализированных объектов инфраструктуры,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- 6;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- 8;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края, Главное управление образования и молодежной политики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перспективных междисциплинарных исследовательских проектов по приоритетным направлениям развития науки и технологий Российской Федерации</w:t>
            </w:r>
          </w:p>
        </w:tc>
      </w:tr>
      <w:tr w:rsidR="00E620A5" w:rsidRPr="00085763">
        <w:tc>
          <w:tcPr>
            <w:tcW w:w="2041" w:type="dxa"/>
            <w:vMerge/>
          </w:tcPr>
          <w:p w:rsidR="00E620A5" w:rsidRPr="00085763" w:rsidRDefault="00E620A5"/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дефицит специалистов в сферах коммерциализации научно-технических </w:t>
            </w:r>
            <w:r w:rsidRPr="00085763">
              <w:lastRenderedPageBreak/>
              <w:t>разработок и управления результатами интеллектуальной деятельности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образовательные проекты государственных институтов развития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количество специалистов, прошедших переподготовку и повышение </w:t>
            </w:r>
            <w:r w:rsidRPr="00085763">
              <w:lastRenderedPageBreak/>
              <w:t>квалификации, человек: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- 40;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- 50;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- 60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экономики и инвестиций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рост уровня коммерциализации научно-исследовательских проектов и </w:t>
            </w:r>
            <w:r w:rsidRPr="00085763">
              <w:lastRenderedPageBreak/>
              <w:t>разработок и выход на внутренние и внешние рынки</w:t>
            </w:r>
          </w:p>
        </w:tc>
      </w:tr>
      <w:tr w:rsidR="00E620A5" w:rsidRPr="00085763">
        <w:tc>
          <w:tcPr>
            <w:tcW w:w="13550" w:type="dxa"/>
            <w:gridSpan w:val="7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Создание условий для развития конкуренции на рынке строительства</w:t>
            </w:r>
          </w:p>
        </w:tc>
      </w:tr>
      <w:tr w:rsidR="00E620A5" w:rsidRPr="00085763"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условий максимального благоприятствования хозяйствующим субъектам при входе на рынок строительства</w:t>
            </w:r>
          </w:p>
        </w:tc>
        <w:tc>
          <w:tcPr>
            <w:tcW w:w="226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высокое количество разрешительных процедур в строительстве</w:t>
            </w:r>
          </w:p>
        </w:tc>
        <w:tc>
          <w:tcPr>
            <w:tcW w:w="221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плана мероприятий ("дорожной карты") "Улучшение предпринимательского климата в сфере строительства"</w:t>
            </w:r>
          </w:p>
        </w:tc>
        <w:tc>
          <w:tcPr>
            <w:tcW w:w="2041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назначения, единиц: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2014 году - 30;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2015 году - 15;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2016 году - 15;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2017 году - 15;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 2018 году - 11</w:t>
            </w:r>
          </w:p>
        </w:tc>
        <w:tc>
          <w:tcPr>
            <w:tcW w:w="907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2016 - 2018 годы</w:t>
            </w:r>
          </w:p>
        </w:tc>
        <w:tc>
          <w:tcPr>
            <w:tcW w:w="2098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Главное управление строительства, транспорта, жилищно-коммунального и дорожного хозяйства Алтайского края</w:t>
            </w:r>
          </w:p>
        </w:tc>
        <w:tc>
          <w:tcPr>
            <w:tcW w:w="1984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сокращение количества разрешительных процедур до 11 в 2018 году</w:t>
            </w:r>
          </w:p>
        </w:tc>
      </w:tr>
    </w:tbl>
    <w:p w:rsidR="00E620A5" w:rsidRPr="00085763" w:rsidRDefault="00E620A5">
      <w:pPr>
        <w:sectPr w:rsidR="00E620A5" w:rsidRPr="000857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ind w:firstLine="540"/>
        <w:jc w:val="both"/>
      </w:pPr>
      <w:r w:rsidRPr="00085763">
        <w:t>--------------------------------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bookmarkStart w:id="1" w:name="P567"/>
      <w:bookmarkEnd w:id="1"/>
      <w:r w:rsidRPr="00085763">
        <w:t>&lt;1&gt; Предложение по преобразованию унитарных предприятий в хозяйственные общества и продаже пакетов акций (долей) представляется ОИВ АК на очередной год. Запланировать значения индикаторов на 2017 - 2018 гг. не представляется возможным.</w:t>
      </w:r>
    </w:p>
    <w:p w:rsidR="00E620A5" w:rsidRPr="00085763" w:rsidRDefault="00E620A5">
      <w:pPr>
        <w:pStyle w:val="ConsPlusNormal"/>
        <w:spacing w:before="220"/>
        <w:ind w:firstLine="540"/>
        <w:jc w:val="both"/>
      </w:pPr>
      <w:bookmarkStart w:id="2" w:name="P568"/>
      <w:bookmarkEnd w:id="2"/>
      <w:r w:rsidRPr="00085763">
        <w:t>&lt;2&gt; Заседания проводятся по мере необходимости.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right"/>
        <w:outlineLvl w:val="1"/>
      </w:pPr>
      <w:r w:rsidRPr="00085763">
        <w:t>Приложение</w:t>
      </w:r>
    </w:p>
    <w:p w:rsidR="00E620A5" w:rsidRPr="00085763" w:rsidRDefault="00E620A5">
      <w:pPr>
        <w:pStyle w:val="ConsPlusNormal"/>
        <w:jc w:val="right"/>
      </w:pPr>
      <w:r w:rsidRPr="00085763">
        <w:t>к Плану</w:t>
      </w:r>
    </w:p>
    <w:p w:rsidR="00E620A5" w:rsidRPr="00085763" w:rsidRDefault="00E620A5">
      <w:pPr>
        <w:pStyle w:val="ConsPlusNormal"/>
        <w:jc w:val="right"/>
      </w:pPr>
      <w:r w:rsidRPr="00085763">
        <w:t>мероприятий ("дорожной карте")</w:t>
      </w:r>
    </w:p>
    <w:p w:rsidR="00E620A5" w:rsidRPr="00085763" w:rsidRDefault="00E620A5">
      <w:pPr>
        <w:pStyle w:val="ConsPlusNormal"/>
        <w:jc w:val="right"/>
      </w:pPr>
      <w:r w:rsidRPr="00085763">
        <w:t>по содействию развитию конкуренции</w:t>
      </w:r>
    </w:p>
    <w:p w:rsidR="00E620A5" w:rsidRPr="00085763" w:rsidRDefault="00E620A5">
      <w:pPr>
        <w:pStyle w:val="ConsPlusNormal"/>
        <w:jc w:val="right"/>
      </w:pPr>
      <w:r w:rsidRPr="00085763">
        <w:t>на рынках товаров, работ и услуг</w:t>
      </w:r>
    </w:p>
    <w:p w:rsidR="00E620A5" w:rsidRPr="00085763" w:rsidRDefault="00E620A5">
      <w:pPr>
        <w:pStyle w:val="ConsPlusNormal"/>
        <w:jc w:val="right"/>
      </w:pPr>
      <w:r w:rsidRPr="00085763">
        <w:t>Алтайского края</w:t>
      </w:r>
    </w:p>
    <w:p w:rsidR="00E620A5" w:rsidRPr="00085763" w:rsidRDefault="00E620A5">
      <w:pPr>
        <w:pStyle w:val="ConsPlusNormal"/>
        <w:jc w:val="right"/>
      </w:pPr>
      <w:r w:rsidRPr="00085763">
        <w:t>от 10 марта 2016 г. N 57-р</w:t>
      </w: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center"/>
      </w:pPr>
      <w:r w:rsidRPr="00085763">
        <w:t>МЕРОПРИЯТИЯ,</w:t>
      </w:r>
    </w:p>
    <w:p w:rsidR="00E620A5" w:rsidRPr="00085763" w:rsidRDefault="00E620A5">
      <w:pPr>
        <w:pStyle w:val="ConsPlusNormal"/>
        <w:jc w:val="center"/>
      </w:pPr>
      <w:r w:rsidRPr="00085763">
        <w:t>ПРЕДУСМОТРЕННЫЕ СТРАТЕГИЧЕСКИМИ И ПРОГРАММНЫМИ ДОКУМЕНТАМИ,</w:t>
      </w:r>
    </w:p>
    <w:p w:rsidR="00E620A5" w:rsidRPr="00085763" w:rsidRDefault="00E620A5">
      <w:pPr>
        <w:pStyle w:val="ConsPlusNormal"/>
        <w:jc w:val="center"/>
      </w:pPr>
      <w:r w:rsidRPr="00085763">
        <w:t>УТВЕРЖДЕННЫМИ НА ФЕДЕРАЛЬНОМ И РЕГИОНАЛЬНОМ УРОВНЕ</w:t>
      </w:r>
    </w:p>
    <w:p w:rsidR="00E620A5" w:rsidRPr="00085763" w:rsidRDefault="00E620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855"/>
        <w:gridCol w:w="5159"/>
      </w:tblGrid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N п/п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Мероприятие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Документ, регламентирующий выполнение мероприятия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1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2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center"/>
            </w:pPr>
            <w:r w:rsidRPr="00085763">
              <w:t>3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t>I. Перечень реализуемых мероприятий по содействию развитию конкуренции на приоритетных рынках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Государственная поддержка на </w:t>
            </w:r>
            <w:r w:rsidRPr="00085763">
              <w:lastRenderedPageBreak/>
              <w:t>возмещение части затрат сельскохозяйственных товаропроизводителей на 1 килограмм реализованного и (или) отгруженного на собственную переработку молока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8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</w:t>
            </w:r>
            <w:r w:rsidR="00E620A5" w:rsidRPr="00085763">
              <w:lastRenderedPageBreak/>
              <w:t>20.05.2014 N 241 "Об утверждении порядка предоставления из краевого бюджета субсидий на возмещение части затрат сельскохозяйственных товаропроизводителей на 1 килограмм реализованного и (или) отгруженного на собственную переработку молока"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Поддержка начинающих фермеров Алтайском крае и семейных животноводческих ферм на базе крестьянских (фермерских) хозяйств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9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21.10.2014 N 488 "Об утверждении порядка предоставления из краевого бюджета средств на поддержку начинающих фермеров в Алтайском крае";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10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21.10.2014 N 489 "Об утверждении порядка предоставления средств краевого бюджета с целью развития в Алтайском крае семейных животноводческих ферм на базе крестьянских (фермерских) хозяйств"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субсидий на содержание племенного маточного поголовья сельскохозяйственных животных, племенных быков-производителей, в том числе молочного направления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11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25.03.2014 N 135 "Об утверждении ставок субсидий на поддержку отдельных подотраслей растениеводства и животноводства"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12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20.02.2013 N 82 "Об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5.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из краевого бюджета средств на развитие сельскохозяйственной потребительской кооперации в Алтайском крае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13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10.07.2015 N 285 "Об утверждении порядка предоставления из краевого бюджета средств на развитие сельскохозяйственной потребительской кооперации в Алтайском крае"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6.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Премирование работников организаций за достижение наивысших показателей в молочном животноводстве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14" w:history="1">
              <w:r w:rsidR="00E620A5" w:rsidRPr="00085763">
                <w:t>указ</w:t>
              </w:r>
            </w:hyperlink>
            <w:r w:rsidR="00E620A5" w:rsidRPr="00085763">
              <w:t xml:space="preserve"> Губернатора Алтайского края от 24.04.2014 N 43 "О премии Губернатора Алтайского края за достижение наивысших показателей в молочном животноводстве"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туристических услуг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7.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комплекса мероприятий, направленных на развитие туризма в крае и повышение конкурентоспособности алтайского туристического продукта на российских и зарубежных рынках: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на территории края системы туристских кластеров для обеспечения развития объектов туризма, привлечения инвестиций;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строительство магистральной обеспечивающей инфраструктуры в рамках реализации крупных инвестиционных проектов (ОЭЗ ТРТ "Бирюзовая Катунь", игорная зона "Сибирская монета", туристские кластеры "Белокуриха", "Золотые ворота", "Барнаул - горнозаводской город") за счет средств бюджетов всех уровней;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улучшение качества туристских услуг;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формирование имиджа Алтайского края как центра всесезонного туризма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15" w:history="1">
              <w:r w:rsidR="00E620A5" w:rsidRPr="00085763">
                <w:t>постановление</w:t>
              </w:r>
            </w:hyperlink>
            <w:r w:rsidR="00E620A5" w:rsidRPr="00085763">
              <w:t xml:space="preserve"> Правительства Российской Федерации от 02.08.2011 N 644 "О федеральной целевой программе "Развитие внутреннего и въездного туризма в Российской Федерации (2011 - 2018 годы)";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16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29.12.2014 N 589 "Об утверждении государственной программы Алтайского края "Развитие туризма в Алтайском крае" на 2015 - 2020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8.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льгот и преференций для резидентов ОЭЗ ТРТ "Бирюзовая Катунь":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налог на прибыль организаций с учетом льгот - 15,5%;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налог на недвижимое имущество - освобождение на 10 лет;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земельный налог - освобождение на 5 лет;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льготные условия аренды - величина арендной платы составляет 2% от кадастровой стоимости земельного участка с учетом понижающего коэффициента 0,01, период действия - в зависимости от объема инвестиций;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субсидирование части банковской процентной ставки по кредитам - 2/3 ставки рефинансирования ЦБ РФ на 1 календарный год;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бесплатное подключение к объектам инженерной инфраструктуры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Федеральный </w:t>
            </w:r>
            <w:hyperlink r:id="rId17" w:history="1">
              <w:r w:rsidRPr="00085763">
                <w:t>закон</w:t>
              </w:r>
            </w:hyperlink>
            <w:r w:rsidRPr="00085763">
              <w:t xml:space="preserve"> от 22.07.2005 N 116-ФЗ "Об особых экономических зонах в Российской Федерации";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18" w:history="1">
              <w:r w:rsidR="00E620A5" w:rsidRPr="00085763">
                <w:t>постановление</w:t>
              </w:r>
            </w:hyperlink>
            <w:r w:rsidR="00E620A5" w:rsidRPr="00085763">
              <w:t xml:space="preserve"> Правительства Российской Федерации от 03.02.2007 N 69 "О создании на территории Алтайского района Алтайского края особой экономической зоны туристско-рекреационного типа";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соглашение между Правительством Российской Федерации, Администрацией Алтайского края и администрацией Алтайского района от 02.03.2007 N 2778-ГГ/Ф7 "О создании на территории Алтайского края особой экономической зоны туристско-рекреационного типа"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9.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Оказание государственной поддержки путем субсидирования части затрат на строительство, реконструкцию и ремонт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19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09.09.2014 N 422 "Об утверждении порядка предоставления из краевого бюджета субсидий на государственную поддержку развития сельского туризма в Алтайском крае на основе субсидирования части затрат на строительство, реконструкцию и ремонт гостевых домов, включая работы, связанные с подведением газа, воды, устройством канализации и электросетей"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II. Перечень реализуемых мероприятий по содействию развитию конкуренции на социально значимых рынках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услуг дошкольного образования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10.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Развитие системы организаций негосударственного сектора, предоставляющих услуги дошкольного образования и услуги по уходу и присмотру за детьми</w:t>
            </w:r>
          </w:p>
        </w:tc>
        <w:tc>
          <w:tcPr>
            <w:tcW w:w="5159" w:type="dxa"/>
            <w:vMerge w:val="restart"/>
          </w:tcPr>
          <w:p w:rsidR="00E620A5" w:rsidRPr="00085763" w:rsidRDefault="00A83D3E">
            <w:pPr>
              <w:pStyle w:val="ConsPlusNormal"/>
              <w:jc w:val="both"/>
            </w:pPr>
            <w:hyperlink r:id="rId20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20.12.2013 N 670 "Об утверждении государственной программы Алтайского края "Развитие образования и молодежной политики в Алтайском крае" на 2014 - 2020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11.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5159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12.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краевых конкурсов среди педагогических работников дошкольных образовательных организаций и среди дошкольных образовательных организаций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</w:pP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13.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Предоставление субсидий субъектам малого и среднего предпринимательства на создание и (или) развитие дошкольных </w:t>
            </w:r>
            <w:r w:rsidRPr="00085763">
              <w:lastRenderedPageBreak/>
              <w:t>образовательных центров,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21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09.07.2015 N 283 "Об утверждении Порядка предоставления субсидий субъектам малого и среднего предпринимательства на создание и (или) </w:t>
            </w:r>
            <w:r w:rsidR="00E620A5" w:rsidRPr="00085763">
              <w:lastRenderedPageBreak/>
              <w:t>развитие дошкольных образовательных центров, осуществляющих образовательную деятельность по образовательным программам дошкольного образования, по присмотру и уходу за детьми"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14.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плана мероприятий по обеспечению доступности дошкольного образования для детей в возрасте от 1,5 до 3 лет в Алтайском крае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приказ Главного управления образования и молодежной политики Алтайского края от 21.10.2015 N 1766 "Об утверждении плана мероприятий по обеспечению доступности дошкольного образования для детей в возрасте от 1,5 до 3 лет в Алтайском крае"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услуг детского отдыха и оздоровления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15.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Обеспечение деятельности краевых организаций отдыха и оздоровления детей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22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20.12.2013 N 670 "Об утверждении государственной программы Алтайского края "Развитие образования и молодежной политики в Алтайском крае" на 2014 - 2020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16.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акарицидной обработки территорий детских загородных оздоровительных учреждений (организаций) с предварительной дератизацией</w:t>
            </w:r>
          </w:p>
        </w:tc>
        <w:tc>
          <w:tcPr>
            <w:tcW w:w="5159" w:type="dxa"/>
            <w:vMerge w:val="restart"/>
          </w:tcPr>
          <w:p w:rsidR="00E620A5" w:rsidRPr="00085763" w:rsidRDefault="00A83D3E">
            <w:pPr>
              <w:pStyle w:val="ConsPlusNormal"/>
              <w:jc w:val="both"/>
            </w:pPr>
            <w:hyperlink r:id="rId23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21.03.2014 N 129 "Об организации в 2014 - 2016 годах отдыха детей, их оздоровления и занятости"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17.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Укрепление материально-технической базы детских загородных оздоровительных учреждений</w:t>
            </w:r>
          </w:p>
        </w:tc>
        <w:tc>
          <w:tcPr>
            <w:tcW w:w="5159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услуг дополнительного образования детей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18.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Организация предоставления дополнительного образования детей в </w:t>
            </w:r>
            <w:r w:rsidRPr="00085763">
              <w:lastRenderedPageBreak/>
              <w:t>краевых государственных образовательных организациях дополнительного образования</w:t>
            </w:r>
          </w:p>
        </w:tc>
        <w:tc>
          <w:tcPr>
            <w:tcW w:w="5159" w:type="dxa"/>
            <w:vMerge w:val="restart"/>
          </w:tcPr>
          <w:p w:rsidR="00E620A5" w:rsidRPr="00085763" w:rsidRDefault="00A83D3E">
            <w:pPr>
              <w:pStyle w:val="ConsPlusNormal"/>
              <w:jc w:val="both"/>
            </w:pPr>
            <w:hyperlink r:id="rId24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20.12.2013 N 670 "Об утверждении государственной </w:t>
            </w:r>
            <w:r w:rsidR="00E620A5" w:rsidRPr="00085763">
              <w:lastRenderedPageBreak/>
              <w:t>программы Алтайского края "Развитие образования и молодежной политики в Алтайском крае" на 2014 - 2020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19.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Мероприятия по обеспечению обновления содержания программ, технологий, внедрения эффективных моделей дополнительного образования и социализации детей</w:t>
            </w:r>
          </w:p>
        </w:tc>
        <w:tc>
          <w:tcPr>
            <w:tcW w:w="5159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20.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заседаний межведомственного координационного совета по развитию дополнительного образования детей в Алтайском крае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25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31.10.2015 N 429 "О межведомственном координационном совете по развитию дополнительного образования детей в Алтайском крае"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медицинских услуг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21.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комплекса мероприятий по обеспечению доступности медицинской помощи и повышению конкурентоспособности государственных организаций здравоохранения: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оптимизация структуры подведомственных учреждений; повышение качества оказания медицинской помощи за счет использования информационных технологий;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профессиональная подготовка, переподготовка и повышение квалификации медицинских работников;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проведение оценки уровня соответствия квалификации медицинских работников установленным нормативным требованиям;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перевод медицинских работников на эффективный контракт;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внедрение единой эффективной системы управления качеством оказания медицинской помощи в организациях здравоохранения;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внедрение системы мониторинга деятельности медицинских организаций по экспертизе и управлению качеством медицинской помощи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26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26.06.2013 N 331 "Об утверждении государственной программы "Развитие здравоохранения в Алтайском крае до 2020 года";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27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01.10.2014 N 445 "Об утверждении плана мероприятий ("дорожной карты") "Изменения в отраслях социальной сферы, направленные на повышение эффективности здравоохранения в Алтайском крае";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соглашение между Министерством здравоохранения Российской Федерации и Администрацией Алтайского края об обеспечении обязательного достижения в 2014 - 2018 годах целевых показателей (нормативов) оптимизации сети медицинских организаций государственной и </w:t>
            </w:r>
            <w:r w:rsidRPr="00085763">
              <w:lastRenderedPageBreak/>
              <w:t>муниципальной систем здравоохранения, определенных планом мероприятий ("дорожной картой") "Изменения в отраслях социальной сферы, направленные на повышение эффективности здравоохранения"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22.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ежегодной оценки результатов деятельности центральных районных больниц с последующей публикацией итогов в средствах массовой информации, в том числе с использованием информационно-телекоммуникационной сети "Интернет"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приказ Главного управления Алтайского края по здравоохранению и фармацевтической деятельности от 11.11.2015 N 684 "Об утверждении критериев оценки эффективности деятельности центральной районной больницы на 2015 год"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23.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Привлечение квалифицированных специалистов для работы в фельдшерско-акушерских пунктах, в том числе с помощью выплат стимулирующего характера и единовременных выплат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Федеральный </w:t>
            </w:r>
            <w:hyperlink r:id="rId28" w:history="1">
              <w:r w:rsidRPr="00085763">
                <w:t>закон</w:t>
              </w:r>
            </w:hyperlink>
            <w:r w:rsidRPr="00085763">
              <w:t xml:space="preserve"> от 29.11.2010 N 326-ФЗ "Об обязательном медицинском страховании в Российской Федерации";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29" w:history="1">
              <w:r w:rsidR="00E620A5" w:rsidRPr="00085763">
                <w:t>указ</w:t>
              </w:r>
            </w:hyperlink>
            <w:r w:rsidR="00E620A5" w:rsidRPr="00085763">
              <w:t xml:space="preserve"> Губернатора Алтайского края от 03.04.2015 N 29 "Об осуществлении единовременных компенсационных выплат фельдшерам в возрасте до 35 лет, прибывшим в 2015 году на работу в </w:t>
            </w:r>
            <w:r w:rsidR="00E620A5" w:rsidRPr="00085763">
              <w:lastRenderedPageBreak/>
              <w:t>фельдшерско-акушерские пункты, расположенные в сельских населенных пунктах Алтайского края";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30" w:history="1">
              <w:r w:rsidR="00E620A5" w:rsidRPr="00085763">
                <w:t>приказ</w:t>
              </w:r>
            </w:hyperlink>
            <w:r w:rsidR="00E620A5" w:rsidRPr="00085763">
              <w:t xml:space="preserve"> Главного управления Алтайского края по здравоохранению и фармацевтической деятельности от 17.04.2015 N 328 "О реализации указа Губернатора Алтайского края от 03.04.2015 N 29 "Об осуществлении единовременных компенсационных выплат фельдшерам в возрасте до 35 лет, прибывшим в 2015 году на работу в фельдшерско-акушерские пункты, расположенные в сельских населенных пунктах Алтайского края"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24.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финансовой поддержки в форме грантов Губернатора Алтайского края в сфере экономики по направлению "Частная стоматологическая практика на селе"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1" w:history="1">
              <w:r w:rsidR="00E620A5" w:rsidRPr="00085763">
                <w:t>распоряжение</w:t>
              </w:r>
            </w:hyperlink>
            <w:r w:rsidR="00E620A5" w:rsidRPr="00085763">
              <w:t xml:space="preserve"> Администрации Алтайского края от 18.06.2014 N 215-р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25.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государственной поддержки субъектам малого и среднего предпринимательства в виде грантов на реализацию проектов в приоритетных сферах экономики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2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23.11.2015 N 463 "О проведении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26.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Реализация </w:t>
            </w:r>
            <w:hyperlink r:id="rId33" w:history="1">
              <w:r w:rsidRPr="00085763">
                <w:t>концепции</w:t>
              </w:r>
            </w:hyperlink>
            <w:r w:rsidRPr="00085763">
              <w:t xml:space="preserve"> развития образования детей-инвалидов и детей с ограниченными возможностями здоровья в Алтайском крае на 2014 - 2017 годы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4" w:history="1">
              <w:r w:rsidR="00E620A5" w:rsidRPr="00085763">
                <w:t>приказ</w:t>
              </w:r>
            </w:hyperlink>
            <w:r w:rsidR="00E620A5" w:rsidRPr="00085763">
              <w:t xml:space="preserve"> Главного управления образования и молодежной политики Алтайского края от 26.12.2013 N 6072 "Об утверждении Концепции развития образования детей-инвалидов и детей с ограниченными возможностями здоровья в Алтайском крае на 2014 - 2017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27.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Компенсация затрат родителей (законных представителей) на обучение детей-инвалидов по основным общеобразовательным программам на дому самостоятельно в Алтайском крае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5" w:history="1">
              <w:r w:rsidR="00E620A5" w:rsidRPr="00085763">
                <w:t>приказ</w:t>
              </w:r>
            </w:hyperlink>
            <w:r w:rsidR="00E620A5" w:rsidRPr="00085763">
              <w:t xml:space="preserve"> Главного управления образования и молодежной политики Алтайского края от 14.05.2014 N 2909 "Об утверждении Порядка компенсации затрат родителей (законных представителей) на обучение детей-инвалидов по основным общеобразовательным программам на дому самостоятельно в Алтайском крае"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28.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в общеобразовательных организациях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6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19.02.2014 N 62 "Об утверждении государственной программы Алтайского края "Доступная среда в Алтайском крае" на 2014 - 2015 годы"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услуг в сфере культуры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29.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грантов субъектам малого и среднего предпринимательства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7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25.06.2014 N 291 "О проведении конкурсного отбора начинающих субъектов малого предпринимательства для предоставления государственной поддержки в виде грантов"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30.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Субсидирование затрат субъектов малого и среднего предпринимательства, осуществляющих ремесленную деятельность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38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23.09.2014 N 432 "О проведении конкурсного отбора субъектов малого и среднего предпринимательства, осуществляющих ремесленную деятельность, для предоставления государственной поддержки в виде субсидий"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lastRenderedPageBreak/>
              <w:t>Рынок услуг жилищно-коммунального хозяйства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31.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Строительство, реконструкция и модернизация сетей водоснабжения и водоотведения</w:t>
            </w:r>
          </w:p>
        </w:tc>
        <w:tc>
          <w:tcPr>
            <w:tcW w:w="5159" w:type="dxa"/>
            <w:vMerge w:val="restart"/>
          </w:tcPr>
          <w:p w:rsidR="00E620A5" w:rsidRPr="00085763" w:rsidRDefault="00A83D3E">
            <w:pPr>
              <w:pStyle w:val="ConsPlusNormal"/>
              <w:jc w:val="both"/>
            </w:pPr>
            <w:hyperlink r:id="rId39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05.11.2014 N 508 "Об утверждении государственной программы Алтайского края "Обеспечение населения Алтайского края жилищно-коммунальными услугами" на 2014 - 2020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32.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Строительство, реконструкция и модернизация объектов теплоснабжения</w:t>
            </w:r>
          </w:p>
        </w:tc>
        <w:tc>
          <w:tcPr>
            <w:tcW w:w="5159" w:type="dxa"/>
            <w:vMerge/>
          </w:tcPr>
          <w:p w:rsidR="00E620A5" w:rsidRPr="00085763" w:rsidRDefault="00E620A5"/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33.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Лицензирование организаций, осуществляющих деятельность на рынке услуг по управлению многоквартирными домами; ведение и актуализация реестра лицензий управляющих организаций в оперативном режиме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0" w:history="1">
              <w:r w:rsidR="00E620A5" w:rsidRPr="00085763">
                <w:t>приказ</w:t>
              </w:r>
            </w:hyperlink>
            <w:r w:rsidR="00E620A5" w:rsidRPr="00085763">
              <w:t xml:space="preserve"> Государственной инспекции Алтайского края от 23.12.2014 N 103 "Об утверждении состава лицензионной комиссии Алтайского края по лицензированию деятельности по управлению многоквартирными домами"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34.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комплекса мер ("дорожной карты") по развитию жилищно-коммунального хозяйства Алтайского края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1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24.12.2014 N 579 "Об утверждении комплекса мер ("дорожная карта") по развитию жилищно-коммунального хозяйства Алтайского края на 2014 - 2020 годы"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розничной торговли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35.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мероприятий по содействию развитию торговой деятельности: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разработка документов территориального планирования, правил землепользования и застройки с учетом нормативов минимальной обеспеченности населения площадью торговых объектов, предназначенных </w:t>
            </w:r>
            <w:r w:rsidRPr="00085763">
              <w:lastRenderedPageBreak/>
              <w:t>для реализации продовольственных и непродовольственных товаров;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содействие формированию механизмов саморегулирования в сфере торговли;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стимулирование открытия торговых объектов по продаже товаров народных промыслов и ремесел, производимых на территории края;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организация и проведение выставочно-ярмарочных мероприятий, обеспечивающих взаимодействие хозяйствующих субъектов, осуществляющих торговую деятельность, и хозяйствующих субъектов, осуществляющих производство (поставки) товаров;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организация рабочих встреч, круглых столов, презентаций с участием представителей хозяйствующих субъектов, осуществляющих торговую деятельность, хозяйствующих субъектов, осуществляющих производство (поставки) товаров;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расширение способов информирования хозяйствующих субъектов о выделении муниципальных площадей (муниципальных земельных участков) для размещения объектов торговой инфраструктуры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2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30.12.2011 N 784 "Об утверждении краевой программы "Развитие торговой деятельности в Алтайском крае" на 2012 - 2016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36.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и ведение торгового реестра Алтайского края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3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Алтайского края по развитию предпринимательства и рыночной инфраструктуры </w:t>
            </w:r>
            <w:r w:rsidR="00E620A5" w:rsidRPr="00085763">
              <w:lastRenderedPageBreak/>
              <w:t>от 05.09.2011 N 96 "О порядке организации работы по формированию и ведению торгового реестра Алтайского края"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37.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и утверждение схем размещения нестационарных торговых объектов на территории муниципальных образований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4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Алтайского края по развитию предпринимательства и рыночной инфраструктуры от 23.12.2010 N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38.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конкурентоспособности государственных (муниципальных) аптек с помощью их объединения по территориальному признаку;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передача в государственную собственность Алтайского края муниципальных аптечных организаций или открытие аптек (аптечных пунктов) льготного отпуска, действующих на площадях краевых государственных медицинских организаций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Федеральный </w:t>
            </w:r>
            <w:hyperlink r:id="rId45" w:history="1">
              <w:r w:rsidRPr="00085763">
                <w:t>закон</w:t>
              </w:r>
            </w:hyperlink>
            <w:r w:rsidRPr="00085763">
              <w:t xml:space="preserve"> от 21.11.2011 N 323-ФЗ "Об основах здоровья граждан в Российской Федерации";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46" w:history="1">
              <w:r w:rsidR="00E620A5" w:rsidRPr="00085763">
                <w:t>постановление</w:t>
              </w:r>
            </w:hyperlink>
            <w:r w:rsidR="00E620A5" w:rsidRPr="00085763">
      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поручение заместителя Губернатора Алтайского края Бессарабова Д.В. по вопросу организации работы по передаче ФАПов и муниципальных аптек в государственную собственность Алтайского края от 20.02.2012 Рег. N 08-П-6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39.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Повышение конкурентоспособности государственных (муниципальных) аптек путем развития дистанционной доставки лекарственных препаратов в села, где отсутствуют аптечные и медицинские организации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7" w:history="1">
              <w:r w:rsidR="00E620A5" w:rsidRPr="00085763">
                <w:t>Приказ</w:t>
              </w:r>
            </w:hyperlink>
            <w:r w:rsidR="00E620A5" w:rsidRPr="00085763">
              <w:t xml:space="preserve"> Минтруда России от 18.01.2013 N 21 "О методических рекомендациях по разработке органами исполнительной власти субъектов Российской Федерации планов мероприятий (региональных "дорожных карт") "Повышение эффективности и качества услуг в сфере социального обслуживания населения (2013 - 2018 годы)";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приказ Главного управления Алтайского края по </w:t>
            </w:r>
            <w:r w:rsidRPr="00085763">
              <w:lastRenderedPageBreak/>
              <w:t>здравоохранению и фармацевтической деятельности, Главного управления Алтайского края по социальной защите населения и преодолению последствий ядерных испытаний на Семипалатинском полигоне от 26.12.2012 N 1128/630 "О регламенте взаимодействия между организациями здравоохранения, аптечными организациями и территориальными органами социальной защиты населения по обеспечению граждан пожилого возраста лекарственными препаратами"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lastRenderedPageBreak/>
              <w:t>Рынок услуг перевозок пассажиров наземным транспортом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40.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Осуществление мероприятий, направленных на повышение доступности транспортных услуг для населения, в том числе благодаря развитию конкуренции на рынке и созданию комфортных для субъектов предпринимательской деятельности условий работы за счет развития современной и эффективной транспортной инфраструктуры и повышения безопасности функционирования транспортного и дорожного комплексов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8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16.10.2014 N 479 "Об утверждении государственной программы Алтайского края "Развитие транспортной системы Алтайского края" на 2015 - 2022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41.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открытого конкурса на право осуществления перевозок пассажиров автомобильным транспортом общего пользования на межмуниципальных маршрутах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49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22.03.2010 N 103 "О порядке и условиях проведения конкурсов на право осуществления перевозок пассажиров автомобильным транспортом общего пользования на межмуниципальных маршрутах"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lastRenderedPageBreak/>
              <w:t>Рынок услуг связи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42.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Упрощение порядка выдачи разрешений при строительстве и (или) реконструкции антенно-мачтовых сооружений связи высотой до 40 метров включительно на земельных участках, находящихся в государственной или муниципальной собственности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50" w:history="1">
              <w:r w:rsidR="00E620A5" w:rsidRPr="00085763">
                <w:t>закон</w:t>
              </w:r>
            </w:hyperlink>
            <w:r w:rsidR="00E620A5" w:rsidRPr="00085763">
              <w:t xml:space="preserve"> Алтайского края от 02.09.2015 N 81-ЗС "О внесении изменений в закон Алтайского края "О градостроительной деятельности на территории Алтайского края"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43.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Содействие в развитии информационных технологий, совершенствование условий ведения бизнеса, информатизация экономики и социальной сферы региона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51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информационных технологий и связи Алтайского края от 10.07.2015 86-пр "Об утверждении стратегии развития отрасли информационных технологий в Алтайском крае до 2020 года"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44.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социальных проектов по обеспечению ШПД муниципальных образований: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услуги передачи данных на скорости не менее 10 Мбит/с в точках доступа, расположенных в населенных пунктах с численностью населения от 250 до 500 человек;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линий связи и подключение к ШПД муниципальных библиотек края в рамках заключенного соглашения с ООО "Милеком";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обеспечение доступности государственных и муниципальных услуг, банковских дистанционных сервисов, информационных и </w:t>
            </w:r>
            <w:r w:rsidRPr="00085763">
              <w:lastRenderedPageBreak/>
              <w:t>интернет-технологий с использованием средств мобильной и стационарной связи для жителей сельских населенных пунктов в рамках заключенного соглашения между Администрацией Алтайского края, ОАО "Сбербанк России", ОАО "ВымпелКом" и ОАО "Ростелеком"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Федеральный </w:t>
            </w:r>
            <w:hyperlink r:id="rId52" w:history="1">
              <w:r w:rsidRPr="00085763">
                <w:t>закон</w:t>
              </w:r>
            </w:hyperlink>
            <w:r w:rsidRPr="00085763">
              <w:t xml:space="preserve"> от 07.07.2003 N 126-ФЗ "О связи"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45.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Разработка планов по перспективному развитию региональной инфраструктуры связи и доведение до сведений операторов связи информации о потребности населения региона в услугах связи, поступающей от граждан, организаций, администраций муниципальных районов и городских округов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экспертное заключение общественного совета при управлении информационных технологий и связи Алтайского края на проект стратегии развития Северо-Восточной зоны Алтайского края на период до 2025 года от 29.09.2015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Рынок услуг социального обслуживания населения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46.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Утверждение и реализация </w:t>
            </w:r>
            <w:hyperlink r:id="rId53" w:history="1">
              <w:r w:rsidRPr="00085763">
                <w:t>плана</w:t>
              </w:r>
            </w:hyperlink>
            <w:r w:rsidRPr="00085763">
              <w:t xml:space="preserve"> мероприятий ("дорожной карты") "Повышение эффективности и качества услуг в сфере социального обслуживания населения Алтайского края (2013 - 2018 годы)"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54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27.02.2013 N 95 "Об утверждении плана мероприятий ("дорожной карты") "Повышение эффективности и качества услуг в сфере социального обслуживания населения Алтайского края (2013 - 2018 годы)"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47.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Мероприятия, направленные на сохранение действующей сети государственных организаций стационарного типа по предоставлению социальных услуг населению и улучшению их качества: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обеспечение деятельности домов-интернатов для престарелых и инвалидов;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обеспечение деятельности организаций социального обслуживания, прочих организаций, предоставляющих социальные услуги;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укрепление материально-технической базы учреждений социального обслуживания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55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14.01.2014 N 7 "Об утверждении государственной программы Алтайского края "Социальная поддержка граждан" на 2014 - 2020 годы"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2"/>
            </w:pPr>
            <w:r w:rsidRPr="00085763">
              <w:lastRenderedPageBreak/>
              <w:t>III. Системные мероприятия по содействию развитию конкурентной среды в регионе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Устранение избыточного государственного и муниципального регулирования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48.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Проведение оценки регулирующего воздействия проектов нормативных правовых актов и оценки фактического воздействия и экспертизы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56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30.07.2015 N 312 "Об организации работы по оценке регулирующего воздействия проектов нормативных правовых актов Алтайского края и экспертизе нормативных правовых актов Алтайского края"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49.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институтов по содействию развитию предпринимательства в Алтайском крае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57" w:history="1">
              <w:r w:rsidR="00E620A5" w:rsidRPr="00085763">
                <w:t>закон</w:t>
              </w:r>
            </w:hyperlink>
            <w:r w:rsidR="00E620A5" w:rsidRPr="00085763">
              <w:t xml:space="preserve"> Алтайского края от 04.09.2013 N 48-ЗС "Об Уполномоченном по защите прав предпринимателей в Алтайском крае";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58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03.09.2013 N 480 "О межведомственной комиссии Администрации Алтайского края по устранению административных барьеров в развитии предпринимательства";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59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11.03.2014 N 107 "Об Общественном совете по </w:t>
            </w:r>
            <w:r w:rsidR="00E620A5" w:rsidRPr="00085763">
              <w:lastRenderedPageBreak/>
              <w:t>развитию малого и среднего предпринимательства при Губернаторе Алтайского края";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приказ управления Алтайского края по развитию предпринимательства и рыночной инфраструктуры от 06.08.2013 N 114 "Об Общественном совете при управлении Алтайского края по развитию предпринимательства и рыночной инфраструктуры"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lastRenderedPageBreak/>
              <w:t>Оптимизация процедур государственных и муниципальных закупок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50.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Обязательное общественное обсуждение закупок товаров, работ, услуг для обеспечения государственных нужд Алтайского края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60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26.11.2015 N 479 "Об обязательном общественном обсуждении закупок товаров, работ, услуг для обеспечения государственных нужд Алтайского края"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51.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Формирование перечней поставщиков, подрядчиков, исполнителей в соответствии с видами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61" w:history="1">
              <w:r w:rsidR="00E620A5" w:rsidRPr="00085763">
                <w:t>распоряжение</w:t>
              </w:r>
            </w:hyperlink>
            <w:r w:rsidR="00E620A5" w:rsidRPr="00085763">
              <w:t xml:space="preserve"> Администрации Алтайского края от 28.07.2015 N 212-р "Об определении ответственных за формирование перечней поставщиков, подрядчиков, исполнителей в соответствии с видами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Совершенствование процессов управления государственной и муниципальной собственностью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52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права преимущественного выкупа субъектами малого и среднего предпринимательства арендуемых государственных и муниципальных объектов недвижимого имущества;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ведение перечня свободных площадей и свободных земельных участков </w:t>
            </w:r>
            <w:r w:rsidRPr="00085763">
              <w:lastRenderedPageBreak/>
              <w:t>краевой собственности, а также перечня свободного муниципального имущества;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>размещение на официальном сайте Главного управления имущественных отношений Алтайского края в информационно-телекоммуникационной сети "Интернет" и последующее поддержание в актуальном состоянии прогнозных планов (программ) приватизации объектов собственности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 xml:space="preserve">Федеральный </w:t>
            </w:r>
            <w:hyperlink r:id="rId62" w:history="1">
              <w:r w:rsidRPr="00085763">
                <w:t>закон</w:t>
              </w:r>
            </w:hyperlink>
            <w:r w:rsidRPr="00085763">
      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      </w:r>
            <w:r w:rsidRPr="00085763">
              <w:lastRenderedPageBreak/>
              <w:t>Федерации";</w:t>
            </w:r>
          </w:p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прогнозный </w:t>
            </w:r>
            <w:hyperlink r:id="rId63" w:history="1">
              <w:r w:rsidRPr="00085763">
                <w:t>план</w:t>
              </w:r>
            </w:hyperlink>
            <w:r w:rsidRPr="00085763">
              <w:t xml:space="preserve"> (программа) приватизации государственного имущества Алтайского края на 2016 год, утвержденный постановлением Алтайского краевого Законодательного Собрания от 27.11.2015 N 356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lastRenderedPageBreak/>
              <w:t>Стимулирование развития предпринимательской деятельности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53.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программы подготовки профессиональных кадров для сферы малого и среднего предпринимательства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64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24.01.2014 N 20 "Об утверждении государственной программы Алтайского края "Поддержка и развитие малого и среднего предпринимательства в Алтайском крае" на 2014 - 2020 годы"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54.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Предоставление начинающим субъектам предпринимательства грантов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65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25.06.2014 N 291 "О проведении конкурсного отбора начинающих субъектов малого предпринимательства для предоставления государственной поддержки в виде грантов";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66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Алтайского края по развитию предпринимательства и рыночной инфраструктуры от 06.07.2015 N 79 "Об утверждении форм документов для представления в конкурсную комиссию по отбору заявок начинающих субъектов малого предпринимательства для предоставления государственной поддержки в виде грантов"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55.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Субсидирование процентной ставки по кредитам, выданным субъектам малого и среднего предпринимательства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67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14.07.2014 N 325 "О проведении конкурсного отбора субъектов малого и среднего предпринимательства для предоставления государственной поддержки в виде субсидирования процентной ставки по кредитам, выданным субъектам малого и среднего предпринимательства";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68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Алтайского края по развитию предпринимательства и рыночной инфраструктуры от 08.07.2015 N 84 "Об утверждении форм документов для проведения конкурсного отбора субъектов малого и среднего предпринимательства для предоставления государственной поддержки в виде субсидирования процентной ставки по кредитам, выданным субъектам малого и среднего предпринимательства"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56.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Субсидирование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69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30.06.2014 N 294 "О проведении конкурсного отбора субъектов малого и среднего предпринимательства для предоставления государственной поддержки в виде субсидирования части затрат, связанных с приобретением оборудования";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70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Алтайского края по развитию предпринимательства и рыночной инфраструктуры от 08.07.2015 N 81 "Об утверждении форм документов для проведения конкурсного отбора субъектов малого и среднего предпринимательства для предоставления государственной поддержки в виде субсидирования затрат, связанных с приобретением оборудования"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57.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 xml:space="preserve">Содействие использованию лизинга техники и оборудования субъектов </w:t>
            </w:r>
            <w:r w:rsidRPr="00085763">
              <w:lastRenderedPageBreak/>
              <w:t>малого и среднего предпринимательства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71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14.07.2014 N 326 "О проведении конкурсного отбора </w:t>
            </w:r>
            <w:r w:rsidR="00E620A5" w:rsidRPr="00085763">
              <w:lastRenderedPageBreak/>
              <w:t>субъектов малого и среднего предпринимательства для предоставления государственной поддержки в виде субсидирования части затрат по договорам финансовой аренды (лизинга) техники и оборудования";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72" w:history="1">
              <w:r w:rsidR="00E620A5" w:rsidRPr="00085763">
                <w:t>приказ</w:t>
              </w:r>
            </w:hyperlink>
            <w:r w:rsidR="00E620A5" w:rsidRPr="00085763">
              <w:t xml:space="preserve"> управления Алтайского края по развитию предпринимательства и рыночной инфраструктуры от 08.07.2015 N 83 "Об утверждении форм документов для проведения конкурсного отбора субъектов малого и среднего предпринимательства для предоставления государственной поддержки в виде субсидирования части затрат по договорам финансовой аренды (лизинга) техники и оборудования"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lastRenderedPageBreak/>
              <w:t>Развитие механизмов поддержки технического и научно-технического творчества детей и молодежи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58.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Создание региональной сети центров молодежного инновационного творчества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73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13.10.2014 N 467 "Об утверждении государственной программы Алтайского края "Экономическое развитие и инновационная экономика" на 2015 - 2020 годы"</w:t>
            </w:r>
          </w:p>
        </w:tc>
      </w:tr>
      <w:tr w:rsidR="00E620A5" w:rsidRPr="00085763">
        <w:tc>
          <w:tcPr>
            <w:tcW w:w="9609" w:type="dxa"/>
            <w:gridSpan w:val="3"/>
          </w:tcPr>
          <w:p w:rsidR="00E620A5" w:rsidRPr="00085763" w:rsidRDefault="00E620A5">
            <w:pPr>
              <w:pStyle w:val="ConsPlusNormal"/>
              <w:jc w:val="center"/>
              <w:outlineLvl w:val="3"/>
            </w:pPr>
            <w:r w:rsidRPr="00085763">
              <w:t>Повышение эффективности труда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59.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мероприятий по временной занятости, профессиональному переобучению работников, находящихся под риском увольнения, грантовой поддержки молодых предпринимателей, трудоустройство граждан с ограниченными возможностями</w:t>
            </w:r>
          </w:p>
        </w:tc>
        <w:tc>
          <w:tcPr>
            <w:tcW w:w="5159" w:type="dxa"/>
          </w:tcPr>
          <w:p w:rsidR="00E620A5" w:rsidRPr="00085763" w:rsidRDefault="00A83D3E">
            <w:pPr>
              <w:pStyle w:val="ConsPlusNormal"/>
              <w:jc w:val="both"/>
            </w:pPr>
            <w:hyperlink r:id="rId74" w:history="1">
              <w:r w:rsidR="00E620A5" w:rsidRPr="00085763">
                <w:t>постановление</w:t>
              </w:r>
            </w:hyperlink>
            <w:r w:rsidR="00E620A5" w:rsidRPr="00085763">
              <w:t xml:space="preserve"> Администрации Алтайского края от 18.02.2015 N 49 "Об утверждении государственной программы Алтайского края "Дополнительные мероприятия в сфере занятости населения, направленные на снижение напряженности на рынке труда Алтайского края в 2015 году"</w:t>
            </w:r>
          </w:p>
        </w:tc>
      </w:tr>
      <w:tr w:rsidR="00E620A5" w:rsidRPr="00085763">
        <w:tc>
          <w:tcPr>
            <w:tcW w:w="59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lastRenderedPageBreak/>
              <w:t>60.</w:t>
            </w:r>
          </w:p>
        </w:tc>
        <w:tc>
          <w:tcPr>
            <w:tcW w:w="3855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Реализация мероприятий по повышению качества управления и конкурентоспособности организаций народного хозяйства с помощью внедрения современных методов управления</w:t>
            </w:r>
          </w:p>
        </w:tc>
        <w:tc>
          <w:tcPr>
            <w:tcW w:w="5159" w:type="dxa"/>
          </w:tcPr>
          <w:p w:rsidR="00E620A5" w:rsidRPr="00085763" w:rsidRDefault="00E620A5">
            <w:pPr>
              <w:pStyle w:val="ConsPlusNormal"/>
              <w:jc w:val="both"/>
            </w:pPr>
            <w:r w:rsidRPr="00085763">
              <w:t>указ Президента Российской Федерации от 23.07.1997 N 774 "О подготовке управленческих кадров для организаций народного хозяйства Российской Федерации";</w:t>
            </w:r>
          </w:p>
          <w:p w:rsidR="00E620A5" w:rsidRPr="00085763" w:rsidRDefault="00A83D3E">
            <w:pPr>
              <w:pStyle w:val="ConsPlusNormal"/>
              <w:jc w:val="both"/>
            </w:pPr>
            <w:hyperlink r:id="rId75" w:history="1">
              <w:r w:rsidR="00E620A5" w:rsidRPr="00085763">
                <w:t>постановление</w:t>
              </w:r>
            </w:hyperlink>
            <w:r w:rsidR="00E620A5" w:rsidRPr="00085763">
              <w:t xml:space="preserve"> Правительства Российской Федерации от 24.03.2007 N 177 "О подготовке управленческих кадров для организаций народного хозяйства Российской Федерации в 2007/08 - 2017/18 учебных годах"</w:t>
            </w:r>
          </w:p>
        </w:tc>
      </w:tr>
    </w:tbl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jc w:val="both"/>
      </w:pPr>
    </w:p>
    <w:p w:rsidR="00E620A5" w:rsidRPr="00085763" w:rsidRDefault="00E62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AB7" w:rsidRPr="00085763" w:rsidRDefault="00F83AB7"/>
    <w:sectPr w:rsidR="00F83AB7" w:rsidRPr="00085763" w:rsidSect="009D1F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20A5"/>
    <w:rsid w:val="00085763"/>
    <w:rsid w:val="001C46EF"/>
    <w:rsid w:val="00A83D3E"/>
    <w:rsid w:val="00E620A5"/>
    <w:rsid w:val="00EF128E"/>
    <w:rsid w:val="00F8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2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2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2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2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2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2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20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78C156728A88D1EDF1DAC25A39A37E1B1B354311A8DB7CBFAA3B26C21037107B997BF3DE2F216D461B48A7E05D0F5Da8p3J" TargetMode="External"/><Relationship Id="rId18" Type="http://schemas.openxmlformats.org/officeDocument/2006/relationships/hyperlink" Target="consultantplus://offline/ref=AC78C156728A88D1EDF1C4CF4C55FD721B15634615AB8929E3AC6C79921662423BC722A093642D6E510749A7aFp7J" TargetMode="External"/><Relationship Id="rId26" Type="http://schemas.openxmlformats.org/officeDocument/2006/relationships/hyperlink" Target="consultantplus://offline/ref=AC78C156728A88D1EDF1DAC25A39A37E1B1B354311A9DC77B7AA3B26C21037107B997BF3DE2F216D461B48A7E05D0F5Da8p3J" TargetMode="External"/><Relationship Id="rId39" Type="http://schemas.openxmlformats.org/officeDocument/2006/relationships/hyperlink" Target="consultantplus://offline/ref=AC78C156728A88D1EDF1DAC25A39A37E1B1B354311A8D87CB1AA3B26C21037107B997BF3DE2F216D461B48A7E05D0F5Da8p3J" TargetMode="External"/><Relationship Id="rId21" Type="http://schemas.openxmlformats.org/officeDocument/2006/relationships/hyperlink" Target="consultantplus://offline/ref=AC78C156728A88D1EDF1DAC25A39A37E1B1B354311A4D773B0AA3B26C21037107B997BF3DE2F216D461B48A7E05D0F5Da8p3J" TargetMode="External"/><Relationship Id="rId34" Type="http://schemas.openxmlformats.org/officeDocument/2006/relationships/hyperlink" Target="consultantplus://offline/ref=AC78C156728A88D1EDF1DAC25A39A37E1B1B354310A5DC71B5AA3B26C21037107B997BF3DE2F216D461B48A7E05D0F5Da8p3J" TargetMode="External"/><Relationship Id="rId42" Type="http://schemas.openxmlformats.org/officeDocument/2006/relationships/hyperlink" Target="consultantplus://offline/ref=AC78C156728A88D1EDF1DAC25A39A37E1B1B354310A1DD73B6AA3B26C21037107B997BF3DE2F216D461B48A7E05D0F5Da8p3J" TargetMode="External"/><Relationship Id="rId47" Type="http://schemas.openxmlformats.org/officeDocument/2006/relationships/hyperlink" Target="consultantplus://offline/ref=AC78C156728A88D1EDF1C4CF4C55FD721C146A4F12A5D423EBF5607B95193D472ED67AAF9873326E4E1B4BA6FFa5p6J" TargetMode="External"/><Relationship Id="rId50" Type="http://schemas.openxmlformats.org/officeDocument/2006/relationships/hyperlink" Target="consultantplus://offline/ref=AC78C156728A88D1EDF1DAC25A39A37E1B1B354311A5D677B2AA3B26C21037107B997BF3DE2F216D461B48A7E05D0F5Da8p3J" TargetMode="External"/><Relationship Id="rId55" Type="http://schemas.openxmlformats.org/officeDocument/2006/relationships/hyperlink" Target="consultantplus://offline/ref=AC78C156728A88D1EDF1DAC25A39A37E1B1B354311A4D676B0AA3B26C21037107B997BF3DE2F216D461B48A7E05D0F5Da8p3J" TargetMode="External"/><Relationship Id="rId63" Type="http://schemas.openxmlformats.org/officeDocument/2006/relationships/hyperlink" Target="consultantplus://offline/ref=AC78C156728A88D1EDF1DAC25A39A37E1B1B354311A8D970B7AA3B26C21037107B997BE1DE772D6F4F044BA4F50B5E18DFC73469607AB997094F42aEp4J" TargetMode="External"/><Relationship Id="rId68" Type="http://schemas.openxmlformats.org/officeDocument/2006/relationships/hyperlink" Target="consultantplus://offline/ref=AC78C156728A88D1EDF1DAC25A39A37E1B1B354311A8D676B7AA3B26C21037107B997BF3DE2F216D461B48A7E05D0F5Da8p3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AC78C156728A88D1EDF1C4CF4C55FD721C18684C17A3D423EBF5607B95193D472ED67AAF9873326E4E1B4BA6FFa5p6J" TargetMode="External"/><Relationship Id="rId71" Type="http://schemas.openxmlformats.org/officeDocument/2006/relationships/hyperlink" Target="consultantplus://offline/ref=AC78C156728A88D1EDF1DAC25A39A37E1B1B354311A7D876B0AA3B26C21037107B997BF3DE2F216D461B48A7E05D0F5Da8p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78C156728A88D1EDF1DAC25A39A37E1B1B354311A1DE7CB5AA3B26C21037107B997BF3DE2F216D461B48A7E05D0F5Da8p3J" TargetMode="External"/><Relationship Id="rId29" Type="http://schemas.openxmlformats.org/officeDocument/2006/relationships/hyperlink" Target="consultantplus://offline/ref=AC78C156728A88D1EDF1DAC25A39A37E1B1B354311A3DF72BFAA3B26C21037107B997BF3DE2F216D461B48A7E05D0F5Da8p3J" TargetMode="External"/><Relationship Id="rId11" Type="http://schemas.openxmlformats.org/officeDocument/2006/relationships/hyperlink" Target="consultantplus://offline/ref=AC78C156728A88D1EDF1DAC25A39A37E1B1B354311A9DB72B3AA3B26C21037107B997BF3DE2F216D461B48A7E05D0F5Da8p3J" TargetMode="External"/><Relationship Id="rId24" Type="http://schemas.openxmlformats.org/officeDocument/2006/relationships/hyperlink" Target="consultantplus://offline/ref=AC78C156728A88D1EDF1DAC25A39A37E1B1B354311A9DB72BEAA3B26C21037107B997BF3DE2F216D461B48A7E05D0F5Da8p3J" TargetMode="External"/><Relationship Id="rId32" Type="http://schemas.openxmlformats.org/officeDocument/2006/relationships/hyperlink" Target="consultantplus://offline/ref=AC78C156728A88D1EDF1DAC25A39A37E1B1B354311A7D876B6AA3B26C21037107B997BF3DE2F216D461B48A7E05D0F5Da8p3J" TargetMode="External"/><Relationship Id="rId37" Type="http://schemas.openxmlformats.org/officeDocument/2006/relationships/hyperlink" Target="consultantplus://offline/ref=AC78C156728A88D1EDF1DAC25A39A37E1B1B354311A4D771B4AA3B26C21037107B997BF3DE2F216D461B48A7E05D0F5Da8p3J" TargetMode="External"/><Relationship Id="rId40" Type="http://schemas.openxmlformats.org/officeDocument/2006/relationships/hyperlink" Target="consultantplus://offline/ref=AC78C156728A88D1EDF1DAC25A39A37E1B1B354312A7DE72BFAA3B26C21037107B997BF3DE2F216D461B48A7E05D0F5Da8p3J" TargetMode="External"/><Relationship Id="rId45" Type="http://schemas.openxmlformats.org/officeDocument/2006/relationships/hyperlink" Target="consultantplus://offline/ref=AC78C156728A88D1EDF1C4CF4C55FD721C186A481DA8D423EBF5607B95193D472ED67AAF9873326E4E1B4BA6FFa5p6J" TargetMode="External"/><Relationship Id="rId53" Type="http://schemas.openxmlformats.org/officeDocument/2006/relationships/hyperlink" Target="consultantplus://offline/ref=AC78C156728A88D1EDF1DAC25A39A37E1B1B354310A8DD7DB5AA3B26C21037107B997BE1DE772D6F4F074DAEF50B5E18DFC73469607AB997094F42aEp4J" TargetMode="External"/><Relationship Id="rId58" Type="http://schemas.openxmlformats.org/officeDocument/2006/relationships/hyperlink" Target="consultantplus://offline/ref=AC78C156728A88D1EDF1DAC25A39A37E1B1B354310A2DB76BFAA3B26C21037107B997BF3DE2F216D461B48A7E05D0F5Da8p3J" TargetMode="External"/><Relationship Id="rId66" Type="http://schemas.openxmlformats.org/officeDocument/2006/relationships/hyperlink" Target="consultantplus://offline/ref=AC78C156728A88D1EDF1DAC25A39A37E1B1B354311A8D673B4AA3B26C21037107B997BF3DE2F216D461B48A7E05D0F5Da8p3J" TargetMode="External"/><Relationship Id="rId74" Type="http://schemas.openxmlformats.org/officeDocument/2006/relationships/hyperlink" Target="consultantplus://offline/ref=AC78C156728A88D1EDF1DAC25A39A37E1B1B354311A8DD75B1AA3B26C21037107B997BF3DE2F216D461B48A7E05D0F5Da8p3J" TargetMode="External"/><Relationship Id="rId5" Type="http://schemas.openxmlformats.org/officeDocument/2006/relationships/hyperlink" Target="consultantplus://offline/ref=AC78C156728A88D1EDF1C4CF4C55FD721C186E4813A8D423EBF5607B95193D473CD622A39A7A2C6E4F0E1DF7BA0A025E83D437616079B888a0p2J" TargetMode="External"/><Relationship Id="rId15" Type="http://schemas.openxmlformats.org/officeDocument/2006/relationships/hyperlink" Target="consultantplus://offline/ref=AC78C156728A88D1EDF1C4CF4C55FD721C17684C12A8D423EBF5607B95193D472ED67AAF9873326E4E1B4BA6FFa5p6J" TargetMode="External"/><Relationship Id="rId23" Type="http://schemas.openxmlformats.org/officeDocument/2006/relationships/hyperlink" Target="consultantplus://offline/ref=AC78C156728A88D1EDF1DAC25A39A37E1B1B354311A2DB71B3AA3B26C21037107B997BF3DE2F216D461B48A7E05D0F5Da8p3J" TargetMode="External"/><Relationship Id="rId28" Type="http://schemas.openxmlformats.org/officeDocument/2006/relationships/hyperlink" Target="consultantplus://offline/ref=AC78C156728A88D1EDF1C4CF4C55FD721C196B4B1DA7D423EBF5607B95193D472ED67AAF9873326E4E1B4BA6FFa5p6J" TargetMode="External"/><Relationship Id="rId36" Type="http://schemas.openxmlformats.org/officeDocument/2006/relationships/hyperlink" Target="consultantplus://offline/ref=AC78C156728A88D1EDF1DAC25A39A37E1B1B354311A8D975B3AA3B26C21037107B997BF3DE2F216D461B48A7E05D0F5Da8p3J" TargetMode="External"/><Relationship Id="rId49" Type="http://schemas.openxmlformats.org/officeDocument/2006/relationships/hyperlink" Target="consultantplus://offline/ref=AC78C156728A88D1EDF1DAC25A39A37E1B1B354311A4DD73BEAA3B26C21037107B997BF3DE2F216D461B48A7E05D0F5Da8p3J" TargetMode="External"/><Relationship Id="rId57" Type="http://schemas.openxmlformats.org/officeDocument/2006/relationships/hyperlink" Target="consultantplus://offline/ref=AC78C156728A88D1EDF1DAC25A39A37E1B1B354310A6DE73B6AA3B26C21037107B997BF3DE2F216D461B48A7E05D0F5Da8p3J" TargetMode="External"/><Relationship Id="rId61" Type="http://schemas.openxmlformats.org/officeDocument/2006/relationships/hyperlink" Target="consultantplus://offline/ref=AC78C156728A88D1EDF1DAC25A39A37E1B1B354311A5DD70B4AA3B26C21037107B997BF3DE2F216D461B48A7E05D0F5Da8p3J" TargetMode="External"/><Relationship Id="rId10" Type="http://schemas.openxmlformats.org/officeDocument/2006/relationships/hyperlink" Target="consultantplus://offline/ref=AC78C156728A88D1EDF1DAC25A39A37E1B1B354311A8DB7CB5AA3B26C21037107B997BF3DE2F216D461B48A7E05D0F5Da8p3J" TargetMode="External"/><Relationship Id="rId19" Type="http://schemas.openxmlformats.org/officeDocument/2006/relationships/hyperlink" Target="consultantplus://offline/ref=AC78C156728A88D1EDF1DAC25A39A37E1B1B354310A9DF70B2AA3B26C21037107B997BF3DE2F216D461B48A7E05D0F5Da8p3J" TargetMode="External"/><Relationship Id="rId31" Type="http://schemas.openxmlformats.org/officeDocument/2006/relationships/hyperlink" Target="consultantplus://offline/ref=AC78C156728A88D1EDF1DAC25A39A37E1B1B354310A9DD7CB6AA3B26C21037107B997BF3DE2F216D461B48A7E05D0F5Da8p3J" TargetMode="External"/><Relationship Id="rId44" Type="http://schemas.openxmlformats.org/officeDocument/2006/relationships/hyperlink" Target="consultantplus://offline/ref=AC78C156728A88D1EDF1DAC25A39A37E1B1B354317A0DC77B0AA3B26C21037107B997BF3DE2F216D461B48A7E05D0F5Da8p3J" TargetMode="External"/><Relationship Id="rId52" Type="http://schemas.openxmlformats.org/officeDocument/2006/relationships/hyperlink" Target="consultantplus://offline/ref=AC78C156728A88D1EDF1C4CF4C55FD721C18684B11A9D423EBF5607B95193D472ED67AAF9873326E4E1B4BA6FFa5p6J" TargetMode="External"/><Relationship Id="rId60" Type="http://schemas.openxmlformats.org/officeDocument/2006/relationships/hyperlink" Target="consultantplus://offline/ref=AC78C156728A88D1EDF1DAC25A39A37E1B1B354311A7D775B5AA3B26C21037107B997BF3DE2F216D461B48A7E05D0F5Da8p3J" TargetMode="External"/><Relationship Id="rId65" Type="http://schemas.openxmlformats.org/officeDocument/2006/relationships/hyperlink" Target="consultantplus://offline/ref=AC78C156728A88D1EDF1DAC25A39A37E1B1B354311A4D771B4AA3B26C21037107B997BF3DE2F216D461B48A7E05D0F5Da8p3J" TargetMode="External"/><Relationship Id="rId73" Type="http://schemas.openxmlformats.org/officeDocument/2006/relationships/hyperlink" Target="consultantplus://offline/ref=AC78C156728A88D1EDF1DAC25A39A37E1B1B354311A9D97DB6AA3B26C21037107B997BF3DE2F216D461B48A7E05D0F5Da8p3J" TargetMode="External"/><Relationship Id="rId4" Type="http://schemas.openxmlformats.org/officeDocument/2006/relationships/hyperlink" Target="consultantplus://offline/ref=AC78C156728A88D1EDF1C4CF4C55FD721C186E4813A8D423EBF5607B95193D472ED67AAF9873326E4E1B4BA6FFa5p6J" TargetMode="External"/><Relationship Id="rId9" Type="http://schemas.openxmlformats.org/officeDocument/2006/relationships/hyperlink" Target="consultantplus://offline/ref=AC78C156728A88D1EDF1DAC25A39A37E1B1B354311A8DB7CB6AA3B26C21037107B997BF3DE2F216D461B48A7E05D0F5Da8p3J" TargetMode="External"/><Relationship Id="rId14" Type="http://schemas.openxmlformats.org/officeDocument/2006/relationships/hyperlink" Target="consultantplus://offline/ref=AC78C156728A88D1EDF1DAC25A39A37E1B1B354310A6D970B1AA3B26C21037107B997BF3DE2F216D461B48A7E05D0F5Da8p3J" TargetMode="External"/><Relationship Id="rId22" Type="http://schemas.openxmlformats.org/officeDocument/2006/relationships/hyperlink" Target="consultantplus://offline/ref=AC78C156728A88D1EDF1DAC25A39A37E1B1B354311A9DB72BEAA3B26C21037107B997BF3DE2F216D461B48A7E05D0F5Da8p3J" TargetMode="External"/><Relationship Id="rId27" Type="http://schemas.openxmlformats.org/officeDocument/2006/relationships/hyperlink" Target="consultantplus://offline/ref=AC78C156728A88D1EDF1DAC25A39A37E1B1B354310A9DC7DB0AA3B26C21037107B997BF3DE2F216D461B48A7E05D0F5Da8p3J" TargetMode="External"/><Relationship Id="rId30" Type="http://schemas.openxmlformats.org/officeDocument/2006/relationships/hyperlink" Target="consultantplus://offline/ref=AC78C156728A88D1EDF1DAC25A39A37E1B1B354311A9D971B4AA3B26C21037107B997BF3DE2F216D461B48A7E05D0F5Da8p3J" TargetMode="External"/><Relationship Id="rId35" Type="http://schemas.openxmlformats.org/officeDocument/2006/relationships/hyperlink" Target="consultantplus://offline/ref=AC78C156728A88D1EDF1DAC25A39A37E1B1B354312A2DD7CB4AA3B26C21037107B997BF3DE2F216D461B48A7E05D0F5Da8p3J" TargetMode="External"/><Relationship Id="rId43" Type="http://schemas.openxmlformats.org/officeDocument/2006/relationships/hyperlink" Target="consultantplus://offline/ref=AC78C156728A88D1EDF1DAC25A39A37E1B1B354317A3D871BFAA3B26C21037107B997BF3DE2F216D461B48A7E05D0F5Da8p3J" TargetMode="External"/><Relationship Id="rId48" Type="http://schemas.openxmlformats.org/officeDocument/2006/relationships/hyperlink" Target="consultantplus://offline/ref=AC78C156728A88D1EDF1DAC25A39A37E1B1B354312A0DD71B6AA3B26C21037107B997BF3DE2F216D461B48A7E05D0F5Da8p3J" TargetMode="External"/><Relationship Id="rId56" Type="http://schemas.openxmlformats.org/officeDocument/2006/relationships/hyperlink" Target="consultantplus://offline/ref=AC78C156728A88D1EDF1DAC25A39A37E1B1B354311A5DD73B5AA3B26C21037107B997BF3DE2F216D461B48A7E05D0F5Da8p3J" TargetMode="External"/><Relationship Id="rId64" Type="http://schemas.openxmlformats.org/officeDocument/2006/relationships/hyperlink" Target="consultantplus://offline/ref=AC78C156728A88D1EDF1DAC25A39A37E1B1B354311A7D971B6AA3B26C21037107B997BF3DE2F216D461B48A7E05D0F5Da8p3J" TargetMode="External"/><Relationship Id="rId69" Type="http://schemas.openxmlformats.org/officeDocument/2006/relationships/hyperlink" Target="consultantplus://offline/ref=AC78C156728A88D1EDF1DAC25A39A37E1B1B354311A7D876BFAA3B26C21037107B997BF3DE2F216D461B48A7E05D0F5Da8p3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AC78C156728A88D1EDF1DAC25A39A37E1B1B354311A9DB72B4AA3B26C21037107B997BF3DE2F216D461B48A7E05D0F5Da8p3J" TargetMode="External"/><Relationship Id="rId51" Type="http://schemas.openxmlformats.org/officeDocument/2006/relationships/hyperlink" Target="consultantplus://offline/ref=AC78C156728A88D1EDF1DAC25A39A37E1B1B354311A8DB7DB7AA3B26C21037107B997BF3DE2F216D461B48A7E05D0F5Da8p3J" TargetMode="External"/><Relationship Id="rId72" Type="http://schemas.openxmlformats.org/officeDocument/2006/relationships/hyperlink" Target="consultantplus://offline/ref=AC78C156728A88D1EDF1DAC25A39A37E1B1B354311A9DF77B4AA3B26C21037107B997BF3DE2F216D461B48A7E05D0F5Da8p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78C156728A88D1EDF1DAC25A39A37E1B1B354311A8D87CB2AA3B26C21037107B997BF3DE2F216D461B48A7E05D0F5Da8p3J" TargetMode="External"/><Relationship Id="rId17" Type="http://schemas.openxmlformats.org/officeDocument/2006/relationships/hyperlink" Target="consultantplus://offline/ref=AC78C156728A88D1EDF1C4CF4C55FD721C18694912A5D423EBF5607B95193D472ED67AAF9873326E4E1B4BA6FFa5p6J" TargetMode="External"/><Relationship Id="rId25" Type="http://schemas.openxmlformats.org/officeDocument/2006/relationships/hyperlink" Target="consultantplus://offline/ref=AC78C156728A88D1EDF1DAC25A39A37E1B1B354311A7DE74B3AA3B26C21037107B997BF3DE2F216D461B48A7E05D0F5Da8p3J" TargetMode="External"/><Relationship Id="rId33" Type="http://schemas.openxmlformats.org/officeDocument/2006/relationships/hyperlink" Target="consultantplus://offline/ref=AC78C156728A88D1EDF1DAC25A39A37E1B1B354310A5DC71B5AA3B26C21037107B997BE1DE772D6F4F0548A7F50B5E18DFC73469607AB997094F42aEp4J" TargetMode="External"/><Relationship Id="rId38" Type="http://schemas.openxmlformats.org/officeDocument/2006/relationships/hyperlink" Target="consultantplus://offline/ref=AC78C156728A88D1EDF1DAC25A39A37E1B1B354311A4D771B1AA3B26C21037107B997BF3DE2F216D461B48A7E05D0F5Da8p3J" TargetMode="External"/><Relationship Id="rId46" Type="http://schemas.openxmlformats.org/officeDocument/2006/relationships/hyperlink" Target="consultantplus://offline/ref=AC78C156728A88D1EDF1C4CF4C55FD721E156E4E17AB8929E3AC6C79921662423BC722A093642D6E510749A7aFp7J" TargetMode="External"/><Relationship Id="rId59" Type="http://schemas.openxmlformats.org/officeDocument/2006/relationships/hyperlink" Target="consultantplus://offline/ref=AC78C156728A88D1EDF1DAC25A39A37E1B1B354311A6DD72B6AA3B26C21037107B997BF3DE2F216D461B48A7E05D0F5Da8p3J" TargetMode="External"/><Relationship Id="rId67" Type="http://schemas.openxmlformats.org/officeDocument/2006/relationships/hyperlink" Target="consultantplus://offline/ref=AC78C156728A88D1EDF1DAC25A39A37E1B1B354311A4D771B3AA3B26C21037107B997BF3DE2F216D461B48A7E05D0F5Da8p3J" TargetMode="External"/><Relationship Id="rId20" Type="http://schemas.openxmlformats.org/officeDocument/2006/relationships/hyperlink" Target="consultantplus://offline/ref=AC78C156728A88D1EDF1DAC25A39A37E1B1B354311A9DB72BEAA3B26C21037107B997BF3DE2F216D461B48A7E05D0F5Da8p3J" TargetMode="External"/><Relationship Id="rId41" Type="http://schemas.openxmlformats.org/officeDocument/2006/relationships/hyperlink" Target="consultantplus://offline/ref=AC78C156728A88D1EDF1DAC25A39A37E1B1B354311A1DE74B0AA3B26C21037107B997BF3DE2F216D461B48A7E05D0F5Da8p3J" TargetMode="External"/><Relationship Id="rId54" Type="http://schemas.openxmlformats.org/officeDocument/2006/relationships/hyperlink" Target="consultantplus://offline/ref=AC78C156728A88D1EDF1DAC25A39A37E1B1B354310A8DD7DB5AA3B26C21037107B997BF3DE2F216D461B48A7E05D0F5Da8p3J" TargetMode="External"/><Relationship Id="rId62" Type="http://schemas.openxmlformats.org/officeDocument/2006/relationships/hyperlink" Target="consultantplus://offline/ref=AC78C156728A88D1EDF1C4CF4C55FD721C186A491DA9D423EBF5607B95193D472ED67AAF9873326E4E1B4BA6FFa5p6J" TargetMode="External"/><Relationship Id="rId70" Type="http://schemas.openxmlformats.org/officeDocument/2006/relationships/hyperlink" Target="consultantplus://offline/ref=AC78C156728A88D1EDF1DAC25A39A37E1B1B354311A8D677BEAA3B26C21037107B997BF3DE2F216D461B48A7E05D0F5Da8p3J" TargetMode="External"/><Relationship Id="rId75" Type="http://schemas.openxmlformats.org/officeDocument/2006/relationships/hyperlink" Target="consultantplus://offline/ref=AC78C156728A88D1EDF1C4CF4C55FD721C18634717A7D423EBF5607B95193D472ED67AAF9873326E4E1B4BA6FFa5p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8C156728A88D1EDF1C4CF4C55FD721C18694811A9D423EBF5607B95193D472ED67AAF9873326E4E1B4BA6FFa5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13082</Words>
  <Characters>74568</Characters>
  <Application>Microsoft Office Word</Application>
  <DocSecurity>0</DocSecurity>
  <Lines>621</Lines>
  <Paragraphs>174</Paragraphs>
  <ScaleCrop>false</ScaleCrop>
  <Company/>
  <LinksUpToDate>false</LinksUpToDate>
  <CharactersWithSpaces>87476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dcterms:created xsi:type="dcterms:W3CDTF">2019-11-29T09:41:00Z</dcterms:created>
  <dcterms:modified xsi:type="dcterms:W3CDTF">2019-12-02T02:33:00Z</dcterms:modified>
</cp:coreProperties>
</file>