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169" w:rsidRDefault="001C6169" w:rsidP="001C6169">
      <w:pPr>
        <w:pStyle w:val="31"/>
        <w:tabs>
          <w:tab w:val="left" w:pos="1800"/>
        </w:tabs>
        <w:jc w:val="center"/>
        <w:rPr>
          <w:b/>
          <w:spacing w:val="20"/>
          <w:sz w:val="24"/>
          <w:szCs w:val="24"/>
        </w:rPr>
      </w:pPr>
      <w:r>
        <w:rPr>
          <w:b/>
          <w:spacing w:val="20"/>
          <w:sz w:val="24"/>
          <w:szCs w:val="24"/>
        </w:rPr>
        <w:t>АДМИНИСТРАЦИЯ ТОПЧИХИНСКОГО СЕЛЬСОВЕТА                                  ТОПЧИХИНСКОГО РАЙОНА АЛТАЙСКОГО КРАЯ</w:t>
      </w:r>
    </w:p>
    <w:p w:rsidR="001C6169" w:rsidRDefault="001C6169" w:rsidP="001C6169">
      <w:pPr>
        <w:pStyle w:val="ConsTitle"/>
        <w:widowControl/>
        <w:jc w:val="center"/>
        <w:rPr>
          <w:sz w:val="28"/>
          <w:szCs w:val="28"/>
        </w:rPr>
      </w:pPr>
    </w:p>
    <w:p w:rsidR="001C6169" w:rsidRPr="001C6169" w:rsidRDefault="001C6169" w:rsidP="001C6169">
      <w:pPr>
        <w:pStyle w:val="ConsTitle"/>
        <w:widowControl/>
        <w:jc w:val="center"/>
        <w:rPr>
          <w:spacing w:val="84"/>
          <w:sz w:val="28"/>
          <w:szCs w:val="28"/>
        </w:rPr>
      </w:pPr>
      <w:r>
        <w:rPr>
          <w:spacing w:val="84"/>
          <w:sz w:val="28"/>
          <w:szCs w:val="28"/>
        </w:rPr>
        <w:t>ПОСТАНОВЛЕНИЕ</w:t>
      </w:r>
    </w:p>
    <w:p w:rsidR="00357B76" w:rsidRDefault="00357B76" w:rsidP="001C6169">
      <w:pPr>
        <w:pStyle w:val="ConsTitle"/>
        <w:widowControl/>
        <w:jc w:val="center"/>
        <w:rPr>
          <w:b w:val="0"/>
          <w:sz w:val="24"/>
          <w:szCs w:val="24"/>
        </w:rPr>
      </w:pPr>
    </w:p>
    <w:p w:rsidR="001C6169" w:rsidRDefault="00347856" w:rsidP="001C6169">
      <w:pPr>
        <w:pStyle w:val="ConsTitle"/>
        <w:widowControl/>
        <w:jc w:val="center"/>
        <w:rPr>
          <w:b w:val="0"/>
          <w:sz w:val="24"/>
          <w:szCs w:val="24"/>
        </w:rPr>
      </w:pPr>
      <w:r>
        <w:rPr>
          <w:b w:val="0"/>
          <w:sz w:val="24"/>
          <w:szCs w:val="24"/>
        </w:rPr>
        <w:t>18</w:t>
      </w:r>
      <w:r w:rsidR="007C0E12">
        <w:rPr>
          <w:b w:val="0"/>
          <w:sz w:val="24"/>
          <w:szCs w:val="24"/>
        </w:rPr>
        <w:t>.1</w:t>
      </w:r>
      <w:r w:rsidR="00D76EA2">
        <w:rPr>
          <w:b w:val="0"/>
          <w:sz w:val="24"/>
          <w:szCs w:val="24"/>
        </w:rPr>
        <w:t>2</w:t>
      </w:r>
      <w:r w:rsidR="007C0E12">
        <w:rPr>
          <w:b w:val="0"/>
          <w:sz w:val="24"/>
          <w:szCs w:val="24"/>
        </w:rPr>
        <w:t>.2019</w:t>
      </w:r>
      <w:r w:rsidR="001C6169">
        <w:rPr>
          <w:b w:val="0"/>
          <w:sz w:val="24"/>
          <w:szCs w:val="24"/>
        </w:rPr>
        <w:t xml:space="preserve">                                                                             </w:t>
      </w:r>
      <w:r w:rsidR="007C0E12">
        <w:rPr>
          <w:b w:val="0"/>
          <w:sz w:val="24"/>
          <w:szCs w:val="24"/>
        </w:rPr>
        <w:t xml:space="preserve">                           №</w:t>
      </w:r>
      <w:r>
        <w:rPr>
          <w:b w:val="0"/>
          <w:sz w:val="24"/>
          <w:szCs w:val="24"/>
        </w:rPr>
        <w:t xml:space="preserve"> 207</w:t>
      </w:r>
    </w:p>
    <w:p w:rsidR="001C6169" w:rsidRDefault="001C6169" w:rsidP="001C6169">
      <w:pPr>
        <w:pStyle w:val="ConsTitle"/>
        <w:widowControl/>
        <w:jc w:val="center"/>
        <w:rPr>
          <w:sz w:val="28"/>
          <w:szCs w:val="28"/>
        </w:rPr>
      </w:pPr>
    </w:p>
    <w:p w:rsidR="001C6169" w:rsidRDefault="001C6169" w:rsidP="001C6169">
      <w:pPr>
        <w:pStyle w:val="ConsTitle"/>
        <w:widowControl/>
        <w:jc w:val="center"/>
        <w:rPr>
          <w:rStyle w:val="af6"/>
          <w:bCs/>
          <w:sz w:val="24"/>
          <w:szCs w:val="24"/>
        </w:rPr>
      </w:pPr>
      <w:r>
        <w:rPr>
          <w:sz w:val="18"/>
          <w:szCs w:val="18"/>
        </w:rPr>
        <w:t>с. Топчиха</w:t>
      </w:r>
    </w:p>
    <w:p w:rsidR="001C6169" w:rsidRDefault="001C6169" w:rsidP="001C6169">
      <w:pPr>
        <w:jc w:val="both"/>
        <w:rPr>
          <w:rFonts w:ascii="Arial" w:hAnsi="Arial"/>
          <w:sz w:val="1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C0E12" w:rsidTr="007C0E12">
        <w:tc>
          <w:tcPr>
            <w:tcW w:w="4785" w:type="dxa"/>
          </w:tcPr>
          <w:p w:rsidR="007C0E12" w:rsidRPr="00BA77AA" w:rsidRDefault="007C0E12" w:rsidP="007C0E12">
            <w:pPr>
              <w:ind w:right="33"/>
              <w:jc w:val="both"/>
              <w:rPr>
                <w:sz w:val="28"/>
                <w:szCs w:val="28"/>
              </w:rPr>
            </w:pPr>
            <w:r w:rsidRPr="00BA77AA">
              <w:rPr>
                <w:sz w:val="28"/>
                <w:szCs w:val="28"/>
              </w:rPr>
              <w:t xml:space="preserve">Об утверждении  муниципальной программы </w:t>
            </w:r>
            <w:r w:rsidR="00220096">
              <w:rPr>
                <w:sz w:val="28"/>
                <w:szCs w:val="28"/>
              </w:rPr>
              <w:t>«К</w:t>
            </w:r>
            <w:r w:rsidRPr="00BA77AA">
              <w:rPr>
                <w:sz w:val="28"/>
                <w:szCs w:val="28"/>
              </w:rPr>
              <w:t xml:space="preserve">омплексного  развития </w:t>
            </w:r>
            <w:r w:rsidR="00220096">
              <w:rPr>
                <w:sz w:val="28"/>
                <w:szCs w:val="28"/>
              </w:rPr>
              <w:t xml:space="preserve">систем </w:t>
            </w:r>
            <w:r w:rsidRPr="00BA77AA">
              <w:rPr>
                <w:sz w:val="28"/>
                <w:szCs w:val="28"/>
              </w:rPr>
              <w:t xml:space="preserve">транспортной инфраструктуры </w:t>
            </w:r>
            <w:r w:rsidR="00220096">
              <w:rPr>
                <w:sz w:val="28"/>
                <w:szCs w:val="28"/>
              </w:rPr>
              <w:t xml:space="preserve">на территории </w:t>
            </w:r>
            <w:r w:rsidRPr="00BA77AA">
              <w:rPr>
                <w:sz w:val="28"/>
                <w:szCs w:val="28"/>
              </w:rPr>
              <w:t>Топчихинского сельсовета на 20</w:t>
            </w:r>
            <w:r w:rsidR="00220096">
              <w:rPr>
                <w:sz w:val="28"/>
                <w:szCs w:val="28"/>
              </w:rPr>
              <w:t>20-2034</w:t>
            </w:r>
            <w:r w:rsidRPr="00BA77AA">
              <w:rPr>
                <w:sz w:val="28"/>
                <w:szCs w:val="28"/>
              </w:rPr>
              <w:t xml:space="preserve"> годы</w:t>
            </w:r>
          </w:p>
          <w:p w:rsidR="007C0E12" w:rsidRDefault="007C0E12" w:rsidP="001C6169">
            <w:pPr>
              <w:ind w:right="-143"/>
              <w:jc w:val="both"/>
              <w:rPr>
                <w:b/>
                <w:sz w:val="28"/>
                <w:szCs w:val="28"/>
              </w:rPr>
            </w:pPr>
          </w:p>
        </w:tc>
        <w:tc>
          <w:tcPr>
            <w:tcW w:w="4785" w:type="dxa"/>
          </w:tcPr>
          <w:p w:rsidR="007C0E12" w:rsidRDefault="007C0E12" w:rsidP="001C6169">
            <w:pPr>
              <w:ind w:right="-143"/>
              <w:jc w:val="both"/>
              <w:rPr>
                <w:b/>
                <w:sz w:val="28"/>
                <w:szCs w:val="28"/>
              </w:rPr>
            </w:pPr>
          </w:p>
        </w:tc>
      </w:tr>
    </w:tbl>
    <w:p w:rsidR="001C6169" w:rsidRPr="00BA77AA" w:rsidRDefault="001C6169" w:rsidP="001C6169">
      <w:pPr>
        <w:ind w:right="-143"/>
        <w:rPr>
          <w:sz w:val="28"/>
          <w:szCs w:val="28"/>
        </w:rPr>
      </w:pPr>
    </w:p>
    <w:p w:rsidR="001C6169" w:rsidRPr="00BA77AA" w:rsidRDefault="001C6169" w:rsidP="001C6169">
      <w:pPr>
        <w:ind w:right="-143"/>
        <w:jc w:val="both"/>
        <w:rPr>
          <w:b/>
          <w:sz w:val="28"/>
          <w:szCs w:val="28"/>
        </w:rPr>
      </w:pPr>
      <w:r w:rsidRPr="00BA77AA">
        <w:rPr>
          <w:sz w:val="28"/>
          <w:szCs w:val="28"/>
        </w:rPr>
        <w:t xml:space="preserve">        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 № 1440 «Об утверждении требований к программам комплексного развития транспортной инфраструктуры поселений, городских округов», Генеральным планом Топчихинского сельсовета Топчихинского района Алтайского края, </w:t>
      </w:r>
      <w:r w:rsidR="007C0E12">
        <w:rPr>
          <w:sz w:val="28"/>
          <w:szCs w:val="28"/>
        </w:rPr>
        <w:t xml:space="preserve">руководствуясь Уставом </w:t>
      </w:r>
      <w:r w:rsidRPr="00BA77AA">
        <w:rPr>
          <w:sz w:val="28"/>
          <w:szCs w:val="28"/>
        </w:rPr>
        <w:t xml:space="preserve"> </w:t>
      </w:r>
      <w:r w:rsidR="007C0E12">
        <w:rPr>
          <w:sz w:val="28"/>
          <w:szCs w:val="28"/>
        </w:rPr>
        <w:t xml:space="preserve">муниципального образования Топчихинский сельсовет Топчихинского района Алтайского края, </w:t>
      </w:r>
      <w:r w:rsidR="007C0E12" w:rsidRPr="007C0E12">
        <w:rPr>
          <w:b/>
          <w:sz w:val="28"/>
          <w:szCs w:val="28"/>
        </w:rPr>
        <w:t>п о с т а н о в л я ю:</w:t>
      </w:r>
    </w:p>
    <w:p w:rsidR="001C6169" w:rsidRDefault="001C6169" w:rsidP="001C6169">
      <w:pPr>
        <w:ind w:right="-143"/>
        <w:jc w:val="both"/>
        <w:rPr>
          <w:sz w:val="28"/>
          <w:szCs w:val="28"/>
        </w:rPr>
      </w:pPr>
      <w:r w:rsidRPr="00BA77AA">
        <w:rPr>
          <w:sz w:val="28"/>
          <w:szCs w:val="28"/>
        </w:rPr>
        <w:t xml:space="preserve">        1. Утвердить  </w:t>
      </w:r>
      <w:r w:rsidR="007C0E12">
        <w:rPr>
          <w:sz w:val="28"/>
          <w:szCs w:val="28"/>
        </w:rPr>
        <w:t xml:space="preserve">прилагаемую </w:t>
      </w:r>
      <w:r w:rsidRPr="00BA77AA">
        <w:rPr>
          <w:sz w:val="28"/>
          <w:szCs w:val="28"/>
        </w:rPr>
        <w:t xml:space="preserve">муниципальную программу </w:t>
      </w:r>
      <w:r w:rsidR="007C0E12">
        <w:rPr>
          <w:sz w:val="28"/>
          <w:szCs w:val="28"/>
        </w:rPr>
        <w:t>«К</w:t>
      </w:r>
      <w:r w:rsidRPr="00BA77AA">
        <w:rPr>
          <w:sz w:val="28"/>
          <w:szCs w:val="28"/>
        </w:rPr>
        <w:t xml:space="preserve">омплексного  развития </w:t>
      </w:r>
      <w:r w:rsidR="007C0E12">
        <w:rPr>
          <w:sz w:val="28"/>
          <w:szCs w:val="28"/>
        </w:rPr>
        <w:t xml:space="preserve">систем </w:t>
      </w:r>
      <w:r w:rsidRPr="00BA77AA">
        <w:rPr>
          <w:sz w:val="28"/>
          <w:szCs w:val="28"/>
        </w:rPr>
        <w:t xml:space="preserve">транспортной инфраструктуры </w:t>
      </w:r>
      <w:r w:rsidR="007C0E12">
        <w:rPr>
          <w:sz w:val="28"/>
          <w:szCs w:val="28"/>
        </w:rPr>
        <w:t xml:space="preserve">на территории </w:t>
      </w:r>
      <w:r w:rsidRPr="00BA77AA">
        <w:rPr>
          <w:sz w:val="28"/>
          <w:szCs w:val="28"/>
        </w:rPr>
        <w:t xml:space="preserve">Топчихинского сельсовета </w:t>
      </w:r>
      <w:r w:rsidR="007C0E12">
        <w:rPr>
          <w:sz w:val="28"/>
          <w:szCs w:val="28"/>
        </w:rPr>
        <w:t>на 2020-2034 годы»</w:t>
      </w:r>
      <w:r w:rsidRPr="00BA77AA">
        <w:rPr>
          <w:sz w:val="28"/>
          <w:szCs w:val="28"/>
        </w:rPr>
        <w:t>.</w:t>
      </w:r>
    </w:p>
    <w:p w:rsidR="007C0E12" w:rsidRDefault="00D65BCD" w:rsidP="00D65BCD">
      <w:pPr>
        <w:jc w:val="both"/>
        <w:rPr>
          <w:sz w:val="28"/>
          <w:szCs w:val="28"/>
        </w:rPr>
      </w:pPr>
      <w:r>
        <w:rPr>
          <w:sz w:val="28"/>
          <w:szCs w:val="28"/>
        </w:rPr>
        <w:t xml:space="preserve">        </w:t>
      </w:r>
      <w:r w:rsidR="007C0E12" w:rsidRPr="00B5212A">
        <w:rPr>
          <w:sz w:val="28"/>
          <w:szCs w:val="28"/>
        </w:rPr>
        <w:t xml:space="preserve">2. Признать утратившим силу </w:t>
      </w:r>
      <w:r>
        <w:rPr>
          <w:sz w:val="28"/>
          <w:szCs w:val="28"/>
        </w:rPr>
        <w:t>с 01.01.2020 года</w:t>
      </w:r>
      <w:r w:rsidRPr="00B5212A">
        <w:rPr>
          <w:sz w:val="28"/>
          <w:szCs w:val="28"/>
        </w:rPr>
        <w:t xml:space="preserve"> </w:t>
      </w:r>
      <w:r w:rsidR="007C0E12" w:rsidRPr="00B5212A">
        <w:rPr>
          <w:sz w:val="28"/>
          <w:szCs w:val="28"/>
        </w:rPr>
        <w:t>постановлени</w:t>
      </w:r>
      <w:r>
        <w:rPr>
          <w:sz w:val="28"/>
          <w:szCs w:val="28"/>
        </w:rPr>
        <w:t>е</w:t>
      </w:r>
      <w:r w:rsidR="007C0E12" w:rsidRPr="00B5212A">
        <w:rPr>
          <w:sz w:val="28"/>
          <w:szCs w:val="28"/>
        </w:rPr>
        <w:t xml:space="preserve"> Администрации сельсовета</w:t>
      </w:r>
      <w:r>
        <w:rPr>
          <w:sz w:val="28"/>
          <w:szCs w:val="28"/>
        </w:rPr>
        <w:t xml:space="preserve"> </w:t>
      </w:r>
      <w:r w:rsidR="007C0E12">
        <w:rPr>
          <w:sz w:val="28"/>
          <w:szCs w:val="28"/>
        </w:rPr>
        <w:t xml:space="preserve">от </w:t>
      </w:r>
      <w:r>
        <w:rPr>
          <w:sz w:val="28"/>
          <w:szCs w:val="28"/>
        </w:rPr>
        <w:t>14.07.2017г. № 86</w:t>
      </w:r>
      <w:r w:rsidR="007C0E12">
        <w:rPr>
          <w:sz w:val="28"/>
          <w:szCs w:val="28"/>
        </w:rPr>
        <w:t xml:space="preserve"> «Об утверждении </w:t>
      </w:r>
      <w:r>
        <w:rPr>
          <w:sz w:val="28"/>
          <w:szCs w:val="28"/>
        </w:rPr>
        <w:t xml:space="preserve">муниципальной </w:t>
      </w:r>
      <w:r w:rsidR="007C0E12">
        <w:rPr>
          <w:sz w:val="28"/>
          <w:szCs w:val="28"/>
        </w:rPr>
        <w:t xml:space="preserve">программы </w:t>
      </w:r>
      <w:r>
        <w:rPr>
          <w:sz w:val="28"/>
          <w:szCs w:val="28"/>
        </w:rPr>
        <w:t>комплексного развития транспортной инфраструктуры Топчихинского сельсовета Топчихинского района Алтайского края на 2017-2026 годы».</w:t>
      </w:r>
    </w:p>
    <w:p w:rsidR="001C6169" w:rsidRPr="00BA77AA" w:rsidRDefault="00D65BCD" w:rsidP="001C6169">
      <w:pPr>
        <w:tabs>
          <w:tab w:val="num" w:pos="0"/>
        </w:tabs>
        <w:ind w:right="-143" w:firstLine="567"/>
        <w:jc w:val="both"/>
        <w:rPr>
          <w:sz w:val="28"/>
          <w:szCs w:val="28"/>
        </w:rPr>
      </w:pPr>
      <w:r>
        <w:rPr>
          <w:color w:val="000000"/>
          <w:sz w:val="28"/>
          <w:szCs w:val="28"/>
        </w:rPr>
        <w:t>3</w:t>
      </w:r>
      <w:r w:rsidR="001C6169" w:rsidRPr="00BA77AA">
        <w:rPr>
          <w:color w:val="000000"/>
          <w:sz w:val="28"/>
          <w:szCs w:val="28"/>
        </w:rPr>
        <w:t xml:space="preserve">. </w:t>
      </w:r>
      <w:r w:rsidR="001C6169">
        <w:rPr>
          <w:sz w:val="28"/>
          <w:szCs w:val="28"/>
        </w:rPr>
        <w:t>Настоящее постановление обнародовать в установленном порядке и разместить на официальном сайте муниципального образования Топчихинский район.</w:t>
      </w:r>
    </w:p>
    <w:p w:rsidR="001C6169" w:rsidRPr="00BA77AA" w:rsidRDefault="00D65BCD" w:rsidP="001C6169">
      <w:pPr>
        <w:tabs>
          <w:tab w:val="num" w:pos="0"/>
          <w:tab w:val="left" w:pos="180"/>
        </w:tabs>
        <w:autoSpaceDE w:val="0"/>
        <w:autoSpaceDN w:val="0"/>
        <w:adjustRightInd w:val="0"/>
        <w:ind w:right="-143" w:firstLine="567"/>
        <w:jc w:val="both"/>
        <w:rPr>
          <w:sz w:val="28"/>
          <w:szCs w:val="28"/>
        </w:rPr>
      </w:pPr>
      <w:r>
        <w:rPr>
          <w:sz w:val="28"/>
          <w:szCs w:val="28"/>
        </w:rPr>
        <w:t>4</w:t>
      </w:r>
      <w:r w:rsidR="001C6169" w:rsidRPr="00BA77AA">
        <w:rPr>
          <w:sz w:val="28"/>
          <w:szCs w:val="28"/>
        </w:rPr>
        <w:t>. Контроль за исполнением настоящего постановления оставляю за собой.</w:t>
      </w:r>
    </w:p>
    <w:p w:rsidR="001C6169" w:rsidRPr="00BA77AA" w:rsidRDefault="001C6169" w:rsidP="001C6169">
      <w:pPr>
        <w:ind w:right="-143"/>
        <w:jc w:val="both"/>
        <w:rPr>
          <w:sz w:val="28"/>
          <w:szCs w:val="28"/>
        </w:rPr>
      </w:pPr>
    </w:p>
    <w:p w:rsidR="001C6169" w:rsidRPr="00BA77AA" w:rsidRDefault="001C6169" w:rsidP="001C6169">
      <w:pPr>
        <w:ind w:right="-143"/>
        <w:jc w:val="both"/>
        <w:rPr>
          <w:sz w:val="28"/>
          <w:szCs w:val="28"/>
        </w:rPr>
      </w:pPr>
      <w:r w:rsidRPr="00BA77AA">
        <w:rPr>
          <w:sz w:val="28"/>
          <w:szCs w:val="28"/>
        </w:rPr>
        <w:t xml:space="preserve">            </w:t>
      </w:r>
    </w:p>
    <w:p w:rsidR="001C6169" w:rsidRPr="00BA77AA" w:rsidRDefault="001C6169" w:rsidP="001C6169">
      <w:pPr>
        <w:jc w:val="both"/>
        <w:rPr>
          <w:sz w:val="28"/>
          <w:szCs w:val="28"/>
        </w:rPr>
      </w:pPr>
      <w:r w:rsidRPr="00BA77AA">
        <w:rPr>
          <w:sz w:val="28"/>
          <w:szCs w:val="28"/>
        </w:rPr>
        <w:t>Глава Администраци</w:t>
      </w:r>
      <w:r>
        <w:rPr>
          <w:sz w:val="28"/>
          <w:szCs w:val="28"/>
        </w:rPr>
        <w:t>и сельсовета</w:t>
      </w:r>
      <w:r w:rsidRPr="00BA77AA">
        <w:rPr>
          <w:sz w:val="28"/>
          <w:szCs w:val="28"/>
        </w:rPr>
        <w:t xml:space="preserve">                                      </w:t>
      </w:r>
      <w:r>
        <w:rPr>
          <w:sz w:val="28"/>
          <w:szCs w:val="28"/>
        </w:rPr>
        <w:t xml:space="preserve">            </w:t>
      </w:r>
      <w:r w:rsidR="00D65BCD">
        <w:rPr>
          <w:sz w:val="28"/>
          <w:szCs w:val="28"/>
        </w:rPr>
        <w:t>Н.С. Краскова</w:t>
      </w:r>
    </w:p>
    <w:p w:rsidR="001C6169" w:rsidRPr="00BA77AA" w:rsidRDefault="001C6169" w:rsidP="001C6169">
      <w:pPr>
        <w:jc w:val="both"/>
        <w:rPr>
          <w:sz w:val="28"/>
          <w:szCs w:val="28"/>
        </w:rPr>
      </w:pPr>
    </w:p>
    <w:p w:rsidR="001C6169" w:rsidRPr="00BA77AA" w:rsidRDefault="001C6169" w:rsidP="001C6169">
      <w:pPr>
        <w:jc w:val="both"/>
        <w:rPr>
          <w:sz w:val="28"/>
          <w:szCs w:val="28"/>
        </w:rPr>
      </w:pPr>
    </w:p>
    <w:p w:rsidR="001C6169" w:rsidRPr="00BA09F1" w:rsidRDefault="001C6169" w:rsidP="00D65BCD">
      <w:pPr>
        <w:jc w:val="both"/>
        <w:rPr>
          <w:sz w:val="28"/>
          <w:szCs w:val="28"/>
        </w:rPr>
      </w:pPr>
    </w:p>
    <w:p w:rsidR="001C6169" w:rsidRPr="00BA09F1" w:rsidRDefault="001C6169" w:rsidP="001C6169">
      <w:pPr>
        <w:ind w:left="5812"/>
        <w:jc w:val="both"/>
        <w:rPr>
          <w:sz w:val="28"/>
          <w:szCs w:val="28"/>
        </w:rPr>
      </w:pPr>
    </w:p>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tblGrid>
      <w:tr w:rsidR="001C6169" w:rsidRPr="00BA09F1" w:rsidTr="004F336F">
        <w:trPr>
          <w:trHeight w:val="1263"/>
        </w:trPr>
        <w:tc>
          <w:tcPr>
            <w:tcW w:w="5387" w:type="dxa"/>
            <w:tcBorders>
              <w:top w:val="nil"/>
              <w:left w:val="nil"/>
              <w:bottom w:val="nil"/>
              <w:right w:val="nil"/>
            </w:tcBorders>
          </w:tcPr>
          <w:p w:rsidR="001C6169" w:rsidRPr="00BA09F1" w:rsidRDefault="001C6169" w:rsidP="001C6169">
            <w:pPr>
              <w:pStyle w:val="ConsPlusTitle"/>
              <w:widowControl/>
              <w:jc w:val="right"/>
              <w:rPr>
                <w:rFonts w:ascii="Times New Roman" w:hAnsi="Times New Roman" w:cs="Times New Roman"/>
                <w:b w:val="0"/>
                <w:sz w:val="28"/>
                <w:szCs w:val="28"/>
              </w:rPr>
            </w:pPr>
            <w:r w:rsidRPr="00BA09F1">
              <w:rPr>
                <w:rFonts w:ascii="Times New Roman" w:hAnsi="Times New Roman" w:cs="Times New Roman"/>
                <w:b w:val="0"/>
                <w:sz w:val="28"/>
                <w:szCs w:val="28"/>
              </w:rPr>
              <w:lastRenderedPageBreak/>
              <w:t>Приложение</w:t>
            </w:r>
          </w:p>
          <w:p w:rsidR="001C6169" w:rsidRPr="00BA09F1" w:rsidRDefault="001C6169" w:rsidP="001C6169">
            <w:pPr>
              <w:pStyle w:val="ConsPlusTitle"/>
              <w:widowControl/>
              <w:jc w:val="right"/>
              <w:rPr>
                <w:rFonts w:ascii="Times New Roman" w:hAnsi="Times New Roman" w:cs="Times New Roman"/>
                <w:b w:val="0"/>
                <w:sz w:val="28"/>
                <w:szCs w:val="28"/>
              </w:rPr>
            </w:pPr>
            <w:r w:rsidRPr="00BA09F1">
              <w:rPr>
                <w:rFonts w:ascii="Times New Roman" w:hAnsi="Times New Roman" w:cs="Times New Roman"/>
                <w:b w:val="0"/>
                <w:sz w:val="28"/>
                <w:szCs w:val="28"/>
              </w:rPr>
              <w:t xml:space="preserve">к постановлению </w:t>
            </w:r>
            <w:r>
              <w:rPr>
                <w:rFonts w:ascii="Times New Roman" w:hAnsi="Times New Roman" w:cs="Times New Roman"/>
                <w:b w:val="0"/>
                <w:sz w:val="28"/>
                <w:szCs w:val="28"/>
              </w:rPr>
              <w:t>А</w:t>
            </w:r>
            <w:r w:rsidRPr="00BA09F1">
              <w:rPr>
                <w:rFonts w:ascii="Times New Roman" w:hAnsi="Times New Roman" w:cs="Times New Roman"/>
                <w:b w:val="0"/>
                <w:sz w:val="28"/>
                <w:szCs w:val="28"/>
              </w:rPr>
              <w:t xml:space="preserve">дминистрации </w:t>
            </w:r>
          </w:p>
          <w:p w:rsidR="001C6169" w:rsidRPr="00BA09F1" w:rsidRDefault="001C6169" w:rsidP="001C6169">
            <w:pPr>
              <w:pStyle w:val="ConsPlusTitle"/>
              <w:widowControl/>
              <w:jc w:val="right"/>
              <w:rPr>
                <w:rFonts w:ascii="Times New Roman" w:eastAsia="Times New Roman" w:hAnsi="Times New Roman" w:cs="Times New Roman"/>
                <w:b w:val="0"/>
                <w:bCs w:val="0"/>
                <w:sz w:val="28"/>
                <w:szCs w:val="28"/>
              </w:rPr>
            </w:pPr>
            <w:r>
              <w:rPr>
                <w:rFonts w:ascii="Times New Roman" w:hAnsi="Times New Roman" w:cs="Times New Roman"/>
                <w:b w:val="0"/>
                <w:bCs w:val="0"/>
                <w:sz w:val="28"/>
                <w:szCs w:val="28"/>
              </w:rPr>
              <w:t>Топчихинского</w:t>
            </w:r>
            <w:r w:rsidRPr="00BA09F1">
              <w:rPr>
                <w:rFonts w:ascii="Times New Roman" w:eastAsia="Times New Roman" w:hAnsi="Times New Roman" w:cs="Times New Roman"/>
                <w:b w:val="0"/>
                <w:bCs w:val="0"/>
                <w:sz w:val="28"/>
                <w:szCs w:val="28"/>
              </w:rPr>
              <w:t xml:space="preserve"> сельсове</w:t>
            </w:r>
            <w:r w:rsidRPr="00BA09F1">
              <w:rPr>
                <w:rFonts w:ascii="Times New Roman" w:hAnsi="Times New Roman" w:cs="Times New Roman"/>
                <w:b w:val="0"/>
                <w:bCs w:val="0"/>
                <w:sz w:val="28"/>
                <w:szCs w:val="28"/>
              </w:rPr>
              <w:t>т</w:t>
            </w:r>
            <w:r>
              <w:rPr>
                <w:rFonts w:ascii="Times New Roman" w:hAnsi="Times New Roman" w:cs="Times New Roman"/>
                <w:b w:val="0"/>
                <w:bCs w:val="0"/>
                <w:sz w:val="28"/>
                <w:szCs w:val="28"/>
              </w:rPr>
              <w:t>а</w:t>
            </w:r>
            <w:r w:rsidRPr="00BA09F1">
              <w:rPr>
                <w:rFonts w:ascii="Times New Roman" w:eastAsia="Times New Roman" w:hAnsi="Times New Roman" w:cs="Times New Roman"/>
                <w:b w:val="0"/>
                <w:bCs w:val="0"/>
                <w:sz w:val="28"/>
                <w:szCs w:val="28"/>
              </w:rPr>
              <w:t xml:space="preserve"> </w:t>
            </w:r>
          </w:p>
          <w:p w:rsidR="001C6169" w:rsidRPr="00BA09F1" w:rsidRDefault="001C6169" w:rsidP="001C6169">
            <w:pPr>
              <w:pStyle w:val="ConsPlusTitle"/>
              <w:widowControl/>
              <w:jc w:val="right"/>
              <w:rPr>
                <w:rFonts w:ascii="Times New Roman" w:eastAsia="Times New Roman" w:hAnsi="Times New Roman" w:cs="Times New Roman"/>
                <w:b w:val="0"/>
                <w:bCs w:val="0"/>
                <w:sz w:val="28"/>
                <w:szCs w:val="28"/>
              </w:rPr>
            </w:pPr>
            <w:r>
              <w:rPr>
                <w:rFonts w:ascii="Times New Roman" w:hAnsi="Times New Roman" w:cs="Times New Roman"/>
                <w:b w:val="0"/>
                <w:bCs w:val="0"/>
                <w:sz w:val="28"/>
                <w:szCs w:val="28"/>
              </w:rPr>
              <w:t>Топчихинского</w:t>
            </w:r>
            <w:r w:rsidRPr="00BA09F1">
              <w:rPr>
                <w:rFonts w:ascii="Times New Roman" w:eastAsia="Times New Roman" w:hAnsi="Times New Roman" w:cs="Times New Roman"/>
                <w:b w:val="0"/>
                <w:bCs w:val="0"/>
                <w:sz w:val="28"/>
                <w:szCs w:val="28"/>
              </w:rPr>
              <w:t xml:space="preserve"> района </w:t>
            </w:r>
          </w:p>
          <w:p w:rsidR="001C6169" w:rsidRPr="00BA09F1" w:rsidRDefault="001C6169" w:rsidP="001C6169">
            <w:pPr>
              <w:pStyle w:val="ConsPlusTitle"/>
              <w:widowControl/>
              <w:jc w:val="right"/>
              <w:rPr>
                <w:rFonts w:ascii="Times New Roman" w:hAnsi="Times New Roman" w:cs="Times New Roman"/>
                <w:b w:val="0"/>
                <w:sz w:val="28"/>
                <w:szCs w:val="28"/>
              </w:rPr>
            </w:pPr>
            <w:r>
              <w:rPr>
                <w:rFonts w:ascii="Times New Roman" w:hAnsi="Times New Roman" w:cs="Times New Roman"/>
                <w:b w:val="0"/>
                <w:bCs w:val="0"/>
                <w:sz w:val="28"/>
                <w:szCs w:val="28"/>
              </w:rPr>
              <w:t>Алтайского края</w:t>
            </w:r>
          </w:p>
          <w:p w:rsidR="001C6169" w:rsidRPr="00BA09F1" w:rsidRDefault="00AE5FF9" w:rsidP="001C6169">
            <w:pPr>
              <w:pStyle w:val="ConsPlusTitle"/>
              <w:widowControl/>
              <w:jc w:val="right"/>
              <w:rPr>
                <w:rFonts w:ascii="Times New Roman" w:hAnsi="Times New Roman" w:cs="Times New Roman"/>
                <w:sz w:val="28"/>
                <w:szCs w:val="28"/>
              </w:rPr>
            </w:pPr>
            <w:r>
              <w:rPr>
                <w:rFonts w:ascii="Times New Roman" w:hAnsi="Times New Roman" w:cs="Times New Roman"/>
                <w:b w:val="0"/>
                <w:sz w:val="28"/>
                <w:szCs w:val="28"/>
              </w:rPr>
              <w:t>18</w:t>
            </w:r>
            <w:r w:rsidR="00613BCC">
              <w:rPr>
                <w:rFonts w:ascii="Times New Roman" w:hAnsi="Times New Roman" w:cs="Times New Roman"/>
                <w:b w:val="0"/>
                <w:sz w:val="28"/>
                <w:szCs w:val="28"/>
              </w:rPr>
              <w:t>.1</w:t>
            </w:r>
            <w:r w:rsidR="00D76EA2">
              <w:rPr>
                <w:rFonts w:ascii="Times New Roman" w:hAnsi="Times New Roman" w:cs="Times New Roman"/>
                <w:b w:val="0"/>
                <w:sz w:val="28"/>
                <w:szCs w:val="28"/>
              </w:rPr>
              <w:t>2</w:t>
            </w:r>
            <w:r w:rsidR="00613BCC">
              <w:rPr>
                <w:rFonts w:ascii="Times New Roman" w:hAnsi="Times New Roman" w:cs="Times New Roman"/>
                <w:b w:val="0"/>
                <w:sz w:val="28"/>
                <w:szCs w:val="28"/>
              </w:rPr>
              <w:t>.2019г.</w:t>
            </w:r>
            <w:r w:rsidR="001C6169" w:rsidRPr="00BA09F1">
              <w:rPr>
                <w:rFonts w:ascii="Times New Roman" w:hAnsi="Times New Roman" w:cs="Times New Roman"/>
                <w:b w:val="0"/>
                <w:sz w:val="28"/>
                <w:szCs w:val="28"/>
              </w:rPr>
              <w:t xml:space="preserve"> №</w:t>
            </w:r>
            <w:r w:rsidR="00357B76">
              <w:rPr>
                <w:rFonts w:ascii="Times New Roman" w:hAnsi="Times New Roman" w:cs="Times New Roman"/>
                <w:b w:val="0"/>
                <w:sz w:val="28"/>
                <w:szCs w:val="28"/>
              </w:rPr>
              <w:t xml:space="preserve"> </w:t>
            </w:r>
            <w:r>
              <w:rPr>
                <w:rFonts w:ascii="Times New Roman" w:hAnsi="Times New Roman" w:cs="Times New Roman"/>
                <w:b w:val="0"/>
                <w:sz w:val="28"/>
                <w:szCs w:val="28"/>
              </w:rPr>
              <w:t>207</w:t>
            </w:r>
            <w:r w:rsidR="001C6169" w:rsidRPr="00BA09F1">
              <w:rPr>
                <w:rFonts w:ascii="Times New Roman" w:hAnsi="Times New Roman" w:cs="Times New Roman"/>
                <w:b w:val="0"/>
                <w:sz w:val="28"/>
                <w:szCs w:val="28"/>
              </w:rPr>
              <w:t xml:space="preserve"> </w:t>
            </w:r>
            <w:r w:rsidR="001C6169">
              <w:rPr>
                <w:rFonts w:ascii="Times New Roman" w:hAnsi="Times New Roman" w:cs="Times New Roman"/>
                <w:b w:val="0"/>
                <w:sz w:val="28"/>
                <w:szCs w:val="28"/>
              </w:rPr>
              <w:t xml:space="preserve">      </w:t>
            </w:r>
          </w:p>
          <w:p w:rsidR="001C6169" w:rsidRPr="00BA09F1" w:rsidRDefault="001C6169" w:rsidP="004F336F">
            <w:pPr>
              <w:pStyle w:val="ConsPlusTitle"/>
              <w:widowControl/>
              <w:jc w:val="both"/>
              <w:rPr>
                <w:rFonts w:ascii="Times New Roman" w:hAnsi="Times New Roman" w:cs="Times New Roman"/>
                <w:sz w:val="28"/>
                <w:szCs w:val="28"/>
              </w:rPr>
            </w:pPr>
          </w:p>
        </w:tc>
      </w:tr>
    </w:tbl>
    <w:p w:rsidR="001C6169" w:rsidRPr="00BA09F1" w:rsidRDefault="001C6169" w:rsidP="001C6169">
      <w:pPr>
        <w:ind w:left="5812"/>
        <w:jc w:val="both"/>
        <w:rPr>
          <w:sz w:val="28"/>
          <w:szCs w:val="28"/>
        </w:rPr>
      </w:pPr>
    </w:p>
    <w:p w:rsidR="001C6169" w:rsidRPr="00BA09F1" w:rsidRDefault="001C6169" w:rsidP="001C6169">
      <w:pPr>
        <w:ind w:left="5812"/>
        <w:jc w:val="both"/>
        <w:rPr>
          <w:sz w:val="28"/>
          <w:szCs w:val="28"/>
        </w:rPr>
      </w:pPr>
    </w:p>
    <w:p w:rsidR="001C6169" w:rsidRPr="00BA09F1" w:rsidRDefault="001C6169" w:rsidP="001C6169">
      <w:pPr>
        <w:ind w:left="5812"/>
        <w:jc w:val="both"/>
        <w:rPr>
          <w:sz w:val="28"/>
          <w:szCs w:val="28"/>
        </w:rPr>
      </w:pPr>
    </w:p>
    <w:p w:rsidR="001C6169" w:rsidRPr="00BA09F1" w:rsidRDefault="001C6169" w:rsidP="001C6169">
      <w:pPr>
        <w:ind w:firstLine="480"/>
        <w:jc w:val="both"/>
        <w:rPr>
          <w:b/>
          <w:sz w:val="28"/>
          <w:szCs w:val="28"/>
        </w:rPr>
      </w:pPr>
    </w:p>
    <w:p w:rsidR="001C6169" w:rsidRPr="00BA09F1" w:rsidRDefault="001C6169" w:rsidP="001C6169">
      <w:pPr>
        <w:ind w:firstLine="480"/>
        <w:jc w:val="both"/>
        <w:rPr>
          <w:b/>
          <w:sz w:val="28"/>
          <w:szCs w:val="28"/>
        </w:rPr>
      </w:pPr>
    </w:p>
    <w:p w:rsidR="001C6169" w:rsidRPr="00BA09F1" w:rsidRDefault="001C6169" w:rsidP="001C6169">
      <w:pPr>
        <w:ind w:firstLine="480"/>
        <w:jc w:val="both"/>
        <w:rPr>
          <w:b/>
          <w:sz w:val="28"/>
          <w:szCs w:val="28"/>
        </w:rPr>
      </w:pPr>
    </w:p>
    <w:p w:rsidR="001C6169" w:rsidRPr="00BA09F1" w:rsidRDefault="001C6169" w:rsidP="001C6169">
      <w:pPr>
        <w:ind w:firstLine="480"/>
        <w:jc w:val="both"/>
        <w:rPr>
          <w:b/>
          <w:sz w:val="28"/>
          <w:szCs w:val="28"/>
        </w:rPr>
      </w:pPr>
    </w:p>
    <w:p w:rsidR="001C6169" w:rsidRPr="00BA09F1" w:rsidRDefault="001C6169" w:rsidP="001C6169">
      <w:pPr>
        <w:jc w:val="both"/>
        <w:rPr>
          <w:b/>
          <w:sz w:val="28"/>
          <w:szCs w:val="28"/>
        </w:rPr>
      </w:pPr>
    </w:p>
    <w:p w:rsidR="00613BCC" w:rsidRPr="00CC4632" w:rsidRDefault="00613BCC" w:rsidP="00613BCC">
      <w:pPr>
        <w:pStyle w:val="ConsPlusNormal"/>
        <w:widowControl/>
        <w:ind w:firstLine="0"/>
        <w:jc w:val="center"/>
        <w:outlineLvl w:val="1"/>
        <w:rPr>
          <w:rFonts w:ascii="Times New Roman" w:hAnsi="Times New Roman" w:cs="Times New Roman"/>
          <w:sz w:val="28"/>
          <w:szCs w:val="28"/>
        </w:rPr>
      </w:pPr>
      <w:r w:rsidRPr="00CC4632">
        <w:rPr>
          <w:rFonts w:ascii="Times New Roman" w:hAnsi="Times New Roman" w:cs="Times New Roman"/>
          <w:sz w:val="28"/>
          <w:szCs w:val="28"/>
        </w:rPr>
        <w:t>ПАСПОРТ</w:t>
      </w:r>
    </w:p>
    <w:p w:rsidR="00613BCC" w:rsidRPr="00CC4632" w:rsidRDefault="00613BCC" w:rsidP="00613BCC">
      <w:pPr>
        <w:pStyle w:val="ConsPlusNormal"/>
        <w:widowControl/>
        <w:ind w:firstLine="0"/>
        <w:jc w:val="center"/>
        <w:outlineLvl w:val="1"/>
        <w:rPr>
          <w:rFonts w:ascii="Times New Roman" w:hAnsi="Times New Roman" w:cs="Times New Roman"/>
          <w:sz w:val="28"/>
          <w:szCs w:val="28"/>
        </w:rPr>
      </w:pPr>
      <w:r w:rsidRPr="00CC4632">
        <w:rPr>
          <w:rFonts w:ascii="Times New Roman" w:hAnsi="Times New Roman" w:cs="Times New Roman"/>
          <w:sz w:val="28"/>
          <w:szCs w:val="28"/>
        </w:rPr>
        <w:t>муниципальной программы «</w:t>
      </w:r>
      <w:r>
        <w:rPr>
          <w:rFonts w:ascii="Times New Roman" w:hAnsi="Times New Roman" w:cs="Times New Roman"/>
          <w:sz w:val="28"/>
          <w:szCs w:val="28"/>
        </w:rPr>
        <w:t>Комплексного развития систем транспортной инфраструктуры</w:t>
      </w:r>
      <w:r w:rsidRPr="00CC4632">
        <w:rPr>
          <w:rFonts w:ascii="Times New Roman" w:hAnsi="Times New Roman" w:cs="Times New Roman"/>
          <w:sz w:val="28"/>
          <w:szCs w:val="28"/>
        </w:rPr>
        <w:t xml:space="preserve"> на территории Топчихинского сельсовета на 2020</w:t>
      </w:r>
      <w:r>
        <w:rPr>
          <w:rFonts w:ascii="Times New Roman" w:hAnsi="Times New Roman" w:cs="Times New Roman"/>
          <w:sz w:val="28"/>
          <w:szCs w:val="28"/>
        </w:rPr>
        <w:t>-2034</w:t>
      </w:r>
      <w:r w:rsidRPr="00CC4632">
        <w:rPr>
          <w:rFonts w:ascii="Times New Roman" w:hAnsi="Times New Roman" w:cs="Times New Roman"/>
          <w:sz w:val="28"/>
          <w:szCs w:val="28"/>
        </w:rPr>
        <w:t xml:space="preserve"> годы</w:t>
      </w:r>
    </w:p>
    <w:p w:rsidR="00762146" w:rsidRPr="00CC4632" w:rsidRDefault="00762146" w:rsidP="00613BCC">
      <w:pPr>
        <w:pStyle w:val="ConsPlusNormal"/>
        <w:widowControl/>
        <w:ind w:firstLine="0"/>
        <w:jc w:val="center"/>
        <w:outlineLvl w:val="1"/>
        <w:rPr>
          <w:rFonts w:ascii="Times New Roman" w:hAnsi="Times New Roman" w:cs="Times New Roman"/>
          <w:sz w:val="28"/>
          <w:szCs w:val="28"/>
        </w:rPr>
      </w:pPr>
    </w:p>
    <w:tbl>
      <w:tblPr>
        <w:tblW w:w="9498" w:type="dxa"/>
        <w:tblInd w:w="70" w:type="dxa"/>
        <w:tblLayout w:type="fixed"/>
        <w:tblCellMar>
          <w:left w:w="70" w:type="dxa"/>
          <w:right w:w="70" w:type="dxa"/>
        </w:tblCellMar>
        <w:tblLook w:val="0000"/>
      </w:tblPr>
      <w:tblGrid>
        <w:gridCol w:w="3105"/>
        <w:gridCol w:w="6393"/>
      </w:tblGrid>
      <w:tr w:rsidR="00C1261F" w:rsidRPr="007B259E" w:rsidTr="00762146">
        <w:trPr>
          <w:trHeight w:val="480"/>
        </w:trPr>
        <w:tc>
          <w:tcPr>
            <w:tcW w:w="3105"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Наименование Программы</w:t>
            </w:r>
          </w:p>
        </w:tc>
        <w:tc>
          <w:tcPr>
            <w:tcW w:w="6393" w:type="dxa"/>
            <w:tcBorders>
              <w:top w:val="single" w:sz="6" w:space="0" w:color="auto"/>
              <w:left w:val="single" w:sz="6" w:space="0" w:color="auto"/>
              <w:bottom w:val="single" w:sz="6" w:space="0" w:color="auto"/>
              <w:right w:val="single" w:sz="6" w:space="0" w:color="auto"/>
            </w:tcBorders>
          </w:tcPr>
          <w:p w:rsidR="00C1261F" w:rsidRPr="007B259E" w:rsidRDefault="00C1261F" w:rsidP="00B66E60">
            <w:pPr>
              <w:jc w:val="both"/>
              <w:rPr>
                <w:sz w:val="28"/>
                <w:szCs w:val="28"/>
              </w:rPr>
            </w:pPr>
            <w:r w:rsidRPr="007B259E">
              <w:rPr>
                <w:sz w:val="28"/>
                <w:szCs w:val="28"/>
              </w:rPr>
              <w:t xml:space="preserve">Муниципальная программа «Комплексного развития систем транспортной инфраструктуры на территории </w:t>
            </w:r>
            <w:r w:rsidR="00B66E60" w:rsidRPr="007B259E">
              <w:rPr>
                <w:sz w:val="28"/>
                <w:szCs w:val="28"/>
              </w:rPr>
              <w:t>Топчихинского</w:t>
            </w:r>
            <w:r w:rsidRPr="007B259E">
              <w:rPr>
                <w:sz w:val="28"/>
                <w:szCs w:val="28"/>
              </w:rPr>
              <w:t xml:space="preserve"> сельсовета на 2020-2034 годы» (далее Программа).   </w:t>
            </w:r>
          </w:p>
        </w:tc>
      </w:tr>
      <w:tr w:rsidR="00C1261F" w:rsidRPr="007B259E" w:rsidTr="00762146">
        <w:trPr>
          <w:trHeight w:val="1800"/>
        </w:trPr>
        <w:tc>
          <w:tcPr>
            <w:tcW w:w="3105"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Основания для</w:t>
            </w:r>
            <w:r w:rsidRPr="007B259E">
              <w:rPr>
                <w:rFonts w:ascii="Times New Roman" w:hAnsi="Times New Roman" w:cs="Times New Roman"/>
                <w:sz w:val="28"/>
                <w:szCs w:val="28"/>
              </w:rPr>
              <w:br/>
              <w:t>разработки  Программы</w:t>
            </w:r>
          </w:p>
        </w:tc>
        <w:tc>
          <w:tcPr>
            <w:tcW w:w="6393"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jc w:val="both"/>
              <w:rPr>
                <w:sz w:val="28"/>
                <w:szCs w:val="28"/>
              </w:rPr>
            </w:pPr>
            <w:r w:rsidRPr="007B259E">
              <w:rPr>
                <w:sz w:val="28"/>
                <w:szCs w:val="28"/>
              </w:rPr>
              <w:t>Градостроительный кодекс Российской Федерации;</w:t>
            </w:r>
          </w:p>
          <w:p w:rsidR="00C1261F" w:rsidRPr="007B259E" w:rsidRDefault="00C1261F" w:rsidP="00C1261F">
            <w:pPr>
              <w:jc w:val="both"/>
              <w:rPr>
                <w:sz w:val="28"/>
                <w:szCs w:val="28"/>
              </w:rPr>
            </w:pPr>
            <w:r w:rsidRPr="007B259E">
              <w:rPr>
                <w:sz w:val="28"/>
                <w:szCs w:val="28"/>
              </w:rPr>
              <w:t xml:space="preserve">Федеральный  закон   от    </w:t>
            </w:r>
            <w:smartTag w:uri="urn:schemas-microsoft-com:office:smarttags" w:element="date">
              <w:smartTagPr>
                <w:attr w:name="ls" w:val="trans"/>
                <w:attr w:name="Month" w:val="10"/>
                <w:attr w:name="Day" w:val="06"/>
                <w:attr w:name="Year" w:val="2003"/>
              </w:smartTagPr>
              <w:r w:rsidRPr="007B259E">
                <w:rPr>
                  <w:sz w:val="28"/>
                  <w:szCs w:val="28"/>
                </w:rPr>
                <w:t>06.10.2003</w:t>
              </w:r>
            </w:smartTag>
            <w:r w:rsidRPr="007B259E">
              <w:rPr>
                <w:sz w:val="28"/>
                <w:szCs w:val="28"/>
              </w:rPr>
              <w:t xml:space="preserve"> N 131-ФЗ  "Об общих принципах организации местного  самоуправления  в    Российской Федерации";</w:t>
            </w:r>
          </w:p>
          <w:p w:rsidR="00C1261F" w:rsidRPr="007B259E" w:rsidRDefault="00C1261F" w:rsidP="00C1261F">
            <w:pPr>
              <w:jc w:val="both"/>
              <w:rPr>
                <w:sz w:val="28"/>
                <w:szCs w:val="28"/>
              </w:rPr>
            </w:pPr>
            <w:r w:rsidRPr="007B259E">
              <w:rPr>
                <w:sz w:val="28"/>
                <w:szCs w:val="28"/>
              </w:rPr>
              <w:t xml:space="preserve">постановление Правительства Российской Федерации от 25 декабря 2015 г.    № 1440 «Об утверждении требований к программам комплексного развития транспортной инфраструктуры поселений, городских округов»;                              </w:t>
            </w:r>
            <w:r w:rsidRPr="007B259E">
              <w:rPr>
                <w:sz w:val="28"/>
                <w:szCs w:val="28"/>
              </w:rPr>
              <w:br/>
              <w:t xml:space="preserve">Устав  </w:t>
            </w:r>
            <w:r w:rsidR="00B66E60" w:rsidRPr="007B259E">
              <w:rPr>
                <w:sz w:val="28"/>
                <w:szCs w:val="28"/>
              </w:rPr>
              <w:t xml:space="preserve"> муниципального    образования Топчихинский</w:t>
            </w:r>
            <w:r w:rsidRPr="007B259E">
              <w:rPr>
                <w:sz w:val="28"/>
                <w:szCs w:val="28"/>
              </w:rPr>
              <w:t xml:space="preserve"> сельсовет Топчихинского района  Алтайского края;</w:t>
            </w:r>
          </w:p>
          <w:p w:rsidR="00C1261F" w:rsidRPr="007B259E" w:rsidRDefault="00C1261F" w:rsidP="00B66E60">
            <w:pPr>
              <w:jc w:val="both"/>
              <w:rPr>
                <w:sz w:val="28"/>
                <w:szCs w:val="28"/>
              </w:rPr>
            </w:pPr>
            <w:r w:rsidRPr="007B259E">
              <w:rPr>
                <w:sz w:val="28"/>
                <w:szCs w:val="28"/>
              </w:rPr>
              <w:t xml:space="preserve">Генеральный план муниципального образования </w:t>
            </w:r>
            <w:r w:rsidR="00B66E60" w:rsidRPr="007B259E">
              <w:rPr>
                <w:sz w:val="28"/>
                <w:szCs w:val="28"/>
              </w:rPr>
              <w:t>Топчихинский</w:t>
            </w:r>
            <w:r w:rsidRPr="007B259E">
              <w:rPr>
                <w:sz w:val="28"/>
                <w:szCs w:val="28"/>
              </w:rPr>
              <w:t xml:space="preserve"> сельсовет Топчихинского района Алтайского края                    </w:t>
            </w:r>
          </w:p>
        </w:tc>
      </w:tr>
      <w:tr w:rsidR="00C1261F" w:rsidRPr="007B259E" w:rsidTr="00762146">
        <w:trPr>
          <w:trHeight w:val="240"/>
        </w:trPr>
        <w:tc>
          <w:tcPr>
            <w:tcW w:w="3105"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Заказчик Программы    </w:t>
            </w:r>
          </w:p>
        </w:tc>
        <w:tc>
          <w:tcPr>
            <w:tcW w:w="6393" w:type="dxa"/>
            <w:tcBorders>
              <w:top w:val="single" w:sz="6" w:space="0" w:color="auto"/>
              <w:left w:val="single" w:sz="6" w:space="0" w:color="auto"/>
              <w:bottom w:val="single" w:sz="6" w:space="0" w:color="auto"/>
              <w:right w:val="single" w:sz="6" w:space="0" w:color="auto"/>
            </w:tcBorders>
          </w:tcPr>
          <w:p w:rsidR="00C1261F" w:rsidRPr="007B259E" w:rsidRDefault="00C1261F" w:rsidP="00B66E60">
            <w:pPr>
              <w:pStyle w:val="ConsPlusNormal"/>
              <w:widowControl/>
              <w:ind w:firstLine="0"/>
              <w:rPr>
                <w:rFonts w:ascii="Times New Roman" w:hAnsi="Times New Roman" w:cs="Times New Roman"/>
                <w:sz w:val="28"/>
                <w:szCs w:val="28"/>
              </w:rPr>
            </w:pPr>
            <w:r w:rsidRPr="007B259E">
              <w:rPr>
                <w:rFonts w:ascii="Times New Roman" w:hAnsi="Times New Roman" w:cs="Times New Roman"/>
                <w:sz w:val="28"/>
                <w:szCs w:val="28"/>
              </w:rPr>
              <w:t xml:space="preserve">Администрация </w:t>
            </w:r>
            <w:r w:rsidR="00B66E60" w:rsidRPr="007B259E">
              <w:rPr>
                <w:rFonts w:ascii="Times New Roman" w:hAnsi="Times New Roman" w:cs="Times New Roman"/>
                <w:sz w:val="28"/>
                <w:szCs w:val="28"/>
              </w:rPr>
              <w:t>Топчихинского</w:t>
            </w:r>
            <w:r w:rsidRPr="007B259E">
              <w:rPr>
                <w:rFonts w:ascii="Times New Roman" w:hAnsi="Times New Roman" w:cs="Times New Roman"/>
                <w:sz w:val="28"/>
                <w:szCs w:val="28"/>
              </w:rPr>
              <w:t xml:space="preserve"> сельсовета</w:t>
            </w:r>
          </w:p>
        </w:tc>
      </w:tr>
      <w:tr w:rsidR="00C1261F" w:rsidRPr="007B259E" w:rsidTr="00762146">
        <w:trPr>
          <w:trHeight w:val="240"/>
        </w:trPr>
        <w:tc>
          <w:tcPr>
            <w:tcW w:w="3105"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Разработчик Программы </w:t>
            </w:r>
          </w:p>
        </w:tc>
        <w:tc>
          <w:tcPr>
            <w:tcW w:w="6393" w:type="dxa"/>
            <w:tcBorders>
              <w:top w:val="single" w:sz="6" w:space="0" w:color="auto"/>
              <w:left w:val="single" w:sz="6" w:space="0" w:color="auto"/>
              <w:bottom w:val="single" w:sz="6" w:space="0" w:color="auto"/>
              <w:right w:val="single" w:sz="6" w:space="0" w:color="auto"/>
            </w:tcBorders>
          </w:tcPr>
          <w:p w:rsidR="00C1261F" w:rsidRPr="007B259E" w:rsidRDefault="00C1261F" w:rsidP="00B66E60">
            <w:pPr>
              <w:pStyle w:val="ConsPlusNormal"/>
              <w:widowControl/>
              <w:ind w:firstLine="0"/>
              <w:rPr>
                <w:rFonts w:ascii="Times New Roman" w:hAnsi="Times New Roman" w:cs="Times New Roman"/>
                <w:sz w:val="28"/>
                <w:szCs w:val="28"/>
              </w:rPr>
            </w:pPr>
            <w:r w:rsidRPr="007B259E">
              <w:rPr>
                <w:rFonts w:ascii="Times New Roman" w:hAnsi="Times New Roman" w:cs="Times New Roman"/>
                <w:sz w:val="28"/>
                <w:szCs w:val="28"/>
              </w:rPr>
              <w:t xml:space="preserve">Администрация </w:t>
            </w:r>
            <w:r w:rsidR="00B66E60" w:rsidRPr="007B259E">
              <w:rPr>
                <w:rFonts w:ascii="Times New Roman" w:hAnsi="Times New Roman" w:cs="Times New Roman"/>
                <w:sz w:val="28"/>
                <w:szCs w:val="28"/>
              </w:rPr>
              <w:t>Топчихинского</w:t>
            </w:r>
            <w:r w:rsidRPr="007B259E">
              <w:rPr>
                <w:rFonts w:ascii="Times New Roman" w:hAnsi="Times New Roman" w:cs="Times New Roman"/>
                <w:sz w:val="28"/>
                <w:szCs w:val="28"/>
              </w:rPr>
              <w:t xml:space="preserve"> сельсовета</w:t>
            </w:r>
          </w:p>
        </w:tc>
      </w:tr>
      <w:tr w:rsidR="00C1261F" w:rsidRPr="007B259E" w:rsidTr="00762146">
        <w:trPr>
          <w:trHeight w:val="720"/>
        </w:trPr>
        <w:tc>
          <w:tcPr>
            <w:tcW w:w="3105"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Цель Программы        </w:t>
            </w:r>
          </w:p>
        </w:tc>
        <w:tc>
          <w:tcPr>
            <w:tcW w:w="6393" w:type="dxa"/>
            <w:tcBorders>
              <w:top w:val="single" w:sz="6" w:space="0" w:color="auto"/>
              <w:left w:val="single" w:sz="6" w:space="0" w:color="auto"/>
              <w:bottom w:val="single" w:sz="6" w:space="0" w:color="auto"/>
              <w:right w:val="single" w:sz="6" w:space="0" w:color="auto"/>
            </w:tcBorders>
          </w:tcPr>
          <w:p w:rsidR="00C1261F" w:rsidRPr="007B259E" w:rsidRDefault="00C1261F" w:rsidP="00B66E60">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Создание условий для приведения транспортной инфраструктуры на территории </w:t>
            </w:r>
            <w:r w:rsidR="00B66E60" w:rsidRPr="007B259E">
              <w:rPr>
                <w:rFonts w:ascii="Times New Roman" w:hAnsi="Times New Roman" w:cs="Times New Roman"/>
                <w:sz w:val="28"/>
                <w:szCs w:val="28"/>
              </w:rPr>
              <w:t>Топчихинского</w:t>
            </w:r>
            <w:r w:rsidRPr="007B259E">
              <w:rPr>
                <w:rFonts w:ascii="Times New Roman" w:hAnsi="Times New Roman" w:cs="Times New Roman"/>
                <w:sz w:val="28"/>
                <w:szCs w:val="28"/>
              </w:rPr>
              <w:t xml:space="preserve"> сельсовета в соответствие со стандартами качества, обеспечивающими комфортные условия проживания населения сельсовета</w:t>
            </w:r>
          </w:p>
        </w:tc>
      </w:tr>
      <w:tr w:rsidR="00C1261F" w:rsidRPr="007B259E" w:rsidTr="00762146">
        <w:trPr>
          <w:trHeight w:val="411"/>
        </w:trPr>
        <w:tc>
          <w:tcPr>
            <w:tcW w:w="3105"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Задачи Программы      </w:t>
            </w:r>
          </w:p>
        </w:tc>
        <w:tc>
          <w:tcPr>
            <w:tcW w:w="6393"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shd w:val="clear" w:color="auto" w:fill="FFFFFF"/>
              <w:snapToGrid w:val="0"/>
              <w:ind w:left="37"/>
              <w:jc w:val="both"/>
              <w:rPr>
                <w:color w:val="000000"/>
                <w:spacing w:val="-2"/>
                <w:sz w:val="28"/>
                <w:szCs w:val="28"/>
              </w:rPr>
            </w:pPr>
            <w:r w:rsidRPr="007B259E">
              <w:rPr>
                <w:color w:val="000000"/>
                <w:spacing w:val="-2"/>
                <w:sz w:val="28"/>
                <w:szCs w:val="28"/>
              </w:rPr>
              <w:t>1. Увеличение протяженности автомобильных дорог местного значения, соответствующих нормативным требованиям.</w:t>
            </w:r>
          </w:p>
          <w:p w:rsidR="00C1261F" w:rsidRPr="007B259E" w:rsidRDefault="00C1261F" w:rsidP="00C1261F">
            <w:pPr>
              <w:shd w:val="clear" w:color="auto" w:fill="FFFFFF"/>
              <w:snapToGrid w:val="0"/>
              <w:ind w:left="37"/>
              <w:jc w:val="both"/>
              <w:rPr>
                <w:sz w:val="28"/>
                <w:szCs w:val="28"/>
              </w:rPr>
            </w:pPr>
            <w:r w:rsidRPr="007B259E">
              <w:rPr>
                <w:color w:val="000000"/>
                <w:spacing w:val="-2"/>
                <w:sz w:val="28"/>
                <w:szCs w:val="28"/>
              </w:rPr>
              <w:t>2. П</w:t>
            </w:r>
            <w:r w:rsidRPr="007B259E">
              <w:rPr>
                <w:sz w:val="28"/>
                <w:szCs w:val="28"/>
              </w:rPr>
              <w:t xml:space="preserve">овышение безопасности, качества  и эффективности транспортного обслуживания населения, юридических лиц и индивидуальных </w:t>
            </w:r>
            <w:r w:rsidRPr="007B259E">
              <w:rPr>
                <w:sz w:val="28"/>
                <w:szCs w:val="28"/>
              </w:rPr>
              <w:lastRenderedPageBreak/>
              <w:t>предпринимателей сельского поселения.</w:t>
            </w:r>
          </w:p>
        </w:tc>
      </w:tr>
      <w:tr w:rsidR="00C1261F" w:rsidRPr="007B259E" w:rsidTr="00762146">
        <w:trPr>
          <w:trHeight w:val="1320"/>
        </w:trPr>
        <w:tc>
          <w:tcPr>
            <w:tcW w:w="3105"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lastRenderedPageBreak/>
              <w:t>Целевые показатели Программы</w:t>
            </w:r>
          </w:p>
        </w:tc>
        <w:tc>
          <w:tcPr>
            <w:tcW w:w="6393"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suppressAutoHyphens/>
              <w:ind w:left="122"/>
              <w:jc w:val="both"/>
              <w:rPr>
                <w:rFonts w:eastAsia="Calibri"/>
                <w:color w:val="000000"/>
                <w:sz w:val="28"/>
                <w:szCs w:val="28"/>
                <w:shd w:val="clear" w:color="auto" w:fill="FFFFFF"/>
                <w:lang w:eastAsia="en-US"/>
              </w:rPr>
            </w:pPr>
            <w:r w:rsidRPr="007B259E">
              <w:rPr>
                <w:sz w:val="28"/>
                <w:szCs w:val="28"/>
              </w:rPr>
              <w:t xml:space="preserve">- </w:t>
            </w:r>
            <w:r w:rsidRPr="007B259E">
              <w:rPr>
                <w:rFonts w:eastAsia="Calibri"/>
                <w:color w:val="000000"/>
                <w:sz w:val="28"/>
                <w:szCs w:val="28"/>
                <w:shd w:val="clear" w:color="auto" w:fill="FFFFFF"/>
                <w:lang w:eastAsia="en-US"/>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C1261F" w:rsidRPr="007B259E" w:rsidRDefault="00C1261F" w:rsidP="00C1261F">
            <w:pPr>
              <w:spacing w:line="100" w:lineRule="atLeast"/>
              <w:jc w:val="both"/>
              <w:rPr>
                <w:sz w:val="28"/>
                <w:szCs w:val="28"/>
              </w:rPr>
            </w:pPr>
            <w:r w:rsidRPr="007B259E">
              <w:rPr>
                <w:sz w:val="28"/>
                <w:szCs w:val="28"/>
              </w:rPr>
              <w:t xml:space="preserve">- повышение качества, эффективности  и доступности транспортного обслуживания населения;                                    </w:t>
            </w:r>
          </w:p>
          <w:p w:rsidR="00C1261F" w:rsidRPr="007B259E" w:rsidRDefault="00C1261F" w:rsidP="00C1261F">
            <w:pPr>
              <w:shd w:val="clear" w:color="auto" w:fill="FFFFFF"/>
              <w:snapToGrid w:val="0"/>
              <w:ind w:left="37"/>
              <w:jc w:val="both"/>
              <w:rPr>
                <w:color w:val="000000"/>
                <w:spacing w:val="-2"/>
                <w:sz w:val="28"/>
                <w:szCs w:val="28"/>
              </w:rPr>
            </w:pPr>
            <w:r w:rsidRPr="007B259E">
              <w:rPr>
                <w:sz w:val="28"/>
                <w:szCs w:val="28"/>
              </w:rPr>
              <w:t>-  обеспечение надежности и безопасности системы транспортной инфраструктуры</w:t>
            </w:r>
          </w:p>
        </w:tc>
      </w:tr>
      <w:tr w:rsidR="00C1261F" w:rsidRPr="007B259E" w:rsidTr="00762146">
        <w:trPr>
          <w:trHeight w:val="360"/>
        </w:trPr>
        <w:tc>
          <w:tcPr>
            <w:tcW w:w="3105"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Сроки       реализации</w:t>
            </w:r>
            <w:r w:rsidRPr="007B259E">
              <w:rPr>
                <w:rFonts w:ascii="Times New Roman" w:hAnsi="Times New Roman" w:cs="Times New Roman"/>
                <w:sz w:val="28"/>
                <w:szCs w:val="28"/>
              </w:rPr>
              <w:br/>
              <w:t xml:space="preserve">Программы             </w:t>
            </w:r>
          </w:p>
        </w:tc>
        <w:tc>
          <w:tcPr>
            <w:tcW w:w="6393"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ind w:firstLine="0"/>
              <w:rPr>
                <w:rFonts w:ascii="Times New Roman" w:hAnsi="Times New Roman" w:cs="Times New Roman"/>
                <w:sz w:val="28"/>
                <w:szCs w:val="28"/>
              </w:rPr>
            </w:pPr>
            <w:r w:rsidRPr="007B259E">
              <w:rPr>
                <w:rFonts w:ascii="Times New Roman" w:hAnsi="Times New Roman" w:cs="Times New Roman"/>
                <w:sz w:val="28"/>
                <w:szCs w:val="28"/>
              </w:rPr>
              <w:t xml:space="preserve">2020 – 2034 годы.                    </w:t>
            </w:r>
          </w:p>
        </w:tc>
      </w:tr>
      <w:tr w:rsidR="00C1261F" w:rsidRPr="007B259E" w:rsidTr="00762146">
        <w:trPr>
          <w:trHeight w:val="360"/>
        </w:trPr>
        <w:tc>
          <w:tcPr>
            <w:tcW w:w="3105"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Описание запланированных мероприятий Программы</w:t>
            </w:r>
          </w:p>
        </w:tc>
        <w:tc>
          <w:tcPr>
            <w:tcW w:w="6393"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numPr>
                <w:ilvl w:val="0"/>
                <w:numId w:val="30"/>
              </w:numPr>
              <w:ind w:left="-56" w:firstLine="0"/>
              <w:jc w:val="both"/>
              <w:rPr>
                <w:rFonts w:ascii="Times New Roman" w:hAnsi="Times New Roman" w:cs="Times New Roman"/>
                <w:iCs/>
                <w:sz w:val="28"/>
                <w:szCs w:val="28"/>
              </w:rPr>
            </w:pPr>
            <w:r w:rsidRPr="007B259E">
              <w:rPr>
                <w:rFonts w:ascii="Times New Roman" w:hAnsi="Times New Roman" w:cs="Times New Roman"/>
                <w:iCs/>
                <w:sz w:val="28"/>
                <w:szCs w:val="28"/>
              </w:rPr>
              <w:t>Ремонт дорожного полотна улично-дорожной сети.</w:t>
            </w:r>
          </w:p>
          <w:p w:rsidR="00C1261F" w:rsidRPr="007B259E" w:rsidRDefault="00C1261F" w:rsidP="00C1261F">
            <w:pPr>
              <w:pStyle w:val="ConsPlusNormal"/>
              <w:widowControl/>
              <w:numPr>
                <w:ilvl w:val="0"/>
                <w:numId w:val="30"/>
              </w:numPr>
              <w:ind w:left="-56" w:firstLine="0"/>
              <w:jc w:val="both"/>
              <w:rPr>
                <w:rFonts w:ascii="Times New Roman" w:hAnsi="Times New Roman" w:cs="Times New Roman"/>
                <w:sz w:val="28"/>
                <w:szCs w:val="28"/>
              </w:rPr>
            </w:pPr>
            <w:r w:rsidRPr="007B259E">
              <w:rPr>
                <w:rFonts w:ascii="Times New Roman" w:hAnsi="Times New Roman" w:cs="Times New Roman"/>
                <w:sz w:val="28"/>
                <w:szCs w:val="28"/>
              </w:rPr>
              <w:t>Текущее содержание</w:t>
            </w:r>
            <w:r w:rsidR="007B259E" w:rsidRPr="007B259E">
              <w:rPr>
                <w:rFonts w:ascii="Times New Roman" w:hAnsi="Times New Roman" w:cs="Times New Roman"/>
                <w:sz w:val="28"/>
                <w:szCs w:val="28"/>
              </w:rPr>
              <w:t xml:space="preserve"> автомобильных  дорог местного з</w:t>
            </w:r>
            <w:r w:rsidRPr="007B259E">
              <w:rPr>
                <w:rFonts w:ascii="Times New Roman" w:hAnsi="Times New Roman" w:cs="Times New Roman"/>
                <w:sz w:val="28"/>
                <w:szCs w:val="28"/>
              </w:rPr>
              <w:t>начения.</w:t>
            </w:r>
          </w:p>
          <w:p w:rsidR="00C1261F" w:rsidRPr="007B259E" w:rsidRDefault="007B259E" w:rsidP="00C1261F">
            <w:pPr>
              <w:jc w:val="both"/>
              <w:rPr>
                <w:sz w:val="28"/>
                <w:szCs w:val="28"/>
              </w:rPr>
            </w:pPr>
            <w:r w:rsidRPr="007B259E">
              <w:rPr>
                <w:iCs/>
                <w:sz w:val="28"/>
                <w:szCs w:val="28"/>
              </w:rPr>
              <w:t>3</w:t>
            </w:r>
            <w:r w:rsidR="00C1261F" w:rsidRPr="007B259E">
              <w:rPr>
                <w:sz w:val="28"/>
                <w:szCs w:val="28"/>
              </w:rPr>
              <w:t>.</w:t>
            </w:r>
            <w:r w:rsidR="00C1261F" w:rsidRPr="007B259E">
              <w:rPr>
                <w:color w:val="FF0000"/>
                <w:sz w:val="28"/>
                <w:szCs w:val="28"/>
              </w:rPr>
              <w:t xml:space="preserve"> </w:t>
            </w:r>
            <w:r w:rsidR="00C1261F" w:rsidRPr="007B259E">
              <w:rPr>
                <w:sz w:val="28"/>
                <w:szCs w:val="28"/>
              </w:rPr>
              <w:t>Установка дорожных знаков в соответствии с дислокацией.</w:t>
            </w:r>
          </w:p>
          <w:p w:rsidR="00C1261F" w:rsidRPr="007B259E" w:rsidRDefault="007B259E" w:rsidP="00C1261F">
            <w:pPr>
              <w:rPr>
                <w:iCs/>
                <w:sz w:val="28"/>
                <w:szCs w:val="28"/>
              </w:rPr>
            </w:pPr>
            <w:r w:rsidRPr="007B259E">
              <w:rPr>
                <w:sz w:val="28"/>
                <w:szCs w:val="28"/>
              </w:rPr>
              <w:t>4</w:t>
            </w:r>
            <w:r w:rsidR="00C1261F" w:rsidRPr="007B259E">
              <w:rPr>
                <w:sz w:val="28"/>
                <w:szCs w:val="28"/>
              </w:rPr>
              <w:t>. У</w:t>
            </w:r>
            <w:r w:rsidR="00C1261F" w:rsidRPr="007B259E">
              <w:rPr>
                <w:iCs/>
                <w:sz w:val="28"/>
                <w:szCs w:val="28"/>
              </w:rPr>
              <w:t>становка остановочных павильонов в населенных пунктах.</w:t>
            </w:r>
          </w:p>
        </w:tc>
      </w:tr>
      <w:tr w:rsidR="00C1261F" w:rsidRPr="007B259E" w:rsidTr="00762146">
        <w:trPr>
          <w:trHeight w:val="411"/>
        </w:trPr>
        <w:tc>
          <w:tcPr>
            <w:tcW w:w="3105" w:type="dxa"/>
            <w:tcBorders>
              <w:top w:val="single" w:sz="6" w:space="0" w:color="auto"/>
              <w:left w:val="single" w:sz="6" w:space="0" w:color="auto"/>
              <w:bottom w:val="single" w:sz="6" w:space="0" w:color="auto"/>
              <w:right w:val="single" w:sz="6" w:space="0" w:color="auto"/>
            </w:tcBorders>
          </w:tcPr>
          <w:p w:rsidR="00C1261F" w:rsidRPr="007B259E" w:rsidRDefault="00C1261F" w:rsidP="00C1261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Объемы   и   источники</w:t>
            </w:r>
            <w:r w:rsidRPr="007B259E">
              <w:rPr>
                <w:rFonts w:ascii="Times New Roman" w:hAnsi="Times New Roman" w:cs="Times New Roman"/>
                <w:sz w:val="28"/>
                <w:szCs w:val="28"/>
              </w:rPr>
              <w:br/>
              <w:t xml:space="preserve">финансирования        </w:t>
            </w:r>
            <w:r w:rsidRPr="007B259E">
              <w:rPr>
                <w:rFonts w:ascii="Times New Roman" w:hAnsi="Times New Roman" w:cs="Times New Roman"/>
                <w:sz w:val="28"/>
                <w:szCs w:val="28"/>
              </w:rPr>
              <w:br/>
              <w:t xml:space="preserve">по годам              </w:t>
            </w:r>
          </w:p>
        </w:tc>
        <w:tc>
          <w:tcPr>
            <w:tcW w:w="6393" w:type="dxa"/>
            <w:tcBorders>
              <w:top w:val="single" w:sz="6" w:space="0" w:color="auto"/>
              <w:left w:val="single" w:sz="6" w:space="0" w:color="auto"/>
              <w:bottom w:val="single" w:sz="6" w:space="0" w:color="auto"/>
              <w:right w:val="single" w:sz="6" w:space="0" w:color="auto"/>
            </w:tcBorders>
          </w:tcPr>
          <w:p w:rsidR="0074223F" w:rsidRPr="007B259E" w:rsidRDefault="00C1261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Общий   объем    финансирования по Программе  – </w:t>
            </w:r>
            <w:r w:rsidR="00D76EA2">
              <w:rPr>
                <w:rFonts w:ascii="Times New Roman" w:hAnsi="Times New Roman" w:cs="Times New Roman"/>
                <w:sz w:val="28"/>
                <w:szCs w:val="28"/>
              </w:rPr>
              <w:t>1</w:t>
            </w:r>
            <w:r w:rsidR="0017365F">
              <w:rPr>
                <w:rFonts w:ascii="Times New Roman" w:hAnsi="Times New Roman" w:cs="Times New Roman"/>
                <w:sz w:val="28"/>
                <w:szCs w:val="28"/>
              </w:rPr>
              <w:t>5000</w:t>
            </w:r>
            <w:r w:rsidR="0074223F" w:rsidRPr="0039749D">
              <w:rPr>
                <w:rFonts w:ascii="Times New Roman" w:hAnsi="Times New Roman" w:cs="Times New Roman"/>
                <w:sz w:val="28"/>
                <w:szCs w:val="28"/>
              </w:rPr>
              <w:t xml:space="preserve">  тыс. руб., </w:t>
            </w:r>
            <w:r w:rsidR="0074223F" w:rsidRPr="007B259E">
              <w:rPr>
                <w:rFonts w:ascii="Times New Roman" w:hAnsi="Times New Roman" w:cs="Times New Roman"/>
                <w:sz w:val="28"/>
                <w:szCs w:val="28"/>
              </w:rPr>
              <w:t xml:space="preserve">в том числе с </w:t>
            </w:r>
            <w:r w:rsidR="0074223F">
              <w:rPr>
                <w:rFonts w:ascii="Times New Roman" w:hAnsi="Times New Roman" w:cs="Times New Roman"/>
                <w:sz w:val="28"/>
                <w:szCs w:val="28"/>
              </w:rPr>
              <w:t xml:space="preserve">районного бюджета с </w:t>
            </w:r>
            <w:r w:rsidR="0074223F" w:rsidRPr="007B259E">
              <w:rPr>
                <w:rFonts w:ascii="Times New Roman" w:hAnsi="Times New Roman" w:cs="Times New Roman"/>
                <w:sz w:val="28"/>
                <w:szCs w:val="28"/>
              </w:rPr>
              <w:t>разбивкой по годам:</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2020 – </w:t>
            </w:r>
            <w:r w:rsidR="0017365F">
              <w:rPr>
                <w:rFonts w:ascii="Times New Roman" w:hAnsi="Times New Roman" w:cs="Times New Roman"/>
                <w:sz w:val="28"/>
                <w:szCs w:val="28"/>
              </w:rPr>
              <w:t>1000</w:t>
            </w:r>
            <w:r w:rsidRPr="007B259E">
              <w:rPr>
                <w:rFonts w:ascii="Times New Roman" w:hAnsi="Times New Roman" w:cs="Times New Roman"/>
                <w:sz w:val="28"/>
                <w:szCs w:val="28"/>
              </w:rPr>
              <w:t xml:space="preserve"> тыс.руб.,</w:t>
            </w:r>
          </w:p>
          <w:p w:rsidR="0074223F" w:rsidRPr="007B259E" w:rsidRDefault="00D76EA2" w:rsidP="0074223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2021 – </w:t>
            </w:r>
            <w:r w:rsidR="0017365F">
              <w:rPr>
                <w:rFonts w:ascii="Times New Roman" w:hAnsi="Times New Roman" w:cs="Times New Roman"/>
                <w:sz w:val="28"/>
                <w:szCs w:val="28"/>
              </w:rPr>
              <w:t>1000</w:t>
            </w:r>
            <w:r w:rsidR="0074223F" w:rsidRPr="007B259E">
              <w:rPr>
                <w:rFonts w:ascii="Times New Roman" w:hAnsi="Times New Roman" w:cs="Times New Roman"/>
                <w:sz w:val="28"/>
                <w:szCs w:val="28"/>
              </w:rPr>
              <w:t xml:space="preserve"> тыс.руб.,</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2022 – </w:t>
            </w:r>
            <w:r w:rsidR="0017365F">
              <w:rPr>
                <w:rFonts w:ascii="Times New Roman" w:hAnsi="Times New Roman" w:cs="Times New Roman"/>
                <w:sz w:val="28"/>
                <w:szCs w:val="28"/>
              </w:rPr>
              <w:t>1000</w:t>
            </w:r>
            <w:r>
              <w:rPr>
                <w:rFonts w:ascii="Times New Roman" w:hAnsi="Times New Roman" w:cs="Times New Roman"/>
                <w:sz w:val="28"/>
                <w:szCs w:val="28"/>
              </w:rPr>
              <w:t xml:space="preserve"> </w:t>
            </w:r>
            <w:r w:rsidRPr="007B259E">
              <w:rPr>
                <w:rFonts w:ascii="Times New Roman" w:hAnsi="Times New Roman" w:cs="Times New Roman"/>
                <w:sz w:val="28"/>
                <w:szCs w:val="28"/>
              </w:rPr>
              <w:t>тыс.руб.,</w:t>
            </w:r>
          </w:p>
          <w:p w:rsidR="0074223F" w:rsidRPr="007B259E" w:rsidRDefault="00D76EA2" w:rsidP="0074223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2023 - 1</w:t>
            </w:r>
            <w:r w:rsidR="0017365F">
              <w:rPr>
                <w:rFonts w:ascii="Times New Roman" w:hAnsi="Times New Roman" w:cs="Times New Roman"/>
                <w:sz w:val="28"/>
                <w:szCs w:val="28"/>
              </w:rPr>
              <w:t>000</w:t>
            </w:r>
            <w:r w:rsidR="0074223F" w:rsidRPr="007B259E">
              <w:rPr>
                <w:rFonts w:ascii="Times New Roman" w:hAnsi="Times New Roman" w:cs="Times New Roman"/>
                <w:sz w:val="28"/>
                <w:szCs w:val="28"/>
              </w:rPr>
              <w:t xml:space="preserve"> тыс.руб.,</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2024 – </w:t>
            </w:r>
            <w:r w:rsidR="00D76EA2">
              <w:rPr>
                <w:rFonts w:ascii="Times New Roman" w:hAnsi="Times New Roman" w:cs="Times New Roman"/>
                <w:sz w:val="28"/>
                <w:szCs w:val="28"/>
              </w:rPr>
              <w:t>1</w:t>
            </w:r>
            <w:r w:rsidR="0017365F">
              <w:rPr>
                <w:rFonts w:ascii="Times New Roman" w:hAnsi="Times New Roman" w:cs="Times New Roman"/>
                <w:sz w:val="28"/>
                <w:szCs w:val="28"/>
              </w:rPr>
              <w:t>000</w:t>
            </w:r>
            <w:r w:rsidRPr="007B259E">
              <w:rPr>
                <w:rFonts w:ascii="Times New Roman" w:hAnsi="Times New Roman" w:cs="Times New Roman"/>
                <w:sz w:val="28"/>
                <w:szCs w:val="28"/>
              </w:rPr>
              <w:t xml:space="preserve"> тыс.руб.,</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2025 – </w:t>
            </w:r>
            <w:r w:rsidR="00D76EA2">
              <w:rPr>
                <w:rFonts w:ascii="Times New Roman" w:hAnsi="Times New Roman" w:cs="Times New Roman"/>
                <w:sz w:val="28"/>
                <w:szCs w:val="28"/>
              </w:rPr>
              <w:t>1</w:t>
            </w:r>
            <w:r w:rsidR="0017365F">
              <w:rPr>
                <w:rFonts w:ascii="Times New Roman" w:hAnsi="Times New Roman" w:cs="Times New Roman"/>
                <w:sz w:val="28"/>
                <w:szCs w:val="28"/>
              </w:rPr>
              <w:t>000</w:t>
            </w:r>
            <w:r w:rsidRPr="007B259E">
              <w:rPr>
                <w:rFonts w:ascii="Times New Roman" w:hAnsi="Times New Roman" w:cs="Times New Roman"/>
                <w:sz w:val="28"/>
                <w:szCs w:val="28"/>
              </w:rPr>
              <w:t xml:space="preserve"> тыс.руб.,</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2026 – </w:t>
            </w:r>
            <w:r w:rsidR="00D76EA2">
              <w:rPr>
                <w:rFonts w:ascii="Times New Roman" w:hAnsi="Times New Roman" w:cs="Times New Roman"/>
                <w:sz w:val="28"/>
                <w:szCs w:val="28"/>
              </w:rPr>
              <w:t>1</w:t>
            </w:r>
            <w:r w:rsidR="0017365F">
              <w:rPr>
                <w:rFonts w:ascii="Times New Roman" w:hAnsi="Times New Roman" w:cs="Times New Roman"/>
                <w:sz w:val="28"/>
                <w:szCs w:val="28"/>
              </w:rPr>
              <w:t>000</w:t>
            </w:r>
            <w:r w:rsidRPr="007B259E">
              <w:rPr>
                <w:rFonts w:ascii="Times New Roman" w:hAnsi="Times New Roman" w:cs="Times New Roman"/>
                <w:sz w:val="28"/>
                <w:szCs w:val="28"/>
              </w:rPr>
              <w:t xml:space="preserve"> тыс.руб.,</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2027 – </w:t>
            </w:r>
            <w:r w:rsidR="00D76EA2">
              <w:rPr>
                <w:rFonts w:ascii="Times New Roman" w:hAnsi="Times New Roman" w:cs="Times New Roman"/>
                <w:sz w:val="28"/>
                <w:szCs w:val="28"/>
              </w:rPr>
              <w:t>1</w:t>
            </w:r>
            <w:r w:rsidR="0017365F">
              <w:rPr>
                <w:rFonts w:ascii="Times New Roman" w:hAnsi="Times New Roman" w:cs="Times New Roman"/>
                <w:sz w:val="28"/>
                <w:szCs w:val="28"/>
              </w:rPr>
              <w:t>000</w:t>
            </w:r>
            <w:r w:rsidRPr="007B259E">
              <w:rPr>
                <w:rFonts w:ascii="Times New Roman" w:hAnsi="Times New Roman" w:cs="Times New Roman"/>
                <w:sz w:val="28"/>
                <w:szCs w:val="28"/>
              </w:rPr>
              <w:t xml:space="preserve"> тыс.руб.,</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2028 – </w:t>
            </w:r>
            <w:r w:rsidR="00D76EA2">
              <w:rPr>
                <w:rFonts w:ascii="Times New Roman" w:hAnsi="Times New Roman" w:cs="Times New Roman"/>
                <w:sz w:val="28"/>
                <w:szCs w:val="28"/>
              </w:rPr>
              <w:t>1</w:t>
            </w:r>
            <w:r w:rsidR="0017365F">
              <w:rPr>
                <w:rFonts w:ascii="Times New Roman" w:hAnsi="Times New Roman" w:cs="Times New Roman"/>
                <w:sz w:val="28"/>
                <w:szCs w:val="28"/>
              </w:rPr>
              <w:t xml:space="preserve">000 </w:t>
            </w:r>
            <w:r w:rsidRPr="007B259E">
              <w:rPr>
                <w:rFonts w:ascii="Times New Roman" w:hAnsi="Times New Roman" w:cs="Times New Roman"/>
                <w:sz w:val="28"/>
                <w:szCs w:val="28"/>
              </w:rPr>
              <w:t>тыс.руб.,</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2029 – </w:t>
            </w:r>
            <w:r w:rsidR="00D76EA2">
              <w:rPr>
                <w:rFonts w:ascii="Times New Roman" w:hAnsi="Times New Roman" w:cs="Times New Roman"/>
                <w:sz w:val="28"/>
                <w:szCs w:val="28"/>
              </w:rPr>
              <w:t>1</w:t>
            </w:r>
            <w:r w:rsidR="0017365F">
              <w:rPr>
                <w:rFonts w:ascii="Times New Roman" w:hAnsi="Times New Roman" w:cs="Times New Roman"/>
                <w:sz w:val="28"/>
                <w:szCs w:val="28"/>
              </w:rPr>
              <w:t>000</w:t>
            </w:r>
            <w:r w:rsidRPr="007B259E">
              <w:rPr>
                <w:rFonts w:ascii="Times New Roman" w:hAnsi="Times New Roman" w:cs="Times New Roman"/>
                <w:sz w:val="28"/>
                <w:szCs w:val="28"/>
              </w:rPr>
              <w:t xml:space="preserve"> тыс.руб.,</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2030 - </w:t>
            </w:r>
            <w:r w:rsidR="00D76EA2">
              <w:rPr>
                <w:rFonts w:ascii="Times New Roman" w:hAnsi="Times New Roman" w:cs="Times New Roman"/>
                <w:sz w:val="28"/>
                <w:szCs w:val="28"/>
              </w:rPr>
              <w:t>1</w:t>
            </w:r>
            <w:r w:rsidR="0017365F">
              <w:rPr>
                <w:rFonts w:ascii="Times New Roman" w:hAnsi="Times New Roman" w:cs="Times New Roman"/>
                <w:sz w:val="28"/>
                <w:szCs w:val="28"/>
              </w:rPr>
              <w:t>000</w:t>
            </w:r>
            <w:r w:rsidRPr="007B259E">
              <w:rPr>
                <w:rFonts w:ascii="Times New Roman" w:hAnsi="Times New Roman" w:cs="Times New Roman"/>
                <w:sz w:val="28"/>
                <w:szCs w:val="28"/>
              </w:rPr>
              <w:t xml:space="preserve"> тыс.руб.,</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2031 – </w:t>
            </w:r>
            <w:r w:rsidR="00D76EA2">
              <w:rPr>
                <w:rFonts w:ascii="Times New Roman" w:hAnsi="Times New Roman" w:cs="Times New Roman"/>
                <w:sz w:val="28"/>
                <w:szCs w:val="28"/>
              </w:rPr>
              <w:t>1</w:t>
            </w:r>
            <w:r w:rsidR="0017365F">
              <w:rPr>
                <w:rFonts w:ascii="Times New Roman" w:hAnsi="Times New Roman" w:cs="Times New Roman"/>
                <w:sz w:val="28"/>
                <w:szCs w:val="28"/>
              </w:rPr>
              <w:t>000</w:t>
            </w:r>
            <w:r w:rsidRPr="007B259E">
              <w:rPr>
                <w:rFonts w:ascii="Times New Roman" w:hAnsi="Times New Roman" w:cs="Times New Roman"/>
                <w:sz w:val="28"/>
                <w:szCs w:val="28"/>
              </w:rPr>
              <w:t xml:space="preserve"> тыс.руб.,</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2032 – </w:t>
            </w:r>
            <w:r w:rsidR="00D76EA2">
              <w:rPr>
                <w:rFonts w:ascii="Times New Roman" w:hAnsi="Times New Roman" w:cs="Times New Roman"/>
                <w:sz w:val="28"/>
                <w:szCs w:val="28"/>
              </w:rPr>
              <w:t>1</w:t>
            </w:r>
            <w:r w:rsidR="0017365F">
              <w:rPr>
                <w:rFonts w:ascii="Times New Roman" w:hAnsi="Times New Roman" w:cs="Times New Roman"/>
                <w:sz w:val="28"/>
                <w:szCs w:val="28"/>
              </w:rPr>
              <w:t>000</w:t>
            </w:r>
            <w:r w:rsidRPr="007B259E">
              <w:rPr>
                <w:rFonts w:ascii="Times New Roman" w:hAnsi="Times New Roman" w:cs="Times New Roman"/>
                <w:sz w:val="28"/>
                <w:szCs w:val="28"/>
              </w:rPr>
              <w:t xml:space="preserve"> тыс.руб.,</w:t>
            </w:r>
          </w:p>
          <w:p w:rsidR="0074223F" w:rsidRPr="007B259E" w:rsidRDefault="00D76EA2" w:rsidP="0074223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2033 – 1</w:t>
            </w:r>
            <w:r w:rsidR="0017365F">
              <w:rPr>
                <w:rFonts w:ascii="Times New Roman" w:hAnsi="Times New Roman" w:cs="Times New Roman"/>
                <w:sz w:val="28"/>
                <w:szCs w:val="28"/>
              </w:rPr>
              <w:t>000</w:t>
            </w:r>
            <w:r w:rsidR="0074223F" w:rsidRPr="007B259E">
              <w:rPr>
                <w:rFonts w:ascii="Times New Roman" w:hAnsi="Times New Roman" w:cs="Times New Roman"/>
                <w:sz w:val="28"/>
                <w:szCs w:val="28"/>
              </w:rPr>
              <w:t xml:space="preserve"> тыс.руб.,</w:t>
            </w:r>
          </w:p>
          <w:p w:rsidR="0074223F" w:rsidRPr="007B259E" w:rsidRDefault="0074223F" w:rsidP="0074223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2034 – </w:t>
            </w:r>
            <w:r w:rsidR="00D76EA2">
              <w:rPr>
                <w:rFonts w:ascii="Times New Roman" w:hAnsi="Times New Roman" w:cs="Times New Roman"/>
                <w:sz w:val="28"/>
                <w:szCs w:val="28"/>
              </w:rPr>
              <w:t>1</w:t>
            </w:r>
            <w:r w:rsidR="0017365F">
              <w:rPr>
                <w:rFonts w:ascii="Times New Roman" w:hAnsi="Times New Roman" w:cs="Times New Roman"/>
                <w:sz w:val="28"/>
                <w:szCs w:val="28"/>
              </w:rPr>
              <w:t>000</w:t>
            </w:r>
            <w:r w:rsidRPr="007B259E">
              <w:rPr>
                <w:rFonts w:ascii="Times New Roman" w:hAnsi="Times New Roman" w:cs="Times New Roman"/>
                <w:sz w:val="28"/>
                <w:szCs w:val="28"/>
              </w:rPr>
              <w:t xml:space="preserve"> тыс.руб.</w:t>
            </w:r>
          </w:p>
          <w:p w:rsidR="007B259E" w:rsidRPr="00FC747A" w:rsidRDefault="00FC747A" w:rsidP="00FC747A">
            <w:pPr>
              <w:widowControl w:val="0"/>
              <w:autoSpaceDE w:val="0"/>
              <w:autoSpaceDN w:val="0"/>
              <w:adjustRightInd w:val="0"/>
              <w:jc w:val="both"/>
              <w:rPr>
                <w:b/>
                <w:bCs/>
                <w:sz w:val="28"/>
                <w:szCs w:val="28"/>
              </w:rPr>
            </w:pPr>
            <w:r w:rsidRPr="00682C7E">
              <w:rPr>
                <w:sz w:val="28"/>
                <w:szCs w:val="28"/>
              </w:rPr>
              <w:t>Объемы финансирования Программы носят прогнозный характер и подлежат ежегодному уточнению в установленном порядке после принятия бюджета Топчихинского района, бюджета сельсовета на очередной финансовый год.</w:t>
            </w:r>
          </w:p>
        </w:tc>
      </w:tr>
    </w:tbl>
    <w:p w:rsidR="001C6169" w:rsidRPr="00E47BA5" w:rsidRDefault="001C6169" w:rsidP="00E47BA5">
      <w:pPr>
        <w:pStyle w:val="a4"/>
        <w:numPr>
          <w:ilvl w:val="0"/>
          <w:numId w:val="4"/>
        </w:numPr>
        <w:spacing w:before="0" w:beforeAutospacing="0" w:after="0" w:afterAutospacing="0"/>
        <w:ind w:left="900"/>
        <w:jc w:val="center"/>
        <w:rPr>
          <w:b/>
          <w:bCs/>
          <w:sz w:val="28"/>
          <w:szCs w:val="28"/>
        </w:rPr>
      </w:pPr>
      <w:r w:rsidRPr="00E47BA5">
        <w:rPr>
          <w:b/>
          <w:bCs/>
          <w:sz w:val="28"/>
          <w:szCs w:val="28"/>
        </w:rPr>
        <w:lastRenderedPageBreak/>
        <w:t>Характеристика существующего состояния транспортной инфраструктуры Топчихинского сельсовета.</w:t>
      </w:r>
    </w:p>
    <w:p w:rsidR="001C6169" w:rsidRPr="00E47BA5" w:rsidRDefault="001C6169" w:rsidP="001C6169">
      <w:pPr>
        <w:pStyle w:val="a4"/>
        <w:spacing w:before="0" w:beforeAutospacing="0" w:after="0" w:afterAutospacing="0"/>
        <w:ind w:left="540"/>
        <w:jc w:val="both"/>
        <w:rPr>
          <w:b/>
          <w:bCs/>
          <w:color w:val="242424"/>
          <w:sz w:val="28"/>
          <w:szCs w:val="28"/>
        </w:rPr>
      </w:pPr>
    </w:p>
    <w:p w:rsidR="001C6169" w:rsidRPr="00BA77AA" w:rsidRDefault="001C6169" w:rsidP="001C6169">
      <w:pPr>
        <w:pStyle w:val="af3"/>
        <w:widowControl w:val="0"/>
        <w:spacing w:after="0" w:line="240" w:lineRule="auto"/>
        <w:ind w:left="0" w:firstLine="851"/>
        <w:jc w:val="both"/>
        <w:rPr>
          <w:rFonts w:ascii="Times New Roman" w:hAnsi="Times New Roman"/>
          <w:sz w:val="28"/>
          <w:szCs w:val="28"/>
        </w:rPr>
      </w:pPr>
      <w:r w:rsidRPr="00BA77AA">
        <w:rPr>
          <w:rFonts w:ascii="Times New Roman" w:hAnsi="Times New Roman"/>
          <w:sz w:val="28"/>
          <w:szCs w:val="28"/>
        </w:rPr>
        <w:t>Территория Топчихинского сельсовета находится на расстоянии 90 км от краевого центра. Его история связана с началом строительства в 1913 году железной дороги от Новониколаевска (ныне Новосибирск) до Семипалатинска. Первые поезда пошли через станцию Топчиха</w:t>
      </w:r>
      <w:r w:rsidR="004F336F">
        <w:rPr>
          <w:rFonts w:ascii="Times New Roman" w:hAnsi="Times New Roman"/>
          <w:sz w:val="28"/>
          <w:szCs w:val="28"/>
        </w:rPr>
        <w:t xml:space="preserve"> в 1915 году. </w:t>
      </w:r>
      <w:r w:rsidRPr="00BA77AA">
        <w:rPr>
          <w:rFonts w:ascii="Times New Roman" w:hAnsi="Times New Roman"/>
          <w:sz w:val="28"/>
          <w:szCs w:val="28"/>
        </w:rPr>
        <w:t xml:space="preserve"> Через село проходят железная и автомобильная дороги, связывающие его с Барнаулом, Новосибирском, Казахстаном и Средней Азией. Железной дорогой поселок разделен на две части (северную и южную).   </w:t>
      </w:r>
    </w:p>
    <w:p w:rsidR="001C6169" w:rsidRPr="00BA09F1" w:rsidRDefault="001C6169" w:rsidP="001C6169">
      <w:pPr>
        <w:ind w:firstLine="708"/>
        <w:jc w:val="both"/>
        <w:rPr>
          <w:sz w:val="28"/>
          <w:szCs w:val="28"/>
        </w:rPr>
      </w:pPr>
      <w:r w:rsidRPr="00BA09F1">
        <w:rPr>
          <w:sz w:val="28"/>
          <w:szCs w:val="28"/>
        </w:rPr>
        <w:t xml:space="preserve">Площадь муниципального образования  </w:t>
      </w:r>
      <w:r>
        <w:rPr>
          <w:sz w:val="28"/>
          <w:szCs w:val="28"/>
        </w:rPr>
        <w:t>Топчихинский</w:t>
      </w:r>
      <w:r w:rsidRPr="00BA09F1">
        <w:rPr>
          <w:sz w:val="28"/>
          <w:szCs w:val="28"/>
        </w:rPr>
        <w:t xml:space="preserve">  сельсовет составляет </w:t>
      </w:r>
      <w:r>
        <w:rPr>
          <w:sz w:val="28"/>
          <w:szCs w:val="28"/>
        </w:rPr>
        <w:t>3324</w:t>
      </w:r>
      <w:r w:rsidRPr="00BA09F1">
        <w:rPr>
          <w:sz w:val="28"/>
          <w:szCs w:val="28"/>
        </w:rPr>
        <w:t xml:space="preserve"> га.</w:t>
      </w:r>
    </w:p>
    <w:p w:rsidR="001C6169" w:rsidRPr="00BA09F1" w:rsidRDefault="001C6169" w:rsidP="001C6169">
      <w:pPr>
        <w:ind w:firstLine="708"/>
        <w:jc w:val="both"/>
        <w:rPr>
          <w:sz w:val="28"/>
          <w:szCs w:val="28"/>
        </w:rPr>
      </w:pPr>
      <w:r w:rsidRPr="00BA09F1">
        <w:rPr>
          <w:sz w:val="28"/>
          <w:szCs w:val="28"/>
        </w:rPr>
        <w:t>По состоянию на 01.0</w:t>
      </w:r>
      <w:r w:rsidR="00001221">
        <w:rPr>
          <w:sz w:val="28"/>
          <w:szCs w:val="28"/>
        </w:rPr>
        <w:t>9</w:t>
      </w:r>
      <w:r w:rsidRPr="00BA09F1">
        <w:rPr>
          <w:sz w:val="28"/>
          <w:szCs w:val="28"/>
        </w:rPr>
        <w:t>.201</w:t>
      </w:r>
      <w:r w:rsidR="00001221">
        <w:rPr>
          <w:sz w:val="28"/>
          <w:szCs w:val="28"/>
        </w:rPr>
        <w:t>9</w:t>
      </w:r>
      <w:r w:rsidRPr="00BA09F1">
        <w:rPr>
          <w:sz w:val="28"/>
          <w:szCs w:val="28"/>
        </w:rPr>
        <w:t xml:space="preserve"> г. на территории муниципального образования постоянно проживает </w:t>
      </w:r>
      <w:r w:rsidRPr="00420F64">
        <w:rPr>
          <w:sz w:val="28"/>
          <w:szCs w:val="28"/>
        </w:rPr>
        <w:t>89</w:t>
      </w:r>
      <w:r w:rsidR="00001221">
        <w:rPr>
          <w:sz w:val="28"/>
          <w:szCs w:val="28"/>
        </w:rPr>
        <w:t>72</w:t>
      </w:r>
      <w:r>
        <w:rPr>
          <w:color w:val="FF0000"/>
          <w:sz w:val="28"/>
          <w:szCs w:val="28"/>
        </w:rPr>
        <w:t xml:space="preserve"> </w:t>
      </w:r>
      <w:r w:rsidRPr="00BA09F1">
        <w:rPr>
          <w:sz w:val="28"/>
          <w:szCs w:val="28"/>
        </w:rPr>
        <w:t>человек</w:t>
      </w:r>
      <w:r w:rsidR="00001221">
        <w:rPr>
          <w:sz w:val="28"/>
          <w:szCs w:val="28"/>
        </w:rPr>
        <w:t>а</w:t>
      </w:r>
      <w:r>
        <w:rPr>
          <w:sz w:val="28"/>
          <w:szCs w:val="28"/>
        </w:rPr>
        <w:t xml:space="preserve">. </w:t>
      </w:r>
    </w:p>
    <w:p w:rsidR="001C6169" w:rsidRDefault="001C6169" w:rsidP="001C6169">
      <w:pPr>
        <w:pStyle w:val="20"/>
        <w:widowControl w:val="0"/>
        <w:spacing w:line="276" w:lineRule="auto"/>
        <w:ind w:left="0" w:right="-1" w:firstLine="851"/>
        <w:jc w:val="both"/>
        <w:rPr>
          <w:sz w:val="28"/>
          <w:szCs w:val="28"/>
        </w:rPr>
      </w:pPr>
      <w:r>
        <w:rPr>
          <w:sz w:val="28"/>
          <w:szCs w:val="28"/>
        </w:rPr>
        <w:t>Транспортная структура</w:t>
      </w:r>
      <w:r w:rsidRPr="00BA09F1">
        <w:rPr>
          <w:sz w:val="28"/>
          <w:szCs w:val="28"/>
        </w:rPr>
        <w:t xml:space="preserve"> </w:t>
      </w:r>
      <w:r>
        <w:rPr>
          <w:sz w:val="28"/>
          <w:szCs w:val="28"/>
        </w:rPr>
        <w:t>п</w:t>
      </w:r>
      <w:r w:rsidRPr="00BA09F1">
        <w:rPr>
          <w:sz w:val="28"/>
          <w:szCs w:val="28"/>
        </w:rPr>
        <w:t xml:space="preserve">редставлена автомобильным и железнодорожным транспортом. Административный центр </w:t>
      </w:r>
      <w:r>
        <w:rPr>
          <w:sz w:val="28"/>
          <w:szCs w:val="28"/>
        </w:rPr>
        <w:t>Топчихинского</w:t>
      </w:r>
      <w:r w:rsidRPr="00BA09F1">
        <w:rPr>
          <w:sz w:val="28"/>
          <w:szCs w:val="28"/>
        </w:rPr>
        <w:t xml:space="preserve"> сельсовета (село </w:t>
      </w:r>
      <w:r>
        <w:rPr>
          <w:sz w:val="28"/>
          <w:szCs w:val="28"/>
        </w:rPr>
        <w:t>Топчиха)</w:t>
      </w:r>
      <w:r w:rsidRPr="00BA09F1">
        <w:rPr>
          <w:sz w:val="28"/>
          <w:szCs w:val="28"/>
        </w:rPr>
        <w:t xml:space="preserve"> </w:t>
      </w:r>
      <w:r w:rsidRPr="00BA77AA">
        <w:rPr>
          <w:sz w:val="28"/>
          <w:szCs w:val="28"/>
        </w:rPr>
        <w:t xml:space="preserve">находится на расстоянии 90 км от краевого центра </w:t>
      </w:r>
      <w:r w:rsidRPr="00BA09F1">
        <w:rPr>
          <w:sz w:val="28"/>
          <w:szCs w:val="28"/>
        </w:rPr>
        <w:t>по автомобильн</w:t>
      </w:r>
      <w:r>
        <w:rPr>
          <w:sz w:val="28"/>
          <w:szCs w:val="28"/>
        </w:rPr>
        <w:t>ой</w:t>
      </w:r>
      <w:r w:rsidRPr="00BA09F1">
        <w:rPr>
          <w:sz w:val="28"/>
          <w:szCs w:val="28"/>
        </w:rPr>
        <w:t xml:space="preserve"> дорог</w:t>
      </w:r>
      <w:r>
        <w:rPr>
          <w:sz w:val="28"/>
          <w:szCs w:val="28"/>
        </w:rPr>
        <w:t>е общего пользования</w:t>
      </w:r>
      <w:r w:rsidRPr="00BA09F1">
        <w:rPr>
          <w:sz w:val="28"/>
          <w:szCs w:val="28"/>
        </w:rPr>
        <w:t xml:space="preserve"> </w:t>
      </w:r>
      <w:r>
        <w:rPr>
          <w:sz w:val="28"/>
          <w:szCs w:val="28"/>
        </w:rPr>
        <w:t>Федерального</w:t>
      </w:r>
      <w:r w:rsidRPr="00BA09F1">
        <w:rPr>
          <w:sz w:val="28"/>
          <w:szCs w:val="28"/>
        </w:rPr>
        <w:t xml:space="preserve"> значения </w:t>
      </w:r>
      <w:r>
        <w:rPr>
          <w:sz w:val="28"/>
          <w:szCs w:val="28"/>
        </w:rPr>
        <w:t>ОО ОП А-322(АН 64 СНГ) Барнаул- Рубцовск-граница Республики Казахстан(на Семипалатинск)по дороге общего пользования</w:t>
      </w:r>
      <w:r w:rsidRPr="00BA09F1">
        <w:rPr>
          <w:sz w:val="28"/>
          <w:szCs w:val="28"/>
        </w:rPr>
        <w:t xml:space="preserve"> </w:t>
      </w:r>
      <w:r>
        <w:rPr>
          <w:sz w:val="28"/>
          <w:szCs w:val="28"/>
        </w:rPr>
        <w:t>Регионального значения</w:t>
      </w:r>
      <w:r w:rsidRPr="00C15A25">
        <w:rPr>
          <w:sz w:val="28"/>
          <w:szCs w:val="28"/>
        </w:rPr>
        <w:t xml:space="preserve"> </w:t>
      </w:r>
      <w:r>
        <w:rPr>
          <w:sz w:val="28"/>
          <w:szCs w:val="28"/>
        </w:rPr>
        <w:t>Топчиха-Чистюнька-а/д К-13</w:t>
      </w:r>
      <w:r w:rsidR="00001221">
        <w:rPr>
          <w:sz w:val="28"/>
          <w:szCs w:val="28"/>
        </w:rPr>
        <w:t>.</w:t>
      </w:r>
      <w:r>
        <w:rPr>
          <w:sz w:val="28"/>
          <w:szCs w:val="28"/>
        </w:rPr>
        <w:t xml:space="preserve">  </w:t>
      </w:r>
    </w:p>
    <w:p w:rsidR="001C6169" w:rsidRPr="00001221" w:rsidRDefault="001C6169" w:rsidP="00001221">
      <w:pPr>
        <w:widowControl w:val="0"/>
        <w:jc w:val="center"/>
        <w:rPr>
          <w:b/>
          <w:sz w:val="28"/>
          <w:szCs w:val="28"/>
        </w:rPr>
      </w:pPr>
      <w:r w:rsidRPr="00001221">
        <w:rPr>
          <w:b/>
          <w:sz w:val="28"/>
          <w:szCs w:val="28"/>
        </w:rPr>
        <w:t xml:space="preserve">Характеристика автомобильных дорог, по которым   осуществляется  транспортное сообщение из </w:t>
      </w:r>
      <w:r w:rsidR="00001221" w:rsidRPr="00001221">
        <w:rPr>
          <w:b/>
          <w:sz w:val="28"/>
          <w:szCs w:val="28"/>
        </w:rPr>
        <w:t>районного</w:t>
      </w:r>
      <w:r w:rsidRPr="00001221">
        <w:rPr>
          <w:b/>
          <w:sz w:val="28"/>
          <w:szCs w:val="28"/>
        </w:rPr>
        <w:t xml:space="preserve"> центра </w:t>
      </w:r>
      <w:r w:rsidR="00001221" w:rsidRPr="00001221">
        <w:rPr>
          <w:b/>
          <w:sz w:val="28"/>
          <w:szCs w:val="28"/>
        </w:rPr>
        <w:t>с.Топчиха</w:t>
      </w:r>
    </w:p>
    <w:p w:rsidR="001C6169" w:rsidRPr="00001221" w:rsidRDefault="001C6169" w:rsidP="001C6169">
      <w:pPr>
        <w:widowControl w:val="0"/>
        <w:jc w:val="both"/>
        <w:rPr>
          <w:b/>
          <w:sz w:val="28"/>
          <w:szCs w:val="28"/>
        </w:rPr>
      </w:pPr>
      <w:r w:rsidRPr="00001221">
        <w:rPr>
          <w:b/>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gridCol w:w="2776"/>
        <w:gridCol w:w="2689"/>
        <w:gridCol w:w="1292"/>
        <w:gridCol w:w="2082"/>
      </w:tblGrid>
      <w:tr w:rsidR="001C6169" w:rsidRPr="00D14825" w:rsidTr="004F336F">
        <w:tc>
          <w:tcPr>
            <w:tcW w:w="382" w:type="pct"/>
          </w:tcPr>
          <w:p w:rsidR="001C6169" w:rsidRPr="00D14825" w:rsidRDefault="001C6169" w:rsidP="004F336F">
            <w:pPr>
              <w:widowControl w:val="0"/>
              <w:jc w:val="both"/>
              <w:rPr>
                <w:sz w:val="28"/>
                <w:szCs w:val="28"/>
              </w:rPr>
            </w:pPr>
            <w:r>
              <w:rPr>
                <w:sz w:val="28"/>
                <w:szCs w:val="28"/>
              </w:rPr>
              <w:t xml:space="preserve"> </w:t>
            </w:r>
            <w:r w:rsidRPr="00D14825">
              <w:rPr>
                <w:sz w:val="28"/>
                <w:szCs w:val="28"/>
              </w:rPr>
              <w:t>№ п/п</w:t>
            </w:r>
          </w:p>
        </w:tc>
        <w:tc>
          <w:tcPr>
            <w:tcW w:w="1450" w:type="pct"/>
          </w:tcPr>
          <w:p w:rsidR="001C6169" w:rsidRPr="00D14825" w:rsidRDefault="001C6169" w:rsidP="004F336F">
            <w:pPr>
              <w:widowControl w:val="0"/>
              <w:jc w:val="both"/>
              <w:rPr>
                <w:sz w:val="28"/>
                <w:szCs w:val="28"/>
              </w:rPr>
            </w:pPr>
            <w:r w:rsidRPr="00D14825">
              <w:rPr>
                <w:sz w:val="28"/>
                <w:szCs w:val="28"/>
              </w:rPr>
              <w:t xml:space="preserve">Идентификационный  </w:t>
            </w:r>
          </w:p>
          <w:p w:rsidR="001C6169" w:rsidRPr="00D14825" w:rsidRDefault="001C6169" w:rsidP="004F336F">
            <w:pPr>
              <w:widowControl w:val="0"/>
              <w:jc w:val="both"/>
              <w:rPr>
                <w:sz w:val="28"/>
                <w:szCs w:val="28"/>
              </w:rPr>
            </w:pPr>
            <w:r w:rsidRPr="00D14825">
              <w:rPr>
                <w:sz w:val="28"/>
                <w:szCs w:val="28"/>
              </w:rPr>
              <w:t>номер</w:t>
            </w:r>
          </w:p>
        </w:tc>
        <w:tc>
          <w:tcPr>
            <w:tcW w:w="1405" w:type="pct"/>
          </w:tcPr>
          <w:p w:rsidR="001C6169" w:rsidRPr="00D14825" w:rsidRDefault="001C6169" w:rsidP="004F336F">
            <w:pPr>
              <w:widowControl w:val="0"/>
              <w:jc w:val="both"/>
              <w:rPr>
                <w:sz w:val="28"/>
                <w:szCs w:val="28"/>
              </w:rPr>
            </w:pPr>
            <w:r w:rsidRPr="00D14825">
              <w:rPr>
                <w:sz w:val="28"/>
                <w:szCs w:val="28"/>
              </w:rPr>
              <w:t>Наименование автомобильной дороги</w:t>
            </w:r>
          </w:p>
        </w:tc>
        <w:tc>
          <w:tcPr>
            <w:tcW w:w="675" w:type="pct"/>
          </w:tcPr>
          <w:p w:rsidR="001C6169" w:rsidRPr="00D14825" w:rsidRDefault="001C6169" w:rsidP="004F336F">
            <w:pPr>
              <w:widowControl w:val="0"/>
              <w:jc w:val="both"/>
              <w:rPr>
                <w:sz w:val="28"/>
                <w:szCs w:val="28"/>
              </w:rPr>
            </w:pPr>
            <w:r w:rsidRPr="00D14825">
              <w:rPr>
                <w:sz w:val="28"/>
                <w:szCs w:val="28"/>
              </w:rPr>
              <w:t xml:space="preserve">Учетный  </w:t>
            </w:r>
          </w:p>
          <w:p w:rsidR="001C6169" w:rsidRPr="00D14825" w:rsidRDefault="001C6169" w:rsidP="004F336F">
            <w:pPr>
              <w:widowControl w:val="0"/>
              <w:jc w:val="both"/>
              <w:rPr>
                <w:sz w:val="28"/>
                <w:szCs w:val="28"/>
              </w:rPr>
            </w:pPr>
            <w:r w:rsidRPr="00D14825">
              <w:rPr>
                <w:sz w:val="28"/>
                <w:szCs w:val="28"/>
              </w:rPr>
              <w:t>номер</w:t>
            </w:r>
          </w:p>
        </w:tc>
        <w:tc>
          <w:tcPr>
            <w:tcW w:w="1088" w:type="pct"/>
          </w:tcPr>
          <w:p w:rsidR="001C6169" w:rsidRPr="00D14825" w:rsidRDefault="001C6169" w:rsidP="004F336F">
            <w:pPr>
              <w:widowControl w:val="0"/>
              <w:jc w:val="both"/>
              <w:rPr>
                <w:sz w:val="28"/>
                <w:szCs w:val="28"/>
              </w:rPr>
            </w:pPr>
            <w:r w:rsidRPr="00D14825">
              <w:rPr>
                <w:sz w:val="28"/>
                <w:szCs w:val="28"/>
              </w:rPr>
              <w:t xml:space="preserve">Протяженность </w:t>
            </w:r>
          </w:p>
          <w:p w:rsidR="001C6169" w:rsidRPr="00D14825" w:rsidRDefault="001C6169" w:rsidP="004F336F">
            <w:pPr>
              <w:widowControl w:val="0"/>
              <w:jc w:val="both"/>
              <w:rPr>
                <w:sz w:val="28"/>
                <w:szCs w:val="28"/>
              </w:rPr>
            </w:pPr>
            <w:r w:rsidRPr="00D14825">
              <w:rPr>
                <w:sz w:val="28"/>
                <w:szCs w:val="28"/>
              </w:rPr>
              <w:t xml:space="preserve">в границах </w:t>
            </w:r>
          </w:p>
          <w:p w:rsidR="001C6169" w:rsidRPr="00D14825" w:rsidRDefault="001C6169" w:rsidP="004F336F">
            <w:pPr>
              <w:widowControl w:val="0"/>
              <w:jc w:val="both"/>
              <w:rPr>
                <w:sz w:val="28"/>
                <w:szCs w:val="28"/>
              </w:rPr>
            </w:pPr>
            <w:r w:rsidRPr="00D14825">
              <w:rPr>
                <w:sz w:val="28"/>
                <w:szCs w:val="28"/>
              </w:rPr>
              <w:t>района км</w:t>
            </w:r>
          </w:p>
        </w:tc>
      </w:tr>
      <w:tr w:rsidR="001C6169" w:rsidRPr="00D14825" w:rsidTr="004F336F">
        <w:tc>
          <w:tcPr>
            <w:tcW w:w="5000" w:type="pct"/>
            <w:gridSpan w:val="5"/>
          </w:tcPr>
          <w:p w:rsidR="001C6169" w:rsidRPr="00D14825" w:rsidRDefault="001C6169" w:rsidP="004F336F">
            <w:pPr>
              <w:widowControl w:val="0"/>
              <w:jc w:val="both"/>
              <w:rPr>
                <w:sz w:val="28"/>
                <w:szCs w:val="28"/>
              </w:rPr>
            </w:pPr>
            <w:r w:rsidRPr="00D14825">
              <w:rPr>
                <w:sz w:val="28"/>
                <w:szCs w:val="28"/>
              </w:rPr>
              <w:t>Дороги общего пользования регионального значения, относящиеся к собственности Алтайского края</w:t>
            </w:r>
          </w:p>
        </w:tc>
      </w:tr>
      <w:tr w:rsidR="001C6169" w:rsidRPr="00D14825" w:rsidTr="004F336F">
        <w:tc>
          <w:tcPr>
            <w:tcW w:w="382" w:type="pct"/>
          </w:tcPr>
          <w:p w:rsidR="001C6169" w:rsidRPr="00D14825" w:rsidRDefault="001C6169" w:rsidP="004F336F">
            <w:pPr>
              <w:widowControl w:val="0"/>
              <w:jc w:val="both"/>
              <w:rPr>
                <w:sz w:val="28"/>
                <w:szCs w:val="28"/>
              </w:rPr>
            </w:pPr>
            <w:r>
              <w:rPr>
                <w:sz w:val="28"/>
                <w:szCs w:val="28"/>
              </w:rPr>
              <w:t>1</w:t>
            </w:r>
          </w:p>
        </w:tc>
        <w:tc>
          <w:tcPr>
            <w:tcW w:w="1450" w:type="pct"/>
          </w:tcPr>
          <w:p w:rsidR="001C6169" w:rsidRPr="00D14825" w:rsidRDefault="001C6169" w:rsidP="004F336F">
            <w:pPr>
              <w:widowControl w:val="0"/>
              <w:jc w:val="both"/>
              <w:rPr>
                <w:sz w:val="28"/>
                <w:szCs w:val="28"/>
              </w:rPr>
            </w:pPr>
            <w:r w:rsidRPr="00D14825">
              <w:rPr>
                <w:color w:val="2D2D2D"/>
                <w:spacing w:val="1"/>
                <w:sz w:val="28"/>
                <w:szCs w:val="28"/>
              </w:rPr>
              <w:t>01 ОП РЗ 01К-79  </w:t>
            </w:r>
          </w:p>
        </w:tc>
        <w:tc>
          <w:tcPr>
            <w:tcW w:w="1405" w:type="pct"/>
          </w:tcPr>
          <w:p w:rsidR="001C6169" w:rsidRPr="00D14825" w:rsidRDefault="001C6169" w:rsidP="004F336F">
            <w:pPr>
              <w:widowControl w:val="0"/>
              <w:jc w:val="both"/>
              <w:rPr>
                <w:sz w:val="28"/>
                <w:szCs w:val="28"/>
              </w:rPr>
            </w:pPr>
            <w:r w:rsidRPr="00D14825">
              <w:rPr>
                <w:sz w:val="28"/>
                <w:szCs w:val="28"/>
              </w:rPr>
              <w:t>Павловск-Колыванское-Топчиха</w:t>
            </w:r>
          </w:p>
        </w:tc>
        <w:tc>
          <w:tcPr>
            <w:tcW w:w="675" w:type="pct"/>
          </w:tcPr>
          <w:p w:rsidR="001C6169" w:rsidRPr="00D14825" w:rsidRDefault="001C6169" w:rsidP="004F336F">
            <w:pPr>
              <w:widowControl w:val="0"/>
              <w:jc w:val="both"/>
              <w:rPr>
                <w:sz w:val="28"/>
                <w:szCs w:val="28"/>
              </w:rPr>
            </w:pPr>
            <w:r w:rsidRPr="00D14825">
              <w:rPr>
                <w:sz w:val="28"/>
                <w:szCs w:val="28"/>
              </w:rPr>
              <w:t>К-79</w:t>
            </w:r>
          </w:p>
        </w:tc>
        <w:tc>
          <w:tcPr>
            <w:tcW w:w="1088" w:type="pct"/>
          </w:tcPr>
          <w:p w:rsidR="001C6169" w:rsidRPr="00D14825" w:rsidRDefault="001C6169" w:rsidP="004F336F">
            <w:pPr>
              <w:widowControl w:val="0"/>
              <w:jc w:val="both"/>
              <w:rPr>
                <w:sz w:val="28"/>
                <w:szCs w:val="28"/>
              </w:rPr>
            </w:pPr>
            <w:r w:rsidRPr="00D14825">
              <w:rPr>
                <w:sz w:val="28"/>
                <w:szCs w:val="28"/>
              </w:rPr>
              <w:t>26.257</w:t>
            </w:r>
          </w:p>
        </w:tc>
      </w:tr>
      <w:tr w:rsidR="001C6169" w:rsidRPr="00D14825" w:rsidTr="004F336F">
        <w:trPr>
          <w:trHeight w:val="769"/>
        </w:trPr>
        <w:tc>
          <w:tcPr>
            <w:tcW w:w="382" w:type="pct"/>
          </w:tcPr>
          <w:p w:rsidR="001C6169" w:rsidRPr="00D14825" w:rsidRDefault="001C6169" w:rsidP="004F336F">
            <w:pPr>
              <w:widowControl w:val="0"/>
              <w:jc w:val="both"/>
              <w:rPr>
                <w:sz w:val="28"/>
                <w:szCs w:val="28"/>
              </w:rPr>
            </w:pPr>
            <w:r>
              <w:rPr>
                <w:sz w:val="28"/>
                <w:szCs w:val="28"/>
              </w:rPr>
              <w:t>2</w:t>
            </w:r>
          </w:p>
        </w:tc>
        <w:tc>
          <w:tcPr>
            <w:tcW w:w="1450" w:type="pct"/>
          </w:tcPr>
          <w:p w:rsidR="001C6169" w:rsidRPr="00D14825" w:rsidRDefault="001C6169" w:rsidP="004F336F">
            <w:pPr>
              <w:widowControl w:val="0"/>
              <w:jc w:val="both"/>
              <w:rPr>
                <w:sz w:val="28"/>
                <w:szCs w:val="28"/>
              </w:rPr>
            </w:pPr>
            <w:r w:rsidRPr="00D14825">
              <w:rPr>
                <w:sz w:val="28"/>
                <w:szCs w:val="28"/>
              </w:rPr>
              <w:t>01 ОП РЗ 01К-94</w:t>
            </w:r>
          </w:p>
        </w:tc>
        <w:tc>
          <w:tcPr>
            <w:tcW w:w="1405" w:type="pct"/>
          </w:tcPr>
          <w:p w:rsidR="001C6169" w:rsidRPr="00D14825" w:rsidRDefault="001C6169" w:rsidP="004F336F">
            <w:pPr>
              <w:widowControl w:val="0"/>
              <w:jc w:val="both"/>
              <w:rPr>
                <w:sz w:val="28"/>
                <w:szCs w:val="28"/>
              </w:rPr>
            </w:pPr>
            <w:r w:rsidRPr="00D14825">
              <w:rPr>
                <w:sz w:val="28"/>
                <w:szCs w:val="28"/>
              </w:rPr>
              <w:t xml:space="preserve">Топчиха-Чистюнька-а/д К-13  </w:t>
            </w:r>
          </w:p>
        </w:tc>
        <w:tc>
          <w:tcPr>
            <w:tcW w:w="675" w:type="pct"/>
          </w:tcPr>
          <w:p w:rsidR="001C6169" w:rsidRPr="00D14825" w:rsidRDefault="001C6169" w:rsidP="004F336F">
            <w:pPr>
              <w:widowControl w:val="0"/>
              <w:jc w:val="both"/>
              <w:rPr>
                <w:sz w:val="28"/>
                <w:szCs w:val="28"/>
              </w:rPr>
            </w:pPr>
            <w:r w:rsidRPr="00D14825">
              <w:rPr>
                <w:sz w:val="28"/>
                <w:szCs w:val="28"/>
              </w:rPr>
              <w:t>К-94</w:t>
            </w:r>
          </w:p>
        </w:tc>
        <w:tc>
          <w:tcPr>
            <w:tcW w:w="1088" w:type="pct"/>
          </w:tcPr>
          <w:p w:rsidR="001C6169" w:rsidRPr="00D14825" w:rsidRDefault="001C6169" w:rsidP="004F336F">
            <w:pPr>
              <w:widowControl w:val="0"/>
              <w:jc w:val="both"/>
              <w:rPr>
                <w:sz w:val="28"/>
                <w:szCs w:val="28"/>
              </w:rPr>
            </w:pPr>
            <w:r w:rsidRPr="00D14825">
              <w:rPr>
                <w:sz w:val="28"/>
                <w:szCs w:val="28"/>
              </w:rPr>
              <w:t>52.163</w:t>
            </w:r>
          </w:p>
        </w:tc>
      </w:tr>
      <w:tr w:rsidR="001C6169" w:rsidRPr="00D14825" w:rsidTr="004F336F">
        <w:tc>
          <w:tcPr>
            <w:tcW w:w="5000" w:type="pct"/>
            <w:gridSpan w:val="5"/>
          </w:tcPr>
          <w:p w:rsidR="001C6169" w:rsidRPr="00D14825" w:rsidRDefault="001C6169" w:rsidP="004F336F">
            <w:pPr>
              <w:widowControl w:val="0"/>
              <w:jc w:val="both"/>
              <w:rPr>
                <w:sz w:val="28"/>
                <w:szCs w:val="28"/>
              </w:rPr>
            </w:pPr>
            <w:r w:rsidRPr="00D14825">
              <w:rPr>
                <w:sz w:val="28"/>
                <w:szCs w:val="28"/>
              </w:rPr>
              <w:t>Дороги общего пользования  муниципального значения, относящиеся к собственности Алтайского края</w:t>
            </w:r>
          </w:p>
        </w:tc>
      </w:tr>
      <w:tr w:rsidR="001C6169" w:rsidRPr="00D14825" w:rsidTr="004F336F">
        <w:tc>
          <w:tcPr>
            <w:tcW w:w="382" w:type="pct"/>
          </w:tcPr>
          <w:p w:rsidR="001C6169" w:rsidRPr="00D14825" w:rsidRDefault="005B5D30" w:rsidP="004F336F">
            <w:pPr>
              <w:widowControl w:val="0"/>
              <w:jc w:val="both"/>
              <w:rPr>
                <w:sz w:val="28"/>
                <w:szCs w:val="28"/>
              </w:rPr>
            </w:pPr>
            <w:r>
              <w:rPr>
                <w:sz w:val="28"/>
                <w:szCs w:val="28"/>
              </w:rPr>
              <w:t>3</w:t>
            </w:r>
          </w:p>
        </w:tc>
        <w:tc>
          <w:tcPr>
            <w:tcW w:w="1450" w:type="pct"/>
          </w:tcPr>
          <w:p w:rsidR="001C6169" w:rsidRPr="00D14825" w:rsidRDefault="001C6169" w:rsidP="004F336F">
            <w:pPr>
              <w:widowControl w:val="0"/>
              <w:jc w:val="both"/>
              <w:rPr>
                <w:sz w:val="28"/>
                <w:szCs w:val="28"/>
              </w:rPr>
            </w:pPr>
            <w:r w:rsidRPr="00D14825">
              <w:rPr>
                <w:sz w:val="28"/>
                <w:szCs w:val="28"/>
              </w:rPr>
              <w:t>01 ОП МЗ 01Н-4902</w:t>
            </w:r>
          </w:p>
        </w:tc>
        <w:tc>
          <w:tcPr>
            <w:tcW w:w="1405" w:type="pct"/>
          </w:tcPr>
          <w:p w:rsidR="001C6169" w:rsidRPr="00D14825" w:rsidRDefault="001C6169" w:rsidP="004F336F">
            <w:pPr>
              <w:widowControl w:val="0"/>
              <w:jc w:val="both"/>
              <w:rPr>
                <w:sz w:val="28"/>
                <w:szCs w:val="28"/>
              </w:rPr>
            </w:pPr>
            <w:r w:rsidRPr="00D14825">
              <w:rPr>
                <w:sz w:val="28"/>
                <w:szCs w:val="28"/>
              </w:rPr>
              <w:t>Топчиха-Парфеново-Песчаное</w:t>
            </w:r>
          </w:p>
        </w:tc>
        <w:tc>
          <w:tcPr>
            <w:tcW w:w="675" w:type="pct"/>
          </w:tcPr>
          <w:p w:rsidR="001C6169" w:rsidRPr="00D14825" w:rsidRDefault="001C6169" w:rsidP="004F336F">
            <w:pPr>
              <w:widowControl w:val="0"/>
              <w:jc w:val="both"/>
              <w:rPr>
                <w:sz w:val="28"/>
                <w:szCs w:val="28"/>
              </w:rPr>
            </w:pPr>
            <w:r w:rsidRPr="00D14825">
              <w:rPr>
                <w:sz w:val="28"/>
                <w:szCs w:val="28"/>
              </w:rPr>
              <w:t>Н-4902</w:t>
            </w:r>
          </w:p>
        </w:tc>
        <w:tc>
          <w:tcPr>
            <w:tcW w:w="1088" w:type="pct"/>
          </w:tcPr>
          <w:p w:rsidR="001C6169" w:rsidRPr="00D14825" w:rsidRDefault="001C6169" w:rsidP="004F336F">
            <w:pPr>
              <w:widowControl w:val="0"/>
              <w:jc w:val="both"/>
              <w:rPr>
                <w:sz w:val="28"/>
                <w:szCs w:val="28"/>
              </w:rPr>
            </w:pPr>
            <w:r w:rsidRPr="00D14825">
              <w:rPr>
                <w:sz w:val="28"/>
                <w:szCs w:val="28"/>
              </w:rPr>
              <w:t>44.500</w:t>
            </w:r>
          </w:p>
        </w:tc>
      </w:tr>
      <w:tr w:rsidR="001C6169" w:rsidRPr="00D14825" w:rsidTr="004F336F">
        <w:tc>
          <w:tcPr>
            <w:tcW w:w="382" w:type="pct"/>
          </w:tcPr>
          <w:p w:rsidR="001C6169" w:rsidRPr="00D14825" w:rsidRDefault="005B5D30" w:rsidP="004F336F">
            <w:pPr>
              <w:widowControl w:val="0"/>
              <w:jc w:val="both"/>
              <w:rPr>
                <w:sz w:val="28"/>
                <w:szCs w:val="28"/>
              </w:rPr>
            </w:pPr>
            <w:r>
              <w:rPr>
                <w:sz w:val="28"/>
                <w:szCs w:val="28"/>
              </w:rPr>
              <w:t>4</w:t>
            </w:r>
          </w:p>
        </w:tc>
        <w:tc>
          <w:tcPr>
            <w:tcW w:w="1450" w:type="pct"/>
          </w:tcPr>
          <w:p w:rsidR="001C6169" w:rsidRPr="00D14825" w:rsidRDefault="001C6169" w:rsidP="004F336F">
            <w:pPr>
              <w:widowControl w:val="0"/>
              <w:jc w:val="both"/>
              <w:rPr>
                <w:sz w:val="28"/>
                <w:szCs w:val="28"/>
              </w:rPr>
            </w:pPr>
            <w:r w:rsidRPr="00D14825">
              <w:rPr>
                <w:sz w:val="28"/>
                <w:szCs w:val="28"/>
              </w:rPr>
              <w:t>01 ОП МЗ 01Н-4903</w:t>
            </w:r>
          </w:p>
        </w:tc>
        <w:tc>
          <w:tcPr>
            <w:tcW w:w="1405" w:type="pct"/>
          </w:tcPr>
          <w:p w:rsidR="001C6169" w:rsidRPr="00D14825" w:rsidRDefault="001C6169" w:rsidP="004F336F">
            <w:pPr>
              <w:widowControl w:val="0"/>
              <w:jc w:val="both"/>
              <w:rPr>
                <w:sz w:val="28"/>
                <w:szCs w:val="28"/>
              </w:rPr>
            </w:pPr>
            <w:r w:rsidRPr="00D14825">
              <w:rPr>
                <w:sz w:val="28"/>
                <w:szCs w:val="28"/>
              </w:rPr>
              <w:t>Топчиха-Хабазино-Красноярка-Нагорный</w:t>
            </w:r>
          </w:p>
        </w:tc>
        <w:tc>
          <w:tcPr>
            <w:tcW w:w="675" w:type="pct"/>
          </w:tcPr>
          <w:p w:rsidR="001C6169" w:rsidRPr="00D14825" w:rsidRDefault="001C6169" w:rsidP="004F336F">
            <w:pPr>
              <w:widowControl w:val="0"/>
              <w:jc w:val="both"/>
              <w:rPr>
                <w:sz w:val="28"/>
                <w:szCs w:val="28"/>
              </w:rPr>
            </w:pPr>
            <w:r w:rsidRPr="00D14825">
              <w:rPr>
                <w:sz w:val="28"/>
                <w:szCs w:val="28"/>
              </w:rPr>
              <w:t>Н-4903</w:t>
            </w:r>
          </w:p>
        </w:tc>
        <w:tc>
          <w:tcPr>
            <w:tcW w:w="1088" w:type="pct"/>
          </w:tcPr>
          <w:p w:rsidR="001C6169" w:rsidRPr="00D14825" w:rsidRDefault="001C6169" w:rsidP="004F336F">
            <w:pPr>
              <w:widowControl w:val="0"/>
              <w:jc w:val="both"/>
              <w:rPr>
                <w:sz w:val="28"/>
                <w:szCs w:val="28"/>
              </w:rPr>
            </w:pPr>
            <w:r w:rsidRPr="00D14825">
              <w:rPr>
                <w:sz w:val="28"/>
                <w:szCs w:val="28"/>
              </w:rPr>
              <w:t>33.650</w:t>
            </w:r>
          </w:p>
        </w:tc>
      </w:tr>
      <w:tr w:rsidR="001C6169" w:rsidRPr="00D14825" w:rsidTr="004F336F">
        <w:tc>
          <w:tcPr>
            <w:tcW w:w="382" w:type="pct"/>
          </w:tcPr>
          <w:p w:rsidR="001C6169" w:rsidRPr="00D14825" w:rsidRDefault="005B5D30" w:rsidP="004F336F">
            <w:pPr>
              <w:widowControl w:val="0"/>
              <w:jc w:val="both"/>
              <w:rPr>
                <w:sz w:val="28"/>
                <w:szCs w:val="28"/>
              </w:rPr>
            </w:pPr>
            <w:r>
              <w:rPr>
                <w:sz w:val="28"/>
                <w:szCs w:val="28"/>
              </w:rPr>
              <w:t>5</w:t>
            </w:r>
          </w:p>
        </w:tc>
        <w:tc>
          <w:tcPr>
            <w:tcW w:w="1450" w:type="pct"/>
          </w:tcPr>
          <w:p w:rsidR="001C6169" w:rsidRPr="00D14825" w:rsidRDefault="001C6169" w:rsidP="004F336F">
            <w:pPr>
              <w:widowControl w:val="0"/>
              <w:jc w:val="both"/>
              <w:rPr>
                <w:sz w:val="28"/>
                <w:szCs w:val="28"/>
              </w:rPr>
            </w:pPr>
            <w:r w:rsidRPr="00D14825">
              <w:rPr>
                <w:sz w:val="28"/>
                <w:szCs w:val="28"/>
              </w:rPr>
              <w:t>01 ОП МЗ 01Н-4904</w:t>
            </w:r>
          </w:p>
        </w:tc>
        <w:tc>
          <w:tcPr>
            <w:tcW w:w="1405" w:type="pct"/>
          </w:tcPr>
          <w:p w:rsidR="001C6169" w:rsidRPr="00D14825" w:rsidRDefault="001C6169" w:rsidP="004F336F">
            <w:pPr>
              <w:widowControl w:val="0"/>
              <w:jc w:val="both"/>
              <w:rPr>
                <w:sz w:val="28"/>
                <w:szCs w:val="28"/>
              </w:rPr>
            </w:pPr>
            <w:r w:rsidRPr="00D14825">
              <w:rPr>
                <w:sz w:val="28"/>
                <w:szCs w:val="28"/>
              </w:rPr>
              <w:t>Топчиха-</w:t>
            </w:r>
            <w:r w:rsidRPr="00D14825">
              <w:rPr>
                <w:sz w:val="28"/>
                <w:szCs w:val="28"/>
              </w:rPr>
              <w:lastRenderedPageBreak/>
              <w:t>Переясловка-Труд</w:t>
            </w:r>
          </w:p>
        </w:tc>
        <w:tc>
          <w:tcPr>
            <w:tcW w:w="675" w:type="pct"/>
          </w:tcPr>
          <w:p w:rsidR="001C6169" w:rsidRPr="00D14825" w:rsidRDefault="001C6169" w:rsidP="004F336F">
            <w:pPr>
              <w:widowControl w:val="0"/>
              <w:jc w:val="both"/>
              <w:rPr>
                <w:sz w:val="28"/>
                <w:szCs w:val="28"/>
              </w:rPr>
            </w:pPr>
            <w:r w:rsidRPr="00D14825">
              <w:rPr>
                <w:sz w:val="28"/>
                <w:szCs w:val="28"/>
              </w:rPr>
              <w:lastRenderedPageBreak/>
              <w:t>Н-4904</w:t>
            </w:r>
          </w:p>
        </w:tc>
        <w:tc>
          <w:tcPr>
            <w:tcW w:w="1088" w:type="pct"/>
          </w:tcPr>
          <w:p w:rsidR="001C6169" w:rsidRPr="00D14825" w:rsidRDefault="001C6169" w:rsidP="004F336F">
            <w:pPr>
              <w:widowControl w:val="0"/>
              <w:jc w:val="both"/>
              <w:rPr>
                <w:sz w:val="28"/>
                <w:szCs w:val="28"/>
              </w:rPr>
            </w:pPr>
            <w:r w:rsidRPr="00D14825">
              <w:rPr>
                <w:sz w:val="28"/>
                <w:szCs w:val="28"/>
              </w:rPr>
              <w:t>14.100</w:t>
            </w:r>
          </w:p>
        </w:tc>
      </w:tr>
    </w:tbl>
    <w:p w:rsidR="001C6169" w:rsidRPr="00BA09F1" w:rsidRDefault="001C6169" w:rsidP="001C6169">
      <w:pPr>
        <w:pStyle w:val="20"/>
        <w:widowControl w:val="0"/>
        <w:spacing w:line="276" w:lineRule="auto"/>
        <w:ind w:left="0" w:right="-1" w:firstLine="851"/>
        <w:jc w:val="both"/>
        <w:rPr>
          <w:sz w:val="28"/>
          <w:szCs w:val="28"/>
        </w:rPr>
      </w:pPr>
    </w:p>
    <w:p w:rsidR="001C6169" w:rsidRPr="00BA09F1" w:rsidRDefault="001C6169" w:rsidP="001C6169">
      <w:pPr>
        <w:ind w:right="-3" w:firstLine="851"/>
        <w:jc w:val="both"/>
        <w:rPr>
          <w:spacing w:val="-1"/>
          <w:sz w:val="28"/>
          <w:szCs w:val="28"/>
        </w:rPr>
      </w:pPr>
      <w:r w:rsidRPr="00BA09F1">
        <w:rPr>
          <w:rStyle w:val="FontStyle38"/>
          <w:sz w:val="28"/>
          <w:szCs w:val="28"/>
        </w:rPr>
        <w:t xml:space="preserve">Грузовые и пассажирские перевозки на территории </w:t>
      </w:r>
      <w:r>
        <w:rPr>
          <w:rStyle w:val="FontStyle38"/>
          <w:sz w:val="28"/>
          <w:szCs w:val="28"/>
        </w:rPr>
        <w:t>Топчихинского</w:t>
      </w:r>
      <w:r w:rsidRPr="00BA09F1">
        <w:rPr>
          <w:rStyle w:val="FontStyle38"/>
          <w:sz w:val="28"/>
          <w:szCs w:val="28"/>
        </w:rPr>
        <w:t xml:space="preserve"> </w:t>
      </w:r>
      <w:r>
        <w:rPr>
          <w:rStyle w:val="FontStyle38"/>
          <w:sz w:val="28"/>
          <w:szCs w:val="28"/>
        </w:rPr>
        <w:t>сельсовета</w:t>
      </w:r>
      <w:r w:rsidRPr="00BA09F1">
        <w:rPr>
          <w:rStyle w:val="FontStyle38"/>
          <w:sz w:val="28"/>
          <w:szCs w:val="28"/>
        </w:rPr>
        <w:t xml:space="preserve"> и за его пределами осуществляются автомобильным транспортом.</w:t>
      </w:r>
    </w:p>
    <w:p w:rsidR="001C6169" w:rsidRDefault="001C6169" w:rsidP="001C6169">
      <w:pPr>
        <w:ind w:right="-3" w:firstLine="851"/>
        <w:jc w:val="both"/>
        <w:rPr>
          <w:sz w:val="28"/>
          <w:szCs w:val="28"/>
        </w:rPr>
      </w:pPr>
      <w:r w:rsidRPr="00BA09F1">
        <w:rPr>
          <w:spacing w:val="-1"/>
          <w:sz w:val="28"/>
          <w:szCs w:val="28"/>
        </w:rPr>
        <w:t xml:space="preserve">Маршрутный пассажирский </w:t>
      </w:r>
      <w:r w:rsidRPr="00BA09F1">
        <w:rPr>
          <w:sz w:val="28"/>
          <w:szCs w:val="28"/>
        </w:rPr>
        <w:t>транспорт</w:t>
      </w:r>
      <w:r>
        <w:rPr>
          <w:sz w:val="28"/>
          <w:szCs w:val="28"/>
        </w:rPr>
        <w:t xml:space="preserve"> представлен </w:t>
      </w:r>
      <w:r w:rsidRPr="00BA09F1">
        <w:rPr>
          <w:sz w:val="28"/>
          <w:szCs w:val="28"/>
        </w:rPr>
        <w:t xml:space="preserve"> </w:t>
      </w:r>
      <w:r w:rsidRPr="00BA77AA">
        <w:rPr>
          <w:sz w:val="28"/>
          <w:szCs w:val="28"/>
        </w:rPr>
        <w:t>частным транспортом</w:t>
      </w:r>
      <w:r>
        <w:rPr>
          <w:sz w:val="28"/>
          <w:szCs w:val="28"/>
        </w:rPr>
        <w:t xml:space="preserve">. </w:t>
      </w:r>
    </w:p>
    <w:p w:rsidR="001C6169" w:rsidRDefault="001C6169" w:rsidP="001C6169">
      <w:pPr>
        <w:ind w:right="-3" w:firstLine="851"/>
        <w:jc w:val="both"/>
        <w:rPr>
          <w:sz w:val="28"/>
          <w:szCs w:val="28"/>
        </w:rPr>
      </w:pPr>
      <w:r w:rsidRPr="00BA09F1">
        <w:rPr>
          <w:sz w:val="28"/>
          <w:szCs w:val="28"/>
        </w:rPr>
        <w:t xml:space="preserve">Всего существует </w:t>
      </w:r>
      <w:r w:rsidR="005B5D30">
        <w:rPr>
          <w:sz w:val="28"/>
          <w:szCs w:val="28"/>
        </w:rPr>
        <w:t>5</w:t>
      </w:r>
      <w:r w:rsidRPr="00BA09F1">
        <w:rPr>
          <w:sz w:val="28"/>
          <w:szCs w:val="28"/>
        </w:rPr>
        <w:t xml:space="preserve"> </w:t>
      </w:r>
      <w:r>
        <w:rPr>
          <w:sz w:val="28"/>
          <w:szCs w:val="28"/>
        </w:rPr>
        <w:t xml:space="preserve"> регулярных автобусных </w:t>
      </w:r>
      <w:r w:rsidRPr="00BA09F1">
        <w:rPr>
          <w:sz w:val="28"/>
          <w:szCs w:val="28"/>
        </w:rPr>
        <w:t>маршрутов,</w:t>
      </w:r>
      <w:r>
        <w:rPr>
          <w:sz w:val="28"/>
          <w:szCs w:val="28"/>
        </w:rPr>
        <w:t xml:space="preserve"> входящих в муниципальную маршрутную сеть  Топчихинского  сельсовета.   </w:t>
      </w:r>
    </w:p>
    <w:p w:rsidR="006E1221" w:rsidRPr="00BA09F1" w:rsidRDefault="006E1221" w:rsidP="006E1221">
      <w:pPr>
        <w:pStyle w:val="a7"/>
        <w:ind w:firstLine="708"/>
        <w:jc w:val="both"/>
        <w:rPr>
          <w:rFonts w:ascii="Times New Roman" w:hAnsi="Times New Roman" w:cs="Times New Roman"/>
          <w:sz w:val="28"/>
          <w:szCs w:val="28"/>
        </w:rPr>
      </w:pPr>
      <w:r w:rsidRPr="00BA09F1">
        <w:rPr>
          <w:rFonts w:ascii="Times New Roman" w:hAnsi="Times New Roman" w:cs="Times New Roman"/>
          <w:sz w:val="28"/>
          <w:szCs w:val="28"/>
        </w:rPr>
        <w:t>Населенны</w:t>
      </w:r>
      <w:r>
        <w:rPr>
          <w:rFonts w:ascii="Times New Roman" w:hAnsi="Times New Roman" w:cs="Times New Roman"/>
          <w:sz w:val="28"/>
          <w:szCs w:val="28"/>
        </w:rPr>
        <w:t>й</w:t>
      </w:r>
      <w:r w:rsidRPr="00BA09F1">
        <w:rPr>
          <w:rFonts w:ascii="Times New Roman" w:hAnsi="Times New Roman" w:cs="Times New Roman"/>
          <w:sz w:val="28"/>
          <w:szCs w:val="28"/>
        </w:rPr>
        <w:t xml:space="preserve"> пункт</w:t>
      </w:r>
      <w:r>
        <w:rPr>
          <w:rFonts w:ascii="Times New Roman" w:hAnsi="Times New Roman" w:cs="Times New Roman"/>
          <w:sz w:val="28"/>
          <w:szCs w:val="28"/>
        </w:rPr>
        <w:t xml:space="preserve"> с. Топчиха  Топчихинского сельсовета</w:t>
      </w:r>
      <w:r w:rsidRPr="00BA09F1">
        <w:rPr>
          <w:rFonts w:ascii="Times New Roman" w:hAnsi="Times New Roman" w:cs="Times New Roman"/>
          <w:sz w:val="28"/>
          <w:szCs w:val="28"/>
        </w:rPr>
        <w:t xml:space="preserve">  сформирован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6E1221" w:rsidRPr="00DC0555" w:rsidRDefault="006E1221" w:rsidP="006E1221">
      <w:pPr>
        <w:pStyle w:val="ConsPlusNormal"/>
        <w:tabs>
          <w:tab w:val="left" w:pos="709"/>
          <w:tab w:val="left" w:pos="1134"/>
        </w:tabs>
        <w:ind w:firstLine="709"/>
        <w:contextualSpacing/>
        <w:jc w:val="both"/>
        <w:rPr>
          <w:rFonts w:ascii="Times New Roman" w:hAnsi="Times New Roman" w:cs="Times New Roman"/>
          <w:bCs/>
          <w:color w:val="000000"/>
          <w:sz w:val="28"/>
          <w:szCs w:val="28"/>
        </w:rPr>
      </w:pPr>
      <w:r w:rsidRPr="00DC0555">
        <w:rPr>
          <w:rFonts w:ascii="Times New Roman" w:hAnsi="Times New Roman" w:cs="Times New Roman"/>
          <w:bCs/>
          <w:color w:val="000000"/>
          <w:sz w:val="28"/>
          <w:szCs w:val="28"/>
        </w:rPr>
        <w:t xml:space="preserve">Главными улицами села являются улицы: </w:t>
      </w:r>
      <w:r>
        <w:rPr>
          <w:rFonts w:ascii="Times New Roman" w:hAnsi="Times New Roman" w:cs="Times New Roman"/>
          <w:bCs/>
          <w:color w:val="000000"/>
          <w:sz w:val="28"/>
          <w:szCs w:val="28"/>
        </w:rPr>
        <w:t xml:space="preserve">ул. </w:t>
      </w:r>
      <w:r w:rsidRPr="00DC0555">
        <w:rPr>
          <w:rFonts w:ascii="Times New Roman" w:hAnsi="Times New Roman" w:cs="Times New Roman"/>
          <w:bCs/>
          <w:color w:val="000000"/>
          <w:sz w:val="28"/>
          <w:szCs w:val="28"/>
        </w:rPr>
        <w:t>Ленина,</w:t>
      </w:r>
      <w:r>
        <w:rPr>
          <w:rFonts w:ascii="Times New Roman" w:hAnsi="Times New Roman" w:cs="Times New Roman"/>
          <w:bCs/>
          <w:color w:val="000000"/>
          <w:sz w:val="28"/>
          <w:szCs w:val="28"/>
        </w:rPr>
        <w:t xml:space="preserve">                                      ул. П</w:t>
      </w:r>
      <w:r w:rsidRPr="00DC0555">
        <w:rPr>
          <w:rFonts w:ascii="Times New Roman" w:hAnsi="Times New Roman" w:cs="Times New Roman"/>
          <w:bCs/>
          <w:color w:val="000000"/>
          <w:sz w:val="28"/>
          <w:szCs w:val="28"/>
        </w:rPr>
        <w:t>ривокзальная, ул. Правды, пересе</w:t>
      </w:r>
      <w:r>
        <w:rPr>
          <w:rFonts w:ascii="Times New Roman" w:hAnsi="Times New Roman" w:cs="Times New Roman"/>
          <w:bCs/>
          <w:color w:val="000000"/>
          <w:sz w:val="28"/>
          <w:szCs w:val="28"/>
        </w:rPr>
        <w:t>кающие</w:t>
      </w:r>
      <w:r w:rsidRPr="00DC0555">
        <w:rPr>
          <w:rFonts w:ascii="Times New Roman" w:hAnsi="Times New Roman" w:cs="Times New Roman"/>
          <w:bCs/>
          <w:color w:val="000000"/>
          <w:sz w:val="28"/>
          <w:szCs w:val="28"/>
        </w:rPr>
        <w:t xml:space="preserve"> село</w:t>
      </w:r>
      <w:r>
        <w:rPr>
          <w:rFonts w:ascii="Times New Roman" w:hAnsi="Times New Roman" w:cs="Times New Roman"/>
          <w:bCs/>
          <w:color w:val="000000"/>
          <w:sz w:val="28"/>
          <w:szCs w:val="28"/>
        </w:rPr>
        <w:t xml:space="preserve"> с севера на юг и осуществляющие </w:t>
      </w:r>
      <w:r w:rsidRPr="00DC0555">
        <w:rPr>
          <w:rFonts w:ascii="Times New Roman" w:hAnsi="Times New Roman" w:cs="Times New Roman"/>
          <w:bCs/>
          <w:color w:val="000000"/>
          <w:sz w:val="28"/>
          <w:szCs w:val="28"/>
        </w:rPr>
        <w:t xml:space="preserve"> связь жилых территорий с общественным центром.  </w:t>
      </w:r>
    </w:p>
    <w:p w:rsidR="006E1221" w:rsidRPr="00DC0555" w:rsidRDefault="006E1221" w:rsidP="006E1221">
      <w:pPr>
        <w:pStyle w:val="a7"/>
        <w:widowControl w:val="0"/>
        <w:ind w:firstLine="709"/>
        <w:contextualSpacing/>
        <w:jc w:val="both"/>
        <w:rPr>
          <w:rFonts w:ascii="Times New Roman" w:hAnsi="Times New Roman"/>
          <w:sz w:val="28"/>
          <w:szCs w:val="28"/>
        </w:rPr>
      </w:pPr>
      <w:r w:rsidRPr="00DC0555">
        <w:rPr>
          <w:rFonts w:ascii="Times New Roman" w:hAnsi="Times New Roman"/>
          <w:bCs/>
          <w:sz w:val="28"/>
          <w:szCs w:val="28"/>
        </w:rPr>
        <w:t xml:space="preserve">Основными улицами </w:t>
      </w:r>
      <w:r w:rsidRPr="00DC0555">
        <w:rPr>
          <w:rFonts w:ascii="Times New Roman" w:hAnsi="Times New Roman"/>
          <w:sz w:val="28"/>
          <w:szCs w:val="28"/>
        </w:rPr>
        <w:t>обеспечиваются внутриквартальные связи с главными улицами по направлениям с интенсивным движением. Второстепенными улицами обеспечиваются вспомогательные внутриквартальные связи между главными и основными улицами.  Проезды осуществляют связь жилых домов, расположенных в глубине кварталов.</w:t>
      </w:r>
    </w:p>
    <w:p w:rsidR="006E1221" w:rsidRPr="00DC0555" w:rsidRDefault="006E1221" w:rsidP="006E1221">
      <w:pPr>
        <w:pStyle w:val="a7"/>
        <w:widowControl w:val="0"/>
        <w:ind w:firstLine="708"/>
        <w:contextualSpacing/>
        <w:jc w:val="both"/>
        <w:rPr>
          <w:rFonts w:ascii="Times New Roman" w:hAnsi="Times New Roman"/>
          <w:sz w:val="28"/>
          <w:szCs w:val="28"/>
        </w:rPr>
      </w:pPr>
      <w:r w:rsidRPr="00DC0555">
        <w:rPr>
          <w:rFonts w:ascii="Times New Roman" w:hAnsi="Times New Roman"/>
          <w:sz w:val="28"/>
          <w:szCs w:val="28"/>
        </w:rPr>
        <w:t xml:space="preserve">Основная часть улиц и дорог с. Топчиха выполнена в капитальном исполнении, имеет твёрдое покрытие. </w:t>
      </w:r>
    </w:p>
    <w:p w:rsidR="006E1221" w:rsidRPr="00BA09F1" w:rsidRDefault="006E1221" w:rsidP="006E1221">
      <w:pPr>
        <w:pStyle w:val="a7"/>
        <w:ind w:firstLine="708"/>
        <w:jc w:val="both"/>
        <w:rPr>
          <w:rFonts w:ascii="Times New Roman" w:hAnsi="Times New Roman" w:cs="Times New Roman"/>
          <w:sz w:val="28"/>
          <w:szCs w:val="28"/>
        </w:rPr>
      </w:pPr>
      <w:r w:rsidRPr="00BA09F1">
        <w:rPr>
          <w:rFonts w:ascii="Times New Roman" w:hAnsi="Times New Roman" w:cs="Times New Roman"/>
          <w:sz w:val="28"/>
          <w:szCs w:val="28"/>
        </w:rPr>
        <w:t>Основные маршруты движения грузовых и транзитных потоков в населенн</w:t>
      </w:r>
      <w:r>
        <w:rPr>
          <w:rFonts w:ascii="Times New Roman" w:hAnsi="Times New Roman" w:cs="Times New Roman"/>
          <w:sz w:val="28"/>
          <w:szCs w:val="28"/>
        </w:rPr>
        <w:t>ом</w:t>
      </w:r>
      <w:r w:rsidRPr="00BA09F1">
        <w:rPr>
          <w:rFonts w:ascii="Times New Roman" w:hAnsi="Times New Roman" w:cs="Times New Roman"/>
          <w:sz w:val="28"/>
          <w:szCs w:val="28"/>
        </w:rPr>
        <w:t xml:space="preserve"> пункт</w:t>
      </w:r>
      <w:r>
        <w:rPr>
          <w:rFonts w:ascii="Times New Roman" w:hAnsi="Times New Roman" w:cs="Times New Roman"/>
          <w:sz w:val="28"/>
          <w:szCs w:val="28"/>
        </w:rPr>
        <w:t>е</w:t>
      </w:r>
      <w:r w:rsidRPr="00BA09F1">
        <w:rPr>
          <w:rFonts w:ascii="Times New Roman" w:hAnsi="Times New Roman" w:cs="Times New Roman"/>
          <w:sz w:val="28"/>
          <w:szCs w:val="28"/>
        </w:rPr>
        <w:t xml:space="preserve"> на сегодняшний день проходят</w:t>
      </w:r>
      <w:r>
        <w:rPr>
          <w:rFonts w:ascii="Times New Roman" w:hAnsi="Times New Roman" w:cs="Times New Roman"/>
          <w:sz w:val="28"/>
          <w:szCs w:val="28"/>
        </w:rPr>
        <w:t xml:space="preserve"> по центральной улице</w:t>
      </w:r>
      <w:r w:rsidRPr="00BA09F1">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BA09F1">
        <w:rPr>
          <w:rFonts w:ascii="Times New Roman" w:hAnsi="Times New Roman" w:cs="Times New Roman"/>
          <w:sz w:val="28"/>
          <w:szCs w:val="28"/>
        </w:rPr>
        <w:t xml:space="preserve">по </w:t>
      </w:r>
      <w:r>
        <w:rPr>
          <w:rFonts w:ascii="Times New Roman" w:hAnsi="Times New Roman" w:cs="Times New Roman"/>
          <w:sz w:val="28"/>
          <w:szCs w:val="28"/>
        </w:rPr>
        <w:t>основным улицам</w:t>
      </w:r>
      <w:r w:rsidRPr="00BA09F1">
        <w:rPr>
          <w:rFonts w:ascii="Times New Roman" w:hAnsi="Times New Roman" w:cs="Times New Roman"/>
          <w:sz w:val="28"/>
          <w:szCs w:val="28"/>
        </w:rPr>
        <w:t xml:space="preserve">. Интенсивность грузового транспорта незначительная. </w:t>
      </w:r>
    </w:p>
    <w:p w:rsidR="00001221" w:rsidRDefault="00001221" w:rsidP="001C6169">
      <w:pPr>
        <w:ind w:right="-3" w:firstLine="851"/>
        <w:jc w:val="both"/>
        <w:rPr>
          <w:b/>
          <w:sz w:val="28"/>
          <w:szCs w:val="28"/>
        </w:rPr>
      </w:pPr>
    </w:p>
    <w:p w:rsidR="001C6169" w:rsidRPr="006E1221" w:rsidRDefault="00001221" w:rsidP="006E1221">
      <w:pPr>
        <w:ind w:right="-3" w:firstLine="851"/>
        <w:jc w:val="center"/>
        <w:rPr>
          <w:b/>
          <w:sz w:val="28"/>
          <w:szCs w:val="28"/>
        </w:rPr>
      </w:pPr>
      <w:r w:rsidRPr="006E1221">
        <w:rPr>
          <w:b/>
          <w:sz w:val="28"/>
          <w:szCs w:val="28"/>
        </w:rPr>
        <w:t>Перечень автомобильных дорог общего пользования  муниципального значения, по которым Топчихинский сельсовет осуществляет дорожную деятельность в  пределах полномочий</w:t>
      </w:r>
    </w:p>
    <w:p w:rsidR="001C6169" w:rsidRDefault="001C6169" w:rsidP="001C6169">
      <w:pPr>
        <w:pStyle w:val="a7"/>
        <w:jc w:val="both"/>
        <w:rPr>
          <w:rFonts w:ascii="Times New Roman" w:hAnsi="Times New Roman" w:cs="Times New Roman"/>
          <w:sz w:val="28"/>
          <w:szCs w:val="28"/>
        </w:rPr>
      </w:pPr>
    </w:p>
    <w:tbl>
      <w:tblPr>
        <w:tblStyle w:val="af2"/>
        <w:tblW w:w="9747" w:type="dxa"/>
        <w:tblLayout w:type="fixed"/>
        <w:tblLook w:val="04A0"/>
      </w:tblPr>
      <w:tblGrid>
        <w:gridCol w:w="959"/>
        <w:gridCol w:w="3685"/>
        <w:gridCol w:w="1276"/>
        <w:gridCol w:w="1276"/>
        <w:gridCol w:w="1240"/>
        <w:gridCol w:w="1311"/>
      </w:tblGrid>
      <w:tr w:rsidR="004A0A63" w:rsidTr="004A0A63">
        <w:trPr>
          <w:trHeight w:val="821"/>
        </w:trPr>
        <w:tc>
          <w:tcPr>
            <w:tcW w:w="959" w:type="dxa"/>
            <w:vMerge w:val="restart"/>
            <w:tcBorders>
              <w:top w:val="single" w:sz="4" w:space="0" w:color="000000" w:themeColor="text1"/>
              <w:left w:val="single" w:sz="4" w:space="0" w:color="000000" w:themeColor="text1"/>
              <w:right w:val="single" w:sz="4" w:space="0" w:color="000000" w:themeColor="text1"/>
            </w:tcBorders>
            <w:vAlign w:val="center"/>
            <w:hideMark/>
          </w:tcPr>
          <w:p w:rsidR="004A0A63" w:rsidRPr="006E1221" w:rsidRDefault="004A0A63">
            <w:pPr>
              <w:pStyle w:val="ConsPlusTitle"/>
              <w:jc w:val="center"/>
              <w:outlineLvl w:val="0"/>
              <w:rPr>
                <w:rFonts w:ascii="Times New Roman" w:hAnsi="Times New Roman" w:cs="Times New Roman"/>
                <w:sz w:val="27"/>
                <w:szCs w:val="27"/>
              </w:rPr>
            </w:pPr>
            <w:r w:rsidRPr="006E1221">
              <w:rPr>
                <w:rFonts w:ascii="Times New Roman" w:hAnsi="Times New Roman" w:cs="Times New Roman"/>
                <w:sz w:val="27"/>
                <w:szCs w:val="27"/>
              </w:rPr>
              <w:t>№ п/п</w:t>
            </w:r>
          </w:p>
          <w:p w:rsidR="004A0A63" w:rsidRPr="006E1221" w:rsidRDefault="004A0A63">
            <w:pPr>
              <w:pStyle w:val="ConsPlusTitle"/>
              <w:jc w:val="center"/>
              <w:outlineLvl w:val="0"/>
              <w:rPr>
                <w:rFonts w:ascii="Times New Roman" w:hAnsi="Times New Roman" w:cs="Times New Roman"/>
                <w:sz w:val="27"/>
                <w:szCs w:val="27"/>
              </w:rPr>
            </w:pPr>
          </w:p>
          <w:p w:rsidR="004A0A63" w:rsidRPr="006E1221" w:rsidRDefault="004A0A63" w:rsidP="00D15DAD">
            <w:pPr>
              <w:pStyle w:val="ConsPlusTitle"/>
              <w:jc w:val="center"/>
              <w:outlineLvl w:val="0"/>
              <w:rPr>
                <w:rFonts w:ascii="Times New Roman" w:hAnsi="Times New Roman" w:cs="Times New Roman"/>
                <w:sz w:val="27"/>
                <w:szCs w:val="27"/>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4A0A63" w:rsidRPr="006E1221" w:rsidRDefault="004A0A63">
            <w:pPr>
              <w:pStyle w:val="ConsPlusTitle"/>
              <w:jc w:val="center"/>
              <w:outlineLvl w:val="0"/>
              <w:rPr>
                <w:rFonts w:ascii="Times New Roman" w:hAnsi="Times New Roman" w:cs="Times New Roman"/>
                <w:sz w:val="27"/>
                <w:szCs w:val="27"/>
              </w:rPr>
            </w:pPr>
            <w:r w:rsidRPr="006E1221">
              <w:rPr>
                <w:rFonts w:ascii="Times New Roman" w:hAnsi="Times New Roman" w:cs="Times New Roman"/>
                <w:sz w:val="27"/>
                <w:szCs w:val="27"/>
              </w:rPr>
              <w:t>Наименование автомобильной дороги</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4A0A63" w:rsidRPr="006E1221" w:rsidRDefault="004A0A63">
            <w:pPr>
              <w:pStyle w:val="ConsPlusTitle"/>
              <w:jc w:val="center"/>
              <w:outlineLvl w:val="0"/>
              <w:rPr>
                <w:rFonts w:ascii="Times New Roman" w:hAnsi="Times New Roman" w:cs="Times New Roman"/>
                <w:sz w:val="27"/>
                <w:szCs w:val="27"/>
              </w:rPr>
            </w:pPr>
            <w:r w:rsidRPr="006E1221">
              <w:rPr>
                <w:rFonts w:ascii="Times New Roman" w:hAnsi="Times New Roman" w:cs="Times New Roman"/>
                <w:sz w:val="27"/>
                <w:szCs w:val="27"/>
              </w:rPr>
              <w:t>Протяженность, км</w:t>
            </w:r>
          </w:p>
        </w:tc>
        <w:tc>
          <w:tcPr>
            <w:tcW w:w="38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Pr="006E1221" w:rsidRDefault="004A0A63">
            <w:pPr>
              <w:pStyle w:val="ConsPlusTitle"/>
              <w:jc w:val="center"/>
              <w:outlineLvl w:val="0"/>
              <w:rPr>
                <w:rFonts w:ascii="Times New Roman" w:hAnsi="Times New Roman" w:cs="Times New Roman"/>
                <w:sz w:val="27"/>
                <w:szCs w:val="27"/>
              </w:rPr>
            </w:pPr>
            <w:r w:rsidRPr="006E1221">
              <w:rPr>
                <w:rFonts w:ascii="Times New Roman" w:hAnsi="Times New Roman" w:cs="Times New Roman"/>
                <w:sz w:val="27"/>
                <w:szCs w:val="27"/>
              </w:rPr>
              <w:t>В том числе: км</w:t>
            </w:r>
          </w:p>
        </w:tc>
      </w:tr>
      <w:tr w:rsidR="004A0A63" w:rsidTr="004A0A63">
        <w:tc>
          <w:tcPr>
            <w:tcW w:w="959" w:type="dxa"/>
            <w:vMerge/>
            <w:tcBorders>
              <w:left w:val="single" w:sz="4" w:space="0" w:color="000000" w:themeColor="text1"/>
              <w:bottom w:val="single" w:sz="4" w:space="0" w:color="000000" w:themeColor="text1"/>
              <w:right w:val="single" w:sz="4" w:space="0" w:color="000000" w:themeColor="text1"/>
            </w:tcBorders>
            <w:vAlign w:val="center"/>
            <w:hideMark/>
          </w:tcPr>
          <w:p w:rsidR="004A0A63" w:rsidRPr="006E1221" w:rsidRDefault="004A0A63">
            <w:pPr>
              <w:pStyle w:val="ConsPlusTitle"/>
              <w:jc w:val="center"/>
              <w:outlineLvl w:val="0"/>
              <w:rPr>
                <w:rFonts w:ascii="Times New Roman" w:hAnsi="Times New Roman" w:cs="Times New Roman"/>
                <w:sz w:val="27"/>
                <w:szCs w:val="27"/>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hideMark/>
          </w:tcPr>
          <w:p w:rsidR="004A0A63" w:rsidRPr="006E1221" w:rsidRDefault="004A0A63">
            <w:pPr>
              <w:pStyle w:val="ConsPlusTitle"/>
              <w:jc w:val="center"/>
              <w:outlineLvl w:val="0"/>
              <w:rPr>
                <w:rFonts w:ascii="Times New Roman" w:hAnsi="Times New Roman" w:cs="Times New Roman"/>
                <w:sz w:val="27"/>
                <w:szCs w:val="27"/>
              </w:rPr>
            </w:pPr>
          </w:p>
        </w:tc>
        <w:tc>
          <w:tcPr>
            <w:tcW w:w="1276" w:type="dxa"/>
            <w:vMerge/>
            <w:tcBorders>
              <w:left w:val="single" w:sz="4" w:space="0" w:color="000000" w:themeColor="text1"/>
              <w:bottom w:val="single" w:sz="4" w:space="0" w:color="000000" w:themeColor="text1"/>
              <w:right w:val="single" w:sz="4" w:space="0" w:color="000000" w:themeColor="text1"/>
            </w:tcBorders>
            <w:vAlign w:val="center"/>
            <w:hideMark/>
          </w:tcPr>
          <w:p w:rsidR="004A0A63" w:rsidRPr="006E1221" w:rsidRDefault="004A0A63">
            <w:pPr>
              <w:pStyle w:val="ConsPlusTitle"/>
              <w:jc w:val="center"/>
              <w:outlineLvl w:val="0"/>
              <w:rPr>
                <w:rFonts w:ascii="Times New Roman" w:hAnsi="Times New Roman" w:cs="Times New Roman"/>
                <w:sz w:val="27"/>
                <w:szCs w:val="27"/>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Pr="006E1221" w:rsidRDefault="004A0A63">
            <w:pPr>
              <w:pStyle w:val="ConsPlusTitle"/>
              <w:jc w:val="center"/>
              <w:outlineLvl w:val="0"/>
              <w:rPr>
                <w:rFonts w:ascii="Times New Roman" w:hAnsi="Times New Roman" w:cs="Times New Roman"/>
                <w:sz w:val="27"/>
                <w:szCs w:val="27"/>
              </w:rPr>
            </w:pPr>
            <w:r w:rsidRPr="006E1221">
              <w:rPr>
                <w:rFonts w:ascii="Times New Roman" w:hAnsi="Times New Roman" w:cs="Times New Roman"/>
                <w:sz w:val="27"/>
                <w:szCs w:val="27"/>
              </w:rPr>
              <w:t>А/бетон</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Pr="006E1221" w:rsidRDefault="004A0A63">
            <w:pPr>
              <w:pStyle w:val="ConsPlusTitle"/>
              <w:jc w:val="center"/>
              <w:outlineLvl w:val="0"/>
              <w:rPr>
                <w:rFonts w:ascii="Times New Roman" w:hAnsi="Times New Roman" w:cs="Times New Roman"/>
                <w:sz w:val="27"/>
                <w:szCs w:val="27"/>
              </w:rPr>
            </w:pPr>
            <w:r w:rsidRPr="006E1221">
              <w:rPr>
                <w:rFonts w:ascii="Times New Roman" w:hAnsi="Times New Roman" w:cs="Times New Roman"/>
                <w:sz w:val="27"/>
                <w:szCs w:val="27"/>
              </w:rPr>
              <w:t>щебень</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Pr="006E1221" w:rsidRDefault="004A0A63">
            <w:pPr>
              <w:pStyle w:val="ConsPlusTitle"/>
              <w:jc w:val="center"/>
              <w:outlineLvl w:val="0"/>
              <w:rPr>
                <w:rFonts w:ascii="Times New Roman" w:hAnsi="Times New Roman" w:cs="Times New Roman"/>
                <w:sz w:val="27"/>
                <w:szCs w:val="27"/>
              </w:rPr>
            </w:pPr>
            <w:r w:rsidRPr="006E1221">
              <w:rPr>
                <w:rFonts w:ascii="Times New Roman" w:hAnsi="Times New Roman" w:cs="Times New Roman"/>
                <w:sz w:val="27"/>
                <w:szCs w:val="27"/>
              </w:rPr>
              <w:t>грунт</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D15DAD">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от Кирзавода до региональной трассы Павловск-Колыванское-Ракиты-Топчиха (через Путиловку)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D15DAD">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D15DAD">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D15DAD">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D15DAD">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4,9</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от региональной дороги до полей фильтрации Минобороны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от региональной трассы до дач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 xml:space="preserve">от региональной трассы до </w:t>
            </w:r>
            <w:r>
              <w:rPr>
                <w:rFonts w:ascii="Times New Roman" w:hAnsi="Times New Roman" w:cs="Times New Roman"/>
                <w:b w:val="0"/>
                <w:sz w:val="27"/>
                <w:szCs w:val="27"/>
              </w:rPr>
              <w:lastRenderedPageBreak/>
              <w:t>кладбища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lastRenderedPageBreak/>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0,2</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от ул. Зеленая до полей фильтрации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1,4</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от ул. Карнакова параллельно ж/д путям до ж/д моста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2,9</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от ул. Мичурина до Птицеводческой фермы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1,7</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от ул. Мичурина до региональной дороги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3,5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от ул. Северная до полей фильтрации больницы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0,6</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Дорожный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Заготзерновский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1,5</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Кирова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1,6</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1,6</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Красноармейский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1,63</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Лесной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Луговой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М. Горького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0,75</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Мельничный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Полевой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0,32</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Почтовый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0,32</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Прудовской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Садовый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Цветочный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0,33</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Чистюньский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0,64</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Школьный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1,01</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Южный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пер. Ягодный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40 лет Октября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1,7</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Автомобилистов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1,3</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Алтайская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0,75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Весенняя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1,1</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Ворошиловская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0,9</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Восточная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Гагарина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0,2</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Губина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1,7</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Дзержинского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Заводская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0,27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Заречная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0,35</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Зеленая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Интернациональная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Калинина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1,2</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Карнакова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1,9</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Кленовая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1,1</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Комарова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1,6</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1,6</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lastRenderedPageBreak/>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Коммунальная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0,8</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Куйбышева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1,38</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Ленина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3,2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Лермонтова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Луговая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Маматова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0,74</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Мамонтова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0,91</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Маяковского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Мира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0,63</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Мичурина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0,9</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1,8</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Молодежная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2,29</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Набережная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1,3</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Новая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2,2</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Новосельская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0,43</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Октябрьская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1,9</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Орджоникидзе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0,85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Островского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1,1</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Парковая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Партизанская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0,9</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Первомайская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0,52</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Песочная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Правды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2,1</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Привокзальная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Пролетарская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0,63</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Путиловская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0,55</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Пушкинская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1,5</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Свердлова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Северная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Сиреневая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0,6</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Советская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1,96</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Солнечная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Социалистическая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1,1</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Спортивная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1,2</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Степная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Строительная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Титова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0,88</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Фестивальная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0,8</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Чайковского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Чаузова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0,56</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Чехова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0,8</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Шукшина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Юбилейная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0,17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0,32</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rsidP="004A0A63">
            <w:pPr>
              <w:pStyle w:val="ConsPlusTitle"/>
              <w:numPr>
                <w:ilvl w:val="0"/>
                <w:numId w:val="31"/>
              </w:numPr>
              <w:jc w:val="center"/>
              <w:outlineLvl w:val="0"/>
              <w:rPr>
                <w:rFonts w:ascii="Times New Roman" w:hAnsi="Times New Roman" w:cs="Times New Roman"/>
                <w:b w:val="0"/>
                <w:sz w:val="27"/>
                <w:szCs w:val="27"/>
              </w:rPr>
            </w:pPr>
            <w:r>
              <w:rPr>
                <w:rFonts w:ascii="Times New Roman" w:hAnsi="Times New Roman" w:cs="Times New Roman"/>
                <w:b w:val="0"/>
                <w:sz w:val="27"/>
                <w:szCs w:val="2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ул. Яблочная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0,97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b w:val="0"/>
                <w:sz w:val="27"/>
                <w:szCs w:val="27"/>
              </w:rPr>
            </w:pPr>
            <w:r>
              <w:rPr>
                <w:rFonts w:ascii="Times New Roman" w:hAnsi="Times New Roman" w:cs="Times New Roman"/>
                <w:b w:val="0"/>
                <w:sz w:val="27"/>
                <w:szCs w:val="27"/>
              </w:rPr>
              <w:t>0</w:t>
            </w:r>
          </w:p>
        </w:tc>
      </w:tr>
      <w:tr w:rsidR="004A0A63" w:rsidTr="004A0A63">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sz w:val="27"/>
                <w:szCs w:val="27"/>
              </w:rPr>
            </w:pPr>
            <w:r>
              <w:rPr>
                <w:rFonts w:ascii="Times New Roman" w:hAnsi="Times New Roman" w:cs="Times New Roman"/>
                <w:sz w:val="27"/>
                <w:szCs w:val="27"/>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sz w:val="27"/>
                <w:szCs w:val="27"/>
              </w:rPr>
            </w:pPr>
            <w:r>
              <w:rPr>
                <w:rFonts w:ascii="Times New Roman" w:hAnsi="Times New Roman" w:cs="Times New Roman"/>
                <w:sz w:val="27"/>
                <w:szCs w:val="27"/>
              </w:rPr>
              <w:t>97,67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sz w:val="27"/>
                <w:szCs w:val="27"/>
              </w:rPr>
            </w:pPr>
            <w:r>
              <w:rPr>
                <w:rFonts w:ascii="Times New Roman" w:hAnsi="Times New Roman" w:cs="Times New Roman"/>
                <w:sz w:val="27"/>
                <w:szCs w:val="27"/>
              </w:rPr>
              <w:t>16,27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sz w:val="27"/>
                <w:szCs w:val="27"/>
              </w:rPr>
            </w:pPr>
            <w:r>
              <w:rPr>
                <w:rFonts w:ascii="Times New Roman" w:hAnsi="Times New Roman" w:cs="Times New Roman"/>
                <w:sz w:val="27"/>
                <w:szCs w:val="27"/>
              </w:rPr>
              <w:t>34,1</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0A63" w:rsidRDefault="004A0A63">
            <w:pPr>
              <w:pStyle w:val="ConsPlusTitle"/>
              <w:jc w:val="center"/>
              <w:outlineLvl w:val="0"/>
              <w:rPr>
                <w:rFonts w:ascii="Times New Roman" w:hAnsi="Times New Roman" w:cs="Times New Roman"/>
                <w:sz w:val="27"/>
                <w:szCs w:val="27"/>
              </w:rPr>
            </w:pPr>
            <w:r>
              <w:rPr>
                <w:rFonts w:ascii="Times New Roman" w:hAnsi="Times New Roman" w:cs="Times New Roman"/>
                <w:sz w:val="27"/>
                <w:szCs w:val="27"/>
              </w:rPr>
              <w:t>47,3</w:t>
            </w:r>
          </w:p>
        </w:tc>
      </w:tr>
    </w:tbl>
    <w:p w:rsidR="004A0A63" w:rsidRDefault="004A0A63" w:rsidP="006E1221">
      <w:pPr>
        <w:pStyle w:val="a7"/>
        <w:ind w:left="1080"/>
        <w:jc w:val="both"/>
        <w:rPr>
          <w:rFonts w:ascii="Times New Roman" w:hAnsi="Times New Roman" w:cs="Times New Roman"/>
          <w:sz w:val="28"/>
          <w:szCs w:val="28"/>
        </w:rPr>
      </w:pPr>
    </w:p>
    <w:p w:rsidR="004A0A63" w:rsidRDefault="006E1221" w:rsidP="006E1221">
      <w:pPr>
        <w:pStyle w:val="a7"/>
        <w:tabs>
          <w:tab w:val="left" w:pos="825"/>
        </w:tabs>
        <w:jc w:val="both"/>
        <w:rPr>
          <w:rFonts w:ascii="Times New Roman" w:hAnsi="Times New Roman" w:cs="Times New Roman"/>
          <w:sz w:val="28"/>
          <w:szCs w:val="28"/>
        </w:rPr>
      </w:pPr>
      <w:r>
        <w:rPr>
          <w:rFonts w:ascii="Times New Roman" w:hAnsi="Times New Roman" w:cs="Times New Roman"/>
          <w:sz w:val="28"/>
          <w:szCs w:val="28"/>
        </w:rPr>
        <w:lastRenderedPageBreak/>
        <w:t>*- автомобильная дорога, подлежащая текущему ремонту и содержанию</w:t>
      </w:r>
    </w:p>
    <w:p w:rsidR="004A0A63" w:rsidRDefault="004A0A63" w:rsidP="001C6169">
      <w:pPr>
        <w:pStyle w:val="a7"/>
        <w:jc w:val="both"/>
        <w:rPr>
          <w:rFonts w:ascii="Times New Roman" w:hAnsi="Times New Roman" w:cs="Times New Roman"/>
          <w:sz w:val="28"/>
          <w:szCs w:val="28"/>
        </w:rPr>
      </w:pPr>
    </w:p>
    <w:p w:rsidR="006E1221" w:rsidRPr="006E1221" w:rsidRDefault="006E1221" w:rsidP="006E1221">
      <w:pPr>
        <w:ind w:right="-3" w:firstLine="851"/>
        <w:jc w:val="both"/>
        <w:rPr>
          <w:spacing w:val="-1"/>
          <w:sz w:val="28"/>
          <w:szCs w:val="28"/>
        </w:rPr>
      </w:pPr>
      <w:r w:rsidRPr="006E1221">
        <w:rPr>
          <w:rStyle w:val="FontStyle38"/>
          <w:sz w:val="28"/>
          <w:szCs w:val="28"/>
        </w:rPr>
        <w:t xml:space="preserve">Грузовые и пассажирские перевозки на территории </w:t>
      </w:r>
      <w:r>
        <w:rPr>
          <w:rStyle w:val="FontStyle38"/>
          <w:sz w:val="28"/>
          <w:szCs w:val="28"/>
        </w:rPr>
        <w:t>Топчихинского</w:t>
      </w:r>
      <w:r w:rsidRPr="006E1221">
        <w:rPr>
          <w:rStyle w:val="FontStyle38"/>
          <w:sz w:val="28"/>
          <w:szCs w:val="28"/>
        </w:rPr>
        <w:t xml:space="preserve"> сельсовета и за его пределами осуществляются автомобильным транспортом.</w:t>
      </w:r>
    </w:p>
    <w:p w:rsidR="006E1221" w:rsidRPr="006E1221" w:rsidRDefault="006E1221" w:rsidP="006E1221">
      <w:pPr>
        <w:ind w:right="-3" w:firstLine="851"/>
        <w:jc w:val="both"/>
        <w:rPr>
          <w:sz w:val="28"/>
          <w:szCs w:val="28"/>
        </w:rPr>
      </w:pPr>
      <w:r w:rsidRPr="006E1221">
        <w:rPr>
          <w:spacing w:val="-1"/>
          <w:sz w:val="28"/>
          <w:szCs w:val="28"/>
        </w:rPr>
        <w:t xml:space="preserve">Пассажирские перевозки осуществляет перевозчик, определенный в результате проведения открытого конкурса </w:t>
      </w:r>
      <w:r w:rsidRPr="006E1221">
        <w:rPr>
          <w:sz w:val="28"/>
          <w:szCs w:val="28"/>
        </w:rPr>
        <w:t>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p w:rsidR="006E1221" w:rsidRPr="006E1221" w:rsidRDefault="006E1221" w:rsidP="006E1221">
      <w:pPr>
        <w:pStyle w:val="a7"/>
        <w:ind w:firstLine="284"/>
        <w:jc w:val="both"/>
        <w:rPr>
          <w:rFonts w:ascii="Times New Roman" w:hAnsi="Times New Roman"/>
          <w:sz w:val="28"/>
          <w:szCs w:val="28"/>
        </w:rPr>
      </w:pPr>
      <w:r w:rsidRPr="006E1221">
        <w:rPr>
          <w:rFonts w:ascii="Times New Roman" w:hAnsi="Times New Roman"/>
          <w:sz w:val="28"/>
          <w:szCs w:val="28"/>
        </w:rPr>
        <w:t xml:space="preserve">      В результате анализа улично-дорожной сети </w:t>
      </w:r>
      <w:r>
        <w:rPr>
          <w:rFonts w:ascii="Times New Roman" w:hAnsi="Times New Roman"/>
          <w:sz w:val="28"/>
          <w:szCs w:val="28"/>
        </w:rPr>
        <w:t>Топчихинского</w:t>
      </w:r>
      <w:r w:rsidRPr="006E1221">
        <w:rPr>
          <w:rFonts w:ascii="Times New Roman" w:hAnsi="Times New Roman"/>
          <w:sz w:val="28"/>
          <w:szCs w:val="28"/>
        </w:rPr>
        <w:t xml:space="preserve"> сельсовета выявлены следующие причины, усложняющие работу транспорта:</w:t>
      </w:r>
    </w:p>
    <w:p w:rsidR="006E1221" w:rsidRPr="006E1221" w:rsidRDefault="006E1221" w:rsidP="006E1221">
      <w:pPr>
        <w:pStyle w:val="a7"/>
        <w:numPr>
          <w:ilvl w:val="0"/>
          <w:numId w:val="15"/>
        </w:numPr>
        <w:jc w:val="both"/>
        <w:rPr>
          <w:rFonts w:ascii="Times New Roman" w:hAnsi="Times New Roman"/>
          <w:sz w:val="28"/>
          <w:szCs w:val="28"/>
        </w:rPr>
      </w:pPr>
      <w:r w:rsidRPr="006E1221">
        <w:rPr>
          <w:rFonts w:ascii="Times New Roman" w:hAnsi="Times New Roman"/>
          <w:sz w:val="28"/>
          <w:szCs w:val="28"/>
        </w:rPr>
        <w:t>неудовлетворительное техническое состояние поселковых улиц и дорог;</w:t>
      </w:r>
    </w:p>
    <w:p w:rsidR="006E1221" w:rsidRPr="006E1221" w:rsidRDefault="006E1221" w:rsidP="006E1221">
      <w:pPr>
        <w:pStyle w:val="a7"/>
        <w:numPr>
          <w:ilvl w:val="0"/>
          <w:numId w:val="15"/>
        </w:numPr>
        <w:jc w:val="both"/>
        <w:rPr>
          <w:rFonts w:ascii="Times New Roman" w:hAnsi="Times New Roman"/>
          <w:sz w:val="28"/>
          <w:szCs w:val="28"/>
        </w:rPr>
      </w:pPr>
      <w:r w:rsidRPr="006E1221">
        <w:rPr>
          <w:rFonts w:ascii="Times New Roman" w:hAnsi="Times New Roman"/>
          <w:sz w:val="28"/>
          <w:szCs w:val="28"/>
        </w:rPr>
        <w:t>недостаточность ширины проезжей части (4-</w:t>
      </w:r>
      <w:smartTag w:uri="urn:schemas-microsoft-com:office:smarttags" w:element="metricconverter">
        <w:smartTagPr>
          <w:attr w:name="ProductID" w:val="6 м"/>
        </w:smartTagPr>
        <w:r w:rsidRPr="006E1221">
          <w:rPr>
            <w:rFonts w:ascii="Times New Roman" w:hAnsi="Times New Roman"/>
            <w:sz w:val="28"/>
            <w:szCs w:val="28"/>
          </w:rPr>
          <w:t>6 м</w:t>
        </w:r>
      </w:smartTag>
      <w:r w:rsidRPr="006E1221">
        <w:rPr>
          <w:rFonts w:ascii="Times New Roman" w:hAnsi="Times New Roman"/>
          <w:sz w:val="28"/>
          <w:szCs w:val="28"/>
        </w:rPr>
        <w:t>);</w:t>
      </w:r>
    </w:p>
    <w:p w:rsidR="006E1221" w:rsidRPr="006E1221" w:rsidRDefault="006E1221" w:rsidP="006E1221">
      <w:pPr>
        <w:pStyle w:val="a7"/>
        <w:numPr>
          <w:ilvl w:val="0"/>
          <w:numId w:val="15"/>
        </w:numPr>
        <w:jc w:val="both"/>
        <w:rPr>
          <w:rFonts w:ascii="Times New Roman" w:hAnsi="Times New Roman"/>
          <w:sz w:val="28"/>
          <w:szCs w:val="28"/>
        </w:rPr>
      </w:pPr>
      <w:r w:rsidRPr="006E1221">
        <w:rPr>
          <w:rFonts w:ascii="Times New Roman" w:hAnsi="Times New Roman"/>
          <w:sz w:val="28"/>
          <w:szCs w:val="28"/>
        </w:rPr>
        <w:t>отсутствие дифференцирования улиц по назначению;</w:t>
      </w:r>
    </w:p>
    <w:p w:rsidR="006E1221" w:rsidRPr="006E1221" w:rsidRDefault="006E1221" w:rsidP="006E1221">
      <w:pPr>
        <w:pStyle w:val="a7"/>
        <w:numPr>
          <w:ilvl w:val="0"/>
          <w:numId w:val="15"/>
        </w:numPr>
        <w:jc w:val="both"/>
        <w:rPr>
          <w:rFonts w:ascii="Times New Roman" w:hAnsi="Times New Roman"/>
          <w:sz w:val="28"/>
          <w:szCs w:val="28"/>
        </w:rPr>
      </w:pPr>
      <w:r w:rsidRPr="006E1221">
        <w:rPr>
          <w:rFonts w:ascii="Times New Roman" w:hAnsi="Times New Roman"/>
          <w:sz w:val="28"/>
          <w:szCs w:val="28"/>
        </w:rPr>
        <w:t>недостаточное искусственное освещение;</w:t>
      </w:r>
    </w:p>
    <w:p w:rsidR="006E1221" w:rsidRPr="006E1221" w:rsidRDefault="006E1221" w:rsidP="006E1221">
      <w:pPr>
        <w:pStyle w:val="a7"/>
        <w:numPr>
          <w:ilvl w:val="0"/>
          <w:numId w:val="15"/>
        </w:numPr>
        <w:jc w:val="both"/>
        <w:rPr>
          <w:rFonts w:ascii="Times New Roman" w:hAnsi="Times New Roman"/>
          <w:sz w:val="28"/>
          <w:szCs w:val="28"/>
        </w:rPr>
      </w:pPr>
      <w:r w:rsidRPr="006E1221">
        <w:rPr>
          <w:rFonts w:ascii="Times New Roman" w:hAnsi="Times New Roman"/>
          <w:sz w:val="28"/>
          <w:szCs w:val="28"/>
        </w:rPr>
        <w:t>отсутствие тротуаров на основных улицах, необходимых для упорядочения движения  пешеходов.</w:t>
      </w:r>
    </w:p>
    <w:p w:rsidR="006E1221" w:rsidRPr="00BA09F1" w:rsidRDefault="006E1221" w:rsidP="001C6169">
      <w:pPr>
        <w:pStyle w:val="a7"/>
        <w:jc w:val="both"/>
        <w:rPr>
          <w:rFonts w:ascii="Times New Roman" w:hAnsi="Times New Roman" w:cs="Times New Roman"/>
          <w:sz w:val="28"/>
          <w:szCs w:val="28"/>
        </w:rPr>
      </w:pPr>
    </w:p>
    <w:p w:rsidR="001C6169" w:rsidRPr="006E1221" w:rsidRDefault="001C6169" w:rsidP="00D15DAD">
      <w:pPr>
        <w:pStyle w:val="a4"/>
        <w:numPr>
          <w:ilvl w:val="0"/>
          <w:numId w:val="4"/>
        </w:numPr>
        <w:tabs>
          <w:tab w:val="clear" w:pos="1260"/>
          <w:tab w:val="num" w:pos="0"/>
        </w:tabs>
        <w:spacing w:before="0" w:beforeAutospacing="0" w:after="0" w:afterAutospacing="0"/>
        <w:ind w:left="0" w:firstLine="0"/>
        <w:jc w:val="center"/>
        <w:rPr>
          <w:b/>
          <w:bCs/>
          <w:color w:val="242424"/>
          <w:sz w:val="28"/>
          <w:szCs w:val="28"/>
        </w:rPr>
      </w:pPr>
      <w:r w:rsidRPr="006E1221">
        <w:rPr>
          <w:b/>
          <w:bCs/>
          <w:color w:val="242424"/>
          <w:sz w:val="28"/>
          <w:szCs w:val="28"/>
        </w:rPr>
        <w:t xml:space="preserve">Прогноз транспортного спроса, изменения  объемов и </w:t>
      </w:r>
      <w:r w:rsidR="006E1221">
        <w:rPr>
          <w:b/>
          <w:bCs/>
          <w:color w:val="242424"/>
          <w:sz w:val="28"/>
          <w:szCs w:val="28"/>
        </w:rPr>
        <w:t xml:space="preserve"> х</w:t>
      </w:r>
      <w:r w:rsidRPr="006E1221">
        <w:rPr>
          <w:b/>
          <w:bCs/>
          <w:color w:val="242424"/>
          <w:sz w:val="28"/>
          <w:szCs w:val="28"/>
        </w:rPr>
        <w:t>арактера передвиж</w:t>
      </w:r>
      <w:r w:rsidR="006E1221">
        <w:rPr>
          <w:b/>
          <w:bCs/>
          <w:color w:val="242424"/>
          <w:sz w:val="28"/>
          <w:szCs w:val="28"/>
        </w:rPr>
        <w:t>ения населения и перевозов грузов</w:t>
      </w:r>
      <w:r w:rsidRPr="006E1221">
        <w:rPr>
          <w:b/>
          <w:bCs/>
          <w:color w:val="242424"/>
          <w:sz w:val="28"/>
          <w:szCs w:val="28"/>
        </w:rPr>
        <w:t xml:space="preserve"> на территории </w:t>
      </w:r>
    </w:p>
    <w:p w:rsidR="001C6169" w:rsidRPr="00BA09F1" w:rsidRDefault="001C6169" w:rsidP="001C6169">
      <w:pPr>
        <w:pStyle w:val="a7"/>
        <w:ind w:firstLine="284"/>
        <w:jc w:val="both"/>
        <w:rPr>
          <w:rFonts w:ascii="Times New Roman" w:hAnsi="Times New Roman" w:cs="Times New Roman"/>
          <w:sz w:val="28"/>
          <w:szCs w:val="28"/>
        </w:rPr>
      </w:pPr>
    </w:p>
    <w:p w:rsidR="00D15DAD" w:rsidRPr="00D15DAD" w:rsidRDefault="00D15DAD" w:rsidP="00D15DAD">
      <w:pPr>
        <w:pStyle w:val="ConsPlusNormal"/>
        <w:widowControl/>
        <w:ind w:firstLine="708"/>
        <w:jc w:val="both"/>
        <w:rPr>
          <w:rFonts w:ascii="Times New Roman" w:hAnsi="Times New Roman" w:cs="Times New Roman"/>
          <w:sz w:val="28"/>
          <w:szCs w:val="28"/>
        </w:rPr>
      </w:pPr>
      <w:r w:rsidRPr="00D15DAD">
        <w:rPr>
          <w:rFonts w:ascii="Times New Roman" w:hAnsi="Times New Roman" w:cs="Times New Roman"/>
          <w:sz w:val="28"/>
          <w:szCs w:val="28"/>
        </w:rPr>
        <w:t>С учетом сложившейся экономической ситуации, характер и объемы передвижения населения и перевозки грузов практически не изменяются.</w:t>
      </w:r>
    </w:p>
    <w:p w:rsidR="00D15DAD" w:rsidRPr="00D15DAD" w:rsidRDefault="00D15DAD" w:rsidP="00D15DAD">
      <w:pPr>
        <w:pStyle w:val="ConsPlusNormal"/>
        <w:widowControl/>
        <w:ind w:firstLine="708"/>
        <w:jc w:val="both"/>
        <w:rPr>
          <w:rFonts w:ascii="Times New Roman" w:hAnsi="Times New Roman" w:cs="Times New Roman"/>
          <w:sz w:val="28"/>
          <w:szCs w:val="28"/>
        </w:rPr>
      </w:pPr>
      <w:r w:rsidRPr="00D15DAD">
        <w:rPr>
          <w:rFonts w:ascii="Times New Roman" w:hAnsi="Times New Roman" w:cs="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D15DAD" w:rsidRDefault="00D15DAD" w:rsidP="001C6169">
      <w:pPr>
        <w:pStyle w:val="a4"/>
        <w:spacing w:before="0" w:beforeAutospacing="0" w:after="0" w:afterAutospacing="0"/>
        <w:jc w:val="both"/>
        <w:rPr>
          <w:b/>
          <w:color w:val="242424"/>
          <w:sz w:val="28"/>
          <w:szCs w:val="28"/>
        </w:rPr>
      </w:pPr>
    </w:p>
    <w:p w:rsidR="001C6169" w:rsidRPr="00D15DAD" w:rsidRDefault="00D15DAD" w:rsidP="00D15DAD">
      <w:pPr>
        <w:pStyle w:val="a4"/>
        <w:spacing w:before="0" w:beforeAutospacing="0" w:after="0" w:afterAutospacing="0"/>
        <w:jc w:val="center"/>
        <w:rPr>
          <w:b/>
          <w:color w:val="242424"/>
          <w:sz w:val="28"/>
          <w:szCs w:val="28"/>
        </w:rPr>
      </w:pPr>
      <w:r w:rsidRPr="00D15DAD">
        <w:rPr>
          <w:b/>
          <w:color w:val="242424"/>
          <w:sz w:val="28"/>
          <w:szCs w:val="28"/>
        </w:rPr>
        <w:t>3</w:t>
      </w:r>
      <w:r w:rsidR="001C6169" w:rsidRPr="00D15DAD">
        <w:rPr>
          <w:b/>
          <w:color w:val="242424"/>
          <w:sz w:val="28"/>
          <w:szCs w:val="28"/>
        </w:rPr>
        <w:t xml:space="preserve">. Принципиальные варианты развития </w:t>
      </w:r>
      <w:r w:rsidRPr="00D15DAD">
        <w:rPr>
          <w:b/>
          <w:color w:val="242424"/>
          <w:sz w:val="28"/>
          <w:szCs w:val="28"/>
        </w:rPr>
        <w:t>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1C6169" w:rsidRPr="009552F4" w:rsidRDefault="001C6169" w:rsidP="001C6169">
      <w:pPr>
        <w:pStyle w:val="a4"/>
        <w:spacing w:before="0" w:beforeAutospacing="0" w:after="0" w:afterAutospacing="0"/>
        <w:jc w:val="both"/>
        <w:rPr>
          <w:color w:val="242424"/>
          <w:sz w:val="28"/>
          <w:szCs w:val="28"/>
        </w:rPr>
      </w:pPr>
    </w:p>
    <w:p w:rsidR="00D15DAD" w:rsidRPr="00D15DAD" w:rsidRDefault="00D15DAD" w:rsidP="00D15DAD">
      <w:pPr>
        <w:widowControl w:val="0"/>
        <w:autoSpaceDE w:val="0"/>
        <w:autoSpaceDN w:val="0"/>
        <w:adjustRightInd w:val="0"/>
        <w:ind w:firstLine="871"/>
        <w:jc w:val="both"/>
        <w:rPr>
          <w:sz w:val="28"/>
          <w:szCs w:val="28"/>
        </w:rPr>
      </w:pPr>
      <w:r w:rsidRPr="00D15DAD">
        <w:rPr>
          <w:sz w:val="28"/>
          <w:szCs w:val="28"/>
        </w:rPr>
        <w:t xml:space="preserve">Разработка муниципальной  программы  «Комплексного развития систем транспортной  инфраструктуры на территории </w:t>
      </w:r>
      <w:r>
        <w:rPr>
          <w:sz w:val="28"/>
          <w:szCs w:val="28"/>
        </w:rPr>
        <w:t>Топчихинского</w:t>
      </w:r>
      <w:r w:rsidRPr="00D15DAD">
        <w:rPr>
          <w:sz w:val="28"/>
          <w:szCs w:val="28"/>
        </w:rPr>
        <w:t xml:space="preserve"> сельсовета на 2020-2034 годы» вызвана необходимостью создания нормативно-правовой базы, необходимой для функционирования и развития транспортной инфраструктуры поселения, повышения уровня безопасности дорожного движения, понижения уровня негативного воздействия транспортной инфраструктуры на окружающую среду, безопасность и здоровье человека, повышения эффективности градостроительных решений.</w:t>
      </w:r>
    </w:p>
    <w:p w:rsidR="00D15DAD" w:rsidRPr="00D15DAD" w:rsidRDefault="00D15DAD" w:rsidP="00D15DAD">
      <w:pPr>
        <w:widowControl w:val="0"/>
        <w:autoSpaceDE w:val="0"/>
        <w:autoSpaceDN w:val="0"/>
        <w:adjustRightInd w:val="0"/>
        <w:ind w:firstLine="871"/>
        <w:jc w:val="both"/>
        <w:rPr>
          <w:sz w:val="28"/>
          <w:szCs w:val="28"/>
        </w:rPr>
      </w:pPr>
      <w:r w:rsidRPr="00D15DAD">
        <w:rPr>
          <w:sz w:val="28"/>
          <w:szCs w:val="28"/>
        </w:rPr>
        <w:lastRenderedPageBreak/>
        <w:t>Программа определяет основные направления развития транспортной  инфраструктуры в соответствии с  потребностями промышленного, жилищного строительства, в целях повышения качественного уровня дорожной сети сельского поселения, снижения уровня аварийности.</w:t>
      </w:r>
    </w:p>
    <w:p w:rsidR="001C6169" w:rsidRPr="00D15DAD" w:rsidRDefault="001C6169" w:rsidP="001C6169">
      <w:pPr>
        <w:pStyle w:val="a7"/>
        <w:ind w:firstLine="284"/>
        <w:jc w:val="both"/>
        <w:rPr>
          <w:rFonts w:ascii="Times New Roman" w:hAnsi="Times New Roman" w:cs="Times New Roman"/>
          <w:sz w:val="28"/>
          <w:szCs w:val="28"/>
        </w:rPr>
      </w:pPr>
    </w:p>
    <w:p w:rsidR="00682C7E" w:rsidRPr="00682C7E" w:rsidRDefault="00682C7E" w:rsidP="00682C7E">
      <w:pPr>
        <w:pStyle w:val="a4"/>
        <w:spacing w:before="0" w:beforeAutospacing="0" w:after="0"/>
        <w:jc w:val="both"/>
        <w:rPr>
          <w:color w:val="242424"/>
          <w:sz w:val="28"/>
          <w:szCs w:val="28"/>
        </w:rPr>
      </w:pPr>
    </w:p>
    <w:p w:rsidR="00682C7E" w:rsidRPr="00682C7E" w:rsidRDefault="00682C7E" w:rsidP="00682C7E">
      <w:pPr>
        <w:pStyle w:val="a4"/>
        <w:spacing w:before="0" w:beforeAutospacing="0" w:after="0"/>
        <w:jc w:val="center"/>
        <w:rPr>
          <w:b/>
          <w:sz w:val="28"/>
          <w:szCs w:val="28"/>
        </w:rPr>
      </w:pPr>
      <w:r>
        <w:rPr>
          <w:b/>
          <w:sz w:val="28"/>
          <w:szCs w:val="28"/>
        </w:rPr>
        <w:t>4</w:t>
      </w:r>
      <w:r w:rsidRPr="00682C7E">
        <w:rPr>
          <w:b/>
          <w:sz w:val="28"/>
          <w:szCs w:val="28"/>
        </w:rPr>
        <w:t>. Перечень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682C7E" w:rsidRPr="00682C7E" w:rsidRDefault="00682C7E" w:rsidP="00682C7E">
      <w:pPr>
        <w:pStyle w:val="ConsPlusNormal"/>
        <w:widowControl/>
        <w:ind w:firstLine="0"/>
        <w:jc w:val="right"/>
        <w:outlineLvl w:val="0"/>
        <w:rPr>
          <w:rFonts w:ascii="Times New Roman" w:hAnsi="Times New Roman" w:cs="Times New Roman"/>
          <w:sz w:val="28"/>
          <w:szCs w:val="28"/>
        </w:rPr>
      </w:pPr>
    </w:p>
    <w:p w:rsidR="00682C7E" w:rsidRPr="00682C7E" w:rsidRDefault="00682C7E" w:rsidP="00682C7E">
      <w:pPr>
        <w:pStyle w:val="a4"/>
        <w:spacing w:before="0" w:beforeAutospacing="0" w:after="0"/>
        <w:jc w:val="center"/>
        <w:rPr>
          <w:b/>
          <w:sz w:val="28"/>
          <w:szCs w:val="28"/>
        </w:rPr>
      </w:pPr>
      <w:r>
        <w:rPr>
          <w:b/>
          <w:sz w:val="28"/>
          <w:szCs w:val="28"/>
        </w:rPr>
        <w:t>4</w:t>
      </w:r>
      <w:r w:rsidRPr="00682C7E">
        <w:rPr>
          <w:b/>
          <w:sz w:val="28"/>
          <w:szCs w:val="28"/>
        </w:rPr>
        <w:t>.1.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инфраструктуры для легкового автомобильного транспорта, включая развития единого парковочного пространства, пешеходного и велосипедного передвижения, инфраструктуры для грузового транспорта, транспортных средств коммунальных и дорожных служб, сети дорог поселений.</w:t>
      </w:r>
    </w:p>
    <w:p w:rsidR="00682C7E" w:rsidRPr="00682C7E" w:rsidRDefault="00682C7E" w:rsidP="00682C7E">
      <w:pPr>
        <w:pStyle w:val="ConsPlusNormal"/>
        <w:widowControl/>
        <w:ind w:firstLine="708"/>
        <w:jc w:val="both"/>
        <w:rPr>
          <w:rFonts w:ascii="Times New Roman" w:hAnsi="Times New Roman" w:cs="Times New Roman"/>
          <w:sz w:val="28"/>
          <w:szCs w:val="28"/>
        </w:rPr>
      </w:pPr>
      <w:r w:rsidRPr="00682C7E">
        <w:rPr>
          <w:rFonts w:ascii="Times New Roman" w:hAnsi="Times New Roman" w:cs="Times New Roman"/>
          <w:sz w:val="28"/>
          <w:szCs w:val="28"/>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районным, областным центрами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предприятий сохраняется использование грузового транспорта.</w:t>
      </w:r>
    </w:p>
    <w:p w:rsidR="00682C7E" w:rsidRPr="00682C7E" w:rsidRDefault="00682C7E" w:rsidP="00682C7E">
      <w:pPr>
        <w:pStyle w:val="ConsPlusNormal"/>
        <w:widowControl/>
        <w:ind w:firstLine="708"/>
        <w:jc w:val="both"/>
        <w:rPr>
          <w:rFonts w:ascii="Times New Roman" w:hAnsi="Times New Roman" w:cs="Times New Roman"/>
          <w:sz w:val="28"/>
          <w:szCs w:val="28"/>
        </w:rPr>
      </w:pPr>
      <w:r w:rsidRPr="00682C7E">
        <w:rPr>
          <w:rFonts w:ascii="Times New Roman" w:hAnsi="Times New Roman" w:cs="Times New Roman"/>
          <w:sz w:val="28"/>
          <w:szCs w:val="28"/>
        </w:rPr>
        <w:t>С учетом сложившейся экономической ситуации,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682C7E" w:rsidRPr="00682C7E" w:rsidRDefault="00682C7E" w:rsidP="00682C7E">
      <w:pPr>
        <w:ind w:firstLine="709"/>
        <w:jc w:val="both"/>
        <w:rPr>
          <w:sz w:val="28"/>
          <w:szCs w:val="28"/>
        </w:rPr>
      </w:pPr>
      <w:r w:rsidRPr="00682C7E">
        <w:rPr>
          <w:sz w:val="28"/>
          <w:szCs w:val="28"/>
        </w:rPr>
        <w:t xml:space="preserve">Приоритетными направлениями муниципальной политики в области развития систем транспортной инфраструктуры </w:t>
      </w:r>
      <w:r>
        <w:rPr>
          <w:sz w:val="28"/>
          <w:szCs w:val="28"/>
        </w:rPr>
        <w:t>Топчихинского</w:t>
      </w:r>
      <w:r w:rsidRPr="00682C7E">
        <w:rPr>
          <w:sz w:val="28"/>
          <w:szCs w:val="28"/>
        </w:rPr>
        <w:t xml:space="preserve"> сельсовета являются:</w:t>
      </w:r>
    </w:p>
    <w:p w:rsidR="00682C7E" w:rsidRPr="00682C7E" w:rsidRDefault="00682C7E" w:rsidP="00682C7E">
      <w:pPr>
        <w:ind w:firstLine="720"/>
        <w:jc w:val="both"/>
        <w:rPr>
          <w:sz w:val="28"/>
          <w:szCs w:val="28"/>
        </w:rPr>
      </w:pPr>
      <w:r w:rsidRPr="00682C7E">
        <w:rPr>
          <w:sz w:val="28"/>
          <w:szCs w:val="28"/>
        </w:rPr>
        <w:t xml:space="preserve">- создание необходимых условий для развития систем транспортной инфраструктуры </w:t>
      </w:r>
      <w:r>
        <w:rPr>
          <w:sz w:val="28"/>
          <w:szCs w:val="28"/>
        </w:rPr>
        <w:t>Топчихинского</w:t>
      </w:r>
      <w:r w:rsidRPr="00682C7E">
        <w:rPr>
          <w:sz w:val="28"/>
          <w:szCs w:val="28"/>
        </w:rPr>
        <w:t xml:space="preserve"> сельсовета;</w:t>
      </w:r>
    </w:p>
    <w:p w:rsidR="00682C7E" w:rsidRPr="00682C7E" w:rsidRDefault="00682C7E" w:rsidP="00682C7E">
      <w:pPr>
        <w:spacing w:line="100" w:lineRule="atLeast"/>
        <w:jc w:val="both"/>
        <w:rPr>
          <w:sz w:val="28"/>
          <w:szCs w:val="28"/>
        </w:rPr>
      </w:pPr>
      <w:r w:rsidRPr="00682C7E">
        <w:rPr>
          <w:sz w:val="28"/>
          <w:szCs w:val="28"/>
        </w:rPr>
        <w:tab/>
        <w:t xml:space="preserve"> -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682C7E" w:rsidRPr="00682C7E" w:rsidRDefault="00682C7E" w:rsidP="00682C7E">
      <w:pPr>
        <w:ind w:firstLine="720"/>
        <w:jc w:val="both"/>
        <w:rPr>
          <w:sz w:val="28"/>
          <w:szCs w:val="28"/>
        </w:rPr>
      </w:pPr>
      <w:r w:rsidRPr="00682C7E">
        <w:rPr>
          <w:sz w:val="28"/>
          <w:szCs w:val="28"/>
        </w:rPr>
        <w:lastRenderedPageBreak/>
        <w:t>-  обеспечение надежности и безопасности системы транспортной инфраструктуры.</w:t>
      </w:r>
    </w:p>
    <w:p w:rsidR="00682C7E" w:rsidRPr="00682C7E" w:rsidRDefault="00682C7E" w:rsidP="00682C7E">
      <w:pPr>
        <w:ind w:firstLine="720"/>
        <w:jc w:val="both"/>
        <w:rPr>
          <w:sz w:val="28"/>
          <w:szCs w:val="28"/>
        </w:rPr>
      </w:pPr>
    </w:p>
    <w:p w:rsidR="00682C7E" w:rsidRPr="00682C7E" w:rsidRDefault="00682C7E" w:rsidP="00682C7E">
      <w:pPr>
        <w:pStyle w:val="1"/>
        <w:spacing w:before="0" w:after="0"/>
        <w:ind w:left="360"/>
        <w:jc w:val="center"/>
        <w:rPr>
          <w:rFonts w:ascii="Times New Roman" w:hAnsi="Times New Roman" w:cs="Times New Roman"/>
          <w:sz w:val="28"/>
          <w:szCs w:val="28"/>
        </w:rPr>
      </w:pPr>
      <w:r w:rsidRPr="00682C7E">
        <w:rPr>
          <w:rFonts w:ascii="Times New Roman" w:hAnsi="Times New Roman" w:cs="Times New Roman"/>
          <w:sz w:val="28"/>
          <w:szCs w:val="28"/>
        </w:rPr>
        <w:t>4.2.Цель и задачи программы</w:t>
      </w:r>
    </w:p>
    <w:p w:rsidR="00682C7E" w:rsidRPr="00682C7E" w:rsidRDefault="00682C7E" w:rsidP="00682C7E">
      <w:pPr>
        <w:pStyle w:val="1"/>
        <w:ind w:firstLine="709"/>
        <w:rPr>
          <w:rFonts w:ascii="Times New Roman" w:hAnsi="Times New Roman" w:cs="Times New Roman"/>
          <w:b w:val="0"/>
          <w:sz w:val="28"/>
          <w:szCs w:val="28"/>
        </w:rPr>
      </w:pPr>
      <w:r w:rsidRPr="00682C7E">
        <w:rPr>
          <w:rFonts w:ascii="Times New Roman" w:hAnsi="Times New Roman" w:cs="Times New Roman"/>
          <w:sz w:val="28"/>
          <w:szCs w:val="28"/>
        </w:rPr>
        <w:t>Целью программы является:</w:t>
      </w:r>
    </w:p>
    <w:p w:rsidR="00682C7E" w:rsidRPr="00682C7E" w:rsidRDefault="00682C7E" w:rsidP="00682C7E">
      <w:pPr>
        <w:pStyle w:val="ConsPlusNormal"/>
        <w:widowControl/>
        <w:tabs>
          <w:tab w:val="center" w:pos="4819"/>
        </w:tabs>
        <w:ind w:firstLine="709"/>
        <w:jc w:val="both"/>
        <w:outlineLvl w:val="1"/>
        <w:rPr>
          <w:rFonts w:ascii="Times New Roman" w:hAnsi="Times New Roman" w:cs="Times New Roman"/>
          <w:sz w:val="28"/>
          <w:szCs w:val="28"/>
        </w:rPr>
      </w:pPr>
      <w:r w:rsidRPr="00682C7E">
        <w:rPr>
          <w:rFonts w:ascii="Times New Roman" w:hAnsi="Times New Roman" w:cs="Times New Roman"/>
          <w:sz w:val="28"/>
          <w:szCs w:val="28"/>
        </w:rPr>
        <w:tab/>
        <w:t xml:space="preserve">Создание условий для приведения транспортной инфраструктуры на территории </w:t>
      </w:r>
      <w:r>
        <w:rPr>
          <w:rFonts w:ascii="Times New Roman" w:hAnsi="Times New Roman" w:cs="Times New Roman"/>
          <w:sz w:val="28"/>
          <w:szCs w:val="28"/>
        </w:rPr>
        <w:t>Топчихинского</w:t>
      </w:r>
      <w:r w:rsidRPr="00682C7E">
        <w:rPr>
          <w:rFonts w:ascii="Times New Roman" w:hAnsi="Times New Roman" w:cs="Times New Roman"/>
          <w:sz w:val="28"/>
          <w:szCs w:val="28"/>
        </w:rPr>
        <w:t xml:space="preserve"> сельсовета в соответствие со стандартами качества, обеспечивающими комфортные условия проживания населения сельсовета.</w:t>
      </w:r>
    </w:p>
    <w:p w:rsidR="00682C7E" w:rsidRPr="00682C7E" w:rsidRDefault="00682C7E" w:rsidP="00682C7E">
      <w:pPr>
        <w:pStyle w:val="ConsPlusNormal"/>
        <w:widowControl/>
        <w:tabs>
          <w:tab w:val="center" w:pos="4819"/>
        </w:tabs>
        <w:ind w:firstLine="709"/>
        <w:jc w:val="both"/>
        <w:outlineLvl w:val="1"/>
        <w:rPr>
          <w:rFonts w:ascii="Times New Roman" w:hAnsi="Times New Roman" w:cs="Times New Roman"/>
          <w:sz w:val="28"/>
          <w:szCs w:val="28"/>
        </w:rPr>
      </w:pPr>
      <w:r w:rsidRPr="00682C7E">
        <w:rPr>
          <w:rFonts w:ascii="Times New Roman" w:hAnsi="Times New Roman" w:cs="Times New Roman"/>
          <w:sz w:val="28"/>
          <w:szCs w:val="28"/>
        </w:rPr>
        <w:t>Задачи программы:</w:t>
      </w:r>
    </w:p>
    <w:p w:rsidR="00682C7E" w:rsidRPr="00682C7E" w:rsidRDefault="00682C7E" w:rsidP="00682C7E">
      <w:pPr>
        <w:shd w:val="clear" w:color="auto" w:fill="FFFFFF"/>
        <w:snapToGrid w:val="0"/>
        <w:ind w:left="37" w:firstLine="709"/>
        <w:jc w:val="both"/>
        <w:rPr>
          <w:color w:val="000000"/>
          <w:spacing w:val="-2"/>
          <w:sz w:val="28"/>
          <w:szCs w:val="28"/>
        </w:rPr>
      </w:pPr>
      <w:r w:rsidRPr="00682C7E">
        <w:rPr>
          <w:color w:val="000000"/>
          <w:spacing w:val="-2"/>
          <w:sz w:val="28"/>
          <w:szCs w:val="28"/>
        </w:rPr>
        <w:t>1. Увеличение протяженности автомобильных дорог местного значения, соответствующих нормативным требованиям.</w:t>
      </w:r>
    </w:p>
    <w:p w:rsidR="00682C7E" w:rsidRPr="00682C7E" w:rsidRDefault="00682C7E" w:rsidP="00682C7E">
      <w:pPr>
        <w:ind w:firstLine="709"/>
        <w:jc w:val="both"/>
        <w:rPr>
          <w:sz w:val="28"/>
          <w:szCs w:val="28"/>
        </w:rPr>
      </w:pPr>
      <w:r w:rsidRPr="00682C7E">
        <w:rPr>
          <w:color w:val="000000"/>
          <w:spacing w:val="-2"/>
          <w:sz w:val="28"/>
          <w:szCs w:val="28"/>
        </w:rPr>
        <w:t>2. П</w:t>
      </w:r>
      <w:r w:rsidRPr="00682C7E">
        <w:rPr>
          <w:sz w:val="28"/>
          <w:szCs w:val="28"/>
        </w:rPr>
        <w:t>овышение безопасности, качества  и эффективности транспортного обслуживания населения, юридических лиц и индивидуальных предпринимателей сельского поселения.</w:t>
      </w:r>
    </w:p>
    <w:p w:rsidR="00682C7E" w:rsidRPr="00682C7E" w:rsidRDefault="00682C7E" w:rsidP="00682C7E">
      <w:pPr>
        <w:jc w:val="both"/>
        <w:rPr>
          <w:color w:val="FF0000"/>
          <w:sz w:val="28"/>
          <w:szCs w:val="28"/>
        </w:rPr>
      </w:pPr>
    </w:p>
    <w:p w:rsidR="00682C7E" w:rsidRPr="00682C7E" w:rsidRDefault="00682C7E" w:rsidP="00682C7E">
      <w:pPr>
        <w:pStyle w:val="a4"/>
        <w:numPr>
          <w:ilvl w:val="1"/>
          <w:numId w:val="35"/>
        </w:numPr>
        <w:spacing w:before="0" w:beforeAutospacing="0" w:after="0" w:afterAutospacing="0"/>
        <w:jc w:val="center"/>
        <w:rPr>
          <w:b/>
          <w:sz w:val="28"/>
          <w:szCs w:val="28"/>
        </w:rPr>
      </w:pPr>
      <w:r w:rsidRPr="00682C7E">
        <w:rPr>
          <w:b/>
          <w:sz w:val="28"/>
          <w:szCs w:val="28"/>
        </w:rPr>
        <w:t>Конечные результаты реализации программы</w:t>
      </w:r>
    </w:p>
    <w:p w:rsidR="00682C7E" w:rsidRDefault="00682C7E" w:rsidP="00682C7E">
      <w:pPr>
        <w:ind w:left="142"/>
        <w:jc w:val="both"/>
        <w:rPr>
          <w:sz w:val="28"/>
          <w:szCs w:val="28"/>
        </w:rPr>
      </w:pPr>
    </w:p>
    <w:p w:rsidR="00682C7E" w:rsidRPr="00682C7E" w:rsidRDefault="00682C7E" w:rsidP="00682C7E">
      <w:pPr>
        <w:ind w:left="142"/>
        <w:jc w:val="both"/>
        <w:rPr>
          <w:sz w:val="28"/>
          <w:szCs w:val="28"/>
        </w:rPr>
      </w:pPr>
      <w:r w:rsidRPr="00682C7E">
        <w:rPr>
          <w:sz w:val="28"/>
          <w:szCs w:val="28"/>
        </w:rPr>
        <w:t>Реализация Программы позволит:</w:t>
      </w:r>
    </w:p>
    <w:p w:rsidR="00682C7E" w:rsidRPr="00682C7E" w:rsidRDefault="00682C7E" w:rsidP="00682C7E">
      <w:pPr>
        <w:suppressAutoHyphens/>
        <w:ind w:left="122"/>
        <w:jc w:val="both"/>
        <w:rPr>
          <w:rFonts w:eastAsia="Calibri"/>
          <w:color w:val="000000"/>
          <w:sz w:val="28"/>
          <w:szCs w:val="28"/>
          <w:shd w:val="clear" w:color="auto" w:fill="FFFFFF"/>
          <w:lang w:eastAsia="en-US"/>
        </w:rPr>
      </w:pPr>
      <w:r w:rsidRPr="00682C7E">
        <w:rPr>
          <w:sz w:val="28"/>
          <w:szCs w:val="28"/>
        </w:rPr>
        <w:t xml:space="preserve">- </w:t>
      </w:r>
      <w:r w:rsidRPr="00682C7E">
        <w:rPr>
          <w:rFonts w:eastAsia="Calibri"/>
          <w:color w:val="000000"/>
          <w:sz w:val="28"/>
          <w:szCs w:val="28"/>
          <w:shd w:val="clear" w:color="auto" w:fill="FFFFFF"/>
          <w:lang w:eastAsia="en-US"/>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682C7E" w:rsidRPr="00682C7E" w:rsidRDefault="00682C7E" w:rsidP="00682C7E">
      <w:pPr>
        <w:spacing w:line="100" w:lineRule="atLeast"/>
        <w:jc w:val="both"/>
        <w:rPr>
          <w:sz w:val="28"/>
          <w:szCs w:val="28"/>
        </w:rPr>
      </w:pPr>
      <w:r w:rsidRPr="00682C7E">
        <w:rPr>
          <w:sz w:val="28"/>
          <w:szCs w:val="28"/>
        </w:rPr>
        <w:t xml:space="preserve">- повышение качества, эффективности  и доступности транспортного обслуживания населения;                                    </w:t>
      </w:r>
    </w:p>
    <w:p w:rsidR="00682C7E" w:rsidRPr="00682C7E" w:rsidRDefault="00682C7E" w:rsidP="00682C7E">
      <w:pPr>
        <w:pStyle w:val="a4"/>
        <w:spacing w:before="0" w:beforeAutospacing="0" w:after="0"/>
        <w:jc w:val="both"/>
        <w:rPr>
          <w:sz w:val="28"/>
          <w:szCs w:val="28"/>
        </w:rPr>
      </w:pPr>
      <w:r w:rsidRPr="00682C7E">
        <w:rPr>
          <w:sz w:val="28"/>
          <w:szCs w:val="28"/>
        </w:rPr>
        <w:t>-  обеспечение надежности и безопасности системы транспортной инфраструктуры</w:t>
      </w:r>
    </w:p>
    <w:p w:rsidR="00682C7E" w:rsidRPr="00682C7E" w:rsidRDefault="00682C7E" w:rsidP="00682C7E">
      <w:pPr>
        <w:pStyle w:val="a4"/>
        <w:numPr>
          <w:ilvl w:val="1"/>
          <w:numId w:val="35"/>
        </w:numPr>
        <w:spacing w:before="0" w:beforeAutospacing="0" w:after="0" w:afterAutospacing="0"/>
        <w:jc w:val="center"/>
        <w:rPr>
          <w:b/>
          <w:sz w:val="28"/>
          <w:szCs w:val="28"/>
        </w:rPr>
      </w:pPr>
      <w:r w:rsidRPr="00682C7E">
        <w:rPr>
          <w:b/>
          <w:sz w:val="28"/>
          <w:szCs w:val="28"/>
        </w:rPr>
        <w:t>Сроки и этапы реализации программы</w:t>
      </w:r>
    </w:p>
    <w:p w:rsidR="005B5D30" w:rsidRDefault="005B5D30" w:rsidP="00682C7E">
      <w:pPr>
        <w:pStyle w:val="a4"/>
        <w:spacing w:before="0" w:beforeAutospacing="0" w:after="0" w:afterAutospacing="0"/>
        <w:ind w:firstLine="709"/>
        <w:jc w:val="both"/>
        <w:rPr>
          <w:sz w:val="28"/>
          <w:szCs w:val="28"/>
        </w:rPr>
      </w:pPr>
    </w:p>
    <w:p w:rsidR="00682C7E" w:rsidRPr="00682C7E" w:rsidRDefault="00682C7E" w:rsidP="00682C7E">
      <w:pPr>
        <w:pStyle w:val="a4"/>
        <w:spacing w:before="0" w:beforeAutospacing="0" w:after="0" w:afterAutospacing="0"/>
        <w:ind w:firstLine="709"/>
        <w:jc w:val="both"/>
        <w:rPr>
          <w:sz w:val="28"/>
          <w:szCs w:val="28"/>
        </w:rPr>
      </w:pPr>
      <w:r w:rsidRPr="00682C7E">
        <w:rPr>
          <w:sz w:val="28"/>
          <w:szCs w:val="28"/>
        </w:rPr>
        <w:t>Программа реализуется в период с 2020 по 2034 годы.</w:t>
      </w:r>
    </w:p>
    <w:p w:rsidR="00682C7E" w:rsidRPr="00682C7E" w:rsidRDefault="00682C7E" w:rsidP="00682C7E">
      <w:pPr>
        <w:rPr>
          <w:sz w:val="28"/>
          <w:szCs w:val="28"/>
        </w:rPr>
      </w:pPr>
    </w:p>
    <w:p w:rsidR="00682C7E" w:rsidRPr="00682C7E" w:rsidRDefault="00682C7E" w:rsidP="00682C7E">
      <w:pPr>
        <w:pStyle w:val="a4"/>
        <w:spacing w:before="0" w:beforeAutospacing="0" w:after="0" w:afterAutospacing="0"/>
        <w:jc w:val="center"/>
        <w:rPr>
          <w:b/>
          <w:sz w:val="28"/>
          <w:szCs w:val="28"/>
        </w:rPr>
      </w:pPr>
      <w:r w:rsidRPr="00682C7E">
        <w:rPr>
          <w:b/>
          <w:sz w:val="28"/>
          <w:szCs w:val="28"/>
        </w:rPr>
        <w:t xml:space="preserve">5. Перечень мероприятий по проектированию, строительству, реконструкции объектов транспортной инфраструктуры </w:t>
      </w:r>
    </w:p>
    <w:p w:rsidR="00682C7E" w:rsidRPr="00682C7E" w:rsidRDefault="00682C7E" w:rsidP="00682C7E">
      <w:pPr>
        <w:pStyle w:val="a4"/>
        <w:spacing w:before="0" w:beforeAutospacing="0" w:after="0"/>
        <w:jc w:val="center"/>
        <w:rPr>
          <w:sz w:val="28"/>
          <w:szCs w:val="28"/>
        </w:rPr>
      </w:pPr>
      <w:r w:rsidRPr="00682C7E">
        <w:rPr>
          <w:sz w:val="28"/>
          <w:szCs w:val="28"/>
        </w:rPr>
        <w:t>Перечень основных мероприятий программы представлен в приложении 2.</w:t>
      </w:r>
    </w:p>
    <w:p w:rsidR="0074223F" w:rsidRPr="00682C7E" w:rsidRDefault="0074223F" w:rsidP="005B5D30">
      <w:pPr>
        <w:pStyle w:val="af"/>
        <w:spacing w:after="0"/>
        <w:rPr>
          <w:b/>
          <w:sz w:val="28"/>
          <w:szCs w:val="28"/>
        </w:rPr>
      </w:pPr>
    </w:p>
    <w:p w:rsidR="00682C7E" w:rsidRPr="00682C7E" w:rsidRDefault="00682C7E" w:rsidP="00682C7E">
      <w:pPr>
        <w:pStyle w:val="af"/>
        <w:spacing w:after="0"/>
        <w:ind w:left="40" w:hanging="40"/>
        <w:jc w:val="center"/>
        <w:rPr>
          <w:b/>
          <w:sz w:val="28"/>
          <w:szCs w:val="28"/>
        </w:rPr>
      </w:pPr>
      <w:r w:rsidRPr="00682C7E">
        <w:rPr>
          <w:b/>
          <w:sz w:val="28"/>
          <w:szCs w:val="28"/>
        </w:rPr>
        <w:t xml:space="preserve">6. Общий объем финансовых ресурсов, необходимых </w:t>
      </w:r>
    </w:p>
    <w:p w:rsidR="00682C7E" w:rsidRPr="00682C7E" w:rsidRDefault="00682C7E" w:rsidP="00682C7E">
      <w:pPr>
        <w:pStyle w:val="af"/>
        <w:ind w:left="40" w:hanging="40"/>
        <w:jc w:val="center"/>
        <w:rPr>
          <w:b/>
          <w:sz w:val="28"/>
          <w:szCs w:val="28"/>
        </w:rPr>
      </w:pPr>
      <w:r w:rsidRPr="00682C7E">
        <w:rPr>
          <w:b/>
          <w:sz w:val="28"/>
          <w:szCs w:val="28"/>
        </w:rPr>
        <w:t>для реализации программы</w:t>
      </w:r>
    </w:p>
    <w:p w:rsidR="00682C7E" w:rsidRPr="00682C7E" w:rsidRDefault="00682C7E" w:rsidP="00682C7E">
      <w:pPr>
        <w:pStyle w:val="ConsPlusNormal"/>
        <w:ind w:firstLine="540"/>
        <w:jc w:val="both"/>
        <w:rPr>
          <w:rFonts w:ascii="Times New Roman" w:hAnsi="Times New Roman" w:cs="Times New Roman"/>
          <w:bCs/>
          <w:sz w:val="28"/>
          <w:szCs w:val="28"/>
        </w:rPr>
      </w:pPr>
      <w:r w:rsidRPr="00682C7E">
        <w:rPr>
          <w:rFonts w:ascii="Times New Roman" w:hAnsi="Times New Roman" w:cs="Times New Roman"/>
          <w:sz w:val="28"/>
          <w:szCs w:val="28"/>
        </w:rPr>
        <w:t xml:space="preserve">Финансирование Программы предусматривает финансирование из районного бюджета в виде субвенции,  предоставляемой из бюджета муниципального образования Топчихинский район в бюджет сельсовета на осуществление полномочий по </w:t>
      </w:r>
      <w:r w:rsidRPr="00682C7E">
        <w:rPr>
          <w:rFonts w:ascii="Times New Roman" w:hAnsi="Times New Roman" w:cs="Times New Roman"/>
          <w:bCs/>
          <w:sz w:val="28"/>
          <w:szCs w:val="28"/>
        </w:rPr>
        <w:t xml:space="preserve">организации в границах поселения  </w:t>
      </w:r>
      <w:r w:rsidRPr="00682C7E">
        <w:rPr>
          <w:rFonts w:ascii="Times New Roman" w:hAnsi="Times New Roman" w:cs="Times New Roman"/>
          <w:sz w:val="28"/>
          <w:szCs w:val="28"/>
        </w:rPr>
        <w:t xml:space="preserve">дорожной деятельности </w:t>
      </w:r>
      <w:r w:rsidRPr="00682C7E">
        <w:rPr>
          <w:rFonts w:ascii="Times New Roman" w:hAnsi="Times New Roman" w:cs="Times New Roman"/>
          <w:bCs/>
          <w:sz w:val="28"/>
          <w:szCs w:val="28"/>
        </w:rPr>
        <w:t xml:space="preserve"> в отношении автомобильных дорог местного значения в </w:t>
      </w:r>
      <w:r w:rsidRPr="00682C7E">
        <w:rPr>
          <w:rFonts w:ascii="Times New Roman" w:hAnsi="Times New Roman" w:cs="Times New Roman"/>
          <w:bCs/>
          <w:sz w:val="28"/>
          <w:szCs w:val="28"/>
        </w:rPr>
        <w:lastRenderedPageBreak/>
        <w:t xml:space="preserve">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682C7E">
          <w:rPr>
            <w:rFonts w:ascii="Times New Roman" w:hAnsi="Times New Roman" w:cs="Times New Roman"/>
            <w:bCs/>
            <w:sz w:val="28"/>
            <w:szCs w:val="28"/>
          </w:rPr>
          <w:t>законодательством</w:t>
        </w:r>
      </w:hyperlink>
      <w:r w:rsidRPr="00682C7E">
        <w:rPr>
          <w:rFonts w:ascii="Times New Roman" w:hAnsi="Times New Roman" w:cs="Times New Roman"/>
          <w:bCs/>
          <w:sz w:val="28"/>
          <w:szCs w:val="28"/>
        </w:rPr>
        <w:t xml:space="preserve"> Российской Федерации. </w:t>
      </w:r>
    </w:p>
    <w:p w:rsidR="00682C7E" w:rsidRPr="00682C7E" w:rsidRDefault="00682C7E" w:rsidP="00682C7E">
      <w:pPr>
        <w:widowControl w:val="0"/>
        <w:autoSpaceDE w:val="0"/>
        <w:autoSpaceDN w:val="0"/>
        <w:adjustRightInd w:val="0"/>
        <w:jc w:val="both"/>
        <w:rPr>
          <w:b/>
          <w:sz w:val="28"/>
          <w:szCs w:val="28"/>
        </w:rPr>
      </w:pPr>
      <w:r w:rsidRPr="00682C7E">
        <w:rPr>
          <w:sz w:val="28"/>
          <w:szCs w:val="28"/>
        </w:rPr>
        <w:tab/>
        <w:t xml:space="preserve">Объем субвенции, выделяемой из бюджета муниципального образования Топчихинский район, осуществляется по методике, утвержденной соглашением от </w:t>
      </w:r>
      <w:r w:rsidR="0074223F">
        <w:rPr>
          <w:sz w:val="28"/>
          <w:szCs w:val="28"/>
        </w:rPr>
        <w:t>29.12.2017г  № 52</w:t>
      </w:r>
      <w:r w:rsidRPr="00682C7E">
        <w:rPr>
          <w:sz w:val="28"/>
          <w:szCs w:val="28"/>
        </w:rPr>
        <w:t xml:space="preserve"> «О передаче осуществления части полномочий по решению вопросов местного значения за счет межбюджетных трансфертов, предоставляемых из бюджета муниципального образования Топчихинский район в бюджет муниципального образования </w:t>
      </w:r>
      <w:r w:rsidR="0074223F">
        <w:rPr>
          <w:sz w:val="28"/>
          <w:szCs w:val="28"/>
        </w:rPr>
        <w:t>Топчихинский</w:t>
      </w:r>
      <w:r w:rsidRPr="00682C7E">
        <w:rPr>
          <w:sz w:val="28"/>
          <w:szCs w:val="28"/>
        </w:rPr>
        <w:t xml:space="preserve"> сельсовет в соответствии с Бюджетным </w:t>
      </w:r>
      <w:hyperlink r:id="rId8" w:history="1">
        <w:r w:rsidRPr="00682C7E">
          <w:rPr>
            <w:sz w:val="28"/>
            <w:szCs w:val="28"/>
          </w:rPr>
          <w:t>кодексом</w:t>
        </w:r>
      </w:hyperlink>
      <w:r w:rsidRPr="00682C7E">
        <w:rPr>
          <w:sz w:val="28"/>
          <w:szCs w:val="28"/>
        </w:rPr>
        <w:t xml:space="preserve"> Российской Федерации».</w:t>
      </w:r>
    </w:p>
    <w:p w:rsidR="00682C7E" w:rsidRPr="00682C7E" w:rsidRDefault="00682C7E" w:rsidP="00682C7E">
      <w:pPr>
        <w:widowControl w:val="0"/>
        <w:autoSpaceDE w:val="0"/>
        <w:autoSpaceDN w:val="0"/>
        <w:adjustRightInd w:val="0"/>
        <w:ind w:firstLine="871"/>
        <w:jc w:val="both"/>
        <w:rPr>
          <w:b/>
          <w:bCs/>
          <w:sz w:val="28"/>
          <w:szCs w:val="28"/>
        </w:rPr>
      </w:pPr>
      <w:r w:rsidRPr="00682C7E">
        <w:rPr>
          <w:sz w:val="28"/>
          <w:szCs w:val="28"/>
        </w:rPr>
        <w:t>Объемы финансирования Программы носят прогнозный характер и подлежат ежегодному уточнению в установленном порядке после принятия бюджета Топчихинского района, бюджета сельсовета на очередной финансовый год.</w:t>
      </w:r>
    </w:p>
    <w:p w:rsidR="0074223F" w:rsidRPr="007B259E" w:rsidRDefault="00682C7E" w:rsidP="0074223F">
      <w:pPr>
        <w:pStyle w:val="ConsPlusNormal"/>
        <w:widowControl/>
        <w:ind w:firstLine="0"/>
        <w:jc w:val="both"/>
        <w:rPr>
          <w:rFonts w:ascii="Times New Roman" w:hAnsi="Times New Roman" w:cs="Times New Roman"/>
          <w:sz w:val="28"/>
          <w:szCs w:val="28"/>
        </w:rPr>
      </w:pPr>
      <w:r w:rsidRPr="00682C7E">
        <w:rPr>
          <w:rFonts w:ascii="Times New Roman" w:hAnsi="Times New Roman" w:cs="Times New Roman"/>
          <w:sz w:val="28"/>
          <w:szCs w:val="28"/>
        </w:rPr>
        <w:tab/>
        <w:t xml:space="preserve">Общий   объем    финансирования по Программе  </w:t>
      </w:r>
      <w:r w:rsidRPr="0039749D">
        <w:rPr>
          <w:rFonts w:ascii="Times New Roman" w:hAnsi="Times New Roman" w:cs="Times New Roman"/>
          <w:sz w:val="28"/>
          <w:szCs w:val="28"/>
        </w:rPr>
        <w:t xml:space="preserve">– </w:t>
      </w:r>
      <w:r w:rsidR="00D76EA2">
        <w:rPr>
          <w:rFonts w:ascii="Times New Roman" w:hAnsi="Times New Roman" w:cs="Times New Roman"/>
          <w:sz w:val="28"/>
          <w:szCs w:val="28"/>
        </w:rPr>
        <w:t>1</w:t>
      </w:r>
      <w:r w:rsidR="0017365F">
        <w:rPr>
          <w:rFonts w:ascii="Times New Roman" w:hAnsi="Times New Roman" w:cs="Times New Roman"/>
          <w:sz w:val="28"/>
          <w:szCs w:val="28"/>
        </w:rPr>
        <w:t>5000</w:t>
      </w:r>
      <w:r w:rsidRPr="0039749D">
        <w:rPr>
          <w:rFonts w:ascii="Times New Roman" w:hAnsi="Times New Roman" w:cs="Times New Roman"/>
          <w:sz w:val="28"/>
          <w:szCs w:val="28"/>
        </w:rPr>
        <w:t xml:space="preserve">  тыс. руб., </w:t>
      </w:r>
      <w:r w:rsidR="0074223F" w:rsidRPr="007B259E">
        <w:rPr>
          <w:rFonts w:ascii="Times New Roman" w:hAnsi="Times New Roman" w:cs="Times New Roman"/>
          <w:sz w:val="28"/>
          <w:szCs w:val="28"/>
        </w:rPr>
        <w:t xml:space="preserve">в том числе с </w:t>
      </w:r>
      <w:r w:rsidR="0074223F">
        <w:rPr>
          <w:rFonts w:ascii="Times New Roman" w:hAnsi="Times New Roman" w:cs="Times New Roman"/>
          <w:sz w:val="28"/>
          <w:szCs w:val="28"/>
        </w:rPr>
        <w:t xml:space="preserve">районного бюджета с </w:t>
      </w:r>
      <w:r w:rsidR="0074223F" w:rsidRPr="007B259E">
        <w:rPr>
          <w:rFonts w:ascii="Times New Roman" w:hAnsi="Times New Roman" w:cs="Times New Roman"/>
          <w:sz w:val="28"/>
          <w:szCs w:val="28"/>
        </w:rPr>
        <w:t>разбивкой по годам:</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2020 – </w:t>
      </w:r>
      <w:r>
        <w:rPr>
          <w:rFonts w:ascii="Times New Roman" w:hAnsi="Times New Roman" w:cs="Times New Roman"/>
          <w:sz w:val="28"/>
          <w:szCs w:val="28"/>
        </w:rPr>
        <w:t>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2021 – 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2022 – </w:t>
      </w:r>
      <w:r>
        <w:rPr>
          <w:rFonts w:ascii="Times New Roman" w:hAnsi="Times New Roman" w:cs="Times New Roman"/>
          <w:sz w:val="28"/>
          <w:szCs w:val="28"/>
        </w:rPr>
        <w:t xml:space="preserve">1000 </w:t>
      </w:r>
      <w:r w:rsidRPr="007B259E">
        <w:rPr>
          <w:rFonts w:ascii="Times New Roman" w:hAnsi="Times New Roman" w:cs="Times New Roman"/>
          <w:sz w:val="28"/>
          <w:szCs w:val="28"/>
        </w:rPr>
        <w:t>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2023 - 1000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2024 – </w:t>
      </w:r>
      <w:r>
        <w:rPr>
          <w:rFonts w:ascii="Times New Roman" w:hAnsi="Times New Roman" w:cs="Times New Roman"/>
          <w:sz w:val="28"/>
          <w:szCs w:val="28"/>
        </w:rPr>
        <w:t>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2025 – </w:t>
      </w:r>
      <w:r>
        <w:rPr>
          <w:rFonts w:ascii="Times New Roman" w:hAnsi="Times New Roman" w:cs="Times New Roman"/>
          <w:sz w:val="28"/>
          <w:szCs w:val="28"/>
        </w:rPr>
        <w:t>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2026 – </w:t>
      </w:r>
      <w:r>
        <w:rPr>
          <w:rFonts w:ascii="Times New Roman" w:hAnsi="Times New Roman" w:cs="Times New Roman"/>
          <w:sz w:val="28"/>
          <w:szCs w:val="28"/>
        </w:rPr>
        <w:t>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2027 – </w:t>
      </w:r>
      <w:r>
        <w:rPr>
          <w:rFonts w:ascii="Times New Roman" w:hAnsi="Times New Roman" w:cs="Times New Roman"/>
          <w:sz w:val="28"/>
          <w:szCs w:val="28"/>
        </w:rPr>
        <w:t>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2028 – </w:t>
      </w:r>
      <w:r>
        <w:rPr>
          <w:rFonts w:ascii="Times New Roman" w:hAnsi="Times New Roman" w:cs="Times New Roman"/>
          <w:sz w:val="28"/>
          <w:szCs w:val="28"/>
        </w:rPr>
        <w:t xml:space="preserve">1000 </w:t>
      </w:r>
      <w:r w:rsidRPr="007B259E">
        <w:rPr>
          <w:rFonts w:ascii="Times New Roman" w:hAnsi="Times New Roman" w:cs="Times New Roman"/>
          <w:sz w:val="28"/>
          <w:szCs w:val="28"/>
        </w:rPr>
        <w:t>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2029 – </w:t>
      </w:r>
      <w:r>
        <w:rPr>
          <w:rFonts w:ascii="Times New Roman" w:hAnsi="Times New Roman" w:cs="Times New Roman"/>
          <w:sz w:val="28"/>
          <w:szCs w:val="28"/>
        </w:rPr>
        <w:t>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2030 - </w:t>
      </w:r>
      <w:r>
        <w:rPr>
          <w:rFonts w:ascii="Times New Roman" w:hAnsi="Times New Roman" w:cs="Times New Roman"/>
          <w:sz w:val="28"/>
          <w:szCs w:val="28"/>
        </w:rPr>
        <w:t>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2031 – </w:t>
      </w:r>
      <w:r>
        <w:rPr>
          <w:rFonts w:ascii="Times New Roman" w:hAnsi="Times New Roman" w:cs="Times New Roman"/>
          <w:sz w:val="28"/>
          <w:szCs w:val="28"/>
        </w:rPr>
        <w:t>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2032 – </w:t>
      </w:r>
      <w:r>
        <w:rPr>
          <w:rFonts w:ascii="Times New Roman" w:hAnsi="Times New Roman" w:cs="Times New Roman"/>
          <w:sz w:val="28"/>
          <w:szCs w:val="28"/>
        </w:rPr>
        <w:t>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2033 – 1000</w:t>
      </w:r>
      <w:r w:rsidRPr="007B259E">
        <w:rPr>
          <w:rFonts w:ascii="Times New Roman" w:hAnsi="Times New Roman" w:cs="Times New Roman"/>
          <w:sz w:val="28"/>
          <w:szCs w:val="28"/>
        </w:rPr>
        <w:t xml:space="preserve"> тыс.руб.,</w:t>
      </w:r>
    </w:p>
    <w:p w:rsidR="0017365F" w:rsidRPr="007B259E" w:rsidRDefault="0017365F" w:rsidP="0017365F">
      <w:pPr>
        <w:pStyle w:val="ConsPlusNormal"/>
        <w:widowControl/>
        <w:ind w:firstLine="0"/>
        <w:jc w:val="both"/>
        <w:rPr>
          <w:rFonts w:ascii="Times New Roman" w:hAnsi="Times New Roman" w:cs="Times New Roman"/>
          <w:sz w:val="28"/>
          <w:szCs w:val="28"/>
        </w:rPr>
      </w:pPr>
      <w:r w:rsidRPr="007B259E">
        <w:rPr>
          <w:rFonts w:ascii="Times New Roman" w:hAnsi="Times New Roman" w:cs="Times New Roman"/>
          <w:sz w:val="28"/>
          <w:szCs w:val="28"/>
        </w:rPr>
        <w:t xml:space="preserve">2034 – </w:t>
      </w:r>
      <w:r>
        <w:rPr>
          <w:rFonts w:ascii="Times New Roman" w:hAnsi="Times New Roman" w:cs="Times New Roman"/>
          <w:sz w:val="28"/>
          <w:szCs w:val="28"/>
        </w:rPr>
        <w:t>1000</w:t>
      </w:r>
      <w:r w:rsidRPr="007B259E">
        <w:rPr>
          <w:rFonts w:ascii="Times New Roman" w:hAnsi="Times New Roman" w:cs="Times New Roman"/>
          <w:sz w:val="28"/>
          <w:szCs w:val="28"/>
        </w:rPr>
        <w:t xml:space="preserve"> тыс.руб.</w:t>
      </w:r>
    </w:p>
    <w:p w:rsidR="00682C7E" w:rsidRPr="00682C7E" w:rsidRDefault="00682C7E" w:rsidP="00682C7E">
      <w:pPr>
        <w:pStyle w:val="a4"/>
        <w:jc w:val="center"/>
        <w:rPr>
          <w:sz w:val="28"/>
          <w:szCs w:val="28"/>
        </w:rPr>
      </w:pPr>
      <w:r w:rsidRPr="00682C7E">
        <w:rPr>
          <w:sz w:val="28"/>
          <w:szCs w:val="28"/>
        </w:rPr>
        <w:tab/>
      </w:r>
      <w:r w:rsidRPr="00682C7E">
        <w:rPr>
          <w:rStyle w:val="af6"/>
          <w:sz w:val="28"/>
          <w:szCs w:val="28"/>
        </w:rPr>
        <w:t>7. Оценка эффективности реализации программы</w:t>
      </w:r>
    </w:p>
    <w:p w:rsidR="00682C7E" w:rsidRPr="00682C7E" w:rsidRDefault="00682C7E" w:rsidP="00682C7E">
      <w:pPr>
        <w:jc w:val="both"/>
        <w:rPr>
          <w:sz w:val="28"/>
          <w:szCs w:val="28"/>
        </w:rPr>
      </w:pPr>
      <w:r w:rsidRPr="00682C7E">
        <w:rPr>
          <w:sz w:val="28"/>
          <w:szCs w:val="28"/>
        </w:rPr>
        <w:tab/>
        <w:t>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финансовых средств.</w:t>
      </w:r>
    </w:p>
    <w:p w:rsidR="00682C7E" w:rsidRPr="00682C7E" w:rsidRDefault="00682C7E" w:rsidP="00682C7E">
      <w:pPr>
        <w:jc w:val="both"/>
        <w:rPr>
          <w:spacing w:val="-4"/>
          <w:sz w:val="28"/>
          <w:szCs w:val="28"/>
        </w:rPr>
      </w:pPr>
      <w:r w:rsidRPr="00682C7E">
        <w:rPr>
          <w:spacing w:val="-5"/>
          <w:sz w:val="28"/>
          <w:szCs w:val="28"/>
        </w:rPr>
        <w:tab/>
        <w:t xml:space="preserve">Мониторинг реализации программы осуществляется </w:t>
      </w:r>
      <w:r w:rsidRPr="00682C7E">
        <w:rPr>
          <w:spacing w:val="-4"/>
          <w:sz w:val="28"/>
          <w:szCs w:val="28"/>
        </w:rPr>
        <w:t>1 раз в год.</w:t>
      </w:r>
    </w:p>
    <w:p w:rsidR="00682C7E" w:rsidRPr="00682C7E" w:rsidRDefault="00682C7E" w:rsidP="00682C7E">
      <w:pPr>
        <w:jc w:val="both"/>
        <w:rPr>
          <w:sz w:val="28"/>
          <w:szCs w:val="28"/>
        </w:rPr>
      </w:pPr>
      <w:r w:rsidRPr="00682C7E">
        <w:rPr>
          <w:sz w:val="28"/>
          <w:szCs w:val="28"/>
        </w:rPr>
        <w:lastRenderedPageBreak/>
        <w:tab/>
        <w:t>Для оценки эффективности программы используются целевые индикаторы (приложение 1).</w:t>
      </w:r>
    </w:p>
    <w:p w:rsidR="00682C7E" w:rsidRPr="00682C7E" w:rsidRDefault="00682C7E" w:rsidP="00682C7E">
      <w:pPr>
        <w:jc w:val="both"/>
        <w:rPr>
          <w:b/>
          <w:sz w:val="28"/>
          <w:szCs w:val="28"/>
          <w:u w:val="single"/>
        </w:rPr>
      </w:pPr>
      <w:r w:rsidRPr="00682C7E">
        <w:rPr>
          <w:sz w:val="28"/>
          <w:szCs w:val="28"/>
        </w:rPr>
        <w:tab/>
        <w:t xml:space="preserve">Общий контроль за исполнением Программы осуществляет Администрация </w:t>
      </w:r>
      <w:r w:rsidR="0074223F">
        <w:rPr>
          <w:sz w:val="28"/>
          <w:szCs w:val="28"/>
        </w:rPr>
        <w:t>Топчихинского</w:t>
      </w:r>
      <w:r w:rsidRPr="00682C7E">
        <w:rPr>
          <w:sz w:val="28"/>
          <w:szCs w:val="28"/>
        </w:rPr>
        <w:t xml:space="preserve"> сельсовета, сельский Совет депутатов.</w:t>
      </w:r>
    </w:p>
    <w:p w:rsidR="00682C7E" w:rsidRPr="00682C7E" w:rsidRDefault="00682C7E" w:rsidP="00682C7E">
      <w:pPr>
        <w:jc w:val="both"/>
        <w:rPr>
          <w:b/>
          <w:sz w:val="28"/>
          <w:szCs w:val="28"/>
          <w:u w:val="single"/>
        </w:rPr>
      </w:pPr>
      <w:r w:rsidRPr="00682C7E">
        <w:rPr>
          <w:b/>
          <w:sz w:val="28"/>
          <w:szCs w:val="28"/>
        </w:rPr>
        <w:tab/>
      </w:r>
      <w:r w:rsidRPr="00682C7E">
        <w:rPr>
          <w:sz w:val="28"/>
          <w:szCs w:val="28"/>
        </w:rPr>
        <w:t>Исполнители Программы осуществляют:</w:t>
      </w:r>
    </w:p>
    <w:p w:rsidR="00682C7E" w:rsidRPr="00682C7E" w:rsidRDefault="00682C7E" w:rsidP="00682C7E">
      <w:pPr>
        <w:jc w:val="both"/>
        <w:rPr>
          <w:b/>
          <w:sz w:val="28"/>
          <w:szCs w:val="28"/>
          <w:u w:val="single"/>
        </w:rPr>
      </w:pPr>
      <w:r w:rsidRPr="00682C7E">
        <w:rPr>
          <w:sz w:val="28"/>
          <w:szCs w:val="28"/>
        </w:rPr>
        <w:tab/>
        <w:t xml:space="preserve">- обеспечение выполнения мероприятий Программы; </w:t>
      </w:r>
    </w:p>
    <w:p w:rsidR="00682C7E" w:rsidRPr="00682C7E" w:rsidRDefault="00682C7E" w:rsidP="00682C7E">
      <w:pPr>
        <w:jc w:val="both"/>
        <w:rPr>
          <w:b/>
          <w:sz w:val="28"/>
          <w:szCs w:val="28"/>
          <w:u w:val="single"/>
        </w:rPr>
      </w:pPr>
      <w:r w:rsidRPr="00682C7E">
        <w:rPr>
          <w:sz w:val="28"/>
          <w:szCs w:val="28"/>
        </w:rPr>
        <w:tab/>
        <w:t>- подготовку предложений по корректировке Программы;</w:t>
      </w:r>
    </w:p>
    <w:p w:rsidR="00682C7E" w:rsidRPr="00682C7E" w:rsidRDefault="00682C7E" w:rsidP="00682C7E">
      <w:pPr>
        <w:jc w:val="both"/>
        <w:rPr>
          <w:b/>
          <w:sz w:val="28"/>
          <w:szCs w:val="28"/>
          <w:u w:val="single"/>
        </w:rPr>
      </w:pPr>
      <w:r w:rsidRPr="00682C7E">
        <w:rPr>
          <w:sz w:val="28"/>
          <w:szCs w:val="28"/>
        </w:rPr>
        <w:tab/>
        <w:t>- совершенствование механизма реализации Программы;</w:t>
      </w:r>
    </w:p>
    <w:p w:rsidR="00682C7E" w:rsidRPr="00682C7E" w:rsidRDefault="00682C7E" w:rsidP="00682C7E">
      <w:pPr>
        <w:jc w:val="both"/>
        <w:rPr>
          <w:b/>
          <w:sz w:val="28"/>
          <w:szCs w:val="28"/>
          <w:u w:val="single"/>
        </w:rPr>
      </w:pPr>
      <w:r w:rsidRPr="00682C7E">
        <w:rPr>
          <w:sz w:val="28"/>
          <w:szCs w:val="28"/>
        </w:rPr>
        <w:tab/>
        <w:t>- контроль за эффективным и целевым использованием средств, выделяемых на реализацию Программы.</w:t>
      </w:r>
    </w:p>
    <w:p w:rsidR="00682C7E" w:rsidRPr="00682C7E" w:rsidRDefault="00682C7E" w:rsidP="00682C7E">
      <w:pPr>
        <w:jc w:val="both"/>
        <w:rPr>
          <w:b/>
          <w:sz w:val="28"/>
          <w:szCs w:val="28"/>
          <w:u w:val="single"/>
        </w:rPr>
      </w:pPr>
      <w:r w:rsidRPr="00682C7E">
        <w:rPr>
          <w:sz w:val="28"/>
          <w:szCs w:val="28"/>
        </w:rPr>
        <w:tab/>
        <w:t>Администрация сельсовета ежегодно формирует доклад о ходе реализации и оценке эффективности реализации мероприятий Программы, который заслушивается на сессии сельского Совета депутатов либо на Совете Администрации размещается на информационном стенде Администрации сельсовета и на официальном сайте муниципального образования Топчихинский район.</w:t>
      </w:r>
    </w:p>
    <w:p w:rsidR="001C6169" w:rsidRPr="00682C7E" w:rsidRDefault="001C6169" w:rsidP="001C6169">
      <w:pPr>
        <w:pStyle w:val="a4"/>
        <w:spacing w:before="0" w:beforeAutospacing="0" w:after="0" w:afterAutospacing="0"/>
        <w:ind w:left="360"/>
        <w:jc w:val="both"/>
        <w:rPr>
          <w:color w:val="242424"/>
          <w:sz w:val="28"/>
          <w:szCs w:val="28"/>
        </w:rPr>
        <w:sectPr w:rsidR="001C6169" w:rsidRPr="00682C7E" w:rsidSect="004F336F">
          <w:headerReference w:type="default" r:id="rId9"/>
          <w:pgSz w:w="11906" w:h="16838"/>
          <w:pgMar w:top="1134" w:right="851" w:bottom="1134" w:left="1701" w:header="709" w:footer="709" w:gutter="0"/>
          <w:cols w:space="708"/>
          <w:docGrid w:linePitch="360"/>
        </w:sectPr>
      </w:pPr>
    </w:p>
    <w:p w:rsidR="00F83117" w:rsidRDefault="00F83117" w:rsidP="00F83117">
      <w:pPr>
        <w:jc w:val="right"/>
        <w:rPr>
          <w:sz w:val="28"/>
          <w:szCs w:val="28"/>
        </w:rPr>
      </w:pPr>
    </w:p>
    <w:p w:rsidR="00F83117" w:rsidRDefault="00F83117" w:rsidP="00F83117">
      <w:pPr>
        <w:jc w:val="right"/>
        <w:rPr>
          <w:sz w:val="28"/>
          <w:szCs w:val="28"/>
        </w:rPr>
      </w:pPr>
      <w:r>
        <w:rPr>
          <w:sz w:val="28"/>
          <w:szCs w:val="28"/>
        </w:rPr>
        <w:t>Приложение 1</w:t>
      </w:r>
    </w:p>
    <w:p w:rsidR="00F83117" w:rsidRDefault="00F83117" w:rsidP="00F83117">
      <w:pPr>
        <w:jc w:val="right"/>
        <w:rPr>
          <w:sz w:val="28"/>
          <w:szCs w:val="28"/>
        </w:rPr>
      </w:pPr>
      <w:r>
        <w:rPr>
          <w:sz w:val="28"/>
          <w:szCs w:val="28"/>
        </w:rPr>
        <w:t>к муниципальной программе</w:t>
      </w:r>
    </w:p>
    <w:p w:rsidR="00F83117" w:rsidRDefault="00F83117" w:rsidP="00F83117">
      <w:pPr>
        <w:jc w:val="right"/>
        <w:rPr>
          <w:sz w:val="28"/>
          <w:szCs w:val="28"/>
        </w:rPr>
      </w:pPr>
      <w:r w:rsidRPr="007E50FE">
        <w:rPr>
          <w:sz w:val="28"/>
          <w:szCs w:val="28"/>
        </w:rPr>
        <w:t xml:space="preserve">«Комплексного развития систем </w:t>
      </w:r>
      <w:r>
        <w:rPr>
          <w:sz w:val="28"/>
          <w:szCs w:val="28"/>
        </w:rPr>
        <w:t>транспортной</w:t>
      </w:r>
      <w:r w:rsidRPr="007E50FE">
        <w:rPr>
          <w:sz w:val="28"/>
          <w:szCs w:val="28"/>
        </w:rPr>
        <w:t xml:space="preserve"> </w:t>
      </w:r>
    </w:p>
    <w:p w:rsidR="00F83117" w:rsidRDefault="00F83117" w:rsidP="00F83117">
      <w:pPr>
        <w:jc w:val="right"/>
        <w:rPr>
          <w:sz w:val="28"/>
          <w:szCs w:val="28"/>
        </w:rPr>
      </w:pPr>
      <w:r w:rsidRPr="007E50FE">
        <w:rPr>
          <w:sz w:val="28"/>
          <w:szCs w:val="28"/>
        </w:rPr>
        <w:t>инфрастру</w:t>
      </w:r>
      <w:r>
        <w:rPr>
          <w:sz w:val="28"/>
          <w:szCs w:val="28"/>
        </w:rPr>
        <w:t>ктуры на территории Топчихинского</w:t>
      </w:r>
    </w:p>
    <w:p w:rsidR="00F83117" w:rsidRPr="007E50FE" w:rsidRDefault="00F83117" w:rsidP="00F83117">
      <w:pPr>
        <w:jc w:val="right"/>
        <w:rPr>
          <w:sz w:val="28"/>
          <w:szCs w:val="28"/>
        </w:rPr>
      </w:pPr>
      <w:r>
        <w:rPr>
          <w:sz w:val="28"/>
          <w:szCs w:val="28"/>
        </w:rPr>
        <w:t xml:space="preserve"> сельсовета на 2020</w:t>
      </w:r>
      <w:r w:rsidRPr="007E50FE">
        <w:rPr>
          <w:sz w:val="28"/>
          <w:szCs w:val="28"/>
        </w:rPr>
        <w:t>-2034 годы»</w:t>
      </w:r>
    </w:p>
    <w:p w:rsidR="00F83117" w:rsidRPr="007E50FE" w:rsidRDefault="00F83117" w:rsidP="00F83117">
      <w:pPr>
        <w:rPr>
          <w:color w:val="FF0000"/>
          <w:sz w:val="28"/>
          <w:szCs w:val="28"/>
        </w:rPr>
      </w:pPr>
    </w:p>
    <w:p w:rsidR="00F83117" w:rsidRPr="00F8490A" w:rsidRDefault="00F83117" w:rsidP="00F83117"/>
    <w:p w:rsidR="00F83117" w:rsidRDefault="00F83117" w:rsidP="00F83117"/>
    <w:p w:rsidR="00F83117" w:rsidRDefault="00F83117" w:rsidP="00F83117">
      <w:pPr>
        <w:jc w:val="center"/>
        <w:rPr>
          <w:sz w:val="28"/>
          <w:szCs w:val="28"/>
        </w:rPr>
      </w:pPr>
      <w:r w:rsidRPr="00E674FF">
        <w:rPr>
          <w:sz w:val="28"/>
          <w:szCs w:val="28"/>
        </w:rPr>
        <w:t>Значени</w:t>
      </w:r>
      <w:r>
        <w:rPr>
          <w:sz w:val="28"/>
          <w:szCs w:val="28"/>
        </w:rPr>
        <w:t>я целевых индикаторов</w:t>
      </w:r>
    </w:p>
    <w:p w:rsidR="00F83117" w:rsidRDefault="00F83117" w:rsidP="00F83117">
      <w:pPr>
        <w:jc w:val="center"/>
        <w:rPr>
          <w:sz w:val="28"/>
          <w:szCs w:val="28"/>
        </w:rPr>
      </w:pPr>
      <w:r>
        <w:rPr>
          <w:sz w:val="28"/>
          <w:szCs w:val="28"/>
        </w:rPr>
        <w:t>муниципальной</w:t>
      </w:r>
      <w:r w:rsidRPr="00E674FF">
        <w:rPr>
          <w:sz w:val="28"/>
          <w:szCs w:val="28"/>
        </w:rPr>
        <w:t xml:space="preserve"> программы «</w:t>
      </w:r>
      <w:r w:rsidRPr="007E50FE">
        <w:rPr>
          <w:sz w:val="28"/>
          <w:szCs w:val="28"/>
        </w:rPr>
        <w:t xml:space="preserve">Комплексного развития систем </w:t>
      </w:r>
      <w:r>
        <w:rPr>
          <w:sz w:val="28"/>
          <w:szCs w:val="28"/>
        </w:rPr>
        <w:t>транспортной</w:t>
      </w:r>
    </w:p>
    <w:p w:rsidR="00F83117" w:rsidRDefault="00F83117" w:rsidP="00F83117">
      <w:pPr>
        <w:jc w:val="center"/>
        <w:rPr>
          <w:sz w:val="28"/>
          <w:szCs w:val="28"/>
        </w:rPr>
      </w:pPr>
      <w:r w:rsidRPr="007E50FE">
        <w:rPr>
          <w:sz w:val="28"/>
          <w:szCs w:val="28"/>
        </w:rPr>
        <w:t>инфрастру</w:t>
      </w:r>
      <w:r>
        <w:rPr>
          <w:sz w:val="28"/>
          <w:szCs w:val="28"/>
        </w:rPr>
        <w:t xml:space="preserve">ктуры на территории Топчихинского </w:t>
      </w:r>
      <w:r w:rsidRPr="007E50FE">
        <w:rPr>
          <w:sz w:val="28"/>
          <w:szCs w:val="28"/>
        </w:rPr>
        <w:t>сельсовета на 20</w:t>
      </w:r>
      <w:r>
        <w:rPr>
          <w:sz w:val="28"/>
          <w:szCs w:val="28"/>
        </w:rPr>
        <w:t>20</w:t>
      </w:r>
      <w:r w:rsidRPr="007E50FE">
        <w:rPr>
          <w:sz w:val="28"/>
          <w:szCs w:val="28"/>
        </w:rPr>
        <w:t>-2034 годы</w:t>
      </w:r>
      <w:r w:rsidRPr="00E674FF">
        <w:rPr>
          <w:sz w:val="28"/>
          <w:szCs w:val="28"/>
        </w:rPr>
        <w:t>»</w:t>
      </w:r>
    </w:p>
    <w:p w:rsidR="00F83117" w:rsidRPr="00E674FF" w:rsidRDefault="00F83117" w:rsidP="00F83117">
      <w:pPr>
        <w:jc w:val="center"/>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5448"/>
        <w:gridCol w:w="1134"/>
        <w:gridCol w:w="992"/>
        <w:gridCol w:w="992"/>
        <w:gridCol w:w="993"/>
        <w:gridCol w:w="850"/>
        <w:gridCol w:w="3969"/>
      </w:tblGrid>
      <w:tr w:rsidR="00F83117" w:rsidRPr="00DF5BF8" w:rsidTr="00F83117">
        <w:tc>
          <w:tcPr>
            <w:tcW w:w="614" w:type="dxa"/>
            <w:vMerge w:val="restart"/>
            <w:vAlign w:val="center"/>
          </w:tcPr>
          <w:p w:rsidR="00F83117" w:rsidRPr="0002731F" w:rsidRDefault="00F83117" w:rsidP="00BA1FA6">
            <w:pPr>
              <w:jc w:val="center"/>
            </w:pPr>
            <w:r w:rsidRPr="0002731F">
              <w:t>№ п/п</w:t>
            </w:r>
          </w:p>
        </w:tc>
        <w:tc>
          <w:tcPr>
            <w:tcW w:w="5448" w:type="dxa"/>
            <w:vMerge w:val="restart"/>
            <w:vAlign w:val="center"/>
          </w:tcPr>
          <w:p w:rsidR="00F83117" w:rsidRPr="0002731F" w:rsidRDefault="00F83117" w:rsidP="00BA1FA6">
            <w:pPr>
              <w:jc w:val="center"/>
            </w:pPr>
            <w:r w:rsidRPr="0002731F">
              <w:t>Целевой индикатор</w:t>
            </w:r>
          </w:p>
        </w:tc>
        <w:tc>
          <w:tcPr>
            <w:tcW w:w="8930" w:type="dxa"/>
            <w:gridSpan w:val="6"/>
            <w:vAlign w:val="center"/>
          </w:tcPr>
          <w:p w:rsidR="00F83117" w:rsidRPr="0002731F" w:rsidRDefault="00F83117" w:rsidP="00BA1FA6">
            <w:pPr>
              <w:jc w:val="center"/>
            </w:pPr>
            <w:r w:rsidRPr="0002731F">
              <w:t>Значения целевых индикаторов</w:t>
            </w:r>
          </w:p>
        </w:tc>
      </w:tr>
      <w:tr w:rsidR="00F83117" w:rsidRPr="00DF5BF8" w:rsidTr="00F83117">
        <w:tc>
          <w:tcPr>
            <w:tcW w:w="614" w:type="dxa"/>
            <w:vMerge/>
            <w:vAlign w:val="center"/>
          </w:tcPr>
          <w:p w:rsidR="00F83117" w:rsidRPr="0002731F" w:rsidRDefault="00F83117" w:rsidP="00BA1FA6">
            <w:pPr>
              <w:jc w:val="center"/>
            </w:pPr>
          </w:p>
        </w:tc>
        <w:tc>
          <w:tcPr>
            <w:tcW w:w="5448" w:type="dxa"/>
            <w:vMerge/>
          </w:tcPr>
          <w:p w:rsidR="00F83117" w:rsidRPr="0002731F" w:rsidRDefault="00F83117" w:rsidP="00BA1FA6"/>
        </w:tc>
        <w:tc>
          <w:tcPr>
            <w:tcW w:w="1134" w:type="dxa"/>
            <w:vAlign w:val="center"/>
          </w:tcPr>
          <w:p w:rsidR="00F83117" w:rsidRPr="00361CF8" w:rsidRDefault="00F83117" w:rsidP="00BA1FA6">
            <w:pPr>
              <w:jc w:val="center"/>
            </w:pPr>
            <w:r>
              <w:t>2020</w:t>
            </w:r>
          </w:p>
        </w:tc>
        <w:tc>
          <w:tcPr>
            <w:tcW w:w="992" w:type="dxa"/>
            <w:vAlign w:val="center"/>
          </w:tcPr>
          <w:p w:rsidR="00F83117" w:rsidRPr="00361CF8" w:rsidRDefault="00F83117" w:rsidP="00BA1FA6">
            <w:pPr>
              <w:jc w:val="center"/>
            </w:pPr>
            <w:r>
              <w:t>2021</w:t>
            </w:r>
          </w:p>
        </w:tc>
        <w:tc>
          <w:tcPr>
            <w:tcW w:w="992" w:type="dxa"/>
            <w:vAlign w:val="center"/>
          </w:tcPr>
          <w:p w:rsidR="00F83117" w:rsidRPr="00361CF8" w:rsidRDefault="00F83117" w:rsidP="00BA1FA6">
            <w:pPr>
              <w:jc w:val="center"/>
            </w:pPr>
            <w:r>
              <w:t>2022</w:t>
            </w:r>
          </w:p>
        </w:tc>
        <w:tc>
          <w:tcPr>
            <w:tcW w:w="993" w:type="dxa"/>
            <w:vAlign w:val="center"/>
          </w:tcPr>
          <w:p w:rsidR="00F83117" w:rsidRPr="00361CF8" w:rsidRDefault="00F83117" w:rsidP="00BA1FA6">
            <w:pPr>
              <w:jc w:val="center"/>
            </w:pPr>
            <w:r>
              <w:t>2023</w:t>
            </w:r>
          </w:p>
        </w:tc>
        <w:tc>
          <w:tcPr>
            <w:tcW w:w="850" w:type="dxa"/>
            <w:vAlign w:val="center"/>
          </w:tcPr>
          <w:p w:rsidR="00F83117" w:rsidRPr="00361CF8" w:rsidRDefault="00F83117" w:rsidP="00BA1FA6">
            <w:pPr>
              <w:jc w:val="center"/>
            </w:pPr>
            <w:r>
              <w:t>2024</w:t>
            </w:r>
          </w:p>
        </w:tc>
        <w:tc>
          <w:tcPr>
            <w:tcW w:w="3969" w:type="dxa"/>
            <w:vAlign w:val="center"/>
          </w:tcPr>
          <w:p w:rsidR="00F83117" w:rsidRPr="00361CF8" w:rsidRDefault="00F83117" w:rsidP="00BA1FA6">
            <w:pPr>
              <w:jc w:val="center"/>
            </w:pPr>
            <w:r>
              <w:t>2025-2034</w:t>
            </w:r>
          </w:p>
        </w:tc>
      </w:tr>
      <w:tr w:rsidR="00F83117" w:rsidRPr="00DF5BF8" w:rsidTr="00F83117">
        <w:tc>
          <w:tcPr>
            <w:tcW w:w="614" w:type="dxa"/>
            <w:vAlign w:val="center"/>
          </w:tcPr>
          <w:p w:rsidR="00F83117" w:rsidRPr="0002731F" w:rsidRDefault="00F83117" w:rsidP="00BA1FA6">
            <w:pPr>
              <w:jc w:val="center"/>
            </w:pPr>
            <w:r>
              <w:t>1</w:t>
            </w:r>
          </w:p>
        </w:tc>
        <w:tc>
          <w:tcPr>
            <w:tcW w:w="5448" w:type="dxa"/>
          </w:tcPr>
          <w:p w:rsidR="00F83117" w:rsidRPr="00D216FB" w:rsidRDefault="00F83117" w:rsidP="00BA1FA6">
            <w:pPr>
              <w:jc w:val="both"/>
              <w:rPr>
                <w:color w:val="FF0000"/>
              </w:rPr>
            </w:pPr>
            <w:r w:rsidRPr="00BE2A75">
              <w:rPr>
                <w:rFonts w:eastAsia="Calibri"/>
                <w:color w:val="000000"/>
                <w:sz w:val="27"/>
                <w:szCs w:val="27"/>
                <w:shd w:val="clear" w:color="auto" w:fill="FFFFFF"/>
                <w:lang w:eastAsia="en-US"/>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t>, %</w:t>
            </w:r>
          </w:p>
        </w:tc>
        <w:tc>
          <w:tcPr>
            <w:tcW w:w="1134" w:type="dxa"/>
            <w:vAlign w:val="center"/>
          </w:tcPr>
          <w:p w:rsidR="00F83117" w:rsidRPr="0002731F" w:rsidRDefault="00F87914" w:rsidP="00BA1FA6">
            <w:pPr>
              <w:jc w:val="center"/>
            </w:pPr>
            <w:r>
              <w:t>20</w:t>
            </w:r>
          </w:p>
        </w:tc>
        <w:tc>
          <w:tcPr>
            <w:tcW w:w="992" w:type="dxa"/>
            <w:vAlign w:val="center"/>
          </w:tcPr>
          <w:p w:rsidR="00F83117" w:rsidRPr="0002731F" w:rsidRDefault="00F87914" w:rsidP="00BA1FA6">
            <w:pPr>
              <w:jc w:val="center"/>
            </w:pPr>
            <w:r>
              <w:t>30</w:t>
            </w:r>
          </w:p>
        </w:tc>
        <w:tc>
          <w:tcPr>
            <w:tcW w:w="992" w:type="dxa"/>
            <w:vAlign w:val="center"/>
          </w:tcPr>
          <w:p w:rsidR="00F83117" w:rsidRPr="0002731F" w:rsidRDefault="00F87914" w:rsidP="00BA1FA6">
            <w:pPr>
              <w:jc w:val="center"/>
            </w:pPr>
            <w:r>
              <w:t>40</w:t>
            </w:r>
          </w:p>
        </w:tc>
        <w:tc>
          <w:tcPr>
            <w:tcW w:w="993" w:type="dxa"/>
            <w:vAlign w:val="center"/>
          </w:tcPr>
          <w:p w:rsidR="00F83117" w:rsidRPr="0002731F" w:rsidRDefault="00F87914" w:rsidP="00BA1FA6">
            <w:pPr>
              <w:jc w:val="center"/>
            </w:pPr>
            <w:r>
              <w:t>50</w:t>
            </w:r>
          </w:p>
        </w:tc>
        <w:tc>
          <w:tcPr>
            <w:tcW w:w="850" w:type="dxa"/>
            <w:vAlign w:val="center"/>
          </w:tcPr>
          <w:p w:rsidR="00F83117" w:rsidRPr="0002731F" w:rsidRDefault="00F87914" w:rsidP="00BA1FA6">
            <w:pPr>
              <w:jc w:val="center"/>
            </w:pPr>
            <w:r>
              <w:t>60</w:t>
            </w:r>
          </w:p>
        </w:tc>
        <w:tc>
          <w:tcPr>
            <w:tcW w:w="3969" w:type="dxa"/>
            <w:vAlign w:val="center"/>
          </w:tcPr>
          <w:p w:rsidR="00F83117" w:rsidRPr="0002731F" w:rsidRDefault="00F87914" w:rsidP="00BA1FA6">
            <w:pPr>
              <w:jc w:val="center"/>
            </w:pPr>
            <w:r>
              <w:t>100</w:t>
            </w:r>
          </w:p>
        </w:tc>
      </w:tr>
      <w:tr w:rsidR="00F83117" w:rsidRPr="00DF5BF8" w:rsidTr="00F83117">
        <w:tc>
          <w:tcPr>
            <w:tcW w:w="614" w:type="dxa"/>
            <w:vAlign w:val="center"/>
          </w:tcPr>
          <w:p w:rsidR="00F83117" w:rsidRPr="0002731F" w:rsidRDefault="00F83117" w:rsidP="00BA1FA6">
            <w:pPr>
              <w:jc w:val="center"/>
            </w:pPr>
            <w:r>
              <w:t>2</w:t>
            </w:r>
          </w:p>
        </w:tc>
        <w:tc>
          <w:tcPr>
            <w:tcW w:w="5448" w:type="dxa"/>
          </w:tcPr>
          <w:p w:rsidR="00F83117" w:rsidRPr="00D216FB" w:rsidRDefault="00F83117" w:rsidP="00BA1FA6">
            <w:pPr>
              <w:jc w:val="both"/>
              <w:rPr>
                <w:color w:val="FF0000"/>
              </w:rPr>
            </w:pPr>
            <w:r w:rsidRPr="0033437E">
              <w:rPr>
                <w:sz w:val="27"/>
                <w:szCs w:val="27"/>
              </w:rPr>
              <w:t>повышение качества, эффективности  и доступности транспо</w:t>
            </w:r>
            <w:r>
              <w:rPr>
                <w:sz w:val="27"/>
                <w:szCs w:val="27"/>
              </w:rPr>
              <w:t>ртного обслуживания населения, %</w:t>
            </w:r>
          </w:p>
        </w:tc>
        <w:tc>
          <w:tcPr>
            <w:tcW w:w="1134" w:type="dxa"/>
            <w:vAlign w:val="center"/>
          </w:tcPr>
          <w:p w:rsidR="00F83117" w:rsidRPr="0002731F" w:rsidRDefault="00F87914" w:rsidP="00BA1FA6">
            <w:pPr>
              <w:jc w:val="center"/>
            </w:pPr>
            <w:r>
              <w:t>50</w:t>
            </w:r>
          </w:p>
        </w:tc>
        <w:tc>
          <w:tcPr>
            <w:tcW w:w="992" w:type="dxa"/>
            <w:vAlign w:val="center"/>
          </w:tcPr>
          <w:p w:rsidR="00F83117" w:rsidRPr="0002731F" w:rsidRDefault="00F87914" w:rsidP="00BA1FA6">
            <w:pPr>
              <w:jc w:val="center"/>
            </w:pPr>
            <w:r>
              <w:t>60</w:t>
            </w:r>
          </w:p>
        </w:tc>
        <w:tc>
          <w:tcPr>
            <w:tcW w:w="992" w:type="dxa"/>
            <w:vAlign w:val="center"/>
          </w:tcPr>
          <w:p w:rsidR="00F83117" w:rsidRPr="0002731F" w:rsidRDefault="00F87914" w:rsidP="00BA1FA6">
            <w:pPr>
              <w:jc w:val="center"/>
            </w:pPr>
            <w:r>
              <w:t>70</w:t>
            </w:r>
          </w:p>
        </w:tc>
        <w:tc>
          <w:tcPr>
            <w:tcW w:w="993" w:type="dxa"/>
            <w:vAlign w:val="center"/>
          </w:tcPr>
          <w:p w:rsidR="00F83117" w:rsidRPr="0002731F" w:rsidRDefault="00F87914" w:rsidP="00BA1FA6">
            <w:pPr>
              <w:jc w:val="center"/>
            </w:pPr>
            <w:r>
              <w:t>80</w:t>
            </w:r>
          </w:p>
        </w:tc>
        <w:tc>
          <w:tcPr>
            <w:tcW w:w="850" w:type="dxa"/>
            <w:vAlign w:val="center"/>
          </w:tcPr>
          <w:p w:rsidR="00F83117" w:rsidRPr="0002731F" w:rsidRDefault="00F87914" w:rsidP="00BA1FA6">
            <w:pPr>
              <w:jc w:val="center"/>
            </w:pPr>
            <w:r>
              <w:t>90</w:t>
            </w:r>
          </w:p>
        </w:tc>
        <w:tc>
          <w:tcPr>
            <w:tcW w:w="3969" w:type="dxa"/>
            <w:vAlign w:val="center"/>
          </w:tcPr>
          <w:p w:rsidR="00F83117" w:rsidRPr="0002731F" w:rsidRDefault="00F87914" w:rsidP="00BA1FA6">
            <w:pPr>
              <w:jc w:val="center"/>
            </w:pPr>
            <w:r>
              <w:t>100</w:t>
            </w:r>
          </w:p>
        </w:tc>
      </w:tr>
      <w:tr w:rsidR="00F83117" w:rsidRPr="00DF5BF8" w:rsidTr="00F83117">
        <w:tc>
          <w:tcPr>
            <w:tcW w:w="614" w:type="dxa"/>
            <w:vAlign w:val="center"/>
          </w:tcPr>
          <w:p w:rsidR="00F83117" w:rsidRDefault="00F83117" w:rsidP="00BA1FA6">
            <w:pPr>
              <w:jc w:val="center"/>
            </w:pPr>
            <w:r>
              <w:t>3</w:t>
            </w:r>
          </w:p>
          <w:p w:rsidR="00F83117" w:rsidRDefault="00F83117" w:rsidP="00BA1FA6">
            <w:pPr>
              <w:jc w:val="center"/>
            </w:pPr>
          </w:p>
        </w:tc>
        <w:tc>
          <w:tcPr>
            <w:tcW w:w="5448" w:type="dxa"/>
          </w:tcPr>
          <w:p w:rsidR="00F83117" w:rsidRPr="00D216FB" w:rsidRDefault="00F83117" w:rsidP="00BA1FA6">
            <w:pPr>
              <w:jc w:val="both"/>
              <w:rPr>
                <w:color w:val="FF0000"/>
              </w:rPr>
            </w:pPr>
            <w:r w:rsidRPr="0033437E">
              <w:rPr>
                <w:sz w:val="27"/>
                <w:szCs w:val="27"/>
              </w:rPr>
              <w:t>обеспечение надежности и безопасности системы транспортной инфраструктуры</w:t>
            </w:r>
            <w:r>
              <w:rPr>
                <w:sz w:val="27"/>
                <w:szCs w:val="27"/>
              </w:rPr>
              <w:t>, %</w:t>
            </w:r>
          </w:p>
        </w:tc>
        <w:tc>
          <w:tcPr>
            <w:tcW w:w="1134" w:type="dxa"/>
            <w:vAlign w:val="center"/>
          </w:tcPr>
          <w:p w:rsidR="00F83117" w:rsidRDefault="00F87914" w:rsidP="00BA1FA6">
            <w:pPr>
              <w:jc w:val="center"/>
            </w:pPr>
            <w:r>
              <w:t>50</w:t>
            </w:r>
          </w:p>
        </w:tc>
        <w:tc>
          <w:tcPr>
            <w:tcW w:w="992" w:type="dxa"/>
            <w:vAlign w:val="center"/>
          </w:tcPr>
          <w:p w:rsidR="00F83117" w:rsidRDefault="00F87914" w:rsidP="00BA1FA6">
            <w:pPr>
              <w:jc w:val="center"/>
            </w:pPr>
            <w:r>
              <w:t>60</w:t>
            </w:r>
          </w:p>
        </w:tc>
        <w:tc>
          <w:tcPr>
            <w:tcW w:w="992" w:type="dxa"/>
            <w:vAlign w:val="center"/>
          </w:tcPr>
          <w:p w:rsidR="00F83117" w:rsidRDefault="00F87914" w:rsidP="00BA1FA6">
            <w:pPr>
              <w:jc w:val="center"/>
            </w:pPr>
            <w:r>
              <w:t>70</w:t>
            </w:r>
          </w:p>
        </w:tc>
        <w:tc>
          <w:tcPr>
            <w:tcW w:w="993" w:type="dxa"/>
            <w:vAlign w:val="center"/>
          </w:tcPr>
          <w:p w:rsidR="00F83117" w:rsidRDefault="00F87914" w:rsidP="00BA1FA6">
            <w:pPr>
              <w:jc w:val="center"/>
            </w:pPr>
            <w:r>
              <w:t>80</w:t>
            </w:r>
          </w:p>
        </w:tc>
        <w:tc>
          <w:tcPr>
            <w:tcW w:w="850" w:type="dxa"/>
            <w:vAlign w:val="center"/>
          </w:tcPr>
          <w:p w:rsidR="00F83117" w:rsidRDefault="00F87914" w:rsidP="00BA1FA6">
            <w:pPr>
              <w:jc w:val="center"/>
            </w:pPr>
            <w:r>
              <w:t>90</w:t>
            </w:r>
          </w:p>
        </w:tc>
        <w:tc>
          <w:tcPr>
            <w:tcW w:w="3969" w:type="dxa"/>
            <w:vAlign w:val="center"/>
          </w:tcPr>
          <w:p w:rsidR="00F83117" w:rsidRDefault="00F87914" w:rsidP="00BA1FA6">
            <w:pPr>
              <w:jc w:val="center"/>
            </w:pPr>
            <w:r>
              <w:t>100</w:t>
            </w:r>
          </w:p>
        </w:tc>
      </w:tr>
    </w:tbl>
    <w:p w:rsidR="00F83117" w:rsidRDefault="00F83117" w:rsidP="00F83117"/>
    <w:p w:rsidR="001C6169" w:rsidRPr="00682C7E" w:rsidRDefault="001C6169" w:rsidP="001C6169">
      <w:pPr>
        <w:pStyle w:val="a4"/>
        <w:spacing w:before="0" w:beforeAutospacing="0" w:after="0" w:afterAutospacing="0"/>
        <w:ind w:left="360"/>
        <w:jc w:val="both"/>
        <w:rPr>
          <w:color w:val="242424"/>
          <w:sz w:val="28"/>
          <w:szCs w:val="28"/>
        </w:rPr>
      </w:pPr>
    </w:p>
    <w:p w:rsidR="001C6169" w:rsidRDefault="001C6169" w:rsidP="001C6169">
      <w:pPr>
        <w:ind w:firstLine="540"/>
        <w:jc w:val="both"/>
        <w:rPr>
          <w:b/>
          <w:sz w:val="28"/>
          <w:szCs w:val="28"/>
        </w:rPr>
      </w:pPr>
    </w:p>
    <w:p w:rsidR="00F87914" w:rsidRDefault="00F87914" w:rsidP="001C6169">
      <w:pPr>
        <w:ind w:firstLine="540"/>
        <w:jc w:val="both"/>
        <w:rPr>
          <w:b/>
          <w:sz w:val="28"/>
          <w:szCs w:val="28"/>
        </w:rPr>
      </w:pPr>
    </w:p>
    <w:p w:rsidR="00F87914" w:rsidRDefault="00F87914" w:rsidP="001C6169">
      <w:pPr>
        <w:ind w:firstLine="540"/>
        <w:jc w:val="both"/>
        <w:rPr>
          <w:b/>
          <w:sz w:val="28"/>
          <w:szCs w:val="28"/>
        </w:rPr>
      </w:pPr>
    </w:p>
    <w:p w:rsidR="00F87914" w:rsidRDefault="00F87914" w:rsidP="00F87914">
      <w:pPr>
        <w:jc w:val="right"/>
        <w:rPr>
          <w:sz w:val="28"/>
          <w:szCs w:val="28"/>
        </w:rPr>
      </w:pPr>
      <w:r>
        <w:rPr>
          <w:sz w:val="28"/>
          <w:szCs w:val="28"/>
        </w:rPr>
        <w:t>Приложение 2</w:t>
      </w:r>
    </w:p>
    <w:p w:rsidR="00F87914" w:rsidRDefault="00F87914" w:rsidP="00F87914">
      <w:pPr>
        <w:jc w:val="right"/>
        <w:rPr>
          <w:sz w:val="28"/>
          <w:szCs w:val="28"/>
        </w:rPr>
      </w:pPr>
      <w:r>
        <w:rPr>
          <w:sz w:val="28"/>
          <w:szCs w:val="28"/>
        </w:rPr>
        <w:t>к муниципальной программе</w:t>
      </w:r>
    </w:p>
    <w:p w:rsidR="00F87914" w:rsidRDefault="00F87914" w:rsidP="00F87914">
      <w:pPr>
        <w:jc w:val="right"/>
        <w:rPr>
          <w:sz w:val="28"/>
          <w:szCs w:val="28"/>
        </w:rPr>
      </w:pPr>
      <w:r w:rsidRPr="007E50FE">
        <w:rPr>
          <w:sz w:val="28"/>
          <w:szCs w:val="28"/>
        </w:rPr>
        <w:t xml:space="preserve">«Комплексного развития систем </w:t>
      </w:r>
      <w:r>
        <w:rPr>
          <w:sz w:val="28"/>
          <w:szCs w:val="28"/>
        </w:rPr>
        <w:t>транспортной</w:t>
      </w:r>
    </w:p>
    <w:p w:rsidR="00F87914" w:rsidRDefault="00F87914" w:rsidP="00F87914">
      <w:pPr>
        <w:jc w:val="right"/>
        <w:rPr>
          <w:sz w:val="28"/>
          <w:szCs w:val="28"/>
        </w:rPr>
      </w:pPr>
      <w:r w:rsidRPr="007E50FE">
        <w:rPr>
          <w:sz w:val="28"/>
          <w:szCs w:val="28"/>
        </w:rPr>
        <w:t>инфрастру</w:t>
      </w:r>
      <w:r>
        <w:rPr>
          <w:sz w:val="28"/>
          <w:szCs w:val="28"/>
        </w:rPr>
        <w:t>ктуры на территории Топчихинского</w:t>
      </w:r>
    </w:p>
    <w:p w:rsidR="00F87914" w:rsidRPr="007E50FE" w:rsidRDefault="00F87914" w:rsidP="00F87914">
      <w:pPr>
        <w:jc w:val="right"/>
        <w:rPr>
          <w:sz w:val="28"/>
          <w:szCs w:val="28"/>
        </w:rPr>
      </w:pPr>
      <w:r w:rsidRPr="007E50FE">
        <w:rPr>
          <w:sz w:val="28"/>
          <w:szCs w:val="28"/>
        </w:rPr>
        <w:t xml:space="preserve"> сельсовета на 20</w:t>
      </w:r>
      <w:r>
        <w:rPr>
          <w:sz w:val="28"/>
          <w:szCs w:val="28"/>
        </w:rPr>
        <w:t>20</w:t>
      </w:r>
      <w:r w:rsidRPr="007E50FE">
        <w:rPr>
          <w:sz w:val="28"/>
          <w:szCs w:val="28"/>
        </w:rPr>
        <w:t>-2034 годы»</w:t>
      </w:r>
    </w:p>
    <w:p w:rsidR="00F87914" w:rsidRDefault="00F87914" w:rsidP="00F87914">
      <w:pPr>
        <w:jc w:val="center"/>
        <w:rPr>
          <w:sz w:val="28"/>
          <w:szCs w:val="28"/>
        </w:rPr>
      </w:pPr>
    </w:p>
    <w:p w:rsidR="00F87914" w:rsidRPr="0027045C" w:rsidRDefault="00F87914" w:rsidP="00F87914">
      <w:pPr>
        <w:jc w:val="center"/>
        <w:rPr>
          <w:sz w:val="28"/>
          <w:szCs w:val="28"/>
        </w:rPr>
      </w:pPr>
      <w:r w:rsidRPr="0027045C">
        <w:rPr>
          <w:sz w:val="28"/>
          <w:szCs w:val="28"/>
        </w:rPr>
        <w:t>Перечень</w:t>
      </w:r>
    </w:p>
    <w:p w:rsidR="00F87914" w:rsidRDefault="00F87914" w:rsidP="00F87914">
      <w:pPr>
        <w:jc w:val="right"/>
        <w:rPr>
          <w:sz w:val="28"/>
          <w:szCs w:val="28"/>
        </w:rPr>
      </w:pPr>
      <w:r w:rsidRPr="00085ACE">
        <w:rPr>
          <w:sz w:val="28"/>
          <w:szCs w:val="28"/>
        </w:rPr>
        <w:t xml:space="preserve">мероприятий муниципальной программы </w:t>
      </w:r>
      <w:r w:rsidRPr="002D446E">
        <w:rPr>
          <w:sz w:val="28"/>
          <w:szCs w:val="28"/>
        </w:rPr>
        <w:t>«</w:t>
      </w:r>
      <w:r w:rsidRPr="007E50FE">
        <w:rPr>
          <w:sz w:val="28"/>
          <w:szCs w:val="28"/>
        </w:rPr>
        <w:t xml:space="preserve">Комплексного развития систем </w:t>
      </w:r>
      <w:r>
        <w:rPr>
          <w:sz w:val="28"/>
          <w:szCs w:val="28"/>
        </w:rPr>
        <w:t>транспортной  инфраструктуры на территории</w:t>
      </w:r>
    </w:p>
    <w:p w:rsidR="00F87914" w:rsidRPr="00685B55" w:rsidRDefault="00F87914" w:rsidP="00F87914">
      <w:pPr>
        <w:jc w:val="center"/>
        <w:rPr>
          <w:sz w:val="28"/>
          <w:szCs w:val="28"/>
        </w:rPr>
      </w:pPr>
      <w:r>
        <w:rPr>
          <w:sz w:val="28"/>
          <w:szCs w:val="28"/>
        </w:rPr>
        <w:t>Топчихинского</w:t>
      </w:r>
      <w:r w:rsidRPr="007E50FE">
        <w:rPr>
          <w:sz w:val="28"/>
          <w:szCs w:val="28"/>
        </w:rPr>
        <w:t xml:space="preserve"> сельсовета на 20</w:t>
      </w:r>
      <w:r>
        <w:rPr>
          <w:sz w:val="28"/>
          <w:szCs w:val="28"/>
        </w:rPr>
        <w:t>20</w:t>
      </w:r>
      <w:r w:rsidRPr="007E50FE">
        <w:rPr>
          <w:sz w:val="28"/>
          <w:szCs w:val="28"/>
        </w:rPr>
        <w:t>-2034 годы</w:t>
      </w:r>
      <w:r w:rsidRPr="002D446E">
        <w:rPr>
          <w:sz w:val="28"/>
          <w:szCs w:val="28"/>
        </w:rPr>
        <w:t>»</w:t>
      </w:r>
    </w:p>
    <w:p w:rsidR="00F87914" w:rsidRDefault="00F87914" w:rsidP="00F87914">
      <w:pPr>
        <w:pStyle w:val="ConsPlusNormal"/>
        <w:widowControl/>
        <w:ind w:firstLine="0"/>
        <w:jc w:val="center"/>
        <w:outlineLvl w:val="1"/>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7"/>
        <w:gridCol w:w="4212"/>
        <w:gridCol w:w="1476"/>
        <w:gridCol w:w="1473"/>
        <w:gridCol w:w="804"/>
        <w:gridCol w:w="940"/>
        <w:gridCol w:w="804"/>
        <w:gridCol w:w="804"/>
        <w:gridCol w:w="804"/>
        <w:gridCol w:w="801"/>
        <w:gridCol w:w="810"/>
        <w:gridCol w:w="1141"/>
      </w:tblGrid>
      <w:tr w:rsidR="00F87914" w:rsidRPr="00665DCF" w:rsidTr="00F87914">
        <w:trPr>
          <w:trHeight w:val="645"/>
        </w:trPr>
        <w:tc>
          <w:tcPr>
            <w:tcW w:w="242" w:type="pct"/>
            <w:vMerge w:val="restart"/>
            <w:vAlign w:val="center"/>
          </w:tcPr>
          <w:p w:rsidR="00F87914" w:rsidRPr="00665DCF" w:rsidRDefault="00F87914" w:rsidP="00BA1FA6">
            <w:pPr>
              <w:autoSpaceDN w:val="0"/>
              <w:adjustRightInd w:val="0"/>
              <w:jc w:val="center"/>
              <w:rPr>
                <w:sz w:val="26"/>
                <w:szCs w:val="26"/>
              </w:rPr>
            </w:pPr>
            <w:r w:rsidRPr="00665DCF">
              <w:rPr>
                <w:sz w:val="26"/>
                <w:szCs w:val="26"/>
              </w:rPr>
              <w:t>№ п/п</w:t>
            </w:r>
          </w:p>
        </w:tc>
        <w:tc>
          <w:tcPr>
            <w:tcW w:w="1424" w:type="pct"/>
            <w:vMerge w:val="restart"/>
            <w:vAlign w:val="center"/>
          </w:tcPr>
          <w:p w:rsidR="00F87914" w:rsidRPr="00665DCF" w:rsidRDefault="00F87914" w:rsidP="00BA1FA6">
            <w:pPr>
              <w:autoSpaceDN w:val="0"/>
              <w:adjustRightInd w:val="0"/>
              <w:jc w:val="center"/>
              <w:rPr>
                <w:sz w:val="26"/>
                <w:szCs w:val="26"/>
              </w:rPr>
            </w:pPr>
            <w:r>
              <w:rPr>
                <w:sz w:val="26"/>
                <w:szCs w:val="26"/>
              </w:rPr>
              <w:t>Цель, задача, мероприятие</w:t>
            </w:r>
          </w:p>
        </w:tc>
        <w:tc>
          <w:tcPr>
            <w:tcW w:w="499" w:type="pct"/>
            <w:vMerge w:val="restart"/>
            <w:vAlign w:val="center"/>
          </w:tcPr>
          <w:p w:rsidR="00F87914" w:rsidRPr="00665DCF" w:rsidRDefault="00F87914" w:rsidP="00BA1FA6">
            <w:pPr>
              <w:autoSpaceDN w:val="0"/>
              <w:adjustRightInd w:val="0"/>
              <w:jc w:val="center"/>
              <w:rPr>
                <w:sz w:val="26"/>
                <w:szCs w:val="26"/>
              </w:rPr>
            </w:pPr>
            <w:r w:rsidRPr="00665DCF">
              <w:rPr>
                <w:sz w:val="26"/>
                <w:szCs w:val="26"/>
              </w:rPr>
              <w:t>Срок</w:t>
            </w:r>
          </w:p>
          <w:p w:rsidR="00F87914" w:rsidRPr="00665DCF" w:rsidRDefault="00F87914" w:rsidP="00BA1FA6">
            <w:pPr>
              <w:autoSpaceDN w:val="0"/>
              <w:adjustRightInd w:val="0"/>
              <w:jc w:val="center"/>
              <w:rPr>
                <w:sz w:val="26"/>
                <w:szCs w:val="26"/>
              </w:rPr>
            </w:pPr>
            <w:r w:rsidRPr="00665DCF">
              <w:rPr>
                <w:sz w:val="26"/>
                <w:szCs w:val="26"/>
              </w:rPr>
              <w:t>реализации</w:t>
            </w:r>
          </w:p>
        </w:tc>
        <w:tc>
          <w:tcPr>
            <w:tcW w:w="498" w:type="pct"/>
            <w:vMerge w:val="restart"/>
            <w:vAlign w:val="center"/>
          </w:tcPr>
          <w:p w:rsidR="00F87914" w:rsidRPr="00665DCF" w:rsidRDefault="00F87914" w:rsidP="00BA1FA6">
            <w:pPr>
              <w:autoSpaceDN w:val="0"/>
              <w:adjustRightInd w:val="0"/>
              <w:jc w:val="center"/>
              <w:rPr>
                <w:sz w:val="26"/>
                <w:szCs w:val="26"/>
              </w:rPr>
            </w:pPr>
            <w:r w:rsidRPr="00665DCF">
              <w:rPr>
                <w:sz w:val="26"/>
                <w:szCs w:val="26"/>
              </w:rPr>
              <w:t>Участники Программы</w:t>
            </w:r>
          </w:p>
        </w:tc>
        <w:tc>
          <w:tcPr>
            <w:tcW w:w="1950" w:type="pct"/>
            <w:gridSpan w:val="7"/>
            <w:vAlign w:val="center"/>
          </w:tcPr>
          <w:p w:rsidR="00F87914" w:rsidRPr="00665DCF" w:rsidRDefault="00F87914" w:rsidP="00BA1FA6">
            <w:pPr>
              <w:autoSpaceDN w:val="0"/>
              <w:adjustRightInd w:val="0"/>
              <w:jc w:val="center"/>
              <w:rPr>
                <w:sz w:val="26"/>
                <w:szCs w:val="26"/>
              </w:rPr>
            </w:pPr>
            <w:r w:rsidRPr="00665DCF">
              <w:rPr>
                <w:sz w:val="26"/>
                <w:szCs w:val="26"/>
              </w:rPr>
              <w:t>Сумма расходов, тыс. рублей</w:t>
            </w:r>
          </w:p>
        </w:tc>
        <w:tc>
          <w:tcPr>
            <w:tcW w:w="386" w:type="pct"/>
            <w:vAlign w:val="center"/>
          </w:tcPr>
          <w:p w:rsidR="00F87914" w:rsidRPr="00665DCF" w:rsidRDefault="00F87914" w:rsidP="00BA1FA6">
            <w:pPr>
              <w:autoSpaceDN w:val="0"/>
              <w:adjustRightInd w:val="0"/>
              <w:jc w:val="center"/>
              <w:rPr>
                <w:sz w:val="26"/>
                <w:szCs w:val="26"/>
              </w:rPr>
            </w:pPr>
            <w:r w:rsidRPr="00665DCF">
              <w:rPr>
                <w:sz w:val="26"/>
                <w:szCs w:val="26"/>
              </w:rPr>
              <w:t>Источники</w:t>
            </w:r>
          </w:p>
          <w:p w:rsidR="00F87914" w:rsidRPr="00665DCF" w:rsidRDefault="00F87914" w:rsidP="00BA1FA6">
            <w:pPr>
              <w:autoSpaceDN w:val="0"/>
              <w:adjustRightInd w:val="0"/>
              <w:jc w:val="center"/>
              <w:rPr>
                <w:sz w:val="26"/>
                <w:szCs w:val="26"/>
              </w:rPr>
            </w:pPr>
            <w:r w:rsidRPr="00665DCF">
              <w:rPr>
                <w:sz w:val="26"/>
                <w:szCs w:val="26"/>
              </w:rPr>
              <w:t>финансирования</w:t>
            </w:r>
          </w:p>
        </w:tc>
      </w:tr>
      <w:tr w:rsidR="00F87914" w:rsidRPr="00665DCF" w:rsidTr="00F87914">
        <w:trPr>
          <w:trHeight w:val="127"/>
        </w:trPr>
        <w:tc>
          <w:tcPr>
            <w:tcW w:w="242" w:type="pct"/>
            <w:vMerge/>
            <w:vAlign w:val="center"/>
          </w:tcPr>
          <w:p w:rsidR="00F87914" w:rsidRPr="00665DCF" w:rsidRDefault="00F87914" w:rsidP="00BA1FA6">
            <w:pPr>
              <w:autoSpaceDN w:val="0"/>
              <w:adjustRightInd w:val="0"/>
              <w:jc w:val="center"/>
              <w:rPr>
                <w:sz w:val="26"/>
                <w:szCs w:val="26"/>
              </w:rPr>
            </w:pPr>
          </w:p>
        </w:tc>
        <w:tc>
          <w:tcPr>
            <w:tcW w:w="1424" w:type="pct"/>
            <w:vMerge/>
            <w:vAlign w:val="center"/>
          </w:tcPr>
          <w:p w:rsidR="00F87914" w:rsidRPr="00665DCF" w:rsidRDefault="00F87914" w:rsidP="00BA1FA6">
            <w:pPr>
              <w:autoSpaceDN w:val="0"/>
              <w:adjustRightInd w:val="0"/>
              <w:jc w:val="center"/>
              <w:rPr>
                <w:sz w:val="26"/>
                <w:szCs w:val="26"/>
              </w:rPr>
            </w:pPr>
          </w:p>
        </w:tc>
        <w:tc>
          <w:tcPr>
            <w:tcW w:w="499" w:type="pct"/>
            <w:vMerge/>
            <w:vAlign w:val="center"/>
          </w:tcPr>
          <w:p w:rsidR="00F87914" w:rsidRPr="00665DCF" w:rsidRDefault="00F87914" w:rsidP="00BA1FA6">
            <w:pPr>
              <w:autoSpaceDN w:val="0"/>
              <w:adjustRightInd w:val="0"/>
              <w:jc w:val="center"/>
              <w:rPr>
                <w:sz w:val="26"/>
                <w:szCs w:val="26"/>
              </w:rPr>
            </w:pPr>
          </w:p>
        </w:tc>
        <w:tc>
          <w:tcPr>
            <w:tcW w:w="498" w:type="pct"/>
            <w:vMerge/>
            <w:vAlign w:val="center"/>
          </w:tcPr>
          <w:p w:rsidR="00F87914" w:rsidRPr="00665DCF" w:rsidRDefault="00F87914" w:rsidP="00BA1FA6">
            <w:pPr>
              <w:autoSpaceDN w:val="0"/>
              <w:adjustRightInd w:val="0"/>
              <w:jc w:val="center"/>
              <w:rPr>
                <w:sz w:val="26"/>
                <w:szCs w:val="26"/>
              </w:rPr>
            </w:pPr>
          </w:p>
        </w:tc>
        <w:tc>
          <w:tcPr>
            <w:tcW w:w="272" w:type="pct"/>
            <w:vAlign w:val="center"/>
          </w:tcPr>
          <w:p w:rsidR="00F87914" w:rsidRPr="00665DCF" w:rsidRDefault="00F87914" w:rsidP="00BA1FA6">
            <w:pPr>
              <w:autoSpaceDN w:val="0"/>
              <w:adjustRightInd w:val="0"/>
              <w:jc w:val="center"/>
              <w:rPr>
                <w:sz w:val="26"/>
                <w:szCs w:val="26"/>
              </w:rPr>
            </w:pPr>
            <w:r>
              <w:rPr>
                <w:sz w:val="26"/>
                <w:szCs w:val="26"/>
              </w:rPr>
              <w:t>2020</w:t>
            </w:r>
          </w:p>
        </w:tc>
        <w:tc>
          <w:tcPr>
            <w:tcW w:w="318" w:type="pct"/>
            <w:vAlign w:val="center"/>
          </w:tcPr>
          <w:p w:rsidR="00F87914" w:rsidRPr="00665DCF" w:rsidRDefault="00F87914" w:rsidP="00BA1FA6">
            <w:pPr>
              <w:autoSpaceDN w:val="0"/>
              <w:adjustRightInd w:val="0"/>
              <w:jc w:val="center"/>
              <w:rPr>
                <w:sz w:val="26"/>
                <w:szCs w:val="26"/>
              </w:rPr>
            </w:pPr>
            <w:r>
              <w:rPr>
                <w:sz w:val="26"/>
                <w:szCs w:val="26"/>
              </w:rPr>
              <w:t>2021</w:t>
            </w:r>
          </w:p>
        </w:tc>
        <w:tc>
          <w:tcPr>
            <w:tcW w:w="272" w:type="pct"/>
            <w:vAlign w:val="center"/>
          </w:tcPr>
          <w:p w:rsidR="00F87914" w:rsidRPr="00665DCF" w:rsidRDefault="00F87914" w:rsidP="00BA1FA6">
            <w:pPr>
              <w:autoSpaceDN w:val="0"/>
              <w:adjustRightInd w:val="0"/>
              <w:jc w:val="center"/>
              <w:rPr>
                <w:sz w:val="26"/>
                <w:szCs w:val="26"/>
              </w:rPr>
            </w:pPr>
            <w:r w:rsidRPr="00665DCF">
              <w:rPr>
                <w:sz w:val="26"/>
                <w:szCs w:val="26"/>
              </w:rPr>
              <w:t>202</w:t>
            </w:r>
            <w:r>
              <w:rPr>
                <w:sz w:val="26"/>
                <w:szCs w:val="26"/>
              </w:rPr>
              <w:t>2</w:t>
            </w:r>
          </w:p>
        </w:tc>
        <w:tc>
          <w:tcPr>
            <w:tcW w:w="272" w:type="pct"/>
            <w:vAlign w:val="center"/>
          </w:tcPr>
          <w:p w:rsidR="00F87914" w:rsidRPr="00665DCF" w:rsidRDefault="00F87914" w:rsidP="00BA1FA6">
            <w:pPr>
              <w:autoSpaceDN w:val="0"/>
              <w:adjustRightInd w:val="0"/>
              <w:jc w:val="center"/>
              <w:rPr>
                <w:sz w:val="26"/>
                <w:szCs w:val="26"/>
              </w:rPr>
            </w:pPr>
            <w:r>
              <w:rPr>
                <w:sz w:val="26"/>
                <w:szCs w:val="26"/>
              </w:rPr>
              <w:t>2023</w:t>
            </w:r>
          </w:p>
        </w:tc>
        <w:tc>
          <w:tcPr>
            <w:tcW w:w="272" w:type="pct"/>
            <w:vAlign w:val="center"/>
          </w:tcPr>
          <w:p w:rsidR="00F87914" w:rsidRPr="00665DCF" w:rsidRDefault="00F87914" w:rsidP="00BA1FA6">
            <w:pPr>
              <w:autoSpaceDN w:val="0"/>
              <w:adjustRightInd w:val="0"/>
              <w:jc w:val="center"/>
              <w:rPr>
                <w:sz w:val="26"/>
                <w:szCs w:val="26"/>
              </w:rPr>
            </w:pPr>
            <w:r>
              <w:rPr>
                <w:sz w:val="26"/>
                <w:szCs w:val="26"/>
              </w:rPr>
              <w:t>2024</w:t>
            </w:r>
          </w:p>
        </w:tc>
        <w:tc>
          <w:tcPr>
            <w:tcW w:w="271" w:type="pct"/>
            <w:vAlign w:val="center"/>
          </w:tcPr>
          <w:p w:rsidR="00F87914" w:rsidRPr="00665DCF" w:rsidRDefault="00F87914" w:rsidP="00BA1FA6">
            <w:pPr>
              <w:autoSpaceDN w:val="0"/>
              <w:adjustRightInd w:val="0"/>
              <w:jc w:val="center"/>
              <w:rPr>
                <w:sz w:val="26"/>
                <w:szCs w:val="26"/>
              </w:rPr>
            </w:pPr>
            <w:r>
              <w:rPr>
                <w:sz w:val="26"/>
                <w:szCs w:val="26"/>
              </w:rPr>
              <w:t>2025-2034</w:t>
            </w:r>
          </w:p>
        </w:tc>
        <w:tc>
          <w:tcPr>
            <w:tcW w:w="274" w:type="pct"/>
            <w:vAlign w:val="center"/>
          </w:tcPr>
          <w:p w:rsidR="00F87914" w:rsidRPr="00665DCF" w:rsidRDefault="00F87914" w:rsidP="00BA1FA6">
            <w:pPr>
              <w:autoSpaceDN w:val="0"/>
              <w:adjustRightInd w:val="0"/>
              <w:jc w:val="center"/>
              <w:rPr>
                <w:sz w:val="26"/>
                <w:szCs w:val="26"/>
              </w:rPr>
            </w:pPr>
            <w:r>
              <w:rPr>
                <w:sz w:val="26"/>
                <w:szCs w:val="26"/>
              </w:rPr>
              <w:t>всего</w:t>
            </w:r>
          </w:p>
        </w:tc>
        <w:tc>
          <w:tcPr>
            <w:tcW w:w="386" w:type="pct"/>
            <w:vMerge w:val="restart"/>
            <w:vAlign w:val="center"/>
          </w:tcPr>
          <w:p w:rsidR="00F87914" w:rsidRPr="00665DCF" w:rsidRDefault="00F87914" w:rsidP="00BA1FA6">
            <w:pPr>
              <w:autoSpaceDN w:val="0"/>
              <w:adjustRightInd w:val="0"/>
              <w:jc w:val="center"/>
              <w:rPr>
                <w:sz w:val="26"/>
                <w:szCs w:val="26"/>
              </w:rPr>
            </w:pPr>
            <w:r w:rsidRPr="00665DCF">
              <w:rPr>
                <w:sz w:val="26"/>
                <w:szCs w:val="26"/>
              </w:rPr>
              <w:t>9</w:t>
            </w:r>
          </w:p>
        </w:tc>
      </w:tr>
      <w:tr w:rsidR="00F87914" w:rsidRPr="00665DCF" w:rsidTr="00F87914">
        <w:trPr>
          <w:trHeight w:val="147"/>
        </w:trPr>
        <w:tc>
          <w:tcPr>
            <w:tcW w:w="242" w:type="pct"/>
            <w:vAlign w:val="center"/>
          </w:tcPr>
          <w:p w:rsidR="00F87914" w:rsidRPr="00665DCF" w:rsidRDefault="00F87914" w:rsidP="00BA1FA6">
            <w:pPr>
              <w:autoSpaceDN w:val="0"/>
              <w:adjustRightInd w:val="0"/>
              <w:jc w:val="center"/>
              <w:rPr>
                <w:sz w:val="26"/>
                <w:szCs w:val="26"/>
              </w:rPr>
            </w:pPr>
            <w:r w:rsidRPr="00665DCF">
              <w:rPr>
                <w:sz w:val="26"/>
                <w:szCs w:val="26"/>
              </w:rPr>
              <w:t>1</w:t>
            </w:r>
          </w:p>
        </w:tc>
        <w:tc>
          <w:tcPr>
            <w:tcW w:w="1424" w:type="pct"/>
            <w:vAlign w:val="center"/>
          </w:tcPr>
          <w:p w:rsidR="00F87914" w:rsidRPr="00665DCF" w:rsidRDefault="00F87914" w:rsidP="00BA1FA6">
            <w:pPr>
              <w:autoSpaceDN w:val="0"/>
              <w:adjustRightInd w:val="0"/>
              <w:jc w:val="center"/>
              <w:rPr>
                <w:sz w:val="26"/>
                <w:szCs w:val="26"/>
              </w:rPr>
            </w:pPr>
            <w:r w:rsidRPr="00665DCF">
              <w:rPr>
                <w:sz w:val="26"/>
                <w:szCs w:val="26"/>
              </w:rPr>
              <w:t>2</w:t>
            </w:r>
          </w:p>
        </w:tc>
        <w:tc>
          <w:tcPr>
            <w:tcW w:w="499" w:type="pct"/>
            <w:vAlign w:val="center"/>
          </w:tcPr>
          <w:p w:rsidR="00F87914" w:rsidRPr="00665DCF" w:rsidRDefault="00F87914" w:rsidP="00BA1FA6">
            <w:pPr>
              <w:autoSpaceDN w:val="0"/>
              <w:adjustRightInd w:val="0"/>
              <w:jc w:val="center"/>
              <w:rPr>
                <w:sz w:val="26"/>
                <w:szCs w:val="26"/>
              </w:rPr>
            </w:pPr>
            <w:r w:rsidRPr="00665DCF">
              <w:rPr>
                <w:sz w:val="26"/>
                <w:szCs w:val="26"/>
              </w:rPr>
              <w:t>3</w:t>
            </w:r>
          </w:p>
        </w:tc>
        <w:tc>
          <w:tcPr>
            <w:tcW w:w="498" w:type="pct"/>
            <w:vAlign w:val="center"/>
          </w:tcPr>
          <w:p w:rsidR="00F87914" w:rsidRPr="00665DCF" w:rsidRDefault="00F87914" w:rsidP="00BA1FA6">
            <w:pPr>
              <w:autoSpaceDN w:val="0"/>
              <w:adjustRightInd w:val="0"/>
              <w:jc w:val="center"/>
              <w:rPr>
                <w:sz w:val="26"/>
                <w:szCs w:val="26"/>
              </w:rPr>
            </w:pPr>
            <w:r w:rsidRPr="00665DCF">
              <w:rPr>
                <w:sz w:val="26"/>
                <w:szCs w:val="26"/>
              </w:rPr>
              <w:t>4</w:t>
            </w:r>
          </w:p>
        </w:tc>
        <w:tc>
          <w:tcPr>
            <w:tcW w:w="272" w:type="pct"/>
            <w:vAlign w:val="center"/>
          </w:tcPr>
          <w:p w:rsidR="00F87914" w:rsidRPr="00665DCF" w:rsidRDefault="00F87914" w:rsidP="00BA1FA6">
            <w:pPr>
              <w:autoSpaceDN w:val="0"/>
              <w:adjustRightInd w:val="0"/>
              <w:jc w:val="center"/>
              <w:rPr>
                <w:sz w:val="26"/>
                <w:szCs w:val="26"/>
              </w:rPr>
            </w:pPr>
            <w:r w:rsidRPr="00665DCF">
              <w:rPr>
                <w:sz w:val="26"/>
                <w:szCs w:val="26"/>
              </w:rPr>
              <w:t>5</w:t>
            </w:r>
          </w:p>
        </w:tc>
        <w:tc>
          <w:tcPr>
            <w:tcW w:w="318" w:type="pct"/>
            <w:vAlign w:val="center"/>
          </w:tcPr>
          <w:p w:rsidR="00F87914" w:rsidRPr="00665DCF" w:rsidRDefault="00F87914" w:rsidP="00BA1FA6">
            <w:pPr>
              <w:autoSpaceDN w:val="0"/>
              <w:adjustRightInd w:val="0"/>
              <w:jc w:val="center"/>
              <w:rPr>
                <w:sz w:val="26"/>
                <w:szCs w:val="26"/>
              </w:rPr>
            </w:pPr>
            <w:r w:rsidRPr="00665DCF">
              <w:rPr>
                <w:sz w:val="26"/>
                <w:szCs w:val="26"/>
              </w:rPr>
              <w:t>6</w:t>
            </w:r>
          </w:p>
        </w:tc>
        <w:tc>
          <w:tcPr>
            <w:tcW w:w="272" w:type="pct"/>
            <w:vAlign w:val="center"/>
          </w:tcPr>
          <w:p w:rsidR="00F87914" w:rsidRPr="00665DCF" w:rsidRDefault="00F87914" w:rsidP="00BA1FA6">
            <w:pPr>
              <w:autoSpaceDN w:val="0"/>
              <w:adjustRightInd w:val="0"/>
              <w:jc w:val="center"/>
              <w:rPr>
                <w:sz w:val="26"/>
                <w:szCs w:val="26"/>
              </w:rPr>
            </w:pPr>
            <w:r w:rsidRPr="00665DCF">
              <w:rPr>
                <w:sz w:val="26"/>
                <w:szCs w:val="26"/>
              </w:rPr>
              <w:t>7</w:t>
            </w:r>
          </w:p>
        </w:tc>
        <w:tc>
          <w:tcPr>
            <w:tcW w:w="272" w:type="pct"/>
            <w:vAlign w:val="center"/>
          </w:tcPr>
          <w:p w:rsidR="00F87914" w:rsidRPr="00665DCF" w:rsidRDefault="00F87914" w:rsidP="00BA1FA6">
            <w:pPr>
              <w:autoSpaceDN w:val="0"/>
              <w:adjustRightInd w:val="0"/>
              <w:jc w:val="center"/>
              <w:rPr>
                <w:sz w:val="26"/>
                <w:szCs w:val="26"/>
              </w:rPr>
            </w:pPr>
          </w:p>
        </w:tc>
        <w:tc>
          <w:tcPr>
            <w:tcW w:w="272" w:type="pct"/>
            <w:vAlign w:val="center"/>
          </w:tcPr>
          <w:p w:rsidR="00F87914" w:rsidRPr="00665DCF" w:rsidRDefault="00F87914" w:rsidP="00BA1FA6">
            <w:pPr>
              <w:autoSpaceDN w:val="0"/>
              <w:adjustRightInd w:val="0"/>
              <w:jc w:val="center"/>
              <w:rPr>
                <w:sz w:val="26"/>
                <w:szCs w:val="26"/>
              </w:rPr>
            </w:pPr>
          </w:p>
        </w:tc>
        <w:tc>
          <w:tcPr>
            <w:tcW w:w="271" w:type="pct"/>
            <w:vAlign w:val="center"/>
          </w:tcPr>
          <w:p w:rsidR="00F87914" w:rsidRPr="00665DCF" w:rsidRDefault="00F87914" w:rsidP="00BA1FA6">
            <w:pPr>
              <w:autoSpaceDN w:val="0"/>
              <w:adjustRightInd w:val="0"/>
              <w:jc w:val="center"/>
              <w:rPr>
                <w:sz w:val="26"/>
                <w:szCs w:val="26"/>
              </w:rPr>
            </w:pPr>
          </w:p>
        </w:tc>
        <w:tc>
          <w:tcPr>
            <w:tcW w:w="274" w:type="pct"/>
            <w:vAlign w:val="center"/>
          </w:tcPr>
          <w:p w:rsidR="00F87914" w:rsidRPr="00665DCF" w:rsidRDefault="00F87914" w:rsidP="00BA1FA6">
            <w:pPr>
              <w:autoSpaceDN w:val="0"/>
              <w:adjustRightInd w:val="0"/>
              <w:jc w:val="center"/>
              <w:rPr>
                <w:sz w:val="26"/>
                <w:szCs w:val="26"/>
              </w:rPr>
            </w:pPr>
            <w:r w:rsidRPr="00665DCF">
              <w:rPr>
                <w:sz w:val="26"/>
                <w:szCs w:val="26"/>
              </w:rPr>
              <w:t>8</w:t>
            </w:r>
          </w:p>
        </w:tc>
        <w:tc>
          <w:tcPr>
            <w:tcW w:w="386" w:type="pct"/>
            <w:vMerge/>
            <w:vAlign w:val="center"/>
          </w:tcPr>
          <w:p w:rsidR="00F87914" w:rsidRPr="00665DCF" w:rsidRDefault="00F87914" w:rsidP="00BA1FA6">
            <w:pPr>
              <w:autoSpaceDN w:val="0"/>
              <w:adjustRightInd w:val="0"/>
              <w:jc w:val="center"/>
              <w:rPr>
                <w:sz w:val="26"/>
                <w:szCs w:val="26"/>
              </w:rPr>
            </w:pPr>
          </w:p>
        </w:tc>
      </w:tr>
      <w:tr w:rsidR="00F87914" w:rsidRPr="009A5BF2" w:rsidTr="00F87914">
        <w:trPr>
          <w:trHeight w:val="828"/>
        </w:trPr>
        <w:tc>
          <w:tcPr>
            <w:tcW w:w="242" w:type="pct"/>
            <w:vMerge w:val="restart"/>
            <w:vAlign w:val="center"/>
          </w:tcPr>
          <w:p w:rsidR="00F87914" w:rsidRPr="00665DCF" w:rsidRDefault="00F87914" w:rsidP="00BA1FA6">
            <w:pPr>
              <w:autoSpaceDN w:val="0"/>
              <w:adjustRightInd w:val="0"/>
              <w:jc w:val="center"/>
              <w:rPr>
                <w:b/>
                <w:sz w:val="26"/>
                <w:szCs w:val="26"/>
              </w:rPr>
            </w:pPr>
            <w:r w:rsidRPr="002A0552">
              <w:rPr>
                <w:b/>
                <w:sz w:val="26"/>
                <w:szCs w:val="26"/>
              </w:rPr>
              <w:t>1</w:t>
            </w:r>
            <w:r w:rsidRPr="00665DCF">
              <w:rPr>
                <w:b/>
                <w:sz w:val="26"/>
                <w:szCs w:val="26"/>
              </w:rPr>
              <w:t>.</w:t>
            </w:r>
          </w:p>
        </w:tc>
        <w:tc>
          <w:tcPr>
            <w:tcW w:w="1424" w:type="pct"/>
            <w:vMerge w:val="restart"/>
            <w:vAlign w:val="center"/>
          </w:tcPr>
          <w:p w:rsidR="00F87914" w:rsidRPr="00665DCF" w:rsidRDefault="00F87914" w:rsidP="00F87914">
            <w:pPr>
              <w:autoSpaceDN w:val="0"/>
              <w:adjustRightInd w:val="0"/>
              <w:jc w:val="both"/>
              <w:rPr>
                <w:b/>
                <w:sz w:val="26"/>
                <w:szCs w:val="26"/>
              </w:rPr>
            </w:pPr>
            <w:r w:rsidRPr="00665DCF">
              <w:rPr>
                <w:b/>
                <w:sz w:val="26"/>
                <w:szCs w:val="26"/>
              </w:rPr>
              <w:t xml:space="preserve">ЦЕЛЬ: </w:t>
            </w:r>
            <w:r w:rsidRPr="00103BF4">
              <w:rPr>
                <w:b/>
                <w:sz w:val="27"/>
                <w:szCs w:val="27"/>
              </w:rPr>
              <w:t xml:space="preserve">Создание условий для приведения транспортной инфраструктуры на территории </w:t>
            </w:r>
            <w:r>
              <w:rPr>
                <w:b/>
                <w:sz w:val="27"/>
                <w:szCs w:val="27"/>
              </w:rPr>
              <w:t>Топчихинского</w:t>
            </w:r>
            <w:r w:rsidRPr="00103BF4">
              <w:rPr>
                <w:b/>
                <w:sz w:val="27"/>
                <w:szCs w:val="27"/>
              </w:rPr>
              <w:t xml:space="preserve"> сельсовета в соответствие со стандартами качества, обеспечивающими комфортные условия проживания населения сельсовета.</w:t>
            </w:r>
          </w:p>
        </w:tc>
        <w:tc>
          <w:tcPr>
            <w:tcW w:w="499" w:type="pct"/>
            <w:vMerge w:val="restart"/>
            <w:vAlign w:val="center"/>
          </w:tcPr>
          <w:p w:rsidR="00F87914" w:rsidRPr="00665DCF" w:rsidRDefault="00F87914" w:rsidP="00BA1FA6">
            <w:pPr>
              <w:autoSpaceDN w:val="0"/>
              <w:adjustRightInd w:val="0"/>
              <w:rPr>
                <w:b/>
                <w:sz w:val="26"/>
                <w:szCs w:val="26"/>
              </w:rPr>
            </w:pPr>
          </w:p>
        </w:tc>
        <w:tc>
          <w:tcPr>
            <w:tcW w:w="498" w:type="pct"/>
            <w:vMerge w:val="restart"/>
            <w:vAlign w:val="center"/>
          </w:tcPr>
          <w:p w:rsidR="00F87914" w:rsidRPr="009A5BF2" w:rsidRDefault="00F87914" w:rsidP="00BA1FA6">
            <w:pPr>
              <w:autoSpaceDN w:val="0"/>
              <w:adjustRightInd w:val="0"/>
              <w:jc w:val="center"/>
              <w:rPr>
                <w:b/>
                <w:sz w:val="26"/>
                <w:szCs w:val="26"/>
              </w:rPr>
            </w:pPr>
          </w:p>
        </w:tc>
        <w:tc>
          <w:tcPr>
            <w:tcW w:w="272" w:type="pct"/>
            <w:vAlign w:val="center"/>
          </w:tcPr>
          <w:p w:rsidR="00F87914" w:rsidRPr="00F87914" w:rsidRDefault="0017365F" w:rsidP="00BA1FA6">
            <w:pPr>
              <w:autoSpaceDN w:val="0"/>
              <w:adjustRightInd w:val="0"/>
              <w:jc w:val="center"/>
              <w:rPr>
                <w:sz w:val="26"/>
                <w:szCs w:val="26"/>
              </w:rPr>
            </w:pPr>
            <w:r>
              <w:rPr>
                <w:sz w:val="26"/>
                <w:szCs w:val="26"/>
              </w:rPr>
              <w:t>1000</w:t>
            </w:r>
          </w:p>
        </w:tc>
        <w:tc>
          <w:tcPr>
            <w:tcW w:w="318" w:type="pct"/>
            <w:vAlign w:val="center"/>
          </w:tcPr>
          <w:p w:rsidR="00F87914" w:rsidRPr="00F87914" w:rsidRDefault="0017365F" w:rsidP="00BA1FA6">
            <w:pPr>
              <w:autoSpaceDN w:val="0"/>
              <w:adjustRightInd w:val="0"/>
              <w:jc w:val="center"/>
              <w:rPr>
                <w:sz w:val="26"/>
                <w:szCs w:val="26"/>
              </w:rPr>
            </w:pPr>
            <w:r>
              <w:rPr>
                <w:sz w:val="26"/>
                <w:szCs w:val="26"/>
              </w:rPr>
              <w:t>1000</w:t>
            </w:r>
          </w:p>
        </w:tc>
        <w:tc>
          <w:tcPr>
            <w:tcW w:w="272" w:type="pct"/>
            <w:vAlign w:val="center"/>
          </w:tcPr>
          <w:p w:rsidR="00F87914" w:rsidRPr="00F87914" w:rsidRDefault="0017365F" w:rsidP="00BA1FA6">
            <w:pPr>
              <w:autoSpaceDN w:val="0"/>
              <w:adjustRightInd w:val="0"/>
              <w:jc w:val="center"/>
              <w:rPr>
                <w:sz w:val="26"/>
                <w:szCs w:val="26"/>
              </w:rPr>
            </w:pPr>
            <w:r>
              <w:rPr>
                <w:sz w:val="26"/>
                <w:szCs w:val="26"/>
              </w:rPr>
              <w:t>1000</w:t>
            </w:r>
          </w:p>
        </w:tc>
        <w:tc>
          <w:tcPr>
            <w:tcW w:w="272" w:type="pct"/>
            <w:vAlign w:val="center"/>
          </w:tcPr>
          <w:p w:rsidR="00F87914" w:rsidRPr="00F87914" w:rsidRDefault="0017365F" w:rsidP="00BA1FA6">
            <w:pPr>
              <w:autoSpaceDN w:val="0"/>
              <w:adjustRightInd w:val="0"/>
              <w:jc w:val="center"/>
              <w:rPr>
                <w:sz w:val="26"/>
                <w:szCs w:val="26"/>
              </w:rPr>
            </w:pPr>
            <w:r>
              <w:rPr>
                <w:sz w:val="26"/>
                <w:szCs w:val="26"/>
              </w:rPr>
              <w:t>1000</w:t>
            </w:r>
          </w:p>
        </w:tc>
        <w:tc>
          <w:tcPr>
            <w:tcW w:w="272" w:type="pct"/>
            <w:vAlign w:val="center"/>
          </w:tcPr>
          <w:p w:rsidR="00F87914" w:rsidRPr="00F87914" w:rsidRDefault="0017365F" w:rsidP="00BA1FA6">
            <w:pPr>
              <w:autoSpaceDN w:val="0"/>
              <w:adjustRightInd w:val="0"/>
              <w:jc w:val="center"/>
              <w:rPr>
                <w:sz w:val="26"/>
                <w:szCs w:val="26"/>
              </w:rPr>
            </w:pPr>
            <w:r>
              <w:rPr>
                <w:sz w:val="26"/>
                <w:szCs w:val="26"/>
              </w:rPr>
              <w:t>1000</w:t>
            </w:r>
          </w:p>
        </w:tc>
        <w:tc>
          <w:tcPr>
            <w:tcW w:w="271" w:type="pct"/>
            <w:vAlign w:val="center"/>
          </w:tcPr>
          <w:p w:rsidR="00F87914" w:rsidRPr="00F87914" w:rsidRDefault="0017365F" w:rsidP="00BA1FA6">
            <w:pPr>
              <w:autoSpaceDN w:val="0"/>
              <w:adjustRightInd w:val="0"/>
              <w:jc w:val="center"/>
              <w:rPr>
                <w:sz w:val="26"/>
                <w:szCs w:val="26"/>
              </w:rPr>
            </w:pPr>
            <w:r>
              <w:rPr>
                <w:sz w:val="26"/>
                <w:szCs w:val="26"/>
              </w:rPr>
              <w:t>10000</w:t>
            </w:r>
          </w:p>
        </w:tc>
        <w:tc>
          <w:tcPr>
            <w:tcW w:w="274" w:type="pct"/>
            <w:vAlign w:val="center"/>
          </w:tcPr>
          <w:p w:rsidR="00F87914" w:rsidRPr="00F87914" w:rsidRDefault="0017365F" w:rsidP="005B5D30">
            <w:pPr>
              <w:autoSpaceDN w:val="0"/>
              <w:adjustRightInd w:val="0"/>
              <w:jc w:val="center"/>
              <w:rPr>
                <w:sz w:val="26"/>
                <w:szCs w:val="26"/>
              </w:rPr>
            </w:pPr>
            <w:r>
              <w:rPr>
                <w:sz w:val="26"/>
                <w:szCs w:val="26"/>
              </w:rPr>
              <w:t>15000</w:t>
            </w:r>
          </w:p>
        </w:tc>
        <w:tc>
          <w:tcPr>
            <w:tcW w:w="386" w:type="pct"/>
            <w:vAlign w:val="center"/>
          </w:tcPr>
          <w:p w:rsidR="00F87914" w:rsidRPr="00F87914" w:rsidRDefault="00F87914" w:rsidP="00BA1FA6">
            <w:pPr>
              <w:autoSpaceDN w:val="0"/>
              <w:adjustRightInd w:val="0"/>
              <w:jc w:val="center"/>
              <w:rPr>
                <w:sz w:val="26"/>
                <w:szCs w:val="26"/>
              </w:rPr>
            </w:pPr>
            <w:r w:rsidRPr="00F87914">
              <w:rPr>
                <w:sz w:val="26"/>
                <w:szCs w:val="26"/>
              </w:rPr>
              <w:t>Бюджет района</w:t>
            </w:r>
          </w:p>
        </w:tc>
      </w:tr>
      <w:tr w:rsidR="00F87914" w:rsidRPr="009A5BF2" w:rsidTr="00F87914">
        <w:trPr>
          <w:trHeight w:val="685"/>
        </w:trPr>
        <w:tc>
          <w:tcPr>
            <w:tcW w:w="242" w:type="pct"/>
            <w:vMerge/>
            <w:vAlign w:val="center"/>
          </w:tcPr>
          <w:p w:rsidR="00F87914" w:rsidRPr="00665DCF" w:rsidRDefault="00F87914" w:rsidP="00BA1FA6">
            <w:pPr>
              <w:autoSpaceDN w:val="0"/>
              <w:adjustRightInd w:val="0"/>
              <w:jc w:val="center"/>
              <w:rPr>
                <w:sz w:val="26"/>
                <w:szCs w:val="26"/>
              </w:rPr>
            </w:pPr>
          </w:p>
        </w:tc>
        <w:tc>
          <w:tcPr>
            <w:tcW w:w="1424" w:type="pct"/>
            <w:vMerge/>
            <w:vAlign w:val="center"/>
          </w:tcPr>
          <w:p w:rsidR="00F87914" w:rsidRPr="00665DCF" w:rsidRDefault="00F87914" w:rsidP="00BA1FA6">
            <w:pPr>
              <w:autoSpaceDN w:val="0"/>
              <w:adjustRightInd w:val="0"/>
              <w:jc w:val="center"/>
              <w:rPr>
                <w:b/>
                <w:sz w:val="26"/>
                <w:szCs w:val="26"/>
              </w:rPr>
            </w:pPr>
          </w:p>
        </w:tc>
        <w:tc>
          <w:tcPr>
            <w:tcW w:w="499" w:type="pct"/>
            <w:vMerge/>
            <w:vAlign w:val="center"/>
          </w:tcPr>
          <w:p w:rsidR="00F87914" w:rsidRPr="00665DCF" w:rsidRDefault="00F87914" w:rsidP="00BA1FA6">
            <w:pPr>
              <w:autoSpaceDN w:val="0"/>
              <w:adjustRightInd w:val="0"/>
              <w:rPr>
                <w:b/>
                <w:sz w:val="26"/>
                <w:szCs w:val="26"/>
              </w:rPr>
            </w:pPr>
          </w:p>
        </w:tc>
        <w:tc>
          <w:tcPr>
            <w:tcW w:w="498" w:type="pct"/>
            <w:vMerge/>
            <w:vAlign w:val="center"/>
          </w:tcPr>
          <w:p w:rsidR="00F87914" w:rsidRPr="009A5BF2" w:rsidRDefault="00F87914" w:rsidP="00BA1FA6">
            <w:pPr>
              <w:jc w:val="center"/>
              <w:rPr>
                <w:b/>
                <w:sz w:val="26"/>
                <w:szCs w:val="26"/>
              </w:rPr>
            </w:pPr>
          </w:p>
        </w:tc>
        <w:tc>
          <w:tcPr>
            <w:tcW w:w="272" w:type="pct"/>
            <w:vAlign w:val="center"/>
          </w:tcPr>
          <w:p w:rsidR="00F87914" w:rsidRPr="009A5BF2" w:rsidRDefault="00F87914" w:rsidP="00BA1FA6">
            <w:pPr>
              <w:autoSpaceDN w:val="0"/>
              <w:adjustRightInd w:val="0"/>
              <w:jc w:val="center"/>
              <w:rPr>
                <w:b/>
                <w:sz w:val="26"/>
                <w:szCs w:val="26"/>
              </w:rPr>
            </w:pPr>
          </w:p>
        </w:tc>
        <w:tc>
          <w:tcPr>
            <w:tcW w:w="318" w:type="pct"/>
            <w:vAlign w:val="center"/>
          </w:tcPr>
          <w:p w:rsidR="00F87914" w:rsidRPr="009A5BF2" w:rsidRDefault="00F87914" w:rsidP="00BA1FA6">
            <w:pPr>
              <w:autoSpaceDN w:val="0"/>
              <w:adjustRightInd w:val="0"/>
              <w:jc w:val="center"/>
              <w:rPr>
                <w:b/>
                <w:sz w:val="26"/>
                <w:szCs w:val="26"/>
              </w:rPr>
            </w:pPr>
          </w:p>
        </w:tc>
        <w:tc>
          <w:tcPr>
            <w:tcW w:w="272" w:type="pct"/>
            <w:vAlign w:val="center"/>
          </w:tcPr>
          <w:p w:rsidR="00F87914" w:rsidRPr="009A5BF2" w:rsidRDefault="00F87914" w:rsidP="00BA1FA6">
            <w:pPr>
              <w:autoSpaceDN w:val="0"/>
              <w:adjustRightInd w:val="0"/>
              <w:jc w:val="center"/>
              <w:rPr>
                <w:b/>
                <w:sz w:val="26"/>
                <w:szCs w:val="26"/>
              </w:rPr>
            </w:pPr>
          </w:p>
        </w:tc>
        <w:tc>
          <w:tcPr>
            <w:tcW w:w="272" w:type="pct"/>
            <w:vAlign w:val="center"/>
          </w:tcPr>
          <w:p w:rsidR="00F87914" w:rsidRPr="009A5BF2" w:rsidRDefault="00F87914" w:rsidP="00BA1FA6">
            <w:pPr>
              <w:autoSpaceDN w:val="0"/>
              <w:adjustRightInd w:val="0"/>
              <w:jc w:val="center"/>
              <w:rPr>
                <w:b/>
                <w:sz w:val="26"/>
                <w:szCs w:val="26"/>
              </w:rPr>
            </w:pPr>
          </w:p>
        </w:tc>
        <w:tc>
          <w:tcPr>
            <w:tcW w:w="272" w:type="pct"/>
            <w:vAlign w:val="center"/>
          </w:tcPr>
          <w:p w:rsidR="00F87914" w:rsidRPr="009A5BF2" w:rsidRDefault="00F87914" w:rsidP="00BA1FA6">
            <w:pPr>
              <w:autoSpaceDN w:val="0"/>
              <w:adjustRightInd w:val="0"/>
              <w:jc w:val="center"/>
              <w:rPr>
                <w:b/>
                <w:sz w:val="26"/>
                <w:szCs w:val="26"/>
              </w:rPr>
            </w:pPr>
          </w:p>
        </w:tc>
        <w:tc>
          <w:tcPr>
            <w:tcW w:w="271" w:type="pct"/>
            <w:vAlign w:val="center"/>
          </w:tcPr>
          <w:p w:rsidR="00F87914" w:rsidRPr="009A5BF2" w:rsidRDefault="00F87914" w:rsidP="00BA1FA6">
            <w:pPr>
              <w:autoSpaceDN w:val="0"/>
              <w:adjustRightInd w:val="0"/>
              <w:jc w:val="center"/>
              <w:rPr>
                <w:b/>
                <w:sz w:val="26"/>
                <w:szCs w:val="26"/>
              </w:rPr>
            </w:pPr>
          </w:p>
        </w:tc>
        <w:tc>
          <w:tcPr>
            <w:tcW w:w="274" w:type="pct"/>
            <w:vAlign w:val="center"/>
          </w:tcPr>
          <w:p w:rsidR="00F87914" w:rsidRPr="009A5BF2" w:rsidRDefault="00F87914" w:rsidP="00BA1FA6">
            <w:pPr>
              <w:autoSpaceDN w:val="0"/>
              <w:adjustRightInd w:val="0"/>
              <w:jc w:val="center"/>
              <w:rPr>
                <w:b/>
                <w:sz w:val="26"/>
                <w:szCs w:val="26"/>
              </w:rPr>
            </w:pPr>
          </w:p>
        </w:tc>
        <w:tc>
          <w:tcPr>
            <w:tcW w:w="386" w:type="pct"/>
            <w:vAlign w:val="center"/>
          </w:tcPr>
          <w:p w:rsidR="00F87914" w:rsidRPr="00F87914" w:rsidRDefault="00F87914" w:rsidP="00BA1FA6">
            <w:pPr>
              <w:autoSpaceDN w:val="0"/>
              <w:adjustRightInd w:val="0"/>
              <w:jc w:val="center"/>
              <w:rPr>
                <w:sz w:val="26"/>
                <w:szCs w:val="26"/>
              </w:rPr>
            </w:pPr>
          </w:p>
        </w:tc>
      </w:tr>
      <w:tr w:rsidR="00F87914" w:rsidRPr="00665DCF" w:rsidTr="00F87914">
        <w:trPr>
          <w:trHeight w:val="301"/>
        </w:trPr>
        <w:tc>
          <w:tcPr>
            <w:tcW w:w="242" w:type="pct"/>
            <w:vAlign w:val="center"/>
          </w:tcPr>
          <w:p w:rsidR="00F87914" w:rsidRPr="00665DCF" w:rsidRDefault="00F87914" w:rsidP="00BA1FA6">
            <w:pPr>
              <w:autoSpaceDN w:val="0"/>
              <w:adjustRightInd w:val="0"/>
              <w:jc w:val="center"/>
              <w:rPr>
                <w:sz w:val="26"/>
                <w:szCs w:val="26"/>
              </w:rPr>
            </w:pPr>
            <w:r w:rsidRPr="00665DCF">
              <w:rPr>
                <w:sz w:val="26"/>
                <w:szCs w:val="26"/>
              </w:rPr>
              <w:lastRenderedPageBreak/>
              <w:t>2.</w:t>
            </w:r>
          </w:p>
        </w:tc>
        <w:tc>
          <w:tcPr>
            <w:tcW w:w="1424" w:type="pct"/>
            <w:vAlign w:val="center"/>
          </w:tcPr>
          <w:p w:rsidR="00F87914" w:rsidRPr="00120BAB" w:rsidRDefault="00F87914" w:rsidP="00BA1FA6">
            <w:pPr>
              <w:autoSpaceDN w:val="0"/>
              <w:adjustRightInd w:val="0"/>
              <w:jc w:val="both"/>
              <w:rPr>
                <w:b/>
                <w:sz w:val="26"/>
                <w:szCs w:val="26"/>
                <w:u w:val="single"/>
              </w:rPr>
            </w:pPr>
            <w:r w:rsidRPr="00120BAB">
              <w:rPr>
                <w:b/>
                <w:sz w:val="26"/>
                <w:szCs w:val="26"/>
                <w:u w:val="single"/>
              </w:rPr>
              <w:t>ЗАДАЧА 1.1.</w:t>
            </w:r>
          </w:p>
          <w:p w:rsidR="00F87914" w:rsidRPr="00103BF4" w:rsidRDefault="00F87914" w:rsidP="00BA1FA6">
            <w:pPr>
              <w:shd w:val="clear" w:color="auto" w:fill="FFFFFF"/>
              <w:snapToGrid w:val="0"/>
              <w:ind w:left="37"/>
              <w:jc w:val="both"/>
              <w:rPr>
                <w:b/>
                <w:color w:val="000000"/>
                <w:spacing w:val="-2"/>
                <w:sz w:val="27"/>
                <w:szCs w:val="27"/>
              </w:rPr>
            </w:pPr>
            <w:r w:rsidRPr="00103BF4">
              <w:rPr>
                <w:b/>
                <w:color w:val="000000"/>
                <w:spacing w:val="-2"/>
                <w:sz w:val="27"/>
                <w:szCs w:val="27"/>
              </w:rPr>
              <w:t>Увеличение протяженности автомобильных дорог местного значения, соответствующих нормативным требованиям.</w:t>
            </w:r>
          </w:p>
        </w:tc>
        <w:tc>
          <w:tcPr>
            <w:tcW w:w="499" w:type="pct"/>
            <w:vAlign w:val="center"/>
          </w:tcPr>
          <w:p w:rsidR="00F87914" w:rsidRPr="00665DCF" w:rsidRDefault="00F87914" w:rsidP="00BA1FA6">
            <w:pPr>
              <w:autoSpaceDN w:val="0"/>
              <w:adjustRightInd w:val="0"/>
              <w:jc w:val="center"/>
              <w:rPr>
                <w:sz w:val="26"/>
                <w:szCs w:val="26"/>
              </w:rPr>
            </w:pPr>
          </w:p>
        </w:tc>
        <w:tc>
          <w:tcPr>
            <w:tcW w:w="498" w:type="pct"/>
            <w:vAlign w:val="center"/>
          </w:tcPr>
          <w:p w:rsidR="00F87914" w:rsidRPr="00665DCF" w:rsidRDefault="00F87914" w:rsidP="00BA1FA6">
            <w:pPr>
              <w:autoSpaceDN w:val="0"/>
              <w:adjustRightInd w:val="0"/>
              <w:jc w:val="center"/>
              <w:rPr>
                <w:sz w:val="26"/>
                <w:szCs w:val="26"/>
              </w:rPr>
            </w:pPr>
          </w:p>
        </w:tc>
        <w:tc>
          <w:tcPr>
            <w:tcW w:w="272" w:type="pct"/>
            <w:vAlign w:val="center"/>
          </w:tcPr>
          <w:p w:rsidR="00F87914" w:rsidRPr="002F01FC" w:rsidRDefault="00F87914" w:rsidP="00BA1FA6">
            <w:pPr>
              <w:autoSpaceDN w:val="0"/>
              <w:adjustRightInd w:val="0"/>
              <w:jc w:val="center"/>
              <w:rPr>
                <w:b/>
                <w:sz w:val="26"/>
                <w:szCs w:val="26"/>
              </w:rPr>
            </w:pPr>
          </w:p>
        </w:tc>
        <w:tc>
          <w:tcPr>
            <w:tcW w:w="318" w:type="pct"/>
            <w:vAlign w:val="center"/>
          </w:tcPr>
          <w:p w:rsidR="00F87914" w:rsidRPr="002F01FC" w:rsidRDefault="00F87914" w:rsidP="00BA1FA6">
            <w:pPr>
              <w:autoSpaceDN w:val="0"/>
              <w:adjustRightInd w:val="0"/>
              <w:jc w:val="center"/>
              <w:rPr>
                <w:b/>
                <w:sz w:val="26"/>
                <w:szCs w:val="26"/>
              </w:rPr>
            </w:pPr>
          </w:p>
        </w:tc>
        <w:tc>
          <w:tcPr>
            <w:tcW w:w="272" w:type="pct"/>
            <w:vAlign w:val="center"/>
          </w:tcPr>
          <w:p w:rsidR="00F87914" w:rsidRPr="002F01FC" w:rsidRDefault="00F87914" w:rsidP="00BA1FA6">
            <w:pPr>
              <w:autoSpaceDN w:val="0"/>
              <w:adjustRightInd w:val="0"/>
              <w:jc w:val="center"/>
              <w:rPr>
                <w:b/>
                <w:sz w:val="26"/>
                <w:szCs w:val="26"/>
              </w:rPr>
            </w:pPr>
          </w:p>
        </w:tc>
        <w:tc>
          <w:tcPr>
            <w:tcW w:w="272" w:type="pct"/>
            <w:vAlign w:val="center"/>
          </w:tcPr>
          <w:p w:rsidR="00F87914" w:rsidRPr="002F01FC" w:rsidRDefault="00F87914" w:rsidP="00BA1FA6">
            <w:pPr>
              <w:autoSpaceDN w:val="0"/>
              <w:adjustRightInd w:val="0"/>
              <w:jc w:val="center"/>
              <w:rPr>
                <w:b/>
                <w:sz w:val="26"/>
                <w:szCs w:val="26"/>
              </w:rPr>
            </w:pPr>
          </w:p>
        </w:tc>
        <w:tc>
          <w:tcPr>
            <w:tcW w:w="272" w:type="pct"/>
            <w:vAlign w:val="center"/>
          </w:tcPr>
          <w:p w:rsidR="00F87914" w:rsidRPr="002F01FC" w:rsidRDefault="00F87914" w:rsidP="00BA1FA6">
            <w:pPr>
              <w:autoSpaceDN w:val="0"/>
              <w:adjustRightInd w:val="0"/>
              <w:jc w:val="center"/>
              <w:rPr>
                <w:b/>
                <w:sz w:val="26"/>
                <w:szCs w:val="26"/>
              </w:rPr>
            </w:pPr>
          </w:p>
        </w:tc>
        <w:tc>
          <w:tcPr>
            <w:tcW w:w="271" w:type="pct"/>
            <w:vAlign w:val="center"/>
          </w:tcPr>
          <w:p w:rsidR="00F87914" w:rsidRPr="002F01FC" w:rsidRDefault="00F87914" w:rsidP="00BA1FA6">
            <w:pPr>
              <w:autoSpaceDN w:val="0"/>
              <w:adjustRightInd w:val="0"/>
              <w:jc w:val="center"/>
              <w:rPr>
                <w:b/>
                <w:sz w:val="26"/>
                <w:szCs w:val="26"/>
              </w:rPr>
            </w:pPr>
          </w:p>
        </w:tc>
        <w:tc>
          <w:tcPr>
            <w:tcW w:w="274" w:type="pct"/>
            <w:vAlign w:val="center"/>
          </w:tcPr>
          <w:p w:rsidR="00F87914" w:rsidRPr="002F01FC" w:rsidRDefault="00F87914" w:rsidP="00BA1FA6">
            <w:pPr>
              <w:autoSpaceDN w:val="0"/>
              <w:adjustRightInd w:val="0"/>
              <w:jc w:val="center"/>
              <w:rPr>
                <w:b/>
                <w:sz w:val="26"/>
                <w:szCs w:val="26"/>
              </w:rPr>
            </w:pPr>
          </w:p>
        </w:tc>
        <w:tc>
          <w:tcPr>
            <w:tcW w:w="386" w:type="pct"/>
            <w:vAlign w:val="center"/>
          </w:tcPr>
          <w:p w:rsidR="00F87914" w:rsidRPr="00665DCF" w:rsidRDefault="00F87914" w:rsidP="00BA1FA6">
            <w:pPr>
              <w:autoSpaceDN w:val="0"/>
              <w:adjustRightInd w:val="0"/>
              <w:jc w:val="center"/>
              <w:rPr>
                <w:sz w:val="26"/>
                <w:szCs w:val="26"/>
              </w:rPr>
            </w:pPr>
          </w:p>
        </w:tc>
      </w:tr>
      <w:tr w:rsidR="0017365F" w:rsidRPr="00665DCF" w:rsidTr="00F87914">
        <w:tc>
          <w:tcPr>
            <w:tcW w:w="242" w:type="pct"/>
            <w:vAlign w:val="center"/>
          </w:tcPr>
          <w:p w:rsidR="0017365F" w:rsidRPr="00665DCF" w:rsidRDefault="0017365F" w:rsidP="00BA1FA6">
            <w:pPr>
              <w:pStyle w:val="af"/>
              <w:jc w:val="center"/>
              <w:rPr>
                <w:sz w:val="26"/>
                <w:szCs w:val="26"/>
              </w:rPr>
            </w:pPr>
            <w:r w:rsidRPr="00665DCF">
              <w:rPr>
                <w:sz w:val="26"/>
                <w:szCs w:val="26"/>
              </w:rPr>
              <w:t>3.</w:t>
            </w:r>
          </w:p>
        </w:tc>
        <w:tc>
          <w:tcPr>
            <w:tcW w:w="1424" w:type="pct"/>
            <w:vAlign w:val="center"/>
          </w:tcPr>
          <w:p w:rsidR="0017365F" w:rsidRPr="00665DCF" w:rsidRDefault="0017365F" w:rsidP="00BA1FA6">
            <w:pPr>
              <w:rPr>
                <w:i/>
                <w:sz w:val="26"/>
                <w:szCs w:val="26"/>
                <w:u w:val="single"/>
              </w:rPr>
            </w:pPr>
            <w:r w:rsidRPr="00665DCF">
              <w:rPr>
                <w:i/>
                <w:sz w:val="26"/>
                <w:szCs w:val="26"/>
                <w:u w:val="single"/>
              </w:rPr>
              <w:t>Мероприятие 1.1.1.</w:t>
            </w:r>
          </w:p>
          <w:p w:rsidR="0017365F" w:rsidRPr="00665DCF" w:rsidRDefault="0017365F" w:rsidP="00BA1FA6">
            <w:pPr>
              <w:jc w:val="both"/>
              <w:rPr>
                <w:sz w:val="26"/>
                <w:szCs w:val="26"/>
              </w:rPr>
            </w:pPr>
            <w:r w:rsidRPr="00665DCF">
              <w:rPr>
                <w:sz w:val="26"/>
                <w:szCs w:val="26"/>
              </w:rPr>
              <w:t>Техническ</w:t>
            </w:r>
            <w:r>
              <w:rPr>
                <w:sz w:val="26"/>
                <w:szCs w:val="26"/>
              </w:rPr>
              <w:t>ое содержание и текущий ремонт автомобильных дорог</w:t>
            </w:r>
            <w:r w:rsidRPr="00665DCF">
              <w:rPr>
                <w:sz w:val="26"/>
                <w:szCs w:val="26"/>
              </w:rPr>
              <w:t>, тротуаров</w:t>
            </w:r>
          </w:p>
        </w:tc>
        <w:tc>
          <w:tcPr>
            <w:tcW w:w="499" w:type="pct"/>
            <w:vAlign w:val="center"/>
          </w:tcPr>
          <w:p w:rsidR="0017365F" w:rsidRPr="00665DCF" w:rsidRDefault="0017365F" w:rsidP="00BA1FA6">
            <w:pPr>
              <w:autoSpaceDN w:val="0"/>
              <w:adjustRightInd w:val="0"/>
              <w:jc w:val="center"/>
              <w:rPr>
                <w:sz w:val="26"/>
                <w:szCs w:val="26"/>
              </w:rPr>
            </w:pPr>
            <w:r>
              <w:rPr>
                <w:sz w:val="26"/>
                <w:szCs w:val="26"/>
              </w:rPr>
              <w:t>2020-2034</w:t>
            </w:r>
          </w:p>
        </w:tc>
        <w:tc>
          <w:tcPr>
            <w:tcW w:w="498" w:type="pct"/>
            <w:vAlign w:val="center"/>
          </w:tcPr>
          <w:p w:rsidR="0017365F" w:rsidRPr="00665DCF" w:rsidRDefault="0017365F" w:rsidP="00BA1FA6">
            <w:pPr>
              <w:ind w:left="-51"/>
              <w:jc w:val="center"/>
              <w:rPr>
                <w:sz w:val="26"/>
                <w:szCs w:val="26"/>
              </w:rPr>
            </w:pPr>
            <w:r>
              <w:rPr>
                <w:sz w:val="26"/>
                <w:szCs w:val="26"/>
              </w:rPr>
              <w:t>Администрация сельсовета</w:t>
            </w:r>
          </w:p>
        </w:tc>
        <w:tc>
          <w:tcPr>
            <w:tcW w:w="272" w:type="pct"/>
            <w:vAlign w:val="center"/>
          </w:tcPr>
          <w:p w:rsidR="0017365F" w:rsidRPr="00F87914" w:rsidRDefault="0017365F" w:rsidP="003457DF">
            <w:pPr>
              <w:autoSpaceDN w:val="0"/>
              <w:adjustRightInd w:val="0"/>
              <w:jc w:val="center"/>
              <w:rPr>
                <w:sz w:val="26"/>
                <w:szCs w:val="26"/>
              </w:rPr>
            </w:pPr>
            <w:r>
              <w:rPr>
                <w:sz w:val="26"/>
                <w:szCs w:val="26"/>
              </w:rPr>
              <w:t>1000</w:t>
            </w:r>
          </w:p>
        </w:tc>
        <w:tc>
          <w:tcPr>
            <w:tcW w:w="318" w:type="pct"/>
            <w:vAlign w:val="center"/>
          </w:tcPr>
          <w:p w:rsidR="0017365F" w:rsidRPr="00F87914" w:rsidRDefault="0017365F" w:rsidP="003457DF">
            <w:pPr>
              <w:autoSpaceDN w:val="0"/>
              <w:adjustRightInd w:val="0"/>
              <w:jc w:val="center"/>
              <w:rPr>
                <w:sz w:val="26"/>
                <w:szCs w:val="26"/>
              </w:rPr>
            </w:pPr>
            <w:r>
              <w:rPr>
                <w:sz w:val="26"/>
                <w:szCs w:val="26"/>
              </w:rPr>
              <w:t>1000</w:t>
            </w:r>
          </w:p>
        </w:tc>
        <w:tc>
          <w:tcPr>
            <w:tcW w:w="272" w:type="pct"/>
            <w:vAlign w:val="center"/>
          </w:tcPr>
          <w:p w:rsidR="0017365F" w:rsidRPr="00F87914" w:rsidRDefault="0017365F" w:rsidP="003457DF">
            <w:pPr>
              <w:autoSpaceDN w:val="0"/>
              <w:adjustRightInd w:val="0"/>
              <w:jc w:val="center"/>
              <w:rPr>
                <w:sz w:val="26"/>
                <w:szCs w:val="26"/>
              </w:rPr>
            </w:pPr>
            <w:r>
              <w:rPr>
                <w:sz w:val="26"/>
                <w:szCs w:val="26"/>
              </w:rPr>
              <w:t>1000</w:t>
            </w:r>
          </w:p>
        </w:tc>
        <w:tc>
          <w:tcPr>
            <w:tcW w:w="272" w:type="pct"/>
            <w:vAlign w:val="center"/>
          </w:tcPr>
          <w:p w:rsidR="0017365F" w:rsidRPr="00F87914" w:rsidRDefault="0017365F" w:rsidP="003457DF">
            <w:pPr>
              <w:autoSpaceDN w:val="0"/>
              <w:adjustRightInd w:val="0"/>
              <w:jc w:val="center"/>
              <w:rPr>
                <w:sz w:val="26"/>
                <w:szCs w:val="26"/>
              </w:rPr>
            </w:pPr>
            <w:r>
              <w:rPr>
                <w:sz w:val="26"/>
                <w:szCs w:val="26"/>
              </w:rPr>
              <w:t>1000</w:t>
            </w:r>
          </w:p>
        </w:tc>
        <w:tc>
          <w:tcPr>
            <w:tcW w:w="272" w:type="pct"/>
            <w:vAlign w:val="center"/>
          </w:tcPr>
          <w:p w:rsidR="0017365F" w:rsidRPr="00F87914" w:rsidRDefault="0017365F" w:rsidP="003457DF">
            <w:pPr>
              <w:autoSpaceDN w:val="0"/>
              <w:adjustRightInd w:val="0"/>
              <w:jc w:val="center"/>
              <w:rPr>
                <w:sz w:val="26"/>
                <w:szCs w:val="26"/>
              </w:rPr>
            </w:pPr>
            <w:r>
              <w:rPr>
                <w:sz w:val="26"/>
                <w:szCs w:val="26"/>
              </w:rPr>
              <w:t>1000</w:t>
            </w:r>
          </w:p>
        </w:tc>
        <w:tc>
          <w:tcPr>
            <w:tcW w:w="271" w:type="pct"/>
            <w:vAlign w:val="center"/>
          </w:tcPr>
          <w:p w:rsidR="0017365F" w:rsidRPr="00F87914" w:rsidRDefault="0017365F" w:rsidP="003457DF">
            <w:pPr>
              <w:autoSpaceDN w:val="0"/>
              <w:adjustRightInd w:val="0"/>
              <w:jc w:val="center"/>
              <w:rPr>
                <w:sz w:val="26"/>
                <w:szCs w:val="26"/>
              </w:rPr>
            </w:pPr>
            <w:r>
              <w:rPr>
                <w:sz w:val="26"/>
                <w:szCs w:val="26"/>
              </w:rPr>
              <w:t>10000</w:t>
            </w:r>
          </w:p>
        </w:tc>
        <w:tc>
          <w:tcPr>
            <w:tcW w:w="274" w:type="pct"/>
            <w:vAlign w:val="center"/>
          </w:tcPr>
          <w:p w:rsidR="0017365F" w:rsidRPr="00F87914" w:rsidRDefault="0017365F" w:rsidP="003457DF">
            <w:pPr>
              <w:autoSpaceDN w:val="0"/>
              <w:adjustRightInd w:val="0"/>
              <w:jc w:val="center"/>
              <w:rPr>
                <w:sz w:val="26"/>
                <w:szCs w:val="26"/>
              </w:rPr>
            </w:pPr>
            <w:r>
              <w:rPr>
                <w:sz w:val="26"/>
                <w:szCs w:val="26"/>
              </w:rPr>
              <w:t>15000</w:t>
            </w:r>
          </w:p>
        </w:tc>
        <w:tc>
          <w:tcPr>
            <w:tcW w:w="386" w:type="pct"/>
            <w:vAlign w:val="center"/>
          </w:tcPr>
          <w:p w:rsidR="0017365F" w:rsidRPr="00665DCF" w:rsidRDefault="0017365F" w:rsidP="00BA1FA6">
            <w:pPr>
              <w:jc w:val="center"/>
              <w:rPr>
                <w:sz w:val="26"/>
                <w:szCs w:val="26"/>
              </w:rPr>
            </w:pPr>
            <w:r>
              <w:rPr>
                <w:sz w:val="26"/>
                <w:szCs w:val="26"/>
              </w:rPr>
              <w:t>Бюджет района</w:t>
            </w:r>
          </w:p>
        </w:tc>
      </w:tr>
      <w:tr w:rsidR="00F87914" w:rsidRPr="00665DCF" w:rsidTr="00F87914">
        <w:tc>
          <w:tcPr>
            <w:tcW w:w="242" w:type="pct"/>
            <w:vAlign w:val="center"/>
          </w:tcPr>
          <w:p w:rsidR="00F87914" w:rsidRPr="00665DCF" w:rsidRDefault="00F87914" w:rsidP="00BA1FA6">
            <w:pPr>
              <w:pStyle w:val="af"/>
              <w:jc w:val="center"/>
              <w:rPr>
                <w:sz w:val="26"/>
                <w:szCs w:val="26"/>
              </w:rPr>
            </w:pPr>
            <w:r>
              <w:rPr>
                <w:sz w:val="26"/>
                <w:szCs w:val="26"/>
              </w:rPr>
              <w:t>4.</w:t>
            </w:r>
          </w:p>
        </w:tc>
        <w:tc>
          <w:tcPr>
            <w:tcW w:w="1424" w:type="pct"/>
            <w:vAlign w:val="center"/>
          </w:tcPr>
          <w:p w:rsidR="00F87914" w:rsidRPr="00665DCF" w:rsidRDefault="00F87914" w:rsidP="00BA1FA6">
            <w:pPr>
              <w:rPr>
                <w:i/>
                <w:sz w:val="26"/>
                <w:szCs w:val="26"/>
                <w:u w:val="single"/>
              </w:rPr>
            </w:pPr>
            <w:r>
              <w:rPr>
                <w:i/>
                <w:sz w:val="26"/>
                <w:szCs w:val="26"/>
                <w:u w:val="single"/>
              </w:rPr>
              <w:t>Мероприятие 1.1.2</w:t>
            </w:r>
            <w:r w:rsidRPr="00665DCF">
              <w:rPr>
                <w:i/>
                <w:sz w:val="26"/>
                <w:szCs w:val="26"/>
                <w:u w:val="single"/>
              </w:rPr>
              <w:t>.</w:t>
            </w:r>
          </w:p>
          <w:p w:rsidR="00F87914" w:rsidRPr="00665DCF" w:rsidRDefault="00F87914" w:rsidP="00BA1FA6">
            <w:pPr>
              <w:rPr>
                <w:i/>
                <w:sz w:val="26"/>
                <w:szCs w:val="26"/>
                <w:u w:val="single"/>
              </w:rPr>
            </w:pPr>
            <w:r w:rsidRPr="00665DCF">
              <w:rPr>
                <w:sz w:val="26"/>
                <w:szCs w:val="26"/>
              </w:rPr>
              <w:t>Нанесение дорожной разметки</w:t>
            </w:r>
          </w:p>
        </w:tc>
        <w:tc>
          <w:tcPr>
            <w:tcW w:w="499" w:type="pct"/>
            <w:vAlign w:val="center"/>
          </w:tcPr>
          <w:p w:rsidR="00F87914" w:rsidRPr="00665DCF" w:rsidRDefault="00F87914" w:rsidP="00BA1FA6">
            <w:pPr>
              <w:autoSpaceDN w:val="0"/>
              <w:adjustRightInd w:val="0"/>
              <w:jc w:val="center"/>
              <w:rPr>
                <w:sz w:val="26"/>
                <w:szCs w:val="26"/>
              </w:rPr>
            </w:pPr>
            <w:r>
              <w:rPr>
                <w:sz w:val="26"/>
                <w:szCs w:val="26"/>
              </w:rPr>
              <w:t>2020-2034</w:t>
            </w:r>
          </w:p>
        </w:tc>
        <w:tc>
          <w:tcPr>
            <w:tcW w:w="498" w:type="pct"/>
            <w:vAlign w:val="center"/>
          </w:tcPr>
          <w:p w:rsidR="00F87914" w:rsidRPr="00665DCF" w:rsidRDefault="00F87914" w:rsidP="00BA1FA6">
            <w:pPr>
              <w:ind w:left="-51"/>
              <w:jc w:val="center"/>
              <w:rPr>
                <w:sz w:val="26"/>
                <w:szCs w:val="26"/>
              </w:rPr>
            </w:pPr>
            <w:r>
              <w:rPr>
                <w:sz w:val="26"/>
                <w:szCs w:val="26"/>
              </w:rPr>
              <w:t>Администрация сельсовета</w:t>
            </w:r>
          </w:p>
        </w:tc>
        <w:tc>
          <w:tcPr>
            <w:tcW w:w="272" w:type="pct"/>
            <w:vAlign w:val="center"/>
          </w:tcPr>
          <w:p w:rsidR="00F87914" w:rsidRDefault="00F87914" w:rsidP="00BA1FA6">
            <w:pPr>
              <w:jc w:val="center"/>
              <w:rPr>
                <w:sz w:val="26"/>
                <w:szCs w:val="26"/>
              </w:rPr>
            </w:pPr>
            <w:r>
              <w:rPr>
                <w:sz w:val="26"/>
                <w:szCs w:val="26"/>
              </w:rPr>
              <w:t>-</w:t>
            </w:r>
          </w:p>
        </w:tc>
        <w:tc>
          <w:tcPr>
            <w:tcW w:w="318" w:type="pct"/>
            <w:vAlign w:val="center"/>
          </w:tcPr>
          <w:p w:rsidR="00F87914" w:rsidRDefault="00F87914" w:rsidP="00BA1FA6">
            <w:pPr>
              <w:jc w:val="center"/>
              <w:rPr>
                <w:sz w:val="26"/>
                <w:szCs w:val="26"/>
              </w:rPr>
            </w:pPr>
            <w:r>
              <w:rPr>
                <w:sz w:val="26"/>
                <w:szCs w:val="26"/>
              </w:rPr>
              <w:t>-</w:t>
            </w:r>
          </w:p>
        </w:tc>
        <w:tc>
          <w:tcPr>
            <w:tcW w:w="272" w:type="pct"/>
            <w:vAlign w:val="center"/>
          </w:tcPr>
          <w:p w:rsidR="00F87914" w:rsidRDefault="00F87914" w:rsidP="00BA1FA6">
            <w:pPr>
              <w:jc w:val="center"/>
              <w:rPr>
                <w:sz w:val="26"/>
                <w:szCs w:val="26"/>
              </w:rPr>
            </w:pPr>
            <w:r>
              <w:rPr>
                <w:sz w:val="26"/>
                <w:szCs w:val="26"/>
              </w:rPr>
              <w:t>-</w:t>
            </w:r>
          </w:p>
        </w:tc>
        <w:tc>
          <w:tcPr>
            <w:tcW w:w="272" w:type="pct"/>
            <w:vAlign w:val="center"/>
          </w:tcPr>
          <w:p w:rsidR="00F87914" w:rsidRPr="00665DCF" w:rsidRDefault="00F87914" w:rsidP="00BA1FA6">
            <w:pPr>
              <w:jc w:val="center"/>
              <w:rPr>
                <w:sz w:val="26"/>
                <w:szCs w:val="26"/>
              </w:rPr>
            </w:pPr>
            <w:r>
              <w:rPr>
                <w:sz w:val="26"/>
                <w:szCs w:val="26"/>
              </w:rPr>
              <w:t>-</w:t>
            </w:r>
          </w:p>
        </w:tc>
        <w:tc>
          <w:tcPr>
            <w:tcW w:w="272" w:type="pct"/>
            <w:vAlign w:val="center"/>
          </w:tcPr>
          <w:p w:rsidR="00F87914" w:rsidRPr="00665DCF" w:rsidRDefault="00F87914" w:rsidP="00BA1FA6">
            <w:pPr>
              <w:jc w:val="center"/>
              <w:rPr>
                <w:sz w:val="26"/>
                <w:szCs w:val="26"/>
              </w:rPr>
            </w:pPr>
            <w:r>
              <w:rPr>
                <w:sz w:val="26"/>
                <w:szCs w:val="26"/>
              </w:rPr>
              <w:t>-</w:t>
            </w:r>
          </w:p>
        </w:tc>
        <w:tc>
          <w:tcPr>
            <w:tcW w:w="271" w:type="pct"/>
            <w:vAlign w:val="center"/>
          </w:tcPr>
          <w:p w:rsidR="00F87914" w:rsidRPr="00665DCF" w:rsidRDefault="00F87914" w:rsidP="00BA1FA6">
            <w:pPr>
              <w:jc w:val="center"/>
              <w:rPr>
                <w:sz w:val="26"/>
                <w:szCs w:val="26"/>
              </w:rPr>
            </w:pPr>
            <w:r>
              <w:rPr>
                <w:sz w:val="26"/>
                <w:szCs w:val="26"/>
              </w:rPr>
              <w:t>-</w:t>
            </w:r>
          </w:p>
        </w:tc>
        <w:tc>
          <w:tcPr>
            <w:tcW w:w="274" w:type="pct"/>
            <w:vAlign w:val="center"/>
          </w:tcPr>
          <w:p w:rsidR="00F87914" w:rsidRDefault="00F87914" w:rsidP="00BA1FA6">
            <w:pPr>
              <w:jc w:val="center"/>
              <w:rPr>
                <w:sz w:val="26"/>
                <w:szCs w:val="26"/>
              </w:rPr>
            </w:pPr>
            <w:r>
              <w:rPr>
                <w:sz w:val="26"/>
                <w:szCs w:val="26"/>
              </w:rPr>
              <w:t>-</w:t>
            </w:r>
          </w:p>
        </w:tc>
        <w:tc>
          <w:tcPr>
            <w:tcW w:w="386" w:type="pct"/>
            <w:vAlign w:val="center"/>
          </w:tcPr>
          <w:p w:rsidR="00F87914" w:rsidRDefault="00F87914" w:rsidP="00BA1FA6">
            <w:pPr>
              <w:jc w:val="center"/>
              <w:rPr>
                <w:sz w:val="26"/>
                <w:szCs w:val="26"/>
              </w:rPr>
            </w:pPr>
            <w:r>
              <w:rPr>
                <w:sz w:val="26"/>
                <w:szCs w:val="26"/>
              </w:rPr>
              <w:t>Бюджет района</w:t>
            </w:r>
          </w:p>
        </w:tc>
      </w:tr>
      <w:tr w:rsidR="00F87914" w:rsidRPr="00665DCF" w:rsidTr="00F87914">
        <w:tc>
          <w:tcPr>
            <w:tcW w:w="242" w:type="pct"/>
            <w:vAlign w:val="center"/>
          </w:tcPr>
          <w:p w:rsidR="00F87914" w:rsidRDefault="00F87914" w:rsidP="00BA1FA6">
            <w:pPr>
              <w:pStyle w:val="af"/>
              <w:jc w:val="center"/>
              <w:rPr>
                <w:sz w:val="26"/>
                <w:szCs w:val="26"/>
              </w:rPr>
            </w:pPr>
            <w:r>
              <w:rPr>
                <w:sz w:val="26"/>
                <w:szCs w:val="26"/>
              </w:rPr>
              <w:t>5.</w:t>
            </w:r>
          </w:p>
        </w:tc>
        <w:tc>
          <w:tcPr>
            <w:tcW w:w="1424" w:type="pct"/>
            <w:vAlign w:val="center"/>
          </w:tcPr>
          <w:p w:rsidR="00F87914" w:rsidRPr="00665DCF" w:rsidRDefault="00F87914" w:rsidP="00BA1FA6">
            <w:pPr>
              <w:rPr>
                <w:i/>
                <w:sz w:val="26"/>
                <w:szCs w:val="26"/>
                <w:u w:val="single"/>
              </w:rPr>
            </w:pPr>
            <w:r>
              <w:rPr>
                <w:i/>
                <w:sz w:val="26"/>
                <w:szCs w:val="26"/>
                <w:u w:val="single"/>
              </w:rPr>
              <w:t>Мероприятие 1.1.3</w:t>
            </w:r>
            <w:r w:rsidRPr="00665DCF">
              <w:rPr>
                <w:i/>
                <w:sz w:val="26"/>
                <w:szCs w:val="26"/>
                <w:u w:val="single"/>
              </w:rPr>
              <w:t>.</w:t>
            </w:r>
          </w:p>
          <w:p w:rsidR="00F87914" w:rsidRPr="00665DCF" w:rsidRDefault="00F87914" w:rsidP="00BA1FA6">
            <w:pPr>
              <w:ind w:left="-47"/>
              <w:rPr>
                <w:sz w:val="26"/>
                <w:szCs w:val="26"/>
              </w:rPr>
            </w:pPr>
            <w:r w:rsidRPr="00665DCF">
              <w:rPr>
                <w:sz w:val="26"/>
                <w:szCs w:val="26"/>
              </w:rPr>
              <w:t>Установка и замена дорожных</w:t>
            </w:r>
          </w:p>
          <w:p w:rsidR="00F87914" w:rsidRDefault="00F87914" w:rsidP="00BA1FA6">
            <w:pPr>
              <w:rPr>
                <w:i/>
                <w:sz w:val="26"/>
                <w:szCs w:val="26"/>
                <w:u w:val="single"/>
              </w:rPr>
            </w:pPr>
            <w:r w:rsidRPr="00665DCF">
              <w:rPr>
                <w:sz w:val="26"/>
                <w:szCs w:val="26"/>
              </w:rPr>
              <w:t xml:space="preserve"> знаков</w:t>
            </w:r>
          </w:p>
        </w:tc>
        <w:tc>
          <w:tcPr>
            <w:tcW w:w="499" w:type="pct"/>
            <w:vAlign w:val="center"/>
          </w:tcPr>
          <w:p w:rsidR="00F87914" w:rsidRPr="00665DCF" w:rsidRDefault="00F87914" w:rsidP="00BA1FA6">
            <w:pPr>
              <w:autoSpaceDN w:val="0"/>
              <w:adjustRightInd w:val="0"/>
              <w:jc w:val="center"/>
              <w:rPr>
                <w:sz w:val="26"/>
                <w:szCs w:val="26"/>
              </w:rPr>
            </w:pPr>
            <w:r>
              <w:rPr>
                <w:sz w:val="26"/>
                <w:szCs w:val="26"/>
              </w:rPr>
              <w:t>2020-2034</w:t>
            </w:r>
          </w:p>
        </w:tc>
        <w:tc>
          <w:tcPr>
            <w:tcW w:w="498" w:type="pct"/>
            <w:vAlign w:val="center"/>
          </w:tcPr>
          <w:p w:rsidR="00F87914" w:rsidRPr="00665DCF" w:rsidRDefault="00F87914" w:rsidP="00BA1FA6">
            <w:pPr>
              <w:ind w:left="-51"/>
              <w:jc w:val="center"/>
              <w:rPr>
                <w:sz w:val="26"/>
                <w:szCs w:val="26"/>
              </w:rPr>
            </w:pPr>
            <w:r>
              <w:rPr>
                <w:sz w:val="26"/>
                <w:szCs w:val="26"/>
              </w:rPr>
              <w:t>Администрация сельсовета</w:t>
            </w:r>
          </w:p>
        </w:tc>
        <w:tc>
          <w:tcPr>
            <w:tcW w:w="272" w:type="pct"/>
            <w:vAlign w:val="center"/>
          </w:tcPr>
          <w:p w:rsidR="00F87914" w:rsidRDefault="00F87914" w:rsidP="00BA1FA6">
            <w:pPr>
              <w:jc w:val="center"/>
              <w:rPr>
                <w:sz w:val="26"/>
                <w:szCs w:val="26"/>
              </w:rPr>
            </w:pPr>
            <w:r>
              <w:rPr>
                <w:sz w:val="26"/>
                <w:szCs w:val="26"/>
              </w:rPr>
              <w:t>-</w:t>
            </w:r>
          </w:p>
        </w:tc>
        <w:tc>
          <w:tcPr>
            <w:tcW w:w="318" w:type="pct"/>
            <w:vAlign w:val="center"/>
          </w:tcPr>
          <w:p w:rsidR="00F87914" w:rsidRDefault="00F87914" w:rsidP="00BA1FA6">
            <w:pPr>
              <w:jc w:val="center"/>
              <w:rPr>
                <w:sz w:val="26"/>
                <w:szCs w:val="26"/>
              </w:rPr>
            </w:pPr>
            <w:r>
              <w:rPr>
                <w:sz w:val="26"/>
                <w:szCs w:val="26"/>
              </w:rPr>
              <w:t>-</w:t>
            </w:r>
          </w:p>
        </w:tc>
        <w:tc>
          <w:tcPr>
            <w:tcW w:w="272" w:type="pct"/>
            <w:vAlign w:val="center"/>
          </w:tcPr>
          <w:p w:rsidR="00F87914" w:rsidRDefault="00F87914" w:rsidP="00BA1FA6">
            <w:pPr>
              <w:jc w:val="center"/>
              <w:rPr>
                <w:sz w:val="26"/>
                <w:szCs w:val="26"/>
              </w:rPr>
            </w:pPr>
            <w:r>
              <w:rPr>
                <w:sz w:val="26"/>
                <w:szCs w:val="26"/>
              </w:rPr>
              <w:t>-</w:t>
            </w:r>
          </w:p>
        </w:tc>
        <w:tc>
          <w:tcPr>
            <w:tcW w:w="272" w:type="pct"/>
            <w:vAlign w:val="center"/>
          </w:tcPr>
          <w:p w:rsidR="00F87914" w:rsidRPr="00665DCF" w:rsidRDefault="00F87914" w:rsidP="00BA1FA6">
            <w:pPr>
              <w:jc w:val="center"/>
              <w:rPr>
                <w:sz w:val="26"/>
                <w:szCs w:val="26"/>
              </w:rPr>
            </w:pPr>
            <w:r>
              <w:rPr>
                <w:sz w:val="26"/>
                <w:szCs w:val="26"/>
              </w:rPr>
              <w:t>-</w:t>
            </w:r>
          </w:p>
        </w:tc>
        <w:tc>
          <w:tcPr>
            <w:tcW w:w="272" w:type="pct"/>
            <w:vAlign w:val="center"/>
          </w:tcPr>
          <w:p w:rsidR="00F87914" w:rsidRPr="00665DCF" w:rsidRDefault="00F87914" w:rsidP="00BA1FA6">
            <w:pPr>
              <w:jc w:val="center"/>
              <w:rPr>
                <w:sz w:val="26"/>
                <w:szCs w:val="26"/>
              </w:rPr>
            </w:pPr>
            <w:r>
              <w:rPr>
                <w:sz w:val="26"/>
                <w:szCs w:val="26"/>
              </w:rPr>
              <w:t>-</w:t>
            </w:r>
          </w:p>
        </w:tc>
        <w:tc>
          <w:tcPr>
            <w:tcW w:w="271" w:type="pct"/>
            <w:vAlign w:val="center"/>
          </w:tcPr>
          <w:p w:rsidR="00F87914" w:rsidRPr="00665DCF" w:rsidRDefault="00F87914" w:rsidP="00BA1FA6">
            <w:pPr>
              <w:jc w:val="center"/>
              <w:rPr>
                <w:sz w:val="26"/>
                <w:szCs w:val="26"/>
              </w:rPr>
            </w:pPr>
            <w:r>
              <w:rPr>
                <w:sz w:val="26"/>
                <w:szCs w:val="26"/>
              </w:rPr>
              <w:t>-</w:t>
            </w:r>
          </w:p>
        </w:tc>
        <w:tc>
          <w:tcPr>
            <w:tcW w:w="274" w:type="pct"/>
            <w:vAlign w:val="center"/>
          </w:tcPr>
          <w:p w:rsidR="00F87914" w:rsidRDefault="00F87914" w:rsidP="00BA1FA6">
            <w:pPr>
              <w:jc w:val="center"/>
              <w:rPr>
                <w:sz w:val="26"/>
                <w:szCs w:val="26"/>
              </w:rPr>
            </w:pPr>
            <w:r>
              <w:rPr>
                <w:sz w:val="26"/>
                <w:szCs w:val="26"/>
              </w:rPr>
              <w:t>-</w:t>
            </w:r>
          </w:p>
        </w:tc>
        <w:tc>
          <w:tcPr>
            <w:tcW w:w="386" w:type="pct"/>
            <w:vAlign w:val="center"/>
          </w:tcPr>
          <w:p w:rsidR="00F87914" w:rsidRDefault="00F87914" w:rsidP="00BA1FA6">
            <w:pPr>
              <w:jc w:val="center"/>
              <w:rPr>
                <w:sz w:val="26"/>
                <w:szCs w:val="26"/>
              </w:rPr>
            </w:pPr>
            <w:r>
              <w:rPr>
                <w:sz w:val="26"/>
                <w:szCs w:val="26"/>
              </w:rPr>
              <w:t>Бюджет района</w:t>
            </w:r>
          </w:p>
        </w:tc>
      </w:tr>
      <w:tr w:rsidR="00F87914" w:rsidRPr="00665DCF" w:rsidTr="00F87914">
        <w:tc>
          <w:tcPr>
            <w:tcW w:w="242" w:type="pct"/>
            <w:vAlign w:val="center"/>
          </w:tcPr>
          <w:p w:rsidR="00F87914" w:rsidRDefault="00F87914" w:rsidP="00BA1FA6">
            <w:pPr>
              <w:pStyle w:val="af"/>
              <w:jc w:val="center"/>
              <w:rPr>
                <w:sz w:val="26"/>
                <w:szCs w:val="26"/>
              </w:rPr>
            </w:pPr>
            <w:r>
              <w:rPr>
                <w:sz w:val="26"/>
                <w:szCs w:val="26"/>
              </w:rPr>
              <w:t>6.</w:t>
            </w:r>
          </w:p>
        </w:tc>
        <w:tc>
          <w:tcPr>
            <w:tcW w:w="1424" w:type="pct"/>
            <w:vAlign w:val="center"/>
          </w:tcPr>
          <w:p w:rsidR="00F87914" w:rsidRPr="00665DCF" w:rsidRDefault="00F87914" w:rsidP="00BA1FA6">
            <w:pPr>
              <w:rPr>
                <w:i/>
                <w:sz w:val="26"/>
                <w:szCs w:val="26"/>
                <w:u w:val="single"/>
              </w:rPr>
            </w:pPr>
            <w:r>
              <w:rPr>
                <w:i/>
                <w:sz w:val="26"/>
                <w:szCs w:val="26"/>
                <w:u w:val="single"/>
              </w:rPr>
              <w:t>Мероприятие 1.1.4</w:t>
            </w:r>
            <w:r w:rsidRPr="00665DCF">
              <w:rPr>
                <w:i/>
                <w:sz w:val="26"/>
                <w:szCs w:val="26"/>
                <w:u w:val="single"/>
              </w:rPr>
              <w:t>.</w:t>
            </w:r>
          </w:p>
          <w:p w:rsidR="00F87914" w:rsidRPr="00665DCF" w:rsidRDefault="00F87914" w:rsidP="00BA1FA6">
            <w:pPr>
              <w:rPr>
                <w:sz w:val="26"/>
                <w:szCs w:val="26"/>
              </w:rPr>
            </w:pPr>
            <w:r w:rsidRPr="00665DCF">
              <w:rPr>
                <w:sz w:val="26"/>
                <w:szCs w:val="26"/>
              </w:rPr>
              <w:t>Устройство дополнительного</w:t>
            </w:r>
          </w:p>
          <w:p w:rsidR="00F87914" w:rsidRDefault="00F87914" w:rsidP="00BA1FA6">
            <w:pPr>
              <w:rPr>
                <w:i/>
                <w:sz w:val="26"/>
                <w:szCs w:val="26"/>
                <w:u w:val="single"/>
              </w:rPr>
            </w:pPr>
            <w:r w:rsidRPr="00665DCF">
              <w:rPr>
                <w:sz w:val="26"/>
                <w:szCs w:val="26"/>
              </w:rPr>
              <w:t>электроосвещения</w:t>
            </w:r>
          </w:p>
        </w:tc>
        <w:tc>
          <w:tcPr>
            <w:tcW w:w="499" w:type="pct"/>
            <w:vAlign w:val="center"/>
          </w:tcPr>
          <w:p w:rsidR="00F87914" w:rsidRPr="00665DCF" w:rsidRDefault="00F87914" w:rsidP="00BA1FA6">
            <w:pPr>
              <w:autoSpaceDN w:val="0"/>
              <w:adjustRightInd w:val="0"/>
              <w:jc w:val="center"/>
              <w:rPr>
                <w:sz w:val="26"/>
                <w:szCs w:val="26"/>
              </w:rPr>
            </w:pPr>
            <w:r>
              <w:rPr>
                <w:sz w:val="26"/>
                <w:szCs w:val="26"/>
              </w:rPr>
              <w:t>2020-2034</w:t>
            </w:r>
          </w:p>
        </w:tc>
        <w:tc>
          <w:tcPr>
            <w:tcW w:w="498" w:type="pct"/>
            <w:vAlign w:val="center"/>
          </w:tcPr>
          <w:p w:rsidR="00F87914" w:rsidRPr="00665DCF" w:rsidRDefault="00F87914" w:rsidP="00BA1FA6">
            <w:pPr>
              <w:ind w:left="-51"/>
              <w:jc w:val="center"/>
              <w:rPr>
                <w:sz w:val="26"/>
                <w:szCs w:val="26"/>
              </w:rPr>
            </w:pPr>
            <w:r>
              <w:rPr>
                <w:sz w:val="26"/>
                <w:szCs w:val="26"/>
              </w:rPr>
              <w:t>Администрация сельсовета</w:t>
            </w:r>
          </w:p>
        </w:tc>
        <w:tc>
          <w:tcPr>
            <w:tcW w:w="272" w:type="pct"/>
            <w:vAlign w:val="center"/>
          </w:tcPr>
          <w:p w:rsidR="00F87914" w:rsidRDefault="00F87914" w:rsidP="00BA1FA6">
            <w:pPr>
              <w:jc w:val="center"/>
              <w:rPr>
                <w:sz w:val="26"/>
                <w:szCs w:val="26"/>
              </w:rPr>
            </w:pPr>
            <w:r>
              <w:rPr>
                <w:sz w:val="26"/>
                <w:szCs w:val="26"/>
              </w:rPr>
              <w:t>-</w:t>
            </w:r>
          </w:p>
        </w:tc>
        <w:tc>
          <w:tcPr>
            <w:tcW w:w="318" w:type="pct"/>
            <w:vAlign w:val="center"/>
          </w:tcPr>
          <w:p w:rsidR="00F87914" w:rsidRDefault="00F87914" w:rsidP="00BA1FA6">
            <w:pPr>
              <w:jc w:val="center"/>
              <w:rPr>
                <w:sz w:val="26"/>
                <w:szCs w:val="26"/>
              </w:rPr>
            </w:pPr>
            <w:r>
              <w:rPr>
                <w:sz w:val="26"/>
                <w:szCs w:val="26"/>
              </w:rPr>
              <w:t>-</w:t>
            </w:r>
          </w:p>
        </w:tc>
        <w:tc>
          <w:tcPr>
            <w:tcW w:w="272" w:type="pct"/>
            <w:vAlign w:val="center"/>
          </w:tcPr>
          <w:p w:rsidR="00F87914" w:rsidRDefault="00F87914" w:rsidP="00BA1FA6">
            <w:pPr>
              <w:jc w:val="center"/>
              <w:rPr>
                <w:sz w:val="26"/>
                <w:szCs w:val="26"/>
              </w:rPr>
            </w:pPr>
            <w:r>
              <w:rPr>
                <w:sz w:val="26"/>
                <w:szCs w:val="26"/>
              </w:rPr>
              <w:t>-</w:t>
            </w:r>
          </w:p>
        </w:tc>
        <w:tc>
          <w:tcPr>
            <w:tcW w:w="272" w:type="pct"/>
            <w:vAlign w:val="center"/>
          </w:tcPr>
          <w:p w:rsidR="00F87914" w:rsidRPr="00665DCF" w:rsidRDefault="00F87914" w:rsidP="00BA1FA6">
            <w:pPr>
              <w:jc w:val="center"/>
              <w:rPr>
                <w:sz w:val="26"/>
                <w:szCs w:val="26"/>
              </w:rPr>
            </w:pPr>
            <w:r>
              <w:rPr>
                <w:sz w:val="26"/>
                <w:szCs w:val="26"/>
              </w:rPr>
              <w:t>-</w:t>
            </w:r>
          </w:p>
        </w:tc>
        <w:tc>
          <w:tcPr>
            <w:tcW w:w="272" w:type="pct"/>
            <w:vAlign w:val="center"/>
          </w:tcPr>
          <w:p w:rsidR="00F87914" w:rsidRPr="00665DCF" w:rsidRDefault="00F87914" w:rsidP="00BA1FA6">
            <w:pPr>
              <w:jc w:val="center"/>
              <w:rPr>
                <w:sz w:val="26"/>
                <w:szCs w:val="26"/>
              </w:rPr>
            </w:pPr>
            <w:r>
              <w:rPr>
                <w:sz w:val="26"/>
                <w:szCs w:val="26"/>
              </w:rPr>
              <w:t>-</w:t>
            </w:r>
          </w:p>
        </w:tc>
        <w:tc>
          <w:tcPr>
            <w:tcW w:w="271" w:type="pct"/>
            <w:vAlign w:val="center"/>
          </w:tcPr>
          <w:p w:rsidR="00F87914" w:rsidRPr="00665DCF" w:rsidRDefault="00F87914" w:rsidP="00BA1FA6">
            <w:pPr>
              <w:jc w:val="center"/>
              <w:rPr>
                <w:sz w:val="26"/>
                <w:szCs w:val="26"/>
              </w:rPr>
            </w:pPr>
            <w:r>
              <w:rPr>
                <w:sz w:val="26"/>
                <w:szCs w:val="26"/>
              </w:rPr>
              <w:t>-</w:t>
            </w:r>
          </w:p>
        </w:tc>
        <w:tc>
          <w:tcPr>
            <w:tcW w:w="274" w:type="pct"/>
            <w:vAlign w:val="center"/>
          </w:tcPr>
          <w:p w:rsidR="00F87914" w:rsidRDefault="00F87914" w:rsidP="00BA1FA6">
            <w:pPr>
              <w:jc w:val="center"/>
              <w:rPr>
                <w:sz w:val="26"/>
                <w:szCs w:val="26"/>
              </w:rPr>
            </w:pPr>
            <w:r>
              <w:rPr>
                <w:sz w:val="26"/>
                <w:szCs w:val="26"/>
              </w:rPr>
              <w:t>-</w:t>
            </w:r>
          </w:p>
        </w:tc>
        <w:tc>
          <w:tcPr>
            <w:tcW w:w="386" w:type="pct"/>
            <w:vAlign w:val="center"/>
          </w:tcPr>
          <w:p w:rsidR="00F87914" w:rsidRDefault="00F87914" w:rsidP="00BA1FA6">
            <w:pPr>
              <w:jc w:val="center"/>
              <w:rPr>
                <w:sz w:val="26"/>
                <w:szCs w:val="26"/>
              </w:rPr>
            </w:pPr>
            <w:r>
              <w:rPr>
                <w:sz w:val="26"/>
                <w:szCs w:val="26"/>
              </w:rPr>
              <w:t>Бюджет района</w:t>
            </w:r>
          </w:p>
        </w:tc>
      </w:tr>
      <w:tr w:rsidR="00F87914" w:rsidRPr="00665DCF" w:rsidTr="00F87914">
        <w:tc>
          <w:tcPr>
            <w:tcW w:w="242" w:type="pct"/>
            <w:vAlign w:val="center"/>
          </w:tcPr>
          <w:p w:rsidR="00F87914" w:rsidRPr="00665DCF" w:rsidRDefault="00F87914" w:rsidP="00BA1FA6">
            <w:pPr>
              <w:pStyle w:val="af"/>
              <w:jc w:val="center"/>
              <w:rPr>
                <w:sz w:val="26"/>
                <w:szCs w:val="26"/>
              </w:rPr>
            </w:pPr>
            <w:r>
              <w:rPr>
                <w:sz w:val="26"/>
                <w:szCs w:val="26"/>
              </w:rPr>
              <w:t>7.</w:t>
            </w:r>
          </w:p>
        </w:tc>
        <w:tc>
          <w:tcPr>
            <w:tcW w:w="1424" w:type="pct"/>
            <w:vAlign w:val="center"/>
          </w:tcPr>
          <w:p w:rsidR="00F87914" w:rsidRPr="00120BAB" w:rsidRDefault="00F87914" w:rsidP="00BA1FA6">
            <w:pPr>
              <w:autoSpaceDN w:val="0"/>
              <w:adjustRightInd w:val="0"/>
              <w:jc w:val="both"/>
              <w:rPr>
                <w:b/>
                <w:sz w:val="26"/>
                <w:szCs w:val="26"/>
                <w:u w:val="single"/>
              </w:rPr>
            </w:pPr>
            <w:r>
              <w:rPr>
                <w:b/>
                <w:sz w:val="26"/>
                <w:szCs w:val="26"/>
                <w:u w:val="single"/>
              </w:rPr>
              <w:t>ЗАДАЧА 1.2</w:t>
            </w:r>
          </w:p>
          <w:p w:rsidR="00F87914" w:rsidRPr="003964FA" w:rsidRDefault="00F87914" w:rsidP="00BA1FA6">
            <w:pPr>
              <w:jc w:val="both"/>
              <w:rPr>
                <w:b/>
                <w:sz w:val="27"/>
                <w:szCs w:val="27"/>
              </w:rPr>
            </w:pPr>
            <w:r w:rsidRPr="00103BF4">
              <w:rPr>
                <w:b/>
                <w:color w:val="000000"/>
                <w:spacing w:val="-2"/>
                <w:sz w:val="27"/>
                <w:szCs w:val="27"/>
              </w:rPr>
              <w:t>П</w:t>
            </w:r>
            <w:r w:rsidRPr="00103BF4">
              <w:rPr>
                <w:b/>
                <w:sz w:val="27"/>
                <w:szCs w:val="27"/>
              </w:rPr>
              <w:t>овышение безопасности, качества  и эффективности транспортного обслуживания населения</w:t>
            </w:r>
          </w:p>
        </w:tc>
        <w:tc>
          <w:tcPr>
            <w:tcW w:w="499" w:type="pct"/>
            <w:vAlign w:val="center"/>
          </w:tcPr>
          <w:p w:rsidR="00F87914" w:rsidRPr="00665DCF" w:rsidRDefault="00F87914" w:rsidP="00BA1FA6">
            <w:pPr>
              <w:autoSpaceDN w:val="0"/>
              <w:adjustRightInd w:val="0"/>
              <w:jc w:val="center"/>
              <w:rPr>
                <w:sz w:val="26"/>
                <w:szCs w:val="26"/>
              </w:rPr>
            </w:pPr>
          </w:p>
        </w:tc>
        <w:tc>
          <w:tcPr>
            <w:tcW w:w="498" w:type="pct"/>
            <w:vAlign w:val="center"/>
          </w:tcPr>
          <w:p w:rsidR="00F87914" w:rsidRPr="00665DCF" w:rsidRDefault="00F87914" w:rsidP="00BA1FA6">
            <w:pPr>
              <w:ind w:left="-51"/>
              <w:jc w:val="center"/>
              <w:rPr>
                <w:sz w:val="26"/>
                <w:szCs w:val="26"/>
              </w:rPr>
            </w:pPr>
          </w:p>
        </w:tc>
        <w:tc>
          <w:tcPr>
            <w:tcW w:w="272" w:type="pct"/>
            <w:vAlign w:val="center"/>
          </w:tcPr>
          <w:p w:rsidR="00F87914" w:rsidRDefault="00F87914" w:rsidP="00BA1FA6">
            <w:pPr>
              <w:jc w:val="center"/>
              <w:rPr>
                <w:sz w:val="26"/>
                <w:szCs w:val="26"/>
              </w:rPr>
            </w:pPr>
          </w:p>
        </w:tc>
        <w:tc>
          <w:tcPr>
            <w:tcW w:w="318" w:type="pct"/>
            <w:vAlign w:val="center"/>
          </w:tcPr>
          <w:p w:rsidR="00F87914" w:rsidRDefault="00F87914" w:rsidP="00BA1FA6">
            <w:pPr>
              <w:jc w:val="center"/>
              <w:rPr>
                <w:sz w:val="26"/>
                <w:szCs w:val="26"/>
              </w:rPr>
            </w:pPr>
          </w:p>
        </w:tc>
        <w:tc>
          <w:tcPr>
            <w:tcW w:w="272" w:type="pct"/>
            <w:vAlign w:val="center"/>
          </w:tcPr>
          <w:p w:rsidR="00F87914" w:rsidRDefault="00F87914" w:rsidP="00BA1FA6">
            <w:pPr>
              <w:jc w:val="center"/>
              <w:rPr>
                <w:sz w:val="26"/>
                <w:szCs w:val="26"/>
              </w:rPr>
            </w:pPr>
          </w:p>
        </w:tc>
        <w:tc>
          <w:tcPr>
            <w:tcW w:w="272" w:type="pct"/>
            <w:vAlign w:val="center"/>
          </w:tcPr>
          <w:p w:rsidR="00F87914" w:rsidRDefault="00F87914" w:rsidP="00BA1FA6">
            <w:pPr>
              <w:jc w:val="center"/>
              <w:rPr>
                <w:sz w:val="26"/>
                <w:szCs w:val="26"/>
              </w:rPr>
            </w:pPr>
          </w:p>
        </w:tc>
        <w:tc>
          <w:tcPr>
            <w:tcW w:w="272" w:type="pct"/>
            <w:vAlign w:val="center"/>
          </w:tcPr>
          <w:p w:rsidR="00F87914" w:rsidRDefault="00F87914" w:rsidP="00BA1FA6">
            <w:pPr>
              <w:jc w:val="center"/>
              <w:rPr>
                <w:sz w:val="26"/>
                <w:szCs w:val="26"/>
              </w:rPr>
            </w:pPr>
          </w:p>
        </w:tc>
        <w:tc>
          <w:tcPr>
            <w:tcW w:w="271" w:type="pct"/>
            <w:vAlign w:val="center"/>
          </w:tcPr>
          <w:p w:rsidR="00F87914" w:rsidRDefault="00F87914" w:rsidP="00BA1FA6">
            <w:pPr>
              <w:jc w:val="center"/>
              <w:rPr>
                <w:sz w:val="26"/>
                <w:szCs w:val="26"/>
              </w:rPr>
            </w:pPr>
          </w:p>
        </w:tc>
        <w:tc>
          <w:tcPr>
            <w:tcW w:w="274" w:type="pct"/>
            <w:vAlign w:val="center"/>
          </w:tcPr>
          <w:p w:rsidR="00F87914" w:rsidRDefault="00F87914" w:rsidP="00BA1FA6">
            <w:pPr>
              <w:jc w:val="center"/>
              <w:rPr>
                <w:sz w:val="26"/>
                <w:szCs w:val="26"/>
              </w:rPr>
            </w:pPr>
          </w:p>
        </w:tc>
        <w:tc>
          <w:tcPr>
            <w:tcW w:w="386" w:type="pct"/>
            <w:vAlign w:val="center"/>
          </w:tcPr>
          <w:p w:rsidR="00F87914" w:rsidRDefault="00F87914" w:rsidP="00BA1FA6">
            <w:pPr>
              <w:jc w:val="center"/>
              <w:rPr>
                <w:sz w:val="26"/>
                <w:szCs w:val="26"/>
              </w:rPr>
            </w:pPr>
          </w:p>
        </w:tc>
      </w:tr>
      <w:tr w:rsidR="00F87914" w:rsidRPr="00665DCF" w:rsidTr="00F87914">
        <w:tc>
          <w:tcPr>
            <w:tcW w:w="242" w:type="pct"/>
            <w:vAlign w:val="center"/>
          </w:tcPr>
          <w:p w:rsidR="00F87914" w:rsidRPr="00665DCF" w:rsidRDefault="00F87914" w:rsidP="00BA1FA6">
            <w:pPr>
              <w:pStyle w:val="af"/>
              <w:jc w:val="center"/>
              <w:rPr>
                <w:sz w:val="26"/>
                <w:szCs w:val="26"/>
              </w:rPr>
            </w:pPr>
            <w:r>
              <w:rPr>
                <w:sz w:val="26"/>
                <w:szCs w:val="26"/>
              </w:rPr>
              <w:t xml:space="preserve">8. </w:t>
            </w:r>
          </w:p>
        </w:tc>
        <w:tc>
          <w:tcPr>
            <w:tcW w:w="1424" w:type="pct"/>
            <w:vAlign w:val="center"/>
          </w:tcPr>
          <w:p w:rsidR="00F87914" w:rsidRDefault="00F87914" w:rsidP="00BA1FA6">
            <w:pPr>
              <w:rPr>
                <w:i/>
                <w:sz w:val="26"/>
                <w:szCs w:val="26"/>
                <w:u w:val="single"/>
              </w:rPr>
            </w:pPr>
            <w:r>
              <w:rPr>
                <w:i/>
                <w:sz w:val="26"/>
                <w:szCs w:val="26"/>
                <w:u w:val="single"/>
              </w:rPr>
              <w:t>Мероприятие 1.2.1</w:t>
            </w:r>
          </w:p>
          <w:p w:rsidR="00F87914" w:rsidRPr="00C557DC" w:rsidRDefault="00F87914" w:rsidP="00BA1FA6">
            <w:pPr>
              <w:rPr>
                <w:i/>
                <w:sz w:val="26"/>
                <w:szCs w:val="26"/>
                <w:u w:val="single"/>
              </w:rPr>
            </w:pPr>
            <w:r w:rsidRPr="00665DCF">
              <w:rPr>
                <w:sz w:val="26"/>
                <w:szCs w:val="26"/>
              </w:rPr>
              <w:t>Обустройство автомобильных дорог остановочными павильонами, текущий ремонт и содержание остановочных павильонов</w:t>
            </w:r>
          </w:p>
        </w:tc>
        <w:tc>
          <w:tcPr>
            <w:tcW w:w="499" w:type="pct"/>
            <w:vAlign w:val="center"/>
          </w:tcPr>
          <w:p w:rsidR="00F87914" w:rsidRPr="00665DCF" w:rsidRDefault="00F87914" w:rsidP="00BA1FA6">
            <w:pPr>
              <w:autoSpaceDN w:val="0"/>
              <w:adjustRightInd w:val="0"/>
              <w:jc w:val="center"/>
              <w:rPr>
                <w:sz w:val="26"/>
                <w:szCs w:val="26"/>
              </w:rPr>
            </w:pPr>
            <w:r>
              <w:rPr>
                <w:sz w:val="26"/>
                <w:szCs w:val="26"/>
              </w:rPr>
              <w:t>2020-2034</w:t>
            </w:r>
          </w:p>
        </w:tc>
        <w:tc>
          <w:tcPr>
            <w:tcW w:w="498" w:type="pct"/>
            <w:vAlign w:val="center"/>
          </w:tcPr>
          <w:p w:rsidR="00F87914" w:rsidRPr="00665DCF" w:rsidRDefault="00F87914" w:rsidP="00BA1FA6">
            <w:pPr>
              <w:ind w:left="-51"/>
              <w:jc w:val="center"/>
              <w:rPr>
                <w:sz w:val="26"/>
                <w:szCs w:val="26"/>
              </w:rPr>
            </w:pPr>
            <w:r>
              <w:rPr>
                <w:sz w:val="26"/>
                <w:szCs w:val="26"/>
              </w:rPr>
              <w:t>Администрация сельсовета</w:t>
            </w:r>
          </w:p>
        </w:tc>
        <w:tc>
          <w:tcPr>
            <w:tcW w:w="272" w:type="pct"/>
            <w:vAlign w:val="center"/>
          </w:tcPr>
          <w:p w:rsidR="00F87914" w:rsidRDefault="00F87914" w:rsidP="00BA1FA6">
            <w:pPr>
              <w:jc w:val="center"/>
              <w:rPr>
                <w:sz w:val="26"/>
                <w:szCs w:val="26"/>
              </w:rPr>
            </w:pPr>
            <w:r>
              <w:rPr>
                <w:sz w:val="26"/>
                <w:szCs w:val="26"/>
              </w:rPr>
              <w:t>-</w:t>
            </w:r>
          </w:p>
        </w:tc>
        <w:tc>
          <w:tcPr>
            <w:tcW w:w="318" w:type="pct"/>
            <w:vAlign w:val="center"/>
          </w:tcPr>
          <w:p w:rsidR="00F87914" w:rsidRDefault="00F87914" w:rsidP="00BA1FA6">
            <w:pPr>
              <w:jc w:val="center"/>
              <w:rPr>
                <w:sz w:val="26"/>
                <w:szCs w:val="26"/>
              </w:rPr>
            </w:pPr>
            <w:r>
              <w:rPr>
                <w:sz w:val="26"/>
                <w:szCs w:val="26"/>
              </w:rPr>
              <w:t>-</w:t>
            </w:r>
          </w:p>
        </w:tc>
        <w:tc>
          <w:tcPr>
            <w:tcW w:w="272" w:type="pct"/>
            <w:vAlign w:val="center"/>
          </w:tcPr>
          <w:p w:rsidR="00F87914" w:rsidRDefault="00F87914" w:rsidP="00BA1FA6">
            <w:pPr>
              <w:jc w:val="center"/>
              <w:rPr>
                <w:sz w:val="26"/>
                <w:szCs w:val="26"/>
              </w:rPr>
            </w:pPr>
            <w:r>
              <w:rPr>
                <w:sz w:val="26"/>
                <w:szCs w:val="26"/>
              </w:rPr>
              <w:t>-</w:t>
            </w:r>
          </w:p>
        </w:tc>
        <w:tc>
          <w:tcPr>
            <w:tcW w:w="272" w:type="pct"/>
            <w:vAlign w:val="center"/>
          </w:tcPr>
          <w:p w:rsidR="00F87914" w:rsidRDefault="00F87914" w:rsidP="00BA1FA6">
            <w:pPr>
              <w:jc w:val="center"/>
              <w:rPr>
                <w:sz w:val="26"/>
                <w:szCs w:val="26"/>
              </w:rPr>
            </w:pPr>
            <w:r>
              <w:rPr>
                <w:sz w:val="26"/>
                <w:szCs w:val="26"/>
              </w:rPr>
              <w:t>-</w:t>
            </w:r>
          </w:p>
        </w:tc>
        <w:tc>
          <w:tcPr>
            <w:tcW w:w="272" w:type="pct"/>
            <w:vAlign w:val="center"/>
          </w:tcPr>
          <w:p w:rsidR="00F87914" w:rsidRDefault="00F87914" w:rsidP="00BA1FA6">
            <w:pPr>
              <w:jc w:val="center"/>
              <w:rPr>
                <w:sz w:val="26"/>
                <w:szCs w:val="26"/>
              </w:rPr>
            </w:pPr>
            <w:r>
              <w:rPr>
                <w:sz w:val="26"/>
                <w:szCs w:val="26"/>
              </w:rPr>
              <w:t>-</w:t>
            </w:r>
          </w:p>
        </w:tc>
        <w:tc>
          <w:tcPr>
            <w:tcW w:w="271" w:type="pct"/>
            <w:vAlign w:val="center"/>
          </w:tcPr>
          <w:p w:rsidR="00F87914" w:rsidRDefault="00F87914" w:rsidP="00BA1FA6">
            <w:pPr>
              <w:jc w:val="center"/>
              <w:rPr>
                <w:sz w:val="26"/>
                <w:szCs w:val="26"/>
              </w:rPr>
            </w:pPr>
            <w:r>
              <w:rPr>
                <w:sz w:val="26"/>
                <w:szCs w:val="26"/>
              </w:rPr>
              <w:t>-</w:t>
            </w:r>
          </w:p>
        </w:tc>
        <w:tc>
          <w:tcPr>
            <w:tcW w:w="274" w:type="pct"/>
            <w:vAlign w:val="center"/>
          </w:tcPr>
          <w:p w:rsidR="00F87914" w:rsidRDefault="00F87914" w:rsidP="00BA1FA6">
            <w:pPr>
              <w:jc w:val="center"/>
              <w:rPr>
                <w:sz w:val="26"/>
                <w:szCs w:val="26"/>
              </w:rPr>
            </w:pPr>
            <w:r>
              <w:rPr>
                <w:sz w:val="26"/>
                <w:szCs w:val="26"/>
              </w:rPr>
              <w:t>-</w:t>
            </w:r>
          </w:p>
        </w:tc>
        <w:tc>
          <w:tcPr>
            <w:tcW w:w="386" w:type="pct"/>
            <w:vAlign w:val="center"/>
          </w:tcPr>
          <w:p w:rsidR="00F87914" w:rsidRDefault="00F87914" w:rsidP="00BA1FA6">
            <w:pPr>
              <w:jc w:val="center"/>
              <w:rPr>
                <w:sz w:val="26"/>
                <w:szCs w:val="26"/>
              </w:rPr>
            </w:pPr>
            <w:r>
              <w:rPr>
                <w:sz w:val="26"/>
                <w:szCs w:val="26"/>
              </w:rPr>
              <w:t>Бюджет района</w:t>
            </w:r>
          </w:p>
        </w:tc>
      </w:tr>
    </w:tbl>
    <w:p w:rsidR="00F87914" w:rsidRDefault="00F87914" w:rsidP="00F87914">
      <w:pPr>
        <w:pStyle w:val="ConsPlusNormal"/>
        <w:widowControl/>
        <w:ind w:firstLine="0"/>
        <w:jc w:val="center"/>
        <w:outlineLvl w:val="1"/>
        <w:rPr>
          <w:rFonts w:ascii="Times New Roman" w:hAnsi="Times New Roman" w:cs="Times New Roman"/>
          <w:b/>
          <w:sz w:val="28"/>
          <w:szCs w:val="28"/>
        </w:rPr>
      </w:pPr>
    </w:p>
    <w:p w:rsidR="00F87914" w:rsidRDefault="00F87914" w:rsidP="00F87914">
      <w:pPr>
        <w:pStyle w:val="ConsPlusNormal"/>
        <w:widowControl/>
        <w:ind w:firstLine="0"/>
        <w:jc w:val="center"/>
        <w:outlineLvl w:val="1"/>
        <w:rPr>
          <w:rFonts w:ascii="Times New Roman" w:hAnsi="Times New Roman" w:cs="Times New Roman"/>
          <w:b/>
          <w:sz w:val="28"/>
          <w:szCs w:val="28"/>
        </w:rPr>
      </w:pPr>
    </w:p>
    <w:p w:rsidR="00F87914" w:rsidRDefault="00F87914" w:rsidP="00F87914">
      <w:pPr>
        <w:pStyle w:val="ConsPlusNormal"/>
        <w:widowControl/>
        <w:ind w:firstLine="0"/>
        <w:outlineLvl w:val="1"/>
        <w:rPr>
          <w:rFonts w:ascii="Times New Roman" w:hAnsi="Times New Roman" w:cs="Times New Roman"/>
          <w:b/>
          <w:sz w:val="28"/>
          <w:szCs w:val="28"/>
        </w:rPr>
      </w:pPr>
    </w:p>
    <w:p w:rsidR="00F87914" w:rsidRDefault="00F87914" w:rsidP="00F87914">
      <w:pPr>
        <w:jc w:val="right"/>
        <w:rPr>
          <w:sz w:val="28"/>
          <w:szCs w:val="28"/>
        </w:rPr>
      </w:pPr>
      <w:r>
        <w:rPr>
          <w:sz w:val="28"/>
          <w:szCs w:val="28"/>
        </w:rPr>
        <w:t>Приложение 3</w:t>
      </w:r>
    </w:p>
    <w:p w:rsidR="00F87914" w:rsidRDefault="00F87914" w:rsidP="00F87914">
      <w:pPr>
        <w:jc w:val="right"/>
        <w:rPr>
          <w:sz w:val="28"/>
          <w:szCs w:val="28"/>
        </w:rPr>
      </w:pPr>
      <w:r>
        <w:rPr>
          <w:sz w:val="28"/>
          <w:szCs w:val="28"/>
        </w:rPr>
        <w:t>к муниципальной программе</w:t>
      </w:r>
    </w:p>
    <w:p w:rsidR="00F87914" w:rsidRDefault="00F87914" w:rsidP="00F87914">
      <w:pPr>
        <w:jc w:val="right"/>
        <w:rPr>
          <w:sz w:val="28"/>
          <w:szCs w:val="28"/>
        </w:rPr>
      </w:pPr>
      <w:r w:rsidRPr="007E50FE">
        <w:rPr>
          <w:sz w:val="28"/>
          <w:szCs w:val="28"/>
        </w:rPr>
        <w:t xml:space="preserve">«Комплексного развития систем </w:t>
      </w:r>
      <w:r>
        <w:rPr>
          <w:sz w:val="28"/>
          <w:szCs w:val="28"/>
        </w:rPr>
        <w:t>транспортной</w:t>
      </w:r>
      <w:r w:rsidRPr="007E50FE">
        <w:rPr>
          <w:sz w:val="28"/>
          <w:szCs w:val="28"/>
        </w:rPr>
        <w:t xml:space="preserve"> </w:t>
      </w:r>
    </w:p>
    <w:p w:rsidR="00F87914" w:rsidRDefault="00F87914" w:rsidP="00F87914">
      <w:pPr>
        <w:jc w:val="right"/>
        <w:rPr>
          <w:sz w:val="28"/>
          <w:szCs w:val="28"/>
        </w:rPr>
      </w:pPr>
      <w:r w:rsidRPr="007E50FE">
        <w:rPr>
          <w:sz w:val="28"/>
          <w:szCs w:val="28"/>
        </w:rPr>
        <w:t>инфрастру</w:t>
      </w:r>
      <w:r>
        <w:rPr>
          <w:sz w:val="28"/>
          <w:szCs w:val="28"/>
        </w:rPr>
        <w:t>ктуры на территории Топчихинского</w:t>
      </w:r>
    </w:p>
    <w:p w:rsidR="00F87914" w:rsidRPr="007E50FE" w:rsidRDefault="00F87914" w:rsidP="00F87914">
      <w:pPr>
        <w:jc w:val="right"/>
        <w:rPr>
          <w:sz w:val="28"/>
          <w:szCs w:val="28"/>
        </w:rPr>
      </w:pPr>
      <w:r w:rsidRPr="007E50FE">
        <w:rPr>
          <w:sz w:val="28"/>
          <w:szCs w:val="28"/>
        </w:rPr>
        <w:t xml:space="preserve"> сельсовета на 20</w:t>
      </w:r>
      <w:r>
        <w:rPr>
          <w:sz w:val="28"/>
          <w:szCs w:val="28"/>
        </w:rPr>
        <w:t>20</w:t>
      </w:r>
      <w:r w:rsidRPr="007E50FE">
        <w:rPr>
          <w:sz w:val="28"/>
          <w:szCs w:val="28"/>
        </w:rPr>
        <w:t>-2034 годы»</w:t>
      </w:r>
    </w:p>
    <w:p w:rsidR="00F87914" w:rsidRDefault="00F87914" w:rsidP="00F87914">
      <w:pPr>
        <w:jc w:val="right"/>
        <w:rPr>
          <w:sz w:val="28"/>
          <w:szCs w:val="28"/>
        </w:rPr>
      </w:pPr>
    </w:p>
    <w:p w:rsidR="00F87914" w:rsidRDefault="00F87914" w:rsidP="00F87914">
      <w:pPr>
        <w:jc w:val="right"/>
        <w:rPr>
          <w:sz w:val="28"/>
          <w:szCs w:val="28"/>
        </w:rPr>
      </w:pPr>
    </w:p>
    <w:p w:rsidR="00F87914" w:rsidRDefault="00F87914" w:rsidP="00F87914">
      <w:pPr>
        <w:jc w:val="right"/>
        <w:rPr>
          <w:sz w:val="28"/>
          <w:szCs w:val="28"/>
        </w:rPr>
      </w:pPr>
    </w:p>
    <w:p w:rsidR="00F87914" w:rsidRPr="00F87914" w:rsidRDefault="00F87914" w:rsidP="00F87914">
      <w:pPr>
        <w:shd w:val="clear" w:color="auto" w:fill="FFFFFF"/>
        <w:jc w:val="center"/>
        <w:rPr>
          <w:sz w:val="28"/>
          <w:szCs w:val="28"/>
        </w:rPr>
      </w:pPr>
      <w:r>
        <w:rPr>
          <w:sz w:val="28"/>
          <w:szCs w:val="28"/>
        </w:rPr>
        <w:tab/>
      </w:r>
      <w:r w:rsidRPr="00F87914">
        <w:rPr>
          <w:sz w:val="28"/>
          <w:szCs w:val="28"/>
        </w:rPr>
        <w:t>Объем финансовых ресурсов, необходимых для реализации</w:t>
      </w:r>
    </w:p>
    <w:p w:rsidR="00F87914" w:rsidRDefault="00F87914" w:rsidP="00F87914">
      <w:pPr>
        <w:tabs>
          <w:tab w:val="left" w:pos="2694"/>
        </w:tabs>
        <w:jc w:val="right"/>
        <w:rPr>
          <w:sz w:val="28"/>
          <w:szCs w:val="28"/>
        </w:rPr>
      </w:pPr>
      <w:r w:rsidRPr="00F87914">
        <w:rPr>
          <w:sz w:val="28"/>
          <w:szCs w:val="28"/>
        </w:rPr>
        <w:t>муниципальной программы «Комплексного развития систем транспортной  инфраструктуры на территории</w:t>
      </w:r>
      <w:r>
        <w:rPr>
          <w:sz w:val="28"/>
          <w:szCs w:val="28"/>
        </w:rPr>
        <w:t xml:space="preserve"> </w:t>
      </w:r>
    </w:p>
    <w:p w:rsidR="00F87914" w:rsidRPr="00F87914" w:rsidRDefault="00F87914" w:rsidP="00F87914">
      <w:pPr>
        <w:tabs>
          <w:tab w:val="left" w:pos="2694"/>
        </w:tabs>
        <w:jc w:val="center"/>
        <w:rPr>
          <w:sz w:val="28"/>
          <w:szCs w:val="28"/>
        </w:rPr>
      </w:pPr>
      <w:r w:rsidRPr="00F87914">
        <w:rPr>
          <w:sz w:val="28"/>
          <w:szCs w:val="28"/>
        </w:rPr>
        <w:t>Топчихинского  сельсовета на 2020-2034 годы»</w:t>
      </w:r>
    </w:p>
    <w:p w:rsidR="00F87914" w:rsidRPr="00F87914" w:rsidRDefault="00F87914" w:rsidP="00F87914">
      <w:pPr>
        <w:tabs>
          <w:tab w:val="left" w:pos="5235"/>
        </w:tabs>
        <w:rPr>
          <w:sz w:val="28"/>
          <w:szCs w:val="28"/>
        </w:rPr>
      </w:pPr>
    </w:p>
    <w:tbl>
      <w:tblPr>
        <w:tblW w:w="148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4"/>
        <w:gridCol w:w="992"/>
        <w:gridCol w:w="992"/>
        <w:gridCol w:w="993"/>
        <w:gridCol w:w="882"/>
        <w:gridCol w:w="819"/>
        <w:gridCol w:w="1842"/>
        <w:gridCol w:w="1560"/>
      </w:tblGrid>
      <w:tr w:rsidR="00F87914" w:rsidRPr="00F87914" w:rsidTr="00BA1FA6">
        <w:trPr>
          <w:trHeight w:val="303"/>
        </w:trPr>
        <w:tc>
          <w:tcPr>
            <w:tcW w:w="6804" w:type="dxa"/>
            <w:vMerge w:val="restart"/>
          </w:tcPr>
          <w:p w:rsidR="00F87914" w:rsidRPr="00F87914" w:rsidRDefault="00F87914" w:rsidP="00BA1FA6">
            <w:pPr>
              <w:jc w:val="center"/>
              <w:rPr>
                <w:sz w:val="28"/>
                <w:szCs w:val="28"/>
              </w:rPr>
            </w:pPr>
            <w:r w:rsidRPr="00F87914">
              <w:rPr>
                <w:sz w:val="28"/>
                <w:szCs w:val="28"/>
              </w:rPr>
              <w:t xml:space="preserve">Источники и направления </w:t>
            </w:r>
          </w:p>
          <w:p w:rsidR="00F87914" w:rsidRPr="00F87914" w:rsidRDefault="00F87914" w:rsidP="00BA1FA6">
            <w:pPr>
              <w:jc w:val="center"/>
              <w:rPr>
                <w:sz w:val="28"/>
                <w:szCs w:val="28"/>
              </w:rPr>
            </w:pPr>
            <w:r w:rsidRPr="00F87914">
              <w:rPr>
                <w:sz w:val="28"/>
                <w:szCs w:val="28"/>
              </w:rPr>
              <w:t>расходов</w:t>
            </w:r>
          </w:p>
        </w:tc>
        <w:tc>
          <w:tcPr>
            <w:tcW w:w="8080" w:type="dxa"/>
            <w:gridSpan w:val="7"/>
            <w:tcBorders>
              <w:top w:val="single" w:sz="4" w:space="0" w:color="auto"/>
            </w:tcBorders>
          </w:tcPr>
          <w:p w:rsidR="00F87914" w:rsidRPr="00F87914" w:rsidRDefault="00F87914" w:rsidP="00BA1FA6">
            <w:pPr>
              <w:jc w:val="center"/>
              <w:rPr>
                <w:sz w:val="28"/>
                <w:szCs w:val="28"/>
              </w:rPr>
            </w:pPr>
            <w:r w:rsidRPr="00F87914">
              <w:rPr>
                <w:sz w:val="28"/>
                <w:szCs w:val="28"/>
              </w:rPr>
              <w:t>Сумма расходов, тыс. рублей</w:t>
            </w:r>
          </w:p>
        </w:tc>
      </w:tr>
      <w:tr w:rsidR="00F87914" w:rsidRPr="00F87914" w:rsidTr="00BA1FA6">
        <w:trPr>
          <w:trHeight w:val="146"/>
        </w:trPr>
        <w:tc>
          <w:tcPr>
            <w:tcW w:w="6804" w:type="dxa"/>
            <w:vMerge/>
          </w:tcPr>
          <w:p w:rsidR="00F87914" w:rsidRPr="00F87914" w:rsidRDefault="00F87914" w:rsidP="00BA1FA6">
            <w:pPr>
              <w:jc w:val="center"/>
              <w:rPr>
                <w:sz w:val="28"/>
                <w:szCs w:val="28"/>
              </w:rPr>
            </w:pPr>
          </w:p>
        </w:tc>
        <w:tc>
          <w:tcPr>
            <w:tcW w:w="992" w:type="dxa"/>
            <w:tcBorders>
              <w:right w:val="single" w:sz="4" w:space="0" w:color="auto"/>
            </w:tcBorders>
          </w:tcPr>
          <w:p w:rsidR="00F87914" w:rsidRPr="00F87914" w:rsidRDefault="00F87914" w:rsidP="00BA1FA6">
            <w:pPr>
              <w:jc w:val="center"/>
              <w:rPr>
                <w:sz w:val="28"/>
                <w:szCs w:val="28"/>
              </w:rPr>
            </w:pPr>
            <w:r w:rsidRPr="00F87914">
              <w:rPr>
                <w:sz w:val="28"/>
                <w:szCs w:val="28"/>
              </w:rPr>
              <w:t>2020</w:t>
            </w:r>
          </w:p>
        </w:tc>
        <w:tc>
          <w:tcPr>
            <w:tcW w:w="992" w:type="dxa"/>
            <w:tcBorders>
              <w:left w:val="single" w:sz="4" w:space="0" w:color="auto"/>
            </w:tcBorders>
          </w:tcPr>
          <w:p w:rsidR="00F87914" w:rsidRPr="00F87914" w:rsidRDefault="00F87914" w:rsidP="00BA1FA6">
            <w:pPr>
              <w:jc w:val="center"/>
              <w:rPr>
                <w:sz w:val="28"/>
                <w:szCs w:val="28"/>
              </w:rPr>
            </w:pPr>
            <w:r w:rsidRPr="00F87914">
              <w:rPr>
                <w:sz w:val="28"/>
                <w:szCs w:val="28"/>
              </w:rPr>
              <w:t xml:space="preserve">2021 </w:t>
            </w:r>
          </w:p>
        </w:tc>
        <w:tc>
          <w:tcPr>
            <w:tcW w:w="993" w:type="dxa"/>
            <w:tcBorders>
              <w:right w:val="single" w:sz="4" w:space="0" w:color="auto"/>
            </w:tcBorders>
          </w:tcPr>
          <w:p w:rsidR="00F87914" w:rsidRPr="00F87914" w:rsidRDefault="00F87914" w:rsidP="00BA1FA6">
            <w:pPr>
              <w:jc w:val="center"/>
              <w:rPr>
                <w:sz w:val="28"/>
                <w:szCs w:val="28"/>
              </w:rPr>
            </w:pPr>
            <w:r w:rsidRPr="00F87914">
              <w:rPr>
                <w:sz w:val="28"/>
                <w:szCs w:val="28"/>
              </w:rPr>
              <w:t>2022</w:t>
            </w:r>
          </w:p>
        </w:tc>
        <w:tc>
          <w:tcPr>
            <w:tcW w:w="882" w:type="dxa"/>
            <w:tcBorders>
              <w:left w:val="single" w:sz="4" w:space="0" w:color="auto"/>
              <w:right w:val="single" w:sz="4" w:space="0" w:color="auto"/>
            </w:tcBorders>
          </w:tcPr>
          <w:p w:rsidR="00F87914" w:rsidRPr="00F87914" w:rsidRDefault="00F87914" w:rsidP="00BA1FA6">
            <w:pPr>
              <w:jc w:val="center"/>
              <w:rPr>
                <w:sz w:val="28"/>
                <w:szCs w:val="28"/>
              </w:rPr>
            </w:pPr>
            <w:r w:rsidRPr="00F87914">
              <w:rPr>
                <w:sz w:val="28"/>
                <w:szCs w:val="28"/>
              </w:rPr>
              <w:t>2023</w:t>
            </w:r>
          </w:p>
        </w:tc>
        <w:tc>
          <w:tcPr>
            <w:tcW w:w="819" w:type="dxa"/>
            <w:tcBorders>
              <w:left w:val="single" w:sz="4" w:space="0" w:color="auto"/>
            </w:tcBorders>
          </w:tcPr>
          <w:p w:rsidR="00F87914" w:rsidRPr="00F87914" w:rsidRDefault="00F87914" w:rsidP="00BA1FA6">
            <w:pPr>
              <w:jc w:val="center"/>
              <w:rPr>
                <w:sz w:val="28"/>
                <w:szCs w:val="28"/>
              </w:rPr>
            </w:pPr>
            <w:r w:rsidRPr="00F87914">
              <w:rPr>
                <w:sz w:val="28"/>
                <w:szCs w:val="28"/>
              </w:rPr>
              <w:t>2024</w:t>
            </w:r>
          </w:p>
        </w:tc>
        <w:tc>
          <w:tcPr>
            <w:tcW w:w="1842" w:type="dxa"/>
            <w:tcBorders>
              <w:right w:val="single" w:sz="4" w:space="0" w:color="auto"/>
            </w:tcBorders>
          </w:tcPr>
          <w:p w:rsidR="00F87914" w:rsidRPr="00F87914" w:rsidRDefault="00F87914" w:rsidP="00BA1FA6">
            <w:pPr>
              <w:jc w:val="center"/>
              <w:rPr>
                <w:sz w:val="28"/>
                <w:szCs w:val="28"/>
              </w:rPr>
            </w:pPr>
            <w:r w:rsidRPr="00F87914">
              <w:rPr>
                <w:sz w:val="28"/>
                <w:szCs w:val="28"/>
              </w:rPr>
              <w:t>2025-2034</w:t>
            </w:r>
          </w:p>
        </w:tc>
        <w:tc>
          <w:tcPr>
            <w:tcW w:w="1560" w:type="dxa"/>
            <w:tcBorders>
              <w:left w:val="single" w:sz="4" w:space="0" w:color="auto"/>
            </w:tcBorders>
          </w:tcPr>
          <w:p w:rsidR="00F87914" w:rsidRPr="00F87914" w:rsidRDefault="00F87914" w:rsidP="00BA1FA6">
            <w:pPr>
              <w:jc w:val="center"/>
              <w:rPr>
                <w:sz w:val="28"/>
                <w:szCs w:val="28"/>
              </w:rPr>
            </w:pPr>
            <w:r w:rsidRPr="00F87914">
              <w:rPr>
                <w:sz w:val="28"/>
                <w:szCs w:val="28"/>
              </w:rPr>
              <w:t>всего</w:t>
            </w:r>
          </w:p>
        </w:tc>
      </w:tr>
      <w:tr w:rsidR="0017365F" w:rsidRPr="00F87914" w:rsidTr="00BA1FA6">
        <w:trPr>
          <w:trHeight w:val="303"/>
        </w:trPr>
        <w:tc>
          <w:tcPr>
            <w:tcW w:w="6804" w:type="dxa"/>
          </w:tcPr>
          <w:p w:rsidR="0017365F" w:rsidRPr="00F87914" w:rsidRDefault="0017365F" w:rsidP="00BA1FA6">
            <w:pPr>
              <w:rPr>
                <w:sz w:val="28"/>
                <w:szCs w:val="28"/>
              </w:rPr>
            </w:pPr>
            <w:r w:rsidRPr="00F87914">
              <w:rPr>
                <w:sz w:val="28"/>
                <w:szCs w:val="28"/>
              </w:rPr>
              <w:t>Всего финансовых затрат,</w:t>
            </w:r>
          </w:p>
        </w:tc>
        <w:tc>
          <w:tcPr>
            <w:tcW w:w="992" w:type="dxa"/>
            <w:vAlign w:val="center"/>
          </w:tcPr>
          <w:p w:rsidR="0017365F" w:rsidRPr="00F87914" w:rsidRDefault="0017365F" w:rsidP="003457DF">
            <w:pPr>
              <w:autoSpaceDN w:val="0"/>
              <w:adjustRightInd w:val="0"/>
              <w:jc w:val="center"/>
              <w:rPr>
                <w:sz w:val="26"/>
                <w:szCs w:val="26"/>
              </w:rPr>
            </w:pPr>
            <w:r>
              <w:rPr>
                <w:sz w:val="26"/>
                <w:szCs w:val="26"/>
              </w:rPr>
              <w:t>1000</w:t>
            </w:r>
          </w:p>
        </w:tc>
        <w:tc>
          <w:tcPr>
            <w:tcW w:w="992" w:type="dxa"/>
            <w:vAlign w:val="center"/>
          </w:tcPr>
          <w:p w:rsidR="0017365F" w:rsidRPr="00F87914" w:rsidRDefault="0017365F" w:rsidP="003457DF">
            <w:pPr>
              <w:autoSpaceDN w:val="0"/>
              <w:adjustRightInd w:val="0"/>
              <w:jc w:val="center"/>
              <w:rPr>
                <w:sz w:val="26"/>
                <w:szCs w:val="26"/>
              </w:rPr>
            </w:pPr>
            <w:r>
              <w:rPr>
                <w:sz w:val="26"/>
                <w:szCs w:val="26"/>
              </w:rPr>
              <w:t>1000</w:t>
            </w:r>
          </w:p>
        </w:tc>
        <w:tc>
          <w:tcPr>
            <w:tcW w:w="993" w:type="dxa"/>
            <w:tcBorders>
              <w:right w:val="single" w:sz="4" w:space="0" w:color="auto"/>
            </w:tcBorders>
            <w:vAlign w:val="center"/>
          </w:tcPr>
          <w:p w:rsidR="0017365F" w:rsidRPr="00F87914" w:rsidRDefault="0017365F" w:rsidP="003457DF">
            <w:pPr>
              <w:autoSpaceDN w:val="0"/>
              <w:adjustRightInd w:val="0"/>
              <w:jc w:val="center"/>
              <w:rPr>
                <w:sz w:val="26"/>
                <w:szCs w:val="26"/>
              </w:rPr>
            </w:pPr>
            <w:r>
              <w:rPr>
                <w:sz w:val="26"/>
                <w:szCs w:val="26"/>
              </w:rPr>
              <w:t>1000</w:t>
            </w:r>
          </w:p>
        </w:tc>
        <w:tc>
          <w:tcPr>
            <w:tcW w:w="882" w:type="dxa"/>
            <w:tcBorders>
              <w:left w:val="single" w:sz="4" w:space="0" w:color="auto"/>
              <w:right w:val="single" w:sz="4" w:space="0" w:color="auto"/>
            </w:tcBorders>
            <w:vAlign w:val="center"/>
          </w:tcPr>
          <w:p w:rsidR="0017365F" w:rsidRPr="00F87914" w:rsidRDefault="0017365F" w:rsidP="003457DF">
            <w:pPr>
              <w:autoSpaceDN w:val="0"/>
              <w:adjustRightInd w:val="0"/>
              <w:jc w:val="center"/>
              <w:rPr>
                <w:sz w:val="26"/>
                <w:szCs w:val="26"/>
              </w:rPr>
            </w:pPr>
            <w:r>
              <w:rPr>
                <w:sz w:val="26"/>
                <w:szCs w:val="26"/>
              </w:rPr>
              <w:t>1000</w:t>
            </w:r>
          </w:p>
        </w:tc>
        <w:tc>
          <w:tcPr>
            <w:tcW w:w="819" w:type="dxa"/>
            <w:tcBorders>
              <w:left w:val="single" w:sz="4" w:space="0" w:color="auto"/>
            </w:tcBorders>
            <w:vAlign w:val="center"/>
          </w:tcPr>
          <w:p w:rsidR="0017365F" w:rsidRPr="00F87914" w:rsidRDefault="0017365F" w:rsidP="003457DF">
            <w:pPr>
              <w:autoSpaceDN w:val="0"/>
              <w:adjustRightInd w:val="0"/>
              <w:jc w:val="center"/>
              <w:rPr>
                <w:sz w:val="26"/>
                <w:szCs w:val="26"/>
              </w:rPr>
            </w:pPr>
            <w:r>
              <w:rPr>
                <w:sz w:val="26"/>
                <w:szCs w:val="26"/>
              </w:rPr>
              <w:t>1000</w:t>
            </w:r>
          </w:p>
        </w:tc>
        <w:tc>
          <w:tcPr>
            <w:tcW w:w="1842" w:type="dxa"/>
            <w:tcBorders>
              <w:right w:val="single" w:sz="4" w:space="0" w:color="auto"/>
            </w:tcBorders>
            <w:vAlign w:val="center"/>
          </w:tcPr>
          <w:p w:rsidR="0017365F" w:rsidRPr="00F87914" w:rsidRDefault="0017365F" w:rsidP="003457DF">
            <w:pPr>
              <w:autoSpaceDN w:val="0"/>
              <w:adjustRightInd w:val="0"/>
              <w:jc w:val="center"/>
              <w:rPr>
                <w:sz w:val="26"/>
                <w:szCs w:val="26"/>
              </w:rPr>
            </w:pPr>
            <w:r>
              <w:rPr>
                <w:sz w:val="26"/>
                <w:szCs w:val="26"/>
              </w:rPr>
              <w:t>10000</w:t>
            </w:r>
          </w:p>
        </w:tc>
        <w:tc>
          <w:tcPr>
            <w:tcW w:w="1560" w:type="dxa"/>
            <w:tcBorders>
              <w:left w:val="single" w:sz="4" w:space="0" w:color="auto"/>
            </w:tcBorders>
            <w:vAlign w:val="center"/>
          </w:tcPr>
          <w:p w:rsidR="0017365F" w:rsidRPr="00F87914" w:rsidRDefault="0017365F" w:rsidP="003457DF">
            <w:pPr>
              <w:autoSpaceDN w:val="0"/>
              <w:adjustRightInd w:val="0"/>
              <w:jc w:val="center"/>
              <w:rPr>
                <w:sz w:val="26"/>
                <w:szCs w:val="26"/>
              </w:rPr>
            </w:pPr>
            <w:r>
              <w:rPr>
                <w:sz w:val="26"/>
                <w:szCs w:val="26"/>
              </w:rPr>
              <w:t>15000</w:t>
            </w:r>
          </w:p>
        </w:tc>
      </w:tr>
      <w:tr w:rsidR="00F87914" w:rsidRPr="00F87914" w:rsidTr="00BA1FA6">
        <w:trPr>
          <w:trHeight w:val="303"/>
        </w:trPr>
        <w:tc>
          <w:tcPr>
            <w:tcW w:w="6804" w:type="dxa"/>
            <w:vAlign w:val="center"/>
          </w:tcPr>
          <w:p w:rsidR="00F87914" w:rsidRPr="00F87914" w:rsidRDefault="00F87914" w:rsidP="00BA1FA6">
            <w:pPr>
              <w:ind w:firstLine="176"/>
              <w:jc w:val="center"/>
              <w:rPr>
                <w:sz w:val="28"/>
                <w:szCs w:val="28"/>
              </w:rPr>
            </w:pPr>
            <w:r w:rsidRPr="00F87914">
              <w:rPr>
                <w:sz w:val="28"/>
                <w:szCs w:val="28"/>
              </w:rPr>
              <w:t>в том числе:</w:t>
            </w:r>
          </w:p>
        </w:tc>
        <w:tc>
          <w:tcPr>
            <w:tcW w:w="992" w:type="dxa"/>
            <w:vAlign w:val="center"/>
          </w:tcPr>
          <w:p w:rsidR="00F87914" w:rsidRPr="00F87914" w:rsidRDefault="00F87914" w:rsidP="00BA1FA6">
            <w:pPr>
              <w:jc w:val="center"/>
              <w:rPr>
                <w:sz w:val="28"/>
                <w:szCs w:val="28"/>
              </w:rPr>
            </w:pPr>
          </w:p>
        </w:tc>
        <w:tc>
          <w:tcPr>
            <w:tcW w:w="992" w:type="dxa"/>
            <w:vAlign w:val="center"/>
          </w:tcPr>
          <w:p w:rsidR="00F87914" w:rsidRPr="00F87914" w:rsidRDefault="00F87914" w:rsidP="00BA1FA6">
            <w:pPr>
              <w:jc w:val="center"/>
              <w:rPr>
                <w:sz w:val="28"/>
                <w:szCs w:val="28"/>
              </w:rPr>
            </w:pPr>
          </w:p>
        </w:tc>
        <w:tc>
          <w:tcPr>
            <w:tcW w:w="993" w:type="dxa"/>
            <w:tcBorders>
              <w:right w:val="single" w:sz="4" w:space="0" w:color="auto"/>
            </w:tcBorders>
            <w:vAlign w:val="center"/>
          </w:tcPr>
          <w:p w:rsidR="00F87914" w:rsidRPr="00F87914" w:rsidRDefault="00F87914" w:rsidP="00BA1FA6">
            <w:pPr>
              <w:jc w:val="center"/>
              <w:rPr>
                <w:sz w:val="28"/>
                <w:szCs w:val="28"/>
              </w:rPr>
            </w:pPr>
          </w:p>
        </w:tc>
        <w:tc>
          <w:tcPr>
            <w:tcW w:w="882" w:type="dxa"/>
            <w:tcBorders>
              <w:left w:val="single" w:sz="4" w:space="0" w:color="auto"/>
              <w:right w:val="single" w:sz="4" w:space="0" w:color="auto"/>
            </w:tcBorders>
            <w:vAlign w:val="center"/>
          </w:tcPr>
          <w:p w:rsidR="00F87914" w:rsidRPr="00F87914" w:rsidRDefault="00F87914" w:rsidP="00BA1FA6">
            <w:pPr>
              <w:jc w:val="center"/>
              <w:rPr>
                <w:sz w:val="28"/>
                <w:szCs w:val="28"/>
              </w:rPr>
            </w:pPr>
          </w:p>
        </w:tc>
        <w:tc>
          <w:tcPr>
            <w:tcW w:w="819" w:type="dxa"/>
            <w:tcBorders>
              <w:left w:val="single" w:sz="4" w:space="0" w:color="auto"/>
            </w:tcBorders>
            <w:vAlign w:val="center"/>
          </w:tcPr>
          <w:p w:rsidR="00F87914" w:rsidRPr="00F87914" w:rsidRDefault="00F87914" w:rsidP="00BA1FA6">
            <w:pPr>
              <w:jc w:val="center"/>
              <w:rPr>
                <w:sz w:val="28"/>
                <w:szCs w:val="28"/>
              </w:rPr>
            </w:pPr>
          </w:p>
        </w:tc>
        <w:tc>
          <w:tcPr>
            <w:tcW w:w="1842" w:type="dxa"/>
            <w:tcBorders>
              <w:right w:val="single" w:sz="4" w:space="0" w:color="auto"/>
            </w:tcBorders>
            <w:vAlign w:val="center"/>
          </w:tcPr>
          <w:p w:rsidR="00F87914" w:rsidRPr="00F87914" w:rsidRDefault="00F87914" w:rsidP="00BA1FA6">
            <w:pPr>
              <w:jc w:val="center"/>
              <w:rPr>
                <w:sz w:val="28"/>
                <w:szCs w:val="28"/>
              </w:rPr>
            </w:pPr>
          </w:p>
        </w:tc>
        <w:tc>
          <w:tcPr>
            <w:tcW w:w="1560" w:type="dxa"/>
            <w:tcBorders>
              <w:left w:val="single" w:sz="4" w:space="0" w:color="auto"/>
            </w:tcBorders>
            <w:vAlign w:val="center"/>
          </w:tcPr>
          <w:p w:rsidR="00F87914" w:rsidRPr="00F87914" w:rsidRDefault="00F87914" w:rsidP="00BA1FA6">
            <w:pPr>
              <w:jc w:val="center"/>
              <w:rPr>
                <w:sz w:val="28"/>
                <w:szCs w:val="28"/>
              </w:rPr>
            </w:pPr>
          </w:p>
        </w:tc>
      </w:tr>
      <w:tr w:rsidR="0017365F" w:rsidRPr="00F87914" w:rsidTr="00BA1FA6">
        <w:trPr>
          <w:trHeight w:val="621"/>
        </w:trPr>
        <w:tc>
          <w:tcPr>
            <w:tcW w:w="6804" w:type="dxa"/>
            <w:vAlign w:val="center"/>
          </w:tcPr>
          <w:p w:rsidR="0017365F" w:rsidRPr="00F87914" w:rsidRDefault="0017365F" w:rsidP="00BA1FA6">
            <w:pPr>
              <w:ind w:firstLine="176"/>
              <w:jc w:val="center"/>
              <w:rPr>
                <w:sz w:val="28"/>
                <w:szCs w:val="28"/>
              </w:rPr>
            </w:pPr>
            <w:r w:rsidRPr="00F87914">
              <w:rPr>
                <w:sz w:val="28"/>
                <w:szCs w:val="28"/>
              </w:rPr>
              <w:t>из районного бюджета</w:t>
            </w:r>
          </w:p>
        </w:tc>
        <w:tc>
          <w:tcPr>
            <w:tcW w:w="992" w:type="dxa"/>
            <w:vAlign w:val="center"/>
          </w:tcPr>
          <w:p w:rsidR="0017365F" w:rsidRPr="00F87914" w:rsidRDefault="0017365F" w:rsidP="003457DF">
            <w:pPr>
              <w:autoSpaceDN w:val="0"/>
              <w:adjustRightInd w:val="0"/>
              <w:jc w:val="center"/>
              <w:rPr>
                <w:sz w:val="26"/>
                <w:szCs w:val="26"/>
              </w:rPr>
            </w:pPr>
            <w:r>
              <w:rPr>
                <w:sz w:val="26"/>
                <w:szCs w:val="26"/>
              </w:rPr>
              <w:t>1000</w:t>
            </w:r>
          </w:p>
        </w:tc>
        <w:tc>
          <w:tcPr>
            <w:tcW w:w="992" w:type="dxa"/>
            <w:vAlign w:val="center"/>
          </w:tcPr>
          <w:p w:rsidR="0017365F" w:rsidRPr="00F87914" w:rsidRDefault="0017365F" w:rsidP="003457DF">
            <w:pPr>
              <w:autoSpaceDN w:val="0"/>
              <w:adjustRightInd w:val="0"/>
              <w:jc w:val="center"/>
              <w:rPr>
                <w:sz w:val="26"/>
                <w:szCs w:val="26"/>
              </w:rPr>
            </w:pPr>
            <w:r>
              <w:rPr>
                <w:sz w:val="26"/>
                <w:szCs w:val="26"/>
              </w:rPr>
              <w:t>1000</w:t>
            </w:r>
          </w:p>
        </w:tc>
        <w:tc>
          <w:tcPr>
            <w:tcW w:w="993" w:type="dxa"/>
            <w:tcBorders>
              <w:right w:val="single" w:sz="4" w:space="0" w:color="auto"/>
            </w:tcBorders>
            <w:vAlign w:val="center"/>
          </w:tcPr>
          <w:p w:rsidR="0017365F" w:rsidRPr="00F87914" w:rsidRDefault="0017365F" w:rsidP="003457DF">
            <w:pPr>
              <w:autoSpaceDN w:val="0"/>
              <w:adjustRightInd w:val="0"/>
              <w:jc w:val="center"/>
              <w:rPr>
                <w:sz w:val="26"/>
                <w:szCs w:val="26"/>
              </w:rPr>
            </w:pPr>
            <w:r>
              <w:rPr>
                <w:sz w:val="26"/>
                <w:szCs w:val="26"/>
              </w:rPr>
              <w:t>1000</w:t>
            </w:r>
          </w:p>
        </w:tc>
        <w:tc>
          <w:tcPr>
            <w:tcW w:w="882" w:type="dxa"/>
            <w:tcBorders>
              <w:left w:val="single" w:sz="4" w:space="0" w:color="auto"/>
              <w:right w:val="single" w:sz="4" w:space="0" w:color="auto"/>
            </w:tcBorders>
            <w:vAlign w:val="center"/>
          </w:tcPr>
          <w:p w:rsidR="0017365F" w:rsidRPr="00F87914" w:rsidRDefault="0017365F" w:rsidP="003457DF">
            <w:pPr>
              <w:autoSpaceDN w:val="0"/>
              <w:adjustRightInd w:val="0"/>
              <w:jc w:val="center"/>
              <w:rPr>
                <w:sz w:val="26"/>
                <w:szCs w:val="26"/>
              </w:rPr>
            </w:pPr>
            <w:r>
              <w:rPr>
                <w:sz w:val="26"/>
                <w:szCs w:val="26"/>
              </w:rPr>
              <w:t>1000</w:t>
            </w:r>
          </w:p>
        </w:tc>
        <w:tc>
          <w:tcPr>
            <w:tcW w:w="819" w:type="dxa"/>
            <w:tcBorders>
              <w:left w:val="single" w:sz="4" w:space="0" w:color="auto"/>
            </w:tcBorders>
            <w:vAlign w:val="center"/>
          </w:tcPr>
          <w:p w:rsidR="0017365F" w:rsidRPr="00F87914" w:rsidRDefault="0017365F" w:rsidP="003457DF">
            <w:pPr>
              <w:autoSpaceDN w:val="0"/>
              <w:adjustRightInd w:val="0"/>
              <w:jc w:val="center"/>
              <w:rPr>
                <w:sz w:val="26"/>
                <w:szCs w:val="26"/>
              </w:rPr>
            </w:pPr>
            <w:r>
              <w:rPr>
                <w:sz w:val="26"/>
                <w:szCs w:val="26"/>
              </w:rPr>
              <w:t>1000</w:t>
            </w:r>
          </w:p>
        </w:tc>
        <w:tc>
          <w:tcPr>
            <w:tcW w:w="1842" w:type="dxa"/>
            <w:tcBorders>
              <w:right w:val="single" w:sz="4" w:space="0" w:color="auto"/>
            </w:tcBorders>
            <w:vAlign w:val="center"/>
          </w:tcPr>
          <w:p w:rsidR="0017365F" w:rsidRPr="00F87914" w:rsidRDefault="0017365F" w:rsidP="003457DF">
            <w:pPr>
              <w:autoSpaceDN w:val="0"/>
              <w:adjustRightInd w:val="0"/>
              <w:jc w:val="center"/>
              <w:rPr>
                <w:sz w:val="26"/>
                <w:szCs w:val="26"/>
              </w:rPr>
            </w:pPr>
            <w:r>
              <w:rPr>
                <w:sz w:val="26"/>
                <w:szCs w:val="26"/>
              </w:rPr>
              <w:t>10000</w:t>
            </w:r>
          </w:p>
        </w:tc>
        <w:tc>
          <w:tcPr>
            <w:tcW w:w="1560" w:type="dxa"/>
            <w:tcBorders>
              <w:left w:val="single" w:sz="4" w:space="0" w:color="auto"/>
            </w:tcBorders>
            <w:vAlign w:val="center"/>
          </w:tcPr>
          <w:p w:rsidR="0017365F" w:rsidRPr="00F87914" w:rsidRDefault="0017365F" w:rsidP="003457DF">
            <w:pPr>
              <w:autoSpaceDN w:val="0"/>
              <w:adjustRightInd w:val="0"/>
              <w:jc w:val="center"/>
              <w:rPr>
                <w:sz w:val="26"/>
                <w:szCs w:val="26"/>
              </w:rPr>
            </w:pPr>
            <w:r>
              <w:rPr>
                <w:sz w:val="26"/>
                <w:szCs w:val="26"/>
              </w:rPr>
              <w:t>15000</w:t>
            </w:r>
          </w:p>
        </w:tc>
      </w:tr>
    </w:tbl>
    <w:p w:rsidR="00F87914" w:rsidRPr="00F87914" w:rsidRDefault="00F87914" w:rsidP="00F87914">
      <w:pPr>
        <w:pStyle w:val="ConsPlusNormal"/>
        <w:widowControl/>
        <w:ind w:firstLine="0"/>
        <w:jc w:val="center"/>
        <w:outlineLvl w:val="1"/>
        <w:rPr>
          <w:rFonts w:ascii="Times New Roman" w:hAnsi="Times New Roman" w:cs="Times New Roman"/>
          <w:b/>
          <w:sz w:val="28"/>
          <w:szCs w:val="28"/>
        </w:rPr>
      </w:pPr>
    </w:p>
    <w:p w:rsidR="00F87914" w:rsidRDefault="00F87914" w:rsidP="00F87914">
      <w:pPr>
        <w:pStyle w:val="ConsPlusNormal"/>
        <w:widowControl/>
        <w:ind w:firstLine="0"/>
        <w:jc w:val="center"/>
        <w:outlineLvl w:val="1"/>
        <w:rPr>
          <w:rFonts w:ascii="Times New Roman" w:hAnsi="Times New Roman" w:cs="Times New Roman"/>
          <w:b/>
          <w:sz w:val="28"/>
          <w:szCs w:val="28"/>
        </w:rPr>
      </w:pPr>
    </w:p>
    <w:p w:rsidR="00F87914" w:rsidRDefault="00F87914" w:rsidP="00F87914">
      <w:pPr>
        <w:pStyle w:val="ConsPlusNormal"/>
        <w:widowControl/>
        <w:ind w:firstLine="0"/>
        <w:jc w:val="center"/>
        <w:outlineLvl w:val="1"/>
        <w:rPr>
          <w:rFonts w:ascii="Times New Roman" w:hAnsi="Times New Roman" w:cs="Times New Roman"/>
          <w:b/>
          <w:sz w:val="28"/>
          <w:szCs w:val="28"/>
        </w:rPr>
      </w:pPr>
    </w:p>
    <w:p w:rsidR="00F87914" w:rsidRDefault="00F87914" w:rsidP="00F87914">
      <w:pPr>
        <w:pStyle w:val="ConsPlusNormal"/>
        <w:widowControl/>
        <w:ind w:firstLine="0"/>
        <w:jc w:val="center"/>
        <w:outlineLvl w:val="1"/>
        <w:rPr>
          <w:rFonts w:ascii="Times New Roman" w:hAnsi="Times New Roman" w:cs="Times New Roman"/>
          <w:b/>
          <w:sz w:val="28"/>
          <w:szCs w:val="28"/>
        </w:rPr>
      </w:pPr>
    </w:p>
    <w:p w:rsidR="00F87914" w:rsidRDefault="00F87914" w:rsidP="00F87914">
      <w:pPr>
        <w:pStyle w:val="ConsPlusNormal"/>
        <w:widowControl/>
        <w:ind w:firstLine="0"/>
        <w:jc w:val="center"/>
        <w:outlineLvl w:val="1"/>
        <w:rPr>
          <w:rFonts w:ascii="Times New Roman" w:hAnsi="Times New Roman" w:cs="Times New Roman"/>
          <w:b/>
          <w:sz w:val="28"/>
          <w:szCs w:val="28"/>
        </w:rPr>
      </w:pPr>
    </w:p>
    <w:p w:rsidR="00F87914" w:rsidRDefault="00F87914" w:rsidP="001C6169">
      <w:pPr>
        <w:ind w:firstLine="540"/>
        <w:jc w:val="both"/>
        <w:rPr>
          <w:b/>
          <w:sz w:val="28"/>
          <w:szCs w:val="28"/>
        </w:rPr>
      </w:pPr>
    </w:p>
    <w:sectPr w:rsidR="00F87914" w:rsidSect="00F8311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4A2" w:rsidRDefault="00C264A2" w:rsidP="0053131A">
      <w:r>
        <w:separator/>
      </w:r>
    </w:p>
  </w:endnote>
  <w:endnote w:type="continuationSeparator" w:id="1">
    <w:p w:rsidR="00C264A2" w:rsidRDefault="00C264A2" w:rsidP="00531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4A2" w:rsidRDefault="00C264A2" w:rsidP="0053131A">
      <w:r>
        <w:separator/>
      </w:r>
    </w:p>
  </w:footnote>
  <w:footnote w:type="continuationSeparator" w:id="1">
    <w:p w:rsidR="00C264A2" w:rsidRDefault="00C264A2" w:rsidP="00531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1A" w:rsidRDefault="0053131A" w:rsidP="0053131A">
    <w:pPr>
      <w:pStyle w:val="af7"/>
      <w:tabs>
        <w:tab w:val="clear" w:pos="4677"/>
        <w:tab w:val="clear" w:pos="9355"/>
        <w:tab w:val="left" w:pos="6615"/>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703"/>
        </w:tabs>
        <w:ind w:left="568"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0263318F"/>
    <w:multiLevelType w:val="multilevel"/>
    <w:tmpl w:val="FAEE02BE"/>
    <w:lvl w:ilvl="0">
      <w:start w:val="4"/>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0065D50"/>
    <w:multiLevelType w:val="hybridMultilevel"/>
    <w:tmpl w:val="0DA02F48"/>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4">
    <w:nsid w:val="2B3D01F1"/>
    <w:multiLevelType w:val="hybridMultilevel"/>
    <w:tmpl w:val="9FF2ADF4"/>
    <w:lvl w:ilvl="0" w:tplc="0000001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591D33"/>
    <w:multiLevelType w:val="hybridMultilevel"/>
    <w:tmpl w:val="E3F23AA0"/>
    <w:lvl w:ilvl="0" w:tplc="04190001">
      <w:start w:val="203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6FB0948"/>
    <w:multiLevelType w:val="multilevel"/>
    <w:tmpl w:val="6F7412E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3128D8"/>
    <w:multiLevelType w:val="hybridMultilevel"/>
    <w:tmpl w:val="8A08B94E"/>
    <w:lvl w:ilvl="0" w:tplc="80F0E378">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42143CAC"/>
    <w:multiLevelType w:val="hybridMultilevel"/>
    <w:tmpl w:val="913E8336"/>
    <w:lvl w:ilvl="0" w:tplc="E14A5030">
      <w:start w:val="203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5E81E69"/>
    <w:multiLevelType w:val="multilevel"/>
    <w:tmpl w:val="A34075BA"/>
    <w:lvl w:ilvl="0">
      <w:start w:val="5"/>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3E962A4"/>
    <w:multiLevelType w:val="hybridMultilevel"/>
    <w:tmpl w:val="E93A1D0E"/>
    <w:lvl w:ilvl="0" w:tplc="0419000B">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4405139"/>
    <w:multiLevelType w:val="hybridMultilevel"/>
    <w:tmpl w:val="8674A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71135A"/>
    <w:multiLevelType w:val="hybridMultilevel"/>
    <w:tmpl w:val="3C2AA61E"/>
    <w:lvl w:ilvl="0" w:tplc="091CCF86">
      <w:start w:val="1"/>
      <w:numFmt w:val="bullet"/>
      <w:lvlText w:val=""/>
      <w:lvlJc w:val="left"/>
      <w:pPr>
        <w:ind w:left="1571" w:hanging="360"/>
      </w:pPr>
      <w:rPr>
        <w:rFonts w:ascii="Symbol" w:hAnsi="Symbol" w:hint="default"/>
      </w:rPr>
    </w:lvl>
    <w:lvl w:ilvl="1" w:tplc="091CCF8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F6500EB"/>
    <w:multiLevelType w:val="hybridMultilevel"/>
    <w:tmpl w:val="C1E87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058684E"/>
    <w:multiLevelType w:val="hybridMultilevel"/>
    <w:tmpl w:val="F1AE3BA8"/>
    <w:lvl w:ilvl="0" w:tplc="00000002">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A47036B"/>
    <w:multiLevelType w:val="hybridMultilevel"/>
    <w:tmpl w:val="E0DAB4D0"/>
    <w:lvl w:ilvl="0" w:tplc="0000001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9"/>
  </w:num>
  <w:num w:numId="5">
    <w:abstractNumId w:val="31"/>
  </w:num>
  <w:num w:numId="6">
    <w:abstractNumId w:val="27"/>
  </w:num>
  <w:num w:numId="7">
    <w:abstractNumId w:val="16"/>
  </w:num>
  <w:num w:numId="8">
    <w:abstractNumId w:val="33"/>
  </w:num>
  <w:num w:numId="9">
    <w:abstractNumId w:val="18"/>
  </w:num>
  <w:num w:numId="10">
    <w:abstractNumId w:val="2"/>
  </w:num>
  <w:num w:numId="11">
    <w:abstractNumId w:val="4"/>
  </w:num>
  <w:num w:numId="12">
    <w:abstractNumId w:val="0"/>
  </w:num>
  <w:num w:numId="13">
    <w:abstractNumId w:val="5"/>
  </w:num>
  <w:num w:numId="14">
    <w:abstractNumId w:val="24"/>
  </w:num>
  <w:num w:numId="15">
    <w:abstractNumId w:val="32"/>
  </w:num>
  <w:num w:numId="16">
    <w:abstractNumId w:val="12"/>
  </w:num>
  <w:num w:numId="17">
    <w:abstractNumId w:val="11"/>
  </w:num>
  <w:num w:numId="18">
    <w:abstractNumId w:val="23"/>
  </w:num>
  <w:num w:numId="19">
    <w:abstractNumId w:val="10"/>
  </w:num>
  <w:num w:numId="20">
    <w:abstractNumId w:val="9"/>
  </w:num>
  <w:num w:numId="21">
    <w:abstractNumId w:val="8"/>
  </w:num>
  <w:num w:numId="22">
    <w:abstractNumId w:val="21"/>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9"/>
  </w:num>
  <w:num w:numId="26">
    <w:abstractNumId w:val="25"/>
  </w:num>
  <w:num w:numId="27">
    <w:abstractNumId w:val="34"/>
  </w:num>
  <w:num w:numId="28">
    <w:abstractNumId w:val="30"/>
  </w:num>
  <w:num w:numId="29">
    <w:abstractNumId w:val="14"/>
  </w:num>
  <w:num w:numId="30">
    <w:abstractNumId w:val="17"/>
  </w:num>
  <w:num w:numId="31">
    <w:abstractNumId w:val="26"/>
  </w:num>
  <w:num w:numId="32">
    <w:abstractNumId w:val="15"/>
  </w:num>
  <w:num w:numId="33">
    <w:abstractNumId w:val="20"/>
  </w:num>
  <w:num w:numId="34">
    <w:abstractNumId w:val="22"/>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C6169"/>
    <w:rsid w:val="00001221"/>
    <w:rsid w:val="00027213"/>
    <w:rsid w:val="000E7D36"/>
    <w:rsid w:val="0013560E"/>
    <w:rsid w:val="0017365F"/>
    <w:rsid w:val="001C6169"/>
    <w:rsid w:val="001C7375"/>
    <w:rsid w:val="00220096"/>
    <w:rsid w:val="00293C95"/>
    <w:rsid w:val="00304916"/>
    <w:rsid w:val="00320050"/>
    <w:rsid w:val="00321843"/>
    <w:rsid w:val="00347856"/>
    <w:rsid w:val="00357B76"/>
    <w:rsid w:val="0039749D"/>
    <w:rsid w:val="003E7E1D"/>
    <w:rsid w:val="00430EB0"/>
    <w:rsid w:val="004A0A63"/>
    <w:rsid w:val="004F336F"/>
    <w:rsid w:val="0053131A"/>
    <w:rsid w:val="0056515A"/>
    <w:rsid w:val="005A0A6C"/>
    <w:rsid w:val="005B5D30"/>
    <w:rsid w:val="00613BCC"/>
    <w:rsid w:val="00682C7E"/>
    <w:rsid w:val="006E1221"/>
    <w:rsid w:val="0074223F"/>
    <w:rsid w:val="00762146"/>
    <w:rsid w:val="007B259E"/>
    <w:rsid w:val="007C0E12"/>
    <w:rsid w:val="007F3D37"/>
    <w:rsid w:val="007F7972"/>
    <w:rsid w:val="00837800"/>
    <w:rsid w:val="0089223D"/>
    <w:rsid w:val="00925D11"/>
    <w:rsid w:val="00AE5FF9"/>
    <w:rsid w:val="00B66E60"/>
    <w:rsid w:val="00BD5F9B"/>
    <w:rsid w:val="00BF2658"/>
    <w:rsid w:val="00C02959"/>
    <w:rsid w:val="00C1138A"/>
    <w:rsid w:val="00C1261F"/>
    <w:rsid w:val="00C264A2"/>
    <w:rsid w:val="00C841A2"/>
    <w:rsid w:val="00D15DAD"/>
    <w:rsid w:val="00D65BCD"/>
    <w:rsid w:val="00D76EA2"/>
    <w:rsid w:val="00E47BA5"/>
    <w:rsid w:val="00E976C3"/>
    <w:rsid w:val="00F5488C"/>
    <w:rsid w:val="00F83117"/>
    <w:rsid w:val="00F87914"/>
    <w:rsid w:val="00FB1AF6"/>
    <w:rsid w:val="00FC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616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C6169"/>
    <w:pPr>
      <w:keepNext/>
      <w:spacing w:before="240" w:after="60"/>
      <w:outlineLvl w:val="0"/>
    </w:pPr>
    <w:rPr>
      <w:rFonts w:ascii="Arial" w:hAnsi="Arial" w:cs="Arial"/>
      <w:b/>
      <w:bCs/>
      <w:kern w:val="32"/>
      <w:sz w:val="32"/>
      <w:szCs w:val="32"/>
    </w:rPr>
  </w:style>
  <w:style w:type="paragraph" w:styleId="3">
    <w:name w:val="heading 3"/>
    <w:basedOn w:val="a0"/>
    <w:link w:val="30"/>
    <w:qFormat/>
    <w:rsid w:val="001C6169"/>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C6169"/>
    <w:rPr>
      <w:rFonts w:ascii="Arial" w:eastAsia="Times New Roman" w:hAnsi="Arial" w:cs="Arial"/>
      <w:b/>
      <w:bCs/>
      <w:kern w:val="32"/>
      <w:sz w:val="32"/>
      <w:szCs w:val="32"/>
      <w:lang w:eastAsia="ru-RU"/>
    </w:rPr>
  </w:style>
  <w:style w:type="character" w:customStyle="1" w:styleId="30">
    <w:name w:val="Заголовок 3 Знак"/>
    <w:basedOn w:val="a1"/>
    <w:link w:val="3"/>
    <w:rsid w:val="001C6169"/>
    <w:rPr>
      <w:rFonts w:ascii="Times New Roman" w:eastAsia="Times New Roman" w:hAnsi="Times New Roman" w:cs="Times New Roman"/>
      <w:b/>
      <w:bCs/>
      <w:sz w:val="27"/>
      <w:szCs w:val="27"/>
      <w:lang w:eastAsia="ru-RU"/>
    </w:rPr>
  </w:style>
  <w:style w:type="paragraph" w:styleId="a4">
    <w:name w:val="Normal (Web)"/>
    <w:aliases w:val="Обычный (Web),Обычный (Web)1,Обычный (веб)1,Обычный (веб) Знак1,Обычный (веб) Знак Знак"/>
    <w:basedOn w:val="a0"/>
    <w:link w:val="a5"/>
    <w:rsid w:val="001C6169"/>
    <w:pPr>
      <w:spacing w:before="100" w:beforeAutospacing="1" w:after="100" w:afterAutospacing="1"/>
    </w:pPr>
  </w:style>
  <w:style w:type="character" w:customStyle="1" w:styleId="apple-converted-space">
    <w:name w:val="apple-converted-space"/>
    <w:basedOn w:val="a1"/>
    <w:rsid w:val="001C6169"/>
  </w:style>
  <w:style w:type="character" w:styleId="a6">
    <w:name w:val="Hyperlink"/>
    <w:basedOn w:val="a1"/>
    <w:rsid w:val="001C6169"/>
    <w:rPr>
      <w:color w:val="0000FF"/>
      <w:u w:val="single"/>
    </w:rPr>
  </w:style>
  <w:style w:type="paragraph" w:customStyle="1" w:styleId="11">
    <w:name w:val="Без интервала1"/>
    <w:rsid w:val="001C6169"/>
    <w:pPr>
      <w:suppressAutoHyphens/>
      <w:spacing w:after="0" w:line="240" w:lineRule="auto"/>
    </w:pPr>
    <w:rPr>
      <w:rFonts w:ascii="Arial" w:eastAsia="Arial" w:hAnsi="Arial" w:cs="Times New Roman"/>
      <w:sz w:val="24"/>
      <w:lang w:eastAsia="ar-SA"/>
    </w:rPr>
  </w:style>
  <w:style w:type="paragraph" w:customStyle="1" w:styleId="ConsPlusCell">
    <w:name w:val="ConsPlusCell"/>
    <w:rsid w:val="001C6169"/>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2">
    <w:name w:val="Стиль1"/>
    <w:basedOn w:val="1"/>
    <w:rsid w:val="001C6169"/>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7">
    <w:name w:val="No Spacing"/>
    <w:link w:val="a8"/>
    <w:uiPriority w:val="1"/>
    <w:qFormat/>
    <w:rsid w:val="001C6169"/>
    <w:pPr>
      <w:spacing w:after="0" w:line="240" w:lineRule="auto"/>
    </w:pPr>
    <w:rPr>
      <w:rFonts w:ascii="Calibri" w:eastAsia="Times New Roman" w:hAnsi="Calibri" w:cs="Calibri"/>
      <w:lang w:eastAsia="ru-RU"/>
    </w:rPr>
  </w:style>
  <w:style w:type="character" w:customStyle="1" w:styleId="a8">
    <w:name w:val="Без интервала Знак"/>
    <w:link w:val="a7"/>
    <w:uiPriority w:val="1"/>
    <w:rsid w:val="001C6169"/>
    <w:rPr>
      <w:rFonts w:ascii="Calibri" w:eastAsia="Times New Roman" w:hAnsi="Calibri" w:cs="Calibri"/>
      <w:lang w:eastAsia="ru-RU"/>
    </w:rPr>
  </w:style>
  <w:style w:type="paragraph" w:customStyle="1" w:styleId="13">
    <w:name w:val="Обычный1"/>
    <w:rsid w:val="001C6169"/>
    <w:pPr>
      <w:snapToGrid w:val="0"/>
      <w:spacing w:after="0" w:line="240" w:lineRule="auto"/>
    </w:pPr>
    <w:rPr>
      <w:rFonts w:ascii="Times New Roman" w:eastAsia="Times New Roman" w:hAnsi="Times New Roman" w:cs="Times New Roman"/>
      <w:szCs w:val="20"/>
      <w:lang w:eastAsia="ru-RU"/>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1C6169"/>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1C6169"/>
    <w:rPr>
      <w:rFonts w:ascii="Times New Roman" w:eastAsia="Times New Roman" w:hAnsi="Times New Roman" w:cs="Times New Roman"/>
      <w:b/>
      <w:bCs/>
      <w:sz w:val="24"/>
      <w:szCs w:val="24"/>
      <w:lang w:eastAsia="ru-RU"/>
    </w:rPr>
  </w:style>
  <w:style w:type="paragraph" w:styleId="a">
    <w:name w:val="List"/>
    <w:basedOn w:val="a0"/>
    <w:link w:val="aa"/>
    <w:rsid w:val="001C6169"/>
    <w:pPr>
      <w:numPr>
        <w:numId w:val="8"/>
      </w:numPr>
      <w:spacing w:after="60"/>
      <w:jc w:val="both"/>
    </w:pPr>
    <w:rPr>
      <w:snapToGrid w:val="0"/>
    </w:rPr>
  </w:style>
  <w:style w:type="character" w:customStyle="1" w:styleId="aa">
    <w:name w:val="Список Знак"/>
    <w:link w:val="a"/>
    <w:rsid w:val="001C6169"/>
    <w:rPr>
      <w:rFonts w:ascii="Times New Roman" w:eastAsia="Times New Roman" w:hAnsi="Times New Roman" w:cs="Times New Roman"/>
      <w:snapToGrid w:val="0"/>
      <w:sz w:val="24"/>
      <w:szCs w:val="24"/>
    </w:rPr>
  </w:style>
  <w:style w:type="paragraph" w:customStyle="1" w:styleId="ab">
    <w:name w:val="Таблица"/>
    <w:basedOn w:val="a0"/>
    <w:rsid w:val="001C6169"/>
    <w:pPr>
      <w:suppressAutoHyphens/>
      <w:jc w:val="both"/>
    </w:pPr>
    <w:rPr>
      <w:rFonts w:eastAsia="Calibri"/>
      <w:b/>
      <w:szCs w:val="22"/>
      <w:lang w:eastAsia="ar-SA"/>
    </w:rPr>
  </w:style>
  <w:style w:type="paragraph" w:styleId="ac">
    <w:name w:val="Title"/>
    <w:basedOn w:val="a0"/>
    <w:next w:val="ad"/>
    <w:link w:val="ae"/>
    <w:qFormat/>
    <w:rsid w:val="001C6169"/>
    <w:pPr>
      <w:suppressAutoHyphens/>
      <w:jc w:val="center"/>
    </w:pPr>
    <w:rPr>
      <w:sz w:val="28"/>
      <w:szCs w:val="20"/>
      <w:lang w:eastAsia="ar-SA"/>
    </w:rPr>
  </w:style>
  <w:style w:type="character" w:customStyle="1" w:styleId="ae">
    <w:name w:val="Название Знак"/>
    <w:basedOn w:val="a1"/>
    <w:link w:val="ac"/>
    <w:rsid w:val="001C6169"/>
    <w:rPr>
      <w:rFonts w:ascii="Times New Roman" w:eastAsia="Times New Roman" w:hAnsi="Times New Roman" w:cs="Times New Roman"/>
      <w:sz w:val="28"/>
      <w:szCs w:val="20"/>
      <w:lang w:eastAsia="ar-SA"/>
    </w:rPr>
  </w:style>
  <w:style w:type="paragraph" w:styleId="ad">
    <w:name w:val="Subtitle"/>
    <w:basedOn w:val="a0"/>
    <w:next w:val="af"/>
    <w:link w:val="af0"/>
    <w:qFormat/>
    <w:rsid w:val="001C6169"/>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0">
    <w:name w:val="Подзаголовок Знак"/>
    <w:basedOn w:val="a1"/>
    <w:link w:val="ad"/>
    <w:rsid w:val="001C6169"/>
    <w:rPr>
      <w:rFonts w:ascii="Arial" w:eastAsia="Microsoft YaHei" w:hAnsi="Arial" w:cs="Mangal"/>
      <w:i/>
      <w:iCs/>
      <w:sz w:val="28"/>
      <w:szCs w:val="28"/>
      <w:lang w:eastAsia="ar-SA"/>
    </w:rPr>
  </w:style>
  <w:style w:type="paragraph" w:styleId="af">
    <w:name w:val="Body Text"/>
    <w:basedOn w:val="a0"/>
    <w:link w:val="af1"/>
    <w:rsid w:val="001C6169"/>
    <w:pPr>
      <w:spacing w:after="120"/>
    </w:pPr>
  </w:style>
  <w:style w:type="character" w:customStyle="1" w:styleId="af1">
    <w:name w:val="Основной текст Знак"/>
    <w:basedOn w:val="a1"/>
    <w:link w:val="af"/>
    <w:rsid w:val="001C6169"/>
    <w:rPr>
      <w:rFonts w:ascii="Times New Roman" w:eastAsia="Times New Roman" w:hAnsi="Times New Roman" w:cs="Times New Roman"/>
      <w:sz w:val="24"/>
      <w:szCs w:val="24"/>
      <w:lang w:eastAsia="ru-RU"/>
    </w:rPr>
  </w:style>
  <w:style w:type="paragraph" w:customStyle="1" w:styleId="14">
    <w:name w:val="Абзац списка1"/>
    <w:basedOn w:val="a0"/>
    <w:link w:val="ListParagraphChar"/>
    <w:rsid w:val="001C6169"/>
    <w:pPr>
      <w:widowControl w:val="0"/>
      <w:snapToGrid w:val="0"/>
      <w:ind w:left="720"/>
      <w:contextualSpacing/>
      <w:jc w:val="both"/>
    </w:pPr>
    <w:rPr>
      <w:rFonts w:eastAsia="Calibri"/>
      <w:sz w:val="20"/>
      <w:szCs w:val="20"/>
    </w:rPr>
  </w:style>
  <w:style w:type="character" w:customStyle="1" w:styleId="apple-style-span">
    <w:name w:val="apple-style-span"/>
    <w:basedOn w:val="a1"/>
    <w:rsid w:val="001C6169"/>
    <w:rPr>
      <w:rFonts w:cs="Times New Roman"/>
    </w:rPr>
  </w:style>
  <w:style w:type="character" w:customStyle="1" w:styleId="ListParagraphChar">
    <w:name w:val="List Paragraph Char"/>
    <w:basedOn w:val="a1"/>
    <w:link w:val="14"/>
    <w:locked/>
    <w:rsid w:val="001C6169"/>
    <w:rPr>
      <w:rFonts w:ascii="Times New Roman" w:eastAsia="Calibri" w:hAnsi="Times New Roman" w:cs="Times New Roman"/>
      <w:sz w:val="20"/>
      <w:szCs w:val="20"/>
      <w:lang w:eastAsia="ru-RU"/>
    </w:rPr>
  </w:style>
  <w:style w:type="paragraph" w:customStyle="1" w:styleId="ConsPlusTitle">
    <w:name w:val="ConsPlusTitle"/>
    <w:rsid w:val="001C6169"/>
    <w:pPr>
      <w:widowControl w:val="0"/>
      <w:autoSpaceDE w:val="0"/>
      <w:autoSpaceDN w:val="0"/>
      <w:adjustRightInd w:val="0"/>
      <w:spacing w:after="0" w:line="240" w:lineRule="auto"/>
    </w:pPr>
    <w:rPr>
      <w:rFonts w:ascii="Arial" w:eastAsia="Calibri" w:hAnsi="Arial" w:cs="Arial"/>
      <w:b/>
      <w:bCs/>
      <w:sz w:val="20"/>
      <w:szCs w:val="20"/>
      <w:lang w:eastAsia="ru-RU"/>
    </w:rPr>
  </w:style>
  <w:style w:type="table" w:styleId="af2">
    <w:name w:val="Table Grid"/>
    <w:basedOn w:val="a2"/>
    <w:uiPriority w:val="59"/>
    <w:rsid w:val="001C61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1"/>
    <w:locked/>
    <w:rsid w:val="001C6169"/>
    <w:rPr>
      <w:sz w:val="28"/>
      <w:lang w:val="ru-RU" w:eastAsia="ru-RU" w:bidi="ar-SA"/>
    </w:rPr>
  </w:style>
  <w:style w:type="paragraph" w:customStyle="1" w:styleId="Style5">
    <w:name w:val="Style5"/>
    <w:basedOn w:val="a0"/>
    <w:rsid w:val="001C6169"/>
    <w:pPr>
      <w:widowControl w:val="0"/>
      <w:autoSpaceDE w:val="0"/>
      <w:autoSpaceDN w:val="0"/>
      <w:adjustRightInd w:val="0"/>
    </w:pPr>
    <w:rPr>
      <w:rFonts w:ascii="Arial" w:hAnsi="Arial" w:cs="Arial"/>
    </w:rPr>
  </w:style>
  <w:style w:type="character" w:customStyle="1" w:styleId="FontStyle14">
    <w:name w:val="Font Style14"/>
    <w:rsid w:val="001C6169"/>
    <w:rPr>
      <w:rFonts w:ascii="Arial" w:hAnsi="Arial"/>
      <w:b/>
      <w:sz w:val="22"/>
    </w:rPr>
  </w:style>
  <w:style w:type="character" w:customStyle="1" w:styleId="FontStyle16">
    <w:name w:val="Font Style16"/>
    <w:rsid w:val="001C6169"/>
    <w:rPr>
      <w:rFonts w:ascii="Arial" w:hAnsi="Arial"/>
      <w:sz w:val="22"/>
    </w:rPr>
  </w:style>
  <w:style w:type="paragraph" w:styleId="20">
    <w:name w:val="Body Text Indent 2"/>
    <w:basedOn w:val="a0"/>
    <w:link w:val="21"/>
    <w:rsid w:val="001C6169"/>
    <w:pPr>
      <w:spacing w:after="120" w:line="480" w:lineRule="auto"/>
      <w:ind w:left="283"/>
    </w:pPr>
  </w:style>
  <w:style w:type="character" w:customStyle="1" w:styleId="21">
    <w:name w:val="Основной текст с отступом 2 Знак"/>
    <w:basedOn w:val="a1"/>
    <w:link w:val="20"/>
    <w:rsid w:val="001C6169"/>
    <w:rPr>
      <w:rFonts w:ascii="Times New Roman" w:eastAsia="Times New Roman" w:hAnsi="Times New Roman" w:cs="Times New Roman"/>
      <w:sz w:val="24"/>
      <w:szCs w:val="24"/>
      <w:lang w:eastAsia="ru-RU"/>
    </w:rPr>
  </w:style>
  <w:style w:type="paragraph" w:customStyle="1" w:styleId="S">
    <w:name w:val="S_Обычный"/>
    <w:basedOn w:val="a0"/>
    <w:link w:val="S0"/>
    <w:autoRedefine/>
    <w:rsid w:val="001C6169"/>
    <w:pPr>
      <w:suppressAutoHyphens/>
      <w:spacing w:before="240" w:line="276" w:lineRule="auto"/>
      <w:ind w:right="-3" w:firstLine="851"/>
      <w:jc w:val="both"/>
    </w:pPr>
    <w:rPr>
      <w:rFonts w:eastAsia="MS Mincho"/>
      <w:bCs/>
      <w:color w:val="000000"/>
      <w:sz w:val="28"/>
      <w:szCs w:val="28"/>
      <w:lang w:eastAsia="ar-SA"/>
    </w:rPr>
  </w:style>
  <w:style w:type="character" w:customStyle="1" w:styleId="S0">
    <w:name w:val="S_Обычный Знак"/>
    <w:basedOn w:val="a1"/>
    <w:link w:val="S"/>
    <w:locked/>
    <w:rsid w:val="001C6169"/>
    <w:rPr>
      <w:rFonts w:ascii="Times New Roman" w:eastAsia="MS Mincho" w:hAnsi="Times New Roman" w:cs="Times New Roman"/>
      <w:bCs/>
      <w:color w:val="000000"/>
      <w:sz w:val="28"/>
      <w:szCs w:val="28"/>
      <w:lang w:eastAsia="ar-SA"/>
    </w:rPr>
  </w:style>
  <w:style w:type="character" w:customStyle="1" w:styleId="FontStyle38">
    <w:name w:val="Font Style38"/>
    <w:basedOn w:val="a1"/>
    <w:rsid w:val="001C6169"/>
    <w:rPr>
      <w:rFonts w:ascii="Times New Roman" w:hAnsi="Times New Roman" w:cs="Times New Roman"/>
      <w:sz w:val="24"/>
      <w:szCs w:val="24"/>
    </w:rPr>
  </w:style>
  <w:style w:type="paragraph" w:customStyle="1" w:styleId="210">
    <w:name w:val="Основной текст с отступом 21"/>
    <w:basedOn w:val="a0"/>
    <w:rsid w:val="001C6169"/>
    <w:pPr>
      <w:suppressAutoHyphens/>
      <w:ind w:firstLine="708"/>
    </w:pPr>
    <w:rPr>
      <w:lang w:eastAsia="ar-SA"/>
    </w:rPr>
  </w:style>
  <w:style w:type="paragraph" w:customStyle="1" w:styleId="p6">
    <w:name w:val="p6"/>
    <w:basedOn w:val="a0"/>
    <w:rsid w:val="001C6169"/>
    <w:pPr>
      <w:spacing w:before="100" w:beforeAutospacing="1" w:after="100" w:afterAutospacing="1"/>
    </w:pPr>
  </w:style>
  <w:style w:type="character" w:customStyle="1" w:styleId="s4">
    <w:name w:val="s4"/>
    <w:rsid w:val="001C6169"/>
  </w:style>
  <w:style w:type="paragraph" w:customStyle="1" w:styleId="22">
    <w:name w:val="Список_маркир.2"/>
    <w:basedOn w:val="a0"/>
    <w:rsid w:val="001C6169"/>
    <w:pPr>
      <w:tabs>
        <w:tab w:val="num" w:pos="1021"/>
      </w:tabs>
      <w:spacing w:line="360" w:lineRule="auto"/>
      <w:ind w:firstLine="567"/>
      <w:jc w:val="both"/>
    </w:pPr>
    <w:rPr>
      <w:rFonts w:eastAsia="Calibri"/>
    </w:rPr>
  </w:style>
  <w:style w:type="character" w:customStyle="1" w:styleId="a5">
    <w:name w:val="Обычный (веб) Знак"/>
    <w:aliases w:val="Обычный (Web) Знак,Обычный (Web)1 Знак,Обычный (веб)1 Знак,Обычный (веб) Знак1 Знак,Обычный (веб) Знак Знак Знак"/>
    <w:link w:val="a4"/>
    <w:locked/>
    <w:rsid w:val="001C6169"/>
    <w:rPr>
      <w:rFonts w:ascii="Times New Roman" w:eastAsia="Times New Roman" w:hAnsi="Times New Roman" w:cs="Times New Roman"/>
      <w:sz w:val="24"/>
      <w:szCs w:val="24"/>
      <w:lang w:eastAsia="ru-RU"/>
    </w:rPr>
  </w:style>
  <w:style w:type="paragraph" w:styleId="af3">
    <w:name w:val="Body Text Indent"/>
    <w:basedOn w:val="a0"/>
    <w:link w:val="af4"/>
    <w:rsid w:val="001C6169"/>
    <w:pPr>
      <w:suppressAutoHyphens/>
      <w:spacing w:after="120" w:line="276" w:lineRule="auto"/>
      <w:ind w:left="283"/>
    </w:pPr>
    <w:rPr>
      <w:rFonts w:ascii="Calibri" w:eastAsia="Calibri" w:hAnsi="Calibri"/>
      <w:kern w:val="1"/>
      <w:sz w:val="22"/>
      <w:szCs w:val="22"/>
      <w:lang w:eastAsia="ar-SA"/>
    </w:rPr>
  </w:style>
  <w:style w:type="character" w:customStyle="1" w:styleId="af4">
    <w:name w:val="Основной текст с отступом Знак"/>
    <w:basedOn w:val="a1"/>
    <w:link w:val="af3"/>
    <w:rsid w:val="001C6169"/>
    <w:rPr>
      <w:rFonts w:ascii="Calibri" w:eastAsia="Calibri" w:hAnsi="Calibri" w:cs="Times New Roman"/>
      <w:kern w:val="1"/>
      <w:lang w:eastAsia="ar-SA"/>
    </w:rPr>
  </w:style>
  <w:style w:type="paragraph" w:customStyle="1" w:styleId="Style2">
    <w:name w:val="Style2"/>
    <w:basedOn w:val="a0"/>
    <w:uiPriority w:val="99"/>
    <w:rsid w:val="001C6169"/>
    <w:pPr>
      <w:widowControl w:val="0"/>
      <w:autoSpaceDE w:val="0"/>
      <w:autoSpaceDN w:val="0"/>
      <w:adjustRightInd w:val="0"/>
    </w:pPr>
  </w:style>
  <w:style w:type="character" w:customStyle="1" w:styleId="FontStyle13">
    <w:name w:val="Font Style13"/>
    <w:basedOn w:val="a1"/>
    <w:uiPriority w:val="99"/>
    <w:rsid w:val="001C6169"/>
    <w:rPr>
      <w:rFonts w:ascii="Arial" w:hAnsi="Arial" w:cs="Arial"/>
      <w:sz w:val="12"/>
      <w:szCs w:val="12"/>
    </w:rPr>
  </w:style>
  <w:style w:type="paragraph" w:customStyle="1" w:styleId="ConsPlusNormal">
    <w:name w:val="ConsPlusNormal"/>
    <w:link w:val="ConsPlusNormal0"/>
    <w:rsid w:val="001C61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1C6169"/>
    <w:rPr>
      <w:rFonts w:ascii="Arial" w:eastAsia="Times New Roman" w:hAnsi="Arial" w:cs="Arial"/>
      <w:sz w:val="20"/>
      <w:szCs w:val="20"/>
      <w:lang w:eastAsia="ru-RU"/>
    </w:rPr>
  </w:style>
  <w:style w:type="paragraph" w:styleId="af5">
    <w:name w:val="List Paragraph"/>
    <w:basedOn w:val="a0"/>
    <w:uiPriority w:val="34"/>
    <w:qFormat/>
    <w:rsid w:val="001C6169"/>
    <w:pPr>
      <w:spacing w:after="200" w:line="276" w:lineRule="auto"/>
      <w:ind w:left="720"/>
      <w:contextualSpacing/>
    </w:pPr>
    <w:rPr>
      <w:rFonts w:ascii="Calibri" w:eastAsia="Calibri" w:hAnsi="Calibri"/>
      <w:sz w:val="22"/>
      <w:szCs w:val="22"/>
      <w:lang w:eastAsia="en-US"/>
    </w:rPr>
  </w:style>
  <w:style w:type="paragraph" w:customStyle="1" w:styleId="15">
    <w:name w:val="Генплан1"/>
    <w:basedOn w:val="a0"/>
    <w:rsid w:val="001C6169"/>
    <w:pPr>
      <w:tabs>
        <w:tab w:val="left" w:pos="7797"/>
      </w:tabs>
      <w:spacing w:line="360" w:lineRule="auto"/>
      <w:jc w:val="center"/>
    </w:pPr>
    <w:rPr>
      <w:b/>
      <w:sz w:val="28"/>
      <w:szCs w:val="28"/>
    </w:rPr>
  </w:style>
  <w:style w:type="paragraph" w:styleId="31">
    <w:name w:val="Body Text 3"/>
    <w:basedOn w:val="a0"/>
    <w:link w:val="32"/>
    <w:unhideWhenUsed/>
    <w:rsid w:val="001C6169"/>
    <w:pPr>
      <w:spacing w:after="120"/>
    </w:pPr>
    <w:rPr>
      <w:sz w:val="16"/>
      <w:szCs w:val="16"/>
    </w:rPr>
  </w:style>
  <w:style w:type="character" w:customStyle="1" w:styleId="32">
    <w:name w:val="Основной текст 3 Знак"/>
    <w:basedOn w:val="a1"/>
    <w:link w:val="31"/>
    <w:rsid w:val="001C6169"/>
    <w:rPr>
      <w:rFonts w:ascii="Times New Roman" w:eastAsia="Times New Roman" w:hAnsi="Times New Roman" w:cs="Times New Roman"/>
      <w:sz w:val="16"/>
      <w:szCs w:val="16"/>
      <w:lang w:eastAsia="ru-RU"/>
    </w:rPr>
  </w:style>
  <w:style w:type="paragraph" w:customStyle="1" w:styleId="ConsTitle">
    <w:name w:val="ConsTitle"/>
    <w:rsid w:val="001C6169"/>
    <w:pPr>
      <w:widowControl w:val="0"/>
      <w:autoSpaceDE w:val="0"/>
      <w:autoSpaceDN w:val="0"/>
      <w:spacing w:after="0" w:line="240" w:lineRule="auto"/>
    </w:pPr>
    <w:rPr>
      <w:rFonts w:ascii="Arial" w:eastAsia="Times New Roman" w:hAnsi="Arial" w:cs="Arial"/>
      <w:b/>
      <w:bCs/>
      <w:sz w:val="16"/>
      <w:szCs w:val="16"/>
      <w:lang w:eastAsia="ru-RU"/>
    </w:rPr>
  </w:style>
  <w:style w:type="character" w:styleId="af6">
    <w:name w:val="Strong"/>
    <w:basedOn w:val="a1"/>
    <w:uiPriority w:val="22"/>
    <w:qFormat/>
    <w:rsid w:val="001C6169"/>
    <w:rPr>
      <w:b/>
      <w:bCs/>
    </w:rPr>
  </w:style>
  <w:style w:type="paragraph" w:styleId="af7">
    <w:name w:val="header"/>
    <w:basedOn w:val="a0"/>
    <w:link w:val="af8"/>
    <w:uiPriority w:val="99"/>
    <w:semiHidden/>
    <w:unhideWhenUsed/>
    <w:rsid w:val="0053131A"/>
    <w:pPr>
      <w:tabs>
        <w:tab w:val="center" w:pos="4677"/>
        <w:tab w:val="right" w:pos="9355"/>
      </w:tabs>
    </w:pPr>
  </w:style>
  <w:style w:type="character" w:customStyle="1" w:styleId="af8">
    <w:name w:val="Верхний колонтитул Знак"/>
    <w:basedOn w:val="a1"/>
    <w:link w:val="af7"/>
    <w:uiPriority w:val="99"/>
    <w:semiHidden/>
    <w:rsid w:val="0053131A"/>
    <w:rPr>
      <w:rFonts w:ascii="Times New Roman" w:eastAsia="Times New Roman" w:hAnsi="Times New Roman" w:cs="Times New Roman"/>
      <w:sz w:val="24"/>
      <w:szCs w:val="24"/>
      <w:lang w:eastAsia="ru-RU"/>
    </w:rPr>
  </w:style>
  <w:style w:type="paragraph" w:styleId="af9">
    <w:name w:val="footer"/>
    <w:basedOn w:val="a0"/>
    <w:link w:val="afa"/>
    <w:uiPriority w:val="99"/>
    <w:semiHidden/>
    <w:unhideWhenUsed/>
    <w:rsid w:val="0053131A"/>
    <w:pPr>
      <w:tabs>
        <w:tab w:val="center" w:pos="4677"/>
        <w:tab w:val="right" w:pos="9355"/>
      </w:tabs>
    </w:pPr>
  </w:style>
  <w:style w:type="character" w:customStyle="1" w:styleId="afa">
    <w:name w:val="Нижний колонтитул Знак"/>
    <w:basedOn w:val="a1"/>
    <w:link w:val="af9"/>
    <w:uiPriority w:val="99"/>
    <w:semiHidden/>
    <w:rsid w:val="0053131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322493">
      <w:bodyDiv w:val="1"/>
      <w:marLeft w:val="0"/>
      <w:marRight w:val="0"/>
      <w:marTop w:val="0"/>
      <w:marBottom w:val="0"/>
      <w:divBdr>
        <w:top w:val="none" w:sz="0" w:space="0" w:color="auto"/>
        <w:left w:val="none" w:sz="0" w:space="0" w:color="auto"/>
        <w:bottom w:val="none" w:sz="0" w:space="0" w:color="auto"/>
        <w:right w:val="none" w:sz="0" w:space="0" w:color="auto"/>
      </w:divBdr>
    </w:div>
    <w:div w:id="11199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0F73727BB48D75547129BFDF48E0D77572D1BD24D0B883E656EF6116E8CF8B2BBAD9C6F649V4C" TargetMode="External"/><Relationship Id="rId3" Type="http://schemas.openxmlformats.org/officeDocument/2006/relationships/settings" Target="settings.xml"/><Relationship Id="rId7" Type="http://schemas.openxmlformats.org/officeDocument/2006/relationships/hyperlink" Target="consultantplus://offline/ref=52F6C2EAC9E61F48FA0982C9CE5AD56091656022BB35CAF587CF44736AC25C0746BB687EFCE4AD1BE5e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16</Pages>
  <Words>3631</Words>
  <Characters>20701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Kraskova</cp:lastModifiedBy>
  <cp:revision>23</cp:revision>
  <cp:lastPrinted>2019-12-19T03:13:00Z</cp:lastPrinted>
  <dcterms:created xsi:type="dcterms:W3CDTF">2019-10-29T10:16:00Z</dcterms:created>
  <dcterms:modified xsi:type="dcterms:W3CDTF">2019-12-20T02:29:00Z</dcterms:modified>
</cp:coreProperties>
</file>