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82D75" w:rsidRDefault="004804B3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Годовой от</w:t>
      </w:r>
      <w:r w:rsidR="00382D75">
        <w:rPr>
          <w:rFonts w:ascii="Times New Roman" w:eastAsia="Times New Roman" w:hAnsi="Times New Roman" w:cs="Times New Roman"/>
          <w:sz w:val="28"/>
          <w:szCs w:val="20"/>
        </w:rPr>
        <w:t xml:space="preserve">чет об исполнении муниципальной программы </w:t>
      </w:r>
    </w:p>
    <w:p w:rsidR="00105557" w:rsidRDefault="00B03C00" w:rsidP="007F0D3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C00">
        <w:rPr>
          <w:rFonts w:ascii="Times New Roman" w:eastAsia="Times New Roman" w:hAnsi="Times New Roman" w:cs="Times New Roman"/>
          <w:sz w:val="28"/>
          <w:szCs w:val="20"/>
        </w:rPr>
        <w:t>«Развитие культуры Топчихинского района» на 2016 – 2020 годы</w:t>
      </w:r>
    </w:p>
    <w:p w:rsidR="00B03C00" w:rsidRDefault="00B03C00" w:rsidP="007F0D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объектов культурного и исторического наследия;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доступа населения к культурным ценностям и информации;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культурного и исторического наследия района, расширение доступа населения к культурным ценностям;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доступности и поддержка исполнительских искусств, народного творчества;</w:t>
      </w:r>
    </w:p>
    <w:p w:rsidR="00382D75" w:rsidRPr="00382D75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современных условий для реализации программных мероприятий, работы муниципальных учреждений культуры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</w:t>
      </w:r>
      <w:proofErr w:type="gramStart"/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обозначены</w:t>
      </w:r>
      <w:proofErr w:type="gramEnd"/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решение которых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достижение этих целей. Задачами Программы являются: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 использования объектов культурного наследия;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и качества услуг и работ в сфере библиотечного дела;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и качества музейных услуг и работ;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сохранения и развития исполнительских искусств и поддержки самодеятельного творчества;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и проведения мероприятий, обеспечения доступности услуг населению;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деятельности в сфере сохранения культурного наследия, развития культуры и искусства;</w:t>
      </w:r>
    </w:p>
    <w:p w:rsidR="00382D75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C00" w:rsidRPr="00382D75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из бюджета муниципального образования Топчихинский район </w:t>
      </w:r>
      <w:r w:rsidR="002D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1263,0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по итогам 12 месяцев 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199,7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освоение составило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5,8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краевого бюджета выделено на исполнение мероприятий 169,0 тыс. руб.</w:t>
      </w: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Из общего числа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не оценивалось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причине не запланированного на 201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на реализацию мероприятий.</w:t>
      </w:r>
    </w:p>
    <w:p w:rsidR="00382D75" w:rsidRPr="00382D75" w:rsidRDefault="00794342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 21 мероприятие, что составляет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Default="002C778D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C778D" w:rsidRDefault="002C778D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D3F" w:rsidRPr="002C778D" w:rsidRDefault="002C778D" w:rsidP="002C7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778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78D">
        <w:rPr>
          <w:rFonts w:ascii="Times New Roman" w:hAnsi="Times New Roman" w:cs="Times New Roman"/>
          <w:sz w:val="26"/>
          <w:szCs w:val="26"/>
        </w:rPr>
        <w:t>м</w:t>
      </w:r>
      <w:r w:rsidR="007F0D3F" w:rsidRPr="002C778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F0D3F" w:rsidRPr="002C778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F0D3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8D">
        <w:rPr>
          <w:rFonts w:ascii="Times New Roman" w:hAnsi="Times New Roman" w:cs="Times New Roman"/>
          <w:sz w:val="26"/>
          <w:szCs w:val="26"/>
        </w:rPr>
        <w:t>«Развитие культуры Топчихинского района» на 2016 – 2020 годы</w:t>
      </w:r>
    </w:p>
    <w:p w:rsidR="002C778D" w:rsidRPr="002C778D" w:rsidRDefault="002C778D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D3F" w:rsidRPr="00971B9A" w:rsidRDefault="007F0D3F" w:rsidP="007F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>=59/</w:t>
      </w:r>
      <w:r w:rsidR="008A775A">
        <w:rPr>
          <w:rFonts w:ascii="Times New Roman" w:hAnsi="Times New Roman" w:cs="Times New Roman"/>
          <w:sz w:val="26"/>
          <w:szCs w:val="26"/>
        </w:rPr>
        <w:t>60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98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8A77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Pr="00D513E0">
        <w:rPr>
          <w:rFonts w:ascii="Times New Roman" w:hAnsi="Times New Roman" w:cs="Times New Roman"/>
          <w:sz w:val="26"/>
          <w:szCs w:val="26"/>
        </w:rPr>
        <w:t>8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D513E0">
        <w:rPr>
          <w:rFonts w:ascii="Times New Roman" w:hAnsi="Times New Roman" w:cs="Times New Roman"/>
          <w:sz w:val="26"/>
          <w:szCs w:val="26"/>
        </w:rPr>
        <w:t>5</w:t>
      </w:r>
      <w:proofErr w:type="gramEnd"/>
      <w:r>
        <w:rPr>
          <w:rFonts w:ascii="Times New Roman" w:hAnsi="Times New Roman" w:cs="Times New Roman"/>
          <w:sz w:val="26"/>
          <w:szCs w:val="26"/>
        </w:rPr>
        <w:t>/3,</w:t>
      </w:r>
      <w:r w:rsidRPr="006002E4">
        <w:rPr>
          <w:rFonts w:ascii="Times New Roman" w:hAnsi="Times New Roman" w:cs="Times New Roman"/>
          <w:sz w:val="26"/>
          <w:szCs w:val="26"/>
        </w:rPr>
        <w:t>19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272,7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71B9A">
        <w:rPr>
          <w:rFonts w:ascii="Times New Roman" w:hAnsi="Times New Roman" w:cs="Times New Roman"/>
          <w:sz w:val="26"/>
          <w:szCs w:val="26"/>
        </w:rPr>
        <w:t>=0</w:t>
      </w:r>
      <w:proofErr w:type="gramStart"/>
      <w:r w:rsidRPr="00971B9A"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54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/0,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 xml:space="preserve">135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4. Увеличение численности участников </w:t>
      </w:r>
      <w:proofErr w:type="spellStart"/>
      <w:r w:rsidRPr="00971B9A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71B9A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/7,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1</w:t>
      </w:r>
      <w:r w:rsidR="008A775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%  (100%)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5. Доля детей, привлекаемых к участию в творческих мероприятиях, в общем числе детей Топчихинского район: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15</w:t>
      </w:r>
      <w:r w:rsidRPr="00971B9A">
        <w:rPr>
          <w:rFonts w:ascii="Times New Roman" w:hAnsi="Times New Roman" w:cs="Times New Roman"/>
          <w:sz w:val="26"/>
          <w:szCs w:val="26"/>
        </w:rPr>
        <w:t>/12</w:t>
      </w:r>
      <w:proofErr w:type="gramStart"/>
      <w:r w:rsidRPr="00971B9A"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=12</w:t>
      </w:r>
      <w:r w:rsidR="008A77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% </w:t>
      </w:r>
      <w:r w:rsidRPr="00971B9A">
        <w:rPr>
          <w:rFonts w:ascii="Times New Roman" w:hAnsi="Times New Roman" w:cs="Times New Roman"/>
          <w:sz w:val="26"/>
          <w:szCs w:val="26"/>
        </w:rPr>
        <w:t>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</w:t>
      </w:r>
      <w:r w:rsidR="008A775A">
        <w:rPr>
          <w:rFonts w:ascii="Times New Roman" w:hAnsi="Times New Roman" w:cs="Times New Roman"/>
          <w:sz w:val="26"/>
          <w:szCs w:val="26"/>
        </w:rPr>
        <w:t>100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=8</w:t>
      </w:r>
      <w:r w:rsidR="008A775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,8%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/9,0*100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A775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971B9A">
        <w:rPr>
          <w:rFonts w:ascii="Times New Roman" w:hAnsi="Times New Roman" w:cs="Times New Roman"/>
          <w:sz w:val="26"/>
          <w:szCs w:val="26"/>
        </w:rPr>
        <w:t>=2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,32</w:t>
      </w:r>
      <w:proofErr w:type="gramEnd"/>
      <w:r w:rsidR="008A775A"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%=</w:t>
      </w:r>
      <w:r w:rsidR="008A775A">
        <w:rPr>
          <w:rFonts w:ascii="Times New Roman" w:hAnsi="Times New Roman" w:cs="Times New Roman"/>
          <w:sz w:val="26"/>
          <w:szCs w:val="26"/>
        </w:rPr>
        <w:t>81,1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34</w:t>
      </w:r>
      <w:proofErr w:type="gramStart"/>
      <w:r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/18</w:t>
      </w:r>
      <w:r>
        <w:rPr>
          <w:rFonts w:ascii="Times New Roman" w:hAnsi="Times New Roman" w:cs="Times New Roman"/>
          <w:sz w:val="26"/>
          <w:szCs w:val="26"/>
        </w:rPr>
        <w:t>,1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90,1% (100%)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/3,2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503,1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971B9A">
        <w:rPr>
          <w:rFonts w:ascii="Times New Roman" w:hAnsi="Times New Roman" w:cs="Times New Roman"/>
          <w:sz w:val="26"/>
          <w:szCs w:val="26"/>
        </w:rPr>
        <w:t>=97/8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=11</w:t>
      </w:r>
      <w:r w:rsidR="008A775A">
        <w:rPr>
          <w:rFonts w:ascii="Times New Roman" w:hAnsi="Times New Roman" w:cs="Times New Roman"/>
          <w:sz w:val="26"/>
          <w:szCs w:val="26"/>
        </w:rPr>
        <w:t>0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D513E0" w:rsidRDefault="007F0D3F" w:rsidP="0081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7F0D3F" w:rsidRPr="00D513E0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gramEnd"/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)=(1/11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98,3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+100+100+100+100+8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5,8+100+81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+100+100+100)=</w:t>
      </w:r>
      <w:r w:rsidRPr="0092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3E0">
        <w:rPr>
          <w:rFonts w:ascii="Times New Roman" w:hAnsi="Times New Roman" w:cs="Times New Roman"/>
          <w:b/>
          <w:sz w:val="26"/>
          <w:szCs w:val="26"/>
        </w:rPr>
        <w:t>=96,</w:t>
      </w:r>
      <w:r w:rsidR="00F53BA7">
        <w:rPr>
          <w:rFonts w:ascii="Times New Roman" w:hAnsi="Times New Roman" w:cs="Times New Roman"/>
          <w:b/>
          <w:sz w:val="26"/>
          <w:szCs w:val="26"/>
        </w:rPr>
        <w:t>8</w:t>
      </w:r>
      <w:r w:rsidRPr="00D513E0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7F0D3F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7F0D3F" w:rsidRPr="00971B9A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F0D3F" w:rsidRPr="00971B9A" w:rsidRDefault="007F0D3F" w:rsidP="00814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hAnsi="Times New Roman" w:cs="Times New Roman"/>
          <w:b/>
          <w:sz w:val="26"/>
          <w:szCs w:val="26"/>
        </w:rPr>
        <w:t>=</w:t>
      </w:r>
      <w:r w:rsidR="00F53BA7">
        <w:rPr>
          <w:rFonts w:ascii="Times New Roman" w:hAnsi="Times New Roman" w:cs="Times New Roman"/>
          <w:b/>
          <w:sz w:val="26"/>
          <w:szCs w:val="26"/>
        </w:rPr>
        <w:t>199</w:t>
      </w:r>
      <w:proofErr w:type="gramStart"/>
      <w:r w:rsidR="00F53BA7">
        <w:rPr>
          <w:rFonts w:ascii="Times New Roman" w:hAnsi="Times New Roman" w:cs="Times New Roman"/>
          <w:b/>
          <w:sz w:val="26"/>
          <w:szCs w:val="26"/>
        </w:rPr>
        <w:t>,7</w:t>
      </w:r>
      <w:proofErr w:type="gramEnd"/>
      <w:r w:rsidRPr="00971B9A">
        <w:rPr>
          <w:rFonts w:ascii="Times New Roman" w:hAnsi="Times New Roman" w:cs="Times New Roman"/>
          <w:b/>
          <w:sz w:val="26"/>
          <w:szCs w:val="26"/>
        </w:rPr>
        <w:t>/</w:t>
      </w:r>
      <w:r w:rsidR="00F53BA7">
        <w:rPr>
          <w:rFonts w:ascii="Times New Roman" w:hAnsi="Times New Roman" w:cs="Times New Roman"/>
          <w:b/>
          <w:sz w:val="26"/>
          <w:szCs w:val="26"/>
        </w:rPr>
        <w:t>1263</w:t>
      </w:r>
      <w:r w:rsidRPr="00971B9A">
        <w:rPr>
          <w:rFonts w:ascii="Times New Roman" w:hAnsi="Times New Roman" w:cs="Times New Roman"/>
          <w:b/>
          <w:sz w:val="26"/>
          <w:szCs w:val="26"/>
        </w:rPr>
        <w:t>*100</w:t>
      </w:r>
      <w:r>
        <w:rPr>
          <w:rFonts w:ascii="Times New Roman" w:hAnsi="Times New Roman" w:cs="Times New Roman"/>
          <w:b/>
          <w:sz w:val="26"/>
          <w:szCs w:val="26"/>
        </w:rPr>
        <w:t>%</w:t>
      </w:r>
      <w:r w:rsidRPr="00971B9A">
        <w:rPr>
          <w:rFonts w:ascii="Times New Roman" w:hAnsi="Times New Roman" w:cs="Times New Roman"/>
          <w:b/>
          <w:sz w:val="26"/>
          <w:szCs w:val="26"/>
        </w:rPr>
        <w:t>=1</w:t>
      </w:r>
      <w:r w:rsidR="00F53BA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F53BA7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D3F" w:rsidRDefault="007F0D3F" w:rsidP="007F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71B9A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7F0D3F" w:rsidRPr="00971B9A" w:rsidTr="00D417E1">
        <w:tc>
          <w:tcPr>
            <w:tcW w:w="594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3C4900" w:rsidTr="00D417E1">
        <w:tc>
          <w:tcPr>
            <w:tcW w:w="594" w:type="dxa"/>
          </w:tcPr>
          <w:p w:rsidR="007F0D3F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0D3F" w:rsidRPr="003C4900" w:rsidTr="00D417E1">
        <w:tc>
          <w:tcPr>
            <w:tcW w:w="594" w:type="dxa"/>
          </w:tcPr>
          <w:p w:rsidR="007F0D3F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BA7" w:rsidRPr="003C4900" w:rsidTr="00D417E1">
        <w:tc>
          <w:tcPr>
            <w:tcW w:w="594" w:type="dxa"/>
          </w:tcPr>
          <w:p w:rsidR="00F53BA7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105557">
        <w:trPr>
          <w:trHeight w:val="697"/>
        </w:trPr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6E72A1">
        <w:trPr>
          <w:trHeight w:val="252"/>
        </w:trPr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6E72A1" w:rsidRPr="00F53BA7" w:rsidRDefault="006E72A1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7F0D3F" w:rsidRPr="006E72A1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7F0D3F" w:rsidRPr="006E72A1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9" w:type="dxa"/>
          </w:tcPr>
          <w:p w:rsidR="006E72A1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культурно - </w:t>
            </w:r>
            <w:proofErr w:type="spellStart"/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досугового</w:t>
            </w:r>
            <w:proofErr w:type="spellEnd"/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 района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89" w:type="dxa"/>
          </w:tcPr>
          <w:p w:rsidR="006E72A1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9" w:type="dxa"/>
          </w:tcPr>
          <w:p w:rsidR="006E72A1" w:rsidRPr="002E242D" w:rsidRDefault="006E72A1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Разработка и</w:t>
            </w: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105557">
        <w:trPr>
          <w:trHeight w:val="465"/>
        </w:trPr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001ED6" w:rsidRDefault="007F0D3F" w:rsidP="00814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E72A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0D3F" w:rsidRPr="00001ED6" w:rsidRDefault="007F0D3F" w:rsidP="00814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=</w:t>
      </w:r>
      <w:proofErr w:type="gram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) *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*100%) = (1/</w:t>
      </w:r>
      <w:r w:rsidR="006E72A1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 (</w:t>
      </w:r>
      <w:r w:rsidR="006E72A1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*100%) =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7F0D3F" w:rsidRPr="00001ED6" w:rsidRDefault="007F0D3F" w:rsidP="0081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=</w:t>
      </w:r>
      <w:r w:rsidR="00814B24">
        <w:rPr>
          <w:rFonts w:ascii="Times New Roman" w:eastAsia="Times New Roman" w:hAnsi="Times New Roman" w:cs="Times New Roman"/>
          <w:b/>
          <w:sz w:val="26"/>
          <w:szCs w:val="26"/>
        </w:rPr>
        <w:t>21</w:t>
      </w:r>
    </w:p>
    <w:p w:rsidR="007F0D3F" w:rsidRPr="00971B9A" w:rsidRDefault="007F0D3F" w:rsidP="0081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IV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Default="007F0D3F" w:rsidP="00814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>О=(96,</w:t>
      </w:r>
      <w:r w:rsidR="006E72A1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+1</w:t>
      </w:r>
      <w:r w:rsidR="006E72A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6E72A1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+</w:t>
      </w:r>
      <w:r w:rsidR="006E72A1">
        <w:rPr>
          <w:rFonts w:ascii="Times New Roman" w:hAnsi="Times New Roman" w:cs="Times New Roman"/>
          <w:b/>
          <w:sz w:val="26"/>
          <w:szCs w:val="26"/>
        </w:rPr>
        <w:t>80,8</w:t>
      </w:r>
      <w:r w:rsidRPr="00971B9A">
        <w:rPr>
          <w:rFonts w:ascii="Times New Roman" w:hAnsi="Times New Roman" w:cs="Times New Roman"/>
          <w:b/>
          <w:sz w:val="26"/>
          <w:szCs w:val="26"/>
        </w:rPr>
        <w:t>)/3=</w:t>
      </w:r>
      <w:r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6E72A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6E72A1">
        <w:rPr>
          <w:rFonts w:ascii="Times New Roman" w:hAnsi="Times New Roman" w:cs="Times New Roman"/>
          <w:b/>
          <w:sz w:val="26"/>
          <w:szCs w:val="26"/>
        </w:rPr>
        <w:t>5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7F0D3F" w:rsidRDefault="007F0D3F" w:rsidP="00814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01ED6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6E72A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001ED6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со средним  уровнем эффективности  6</w:t>
      </w:r>
      <w:r w:rsidR="006E72A1"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6E72A1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814B24" w:rsidRPr="00814B24" w:rsidRDefault="00814B24" w:rsidP="00814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4B24" w:rsidRPr="00814B24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105557"/>
    <w:rsid w:val="00261534"/>
    <w:rsid w:val="002C778D"/>
    <w:rsid w:val="002D160A"/>
    <w:rsid w:val="00382D75"/>
    <w:rsid w:val="004804B3"/>
    <w:rsid w:val="004A0F25"/>
    <w:rsid w:val="004C25A1"/>
    <w:rsid w:val="004E321F"/>
    <w:rsid w:val="006B0826"/>
    <w:rsid w:val="006C72BA"/>
    <w:rsid w:val="006E72A1"/>
    <w:rsid w:val="00794342"/>
    <w:rsid w:val="007F0D3F"/>
    <w:rsid w:val="00814B24"/>
    <w:rsid w:val="0084082A"/>
    <w:rsid w:val="008A775A"/>
    <w:rsid w:val="008B5DBE"/>
    <w:rsid w:val="00AD4A33"/>
    <w:rsid w:val="00B03C00"/>
    <w:rsid w:val="00C73767"/>
    <w:rsid w:val="00CD248C"/>
    <w:rsid w:val="00DA0E58"/>
    <w:rsid w:val="00E2619B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12</cp:revision>
  <cp:lastPrinted>2019-06-28T04:11:00Z</cp:lastPrinted>
  <dcterms:created xsi:type="dcterms:W3CDTF">2019-06-26T05:48:00Z</dcterms:created>
  <dcterms:modified xsi:type="dcterms:W3CDTF">2019-11-20T09:32:00Z</dcterms:modified>
</cp:coreProperties>
</file>