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122" w:rsidRDefault="005F1122" w:rsidP="005F1122">
      <w:pPr>
        <w:jc w:val="center"/>
        <w:rPr>
          <w:b/>
          <w:bCs/>
          <w:spacing w:val="20"/>
          <w:sz w:val="24"/>
          <w:szCs w:val="24"/>
        </w:rPr>
      </w:pPr>
      <w:r>
        <w:rPr>
          <w:b/>
          <w:bCs/>
          <w:spacing w:val="20"/>
          <w:sz w:val="24"/>
          <w:szCs w:val="24"/>
        </w:rPr>
        <w:t xml:space="preserve">АДМИНИСТРАЦИЯ ТОПЧИХИНСКОГО РАЙОНА </w:t>
      </w:r>
    </w:p>
    <w:p w:rsidR="005F1122" w:rsidRPr="00D347F6" w:rsidRDefault="005F1122" w:rsidP="005F1122">
      <w:pPr>
        <w:jc w:val="center"/>
        <w:rPr>
          <w:b/>
          <w:bCs/>
          <w:spacing w:val="20"/>
          <w:sz w:val="24"/>
          <w:szCs w:val="24"/>
        </w:rPr>
      </w:pPr>
      <w:r>
        <w:rPr>
          <w:b/>
          <w:bCs/>
          <w:spacing w:val="20"/>
          <w:sz w:val="24"/>
          <w:szCs w:val="24"/>
        </w:rPr>
        <w:t>АЛТАЙСКОГО КРАЯ</w:t>
      </w:r>
    </w:p>
    <w:p w:rsidR="005F1122" w:rsidRPr="00D347F6" w:rsidRDefault="005F1122" w:rsidP="005F1122">
      <w:pPr>
        <w:jc w:val="center"/>
        <w:rPr>
          <w:b/>
          <w:bCs/>
          <w:spacing w:val="20"/>
        </w:rPr>
      </w:pPr>
    </w:p>
    <w:p w:rsidR="005F1122" w:rsidRPr="00E23C8A" w:rsidRDefault="005F1122" w:rsidP="005F1122">
      <w:pPr>
        <w:pStyle w:val="1"/>
        <w:jc w:val="center"/>
        <w:rPr>
          <w:spacing w:val="84"/>
          <w:sz w:val="28"/>
          <w:szCs w:val="28"/>
        </w:rPr>
      </w:pPr>
      <w:r w:rsidRPr="00E23C8A">
        <w:rPr>
          <w:spacing w:val="84"/>
          <w:sz w:val="28"/>
          <w:szCs w:val="28"/>
        </w:rPr>
        <w:t>ПОСТАНОВЛЕНИЕ</w:t>
      </w:r>
    </w:p>
    <w:p w:rsidR="005F1122" w:rsidRPr="005F1122" w:rsidRDefault="005F1122" w:rsidP="005F1122">
      <w:pPr>
        <w:rPr>
          <w:b/>
          <w:bCs/>
        </w:rPr>
      </w:pPr>
    </w:p>
    <w:p w:rsidR="005F1122" w:rsidRDefault="005F1122" w:rsidP="005F1122"/>
    <w:p w:rsidR="005F1122" w:rsidRDefault="0082216E" w:rsidP="001930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14.11.2018                                                                                                                 </w:t>
      </w:r>
      <w:r w:rsidR="00D57076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 w:rsidR="00E85221">
        <w:rPr>
          <w:rFonts w:ascii="Arial" w:hAnsi="Arial" w:cs="Arial"/>
          <w:sz w:val="24"/>
          <w:szCs w:val="24"/>
        </w:rPr>
        <w:t>434</w:t>
      </w:r>
    </w:p>
    <w:p w:rsidR="00E024EF" w:rsidRDefault="00E23C8A" w:rsidP="00E23C8A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D347F6">
        <w:rPr>
          <w:rFonts w:ascii="Arial" w:hAnsi="Arial" w:cs="Arial"/>
          <w:b/>
          <w:bCs/>
          <w:sz w:val="18"/>
          <w:szCs w:val="18"/>
        </w:rPr>
        <w:t>с</w:t>
      </w:r>
      <w:proofErr w:type="gramEnd"/>
      <w:r w:rsidRPr="00D347F6">
        <w:rPr>
          <w:rFonts w:ascii="Arial" w:hAnsi="Arial" w:cs="Arial"/>
          <w:b/>
          <w:bCs/>
          <w:sz w:val="18"/>
          <w:szCs w:val="18"/>
        </w:rPr>
        <w:t>. Топчиха</w:t>
      </w:r>
    </w:p>
    <w:p w:rsidR="00400396" w:rsidRDefault="00400396" w:rsidP="00F319DF">
      <w:pPr>
        <w:jc w:val="both"/>
        <w:rPr>
          <w:rFonts w:ascii="Arial" w:hAnsi="Arial" w:cs="Arial"/>
          <w:sz w:val="24"/>
          <w:szCs w:val="24"/>
        </w:rPr>
      </w:pPr>
    </w:p>
    <w:p w:rsidR="00E23C8A" w:rsidRPr="005C6ABE" w:rsidRDefault="00E23C8A" w:rsidP="00F319DF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98"/>
      </w:tblGrid>
      <w:tr w:rsidR="00400396" w:rsidRPr="00D83D47" w:rsidTr="00E23C8A">
        <w:trPr>
          <w:trHeight w:val="1517"/>
        </w:trPr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400396" w:rsidRPr="00D83D47" w:rsidRDefault="00815D82" w:rsidP="00FD6686">
            <w:pPr>
              <w:jc w:val="both"/>
              <w:rPr>
                <w:sz w:val="27"/>
                <w:szCs w:val="27"/>
              </w:rPr>
            </w:pPr>
            <w:r w:rsidRPr="00D927AE">
              <w:rPr>
                <w:sz w:val="28"/>
                <w:szCs w:val="28"/>
              </w:rPr>
              <w:t xml:space="preserve">Об утверждении муниципальной программы «Информатизация органов местного самоуправления </w:t>
            </w:r>
            <w:proofErr w:type="spellStart"/>
            <w:r>
              <w:rPr>
                <w:sz w:val="28"/>
                <w:szCs w:val="28"/>
              </w:rPr>
              <w:t>Топчихинского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  <w:r w:rsidRPr="00D927AE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на 2019-2023 годы</w:t>
            </w:r>
          </w:p>
        </w:tc>
      </w:tr>
    </w:tbl>
    <w:p w:rsidR="005F1122" w:rsidRPr="00D83D47" w:rsidRDefault="005F1122" w:rsidP="00F319DF">
      <w:pPr>
        <w:jc w:val="both"/>
        <w:rPr>
          <w:sz w:val="27"/>
          <w:szCs w:val="27"/>
        </w:rPr>
      </w:pPr>
    </w:p>
    <w:p w:rsidR="00CD55C0" w:rsidRPr="00D83D47" w:rsidRDefault="00CD55C0" w:rsidP="00F319DF">
      <w:pPr>
        <w:jc w:val="both"/>
        <w:rPr>
          <w:sz w:val="27"/>
          <w:szCs w:val="27"/>
        </w:rPr>
      </w:pPr>
    </w:p>
    <w:p w:rsidR="005A3C9C" w:rsidRDefault="005A3C9C" w:rsidP="0082216E">
      <w:pPr>
        <w:autoSpaceDE/>
        <w:autoSpaceDN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внедрения информационно-коммуникационных технологий в деятельность органов местного самоуправления </w:t>
      </w:r>
      <w:proofErr w:type="spellStart"/>
      <w:r>
        <w:rPr>
          <w:sz w:val="28"/>
          <w:szCs w:val="28"/>
        </w:rPr>
        <w:t>Топчихинского</w:t>
      </w:r>
      <w:proofErr w:type="spellEnd"/>
      <w:r>
        <w:rPr>
          <w:sz w:val="28"/>
          <w:szCs w:val="28"/>
        </w:rPr>
        <w:t xml:space="preserve"> района, а также во исполнение Указа </w:t>
      </w:r>
      <w:r w:rsidRPr="00C95339">
        <w:rPr>
          <w:sz w:val="28"/>
          <w:szCs w:val="28"/>
        </w:rPr>
        <w:t>Президента Российской Федерации от 09.05.2017 № 203 «О Стратегии развития информационного общества в Российской Федерации на 2017 – 2030 годы»</w:t>
      </w:r>
      <w:r>
        <w:rPr>
          <w:sz w:val="28"/>
          <w:szCs w:val="28"/>
        </w:rPr>
        <w:t xml:space="preserve">, </w:t>
      </w:r>
      <w:r w:rsidRPr="00A2339B">
        <w:rPr>
          <w:sz w:val="28"/>
          <w:szCs w:val="28"/>
        </w:rPr>
        <w:t xml:space="preserve">руководствуясь </w:t>
      </w:r>
      <w:hyperlink r:id="rId8" w:history="1">
        <w:r w:rsidRPr="00822254">
          <w:rPr>
            <w:sz w:val="28"/>
            <w:szCs w:val="28"/>
          </w:rPr>
          <w:t>статьей 179</w:t>
        </w:r>
      </w:hyperlink>
      <w:r w:rsidRPr="00822254">
        <w:rPr>
          <w:sz w:val="28"/>
          <w:szCs w:val="28"/>
        </w:rPr>
        <w:t xml:space="preserve"> Бюдже</w:t>
      </w:r>
      <w:r w:rsidRPr="00A2339B">
        <w:rPr>
          <w:sz w:val="28"/>
          <w:szCs w:val="28"/>
        </w:rPr>
        <w:t>тного кодекса Российской Федерации</w:t>
      </w:r>
      <w:r>
        <w:rPr>
          <w:sz w:val="28"/>
          <w:szCs w:val="28"/>
        </w:rPr>
        <w:t xml:space="preserve">, </w:t>
      </w:r>
      <w:r w:rsidRPr="00A2339B">
        <w:rPr>
          <w:sz w:val="28"/>
          <w:szCs w:val="28"/>
        </w:rPr>
        <w:t xml:space="preserve">Порядком разработки, реализации и оценки эффективности муниципальных программ муниципального образования </w:t>
      </w:r>
      <w:proofErr w:type="spellStart"/>
      <w:r w:rsidRPr="00A2339B">
        <w:rPr>
          <w:sz w:val="28"/>
          <w:szCs w:val="28"/>
        </w:rPr>
        <w:t>Топчихинский</w:t>
      </w:r>
      <w:proofErr w:type="spellEnd"/>
      <w:r w:rsidRPr="00A2339B">
        <w:rPr>
          <w:sz w:val="28"/>
          <w:szCs w:val="28"/>
        </w:rPr>
        <w:t xml:space="preserve"> район Алтайского края, утвержденным постановлением Администрации </w:t>
      </w:r>
      <w:proofErr w:type="spellStart"/>
      <w:r w:rsidRPr="00A2339B">
        <w:rPr>
          <w:sz w:val="28"/>
          <w:szCs w:val="28"/>
        </w:rPr>
        <w:t>Топчихинского</w:t>
      </w:r>
      <w:proofErr w:type="spellEnd"/>
      <w:proofErr w:type="gramEnd"/>
      <w:r w:rsidRPr="00A2339B">
        <w:rPr>
          <w:sz w:val="28"/>
          <w:szCs w:val="28"/>
        </w:rPr>
        <w:t xml:space="preserve"> района от 05.07.2016 № 253, Уставом муниципального образования </w:t>
      </w:r>
      <w:proofErr w:type="spellStart"/>
      <w:r w:rsidRPr="00A2339B">
        <w:rPr>
          <w:sz w:val="28"/>
          <w:szCs w:val="28"/>
        </w:rPr>
        <w:t>Топчихинский</w:t>
      </w:r>
      <w:proofErr w:type="spellEnd"/>
      <w:r w:rsidRPr="00A2339B">
        <w:rPr>
          <w:sz w:val="28"/>
          <w:szCs w:val="28"/>
        </w:rPr>
        <w:t xml:space="preserve"> район, </w:t>
      </w:r>
      <w:proofErr w:type="spellStart"/>
      <w:proofErr w:type="gramStart"/>
      <w:r w:rsidRPr="00A2339B">
        <w:rPr>
          <w:sz w:val="28"/>
          <w:szCs w:val="28"/>
        </w:rPr>
        <w:t>п</w:t>
      </w:r>
      <w:proofErr w:type="spellEnd"/>
      <w:proofErr w:type="gramEnd"/>
      <w:r w:rsidRPr="00A2339B">
        <w:rPr>
          <w:sz w:val="28"/>
          <w:szCs w:val="28"/>
        </w:rPr>
        <w:t xml:space="preserve"> о с т а </w:t>
      </w:r>
      <w:proofErr w:type="spellStart"/>
      <w:r w:rsidRPr="00A2339B">
        <w:rPr>
          <w:sz w:val="28"/>
          <w:szCs w:val="28"/>
        </w:rPr>
        <w:t>н</w:t>
      </w:r>
      <w:proofErr w:type="spellEnd"/>
      <w:r w:rsidRPr="00A2339B">
        <w:rPr>
          <w:sz w:val="28"/>
          <w:szCs w:val="28"/>
        </w:rPr>
        <w:t xml:space="preserve"> о в л я ю:</w:t>
      </w:r>
    </w:p>
    <w:p w:rsidR="005A3C9C" w:rsidRDefault="005A3C9C" w:rsidP="0082216E">
      <w:pPr>
        <w:numPr>
          <w:ilvl w:val="0"/>
          <w:numId w:val="9"/>
        </w:numPr>
        <w:tabs>
          <w:tab w:val="left" w:pos="993"/>
        </w:tabs>
        <w:autoSpaceDE/>
        <w:autoSpaceDN/>
        <w:ind w:left="0" w:firstLine="709"/>
        <w:jc w:val="both"/>
        <w:rPr>
          <w:sz w:val="28"/>
          <w:szCs w:val="28"/>
        </w:rPr>
      </w:pPr>
      <w:r w:rsidRPr="00A2339B">
        <w:rPr>
          <w:sz w:val="28"/>
          <w:szCs w:val="28"/>
        </w:rPr>
        <w:t xml:space="preserve">Утвердить прилагаемую муниципальную программу </w:t>
      </w:r>
      <w:r w:rsidRPr="00D927AE">
        <w:rPr>
          <w:sz w:val="28"/>
          <w:szCs w:val="28"/>
        </w:rPr>
        <w:t xml:space="preserve">«Информатизация органов местного самоуправления </w:t>
      </w:r>
      <w:proofErr w:type="spellStart"/>
      <w:r>
        <w:rPr>
          <w:sz w:val="28"/>
          <w:szCs w:val="28"/>
        </w:rPr>
        <w:t>Топчихинского</w:t>
      </w:r>
      <w:proofErr w:type="spellEnd"/>
      <w:r>
        <w:rPr>
          <w:sz w:val="28"/>
          <w:szCs w:val="28"/>
        </w:rPr>
        <w:t xml:space="preserve"> района</w:t>
      </w:r>
      <w:r w:rsidRPr="00D927AE">
        <w:rPr>
          <w:sz w:val="28"/>
          <w:szCs w:val="28"/>
        </w:rPr>
        <w:t xml:space="preserve">» </w:t>
      </w:r>
      <w:r>
        <w:rPr>
          <w:sz w:val="28"/>
          <w:szCs w:val="28"/>
        </w:rPr>
        <w:t>на 2019-2023 годы.</w:t>
      </w:r>
    </w:p>
    <w:p w:rsidR="005A3C9C" w:rsidRDefault="005A3C9C" w:rsidP="0082216E">
      <w:pPr>
        <w:numPr>
          <w:ilvl w:val="0"/>
          <w:numId w:val="9"/>
        </w:numPr>
        <w:tabs>
          <w:tab w:val="left" w:pos="993"/>
        </w:tabs>
        <w:autoSpaceDE/>
        <w:autoSpaceDN/>
        <w:ind w:left="0" w:firstLine="709"/>
        <w:jc w:val="both"/>
        <w:rPr>
          <w:sz w:val="28"/>
          <w:szCs w:val="28"/>
        </w:rPr>
      </w:pPr>
      <w:r w:rsidRPr="00A2339B">
        <w:rPr>
          <w:sz w:val="28"/>
          <w:szCs w:val="28"/>
        </w:rPr>
        <w:t xml:space="preserve">Обнародовать настоящее постановление в установленном порядке и разместить на официальном сайте муниципального образования </w:t>
      </w:r>
      <w:proofErr w:type="spellStart"/>
      <w:r w:rsidRPr="00A2339B">
        <w:rPr>
          <w:sz w:val="28"/>
          <w:szCs w:val="28"/>
        </w:rPr>
        <w:t>Топчихинский</w:t>
      </w:r>
      <w:proofErr w:type="spellEnd"/>
      <w:r w:rsidRPr="00A2339B">
        <w:rPr>
          <w:sz w:val="28"/>
          <w:szCs w:val="28"/>
        </w:rPr>
        <w:t xml:space="preserve"> район.</w:t>
      </w:r>
    </w:p>
    <w:p w:rsidR="005A3C9C" w:rsidRPr="00A2339B" w:rsidRDefault="005A3C9C" w:rsidP="0082216E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A2339B">
        <w:rPr>
          <w:sz w:val="28"/>
          <w:szCs w:val="28"/>
        </w:rPr>
        <w:t>Контроль за</w:t>
      </w:r>
      <w:proofErr w:type="gramEnd"/>
      <w:r w:rsidRPr="00A2339B">
        <w:rPr>
          <w:sz w:val="28"/>
          <w:szCs w:val="28"/>
        </w:rPr>
        <w:t xml:space="preserve"> исполнением настоящего постановления возложить на </w:t>
      </w:r>
      <w:r>
        <w:rPr>
          <w:sz w:val="28"/>
          <w:szCs w:val="28"/>
        </w:rPr>
        <w:t>управляющего делами Администрации района</w:t>
      </w:r>
      <w:r w:rsidRPr="00A2339B">
        <w:rPr>
          <w:sz w:val="28"/>
          <w:szCs w:val="28"/>
        </w:rPr>
        <w:t>.</w:t>
      </w:r>
    </w:p>
    <w:p w:rsidR="005A3C9C" w:rsidRPr="007812A0" w:rsidRDefault="005A3C9C" w:rsidP="0082216E">
      <w:pPr>
        <w:ind w:firstLine="709"/>
        <w:jc w:val="both"/>
        <w:rPr>
          <w:sz w:val="26"/>
          <w:szCs w:val="26"/>
        </w:rPr>
      </w:pPr>
    </w:p>
    <w:p w:rsidR="005A3C9C" w:rsidRDefault="005A3C9C" w:rsidP="0082216E">
      <w:pPr>
        <w:ind w:firstLine="709"/>
        <w:jc w:val="both"/>
        <w:rPr>
          <w:sz w:val="26"/>
          <w:szCs w:val="26"/>
        </w:rPr>
      </w:pPr>
    </w:p>
    <w:p w:rsidR="005A3C9C" w:rsidRDefault="005A3C9C" w:rsidP="0082216E">
      <w:pPr>
        <w:ind w:firstLine="709"/>
        <w:jc w:val="both"/>
        <w:rPr>
          <w:sz w:val="26"/>
          <w:szCs w:val="26"/>
        </w:rPr>
      </w:pPr>
    </w:p>
    <w:p w:rsidR="00C44539" w:rsidRPr="00D83D47" w:rsidRDefault="005A3C9C" w:rsidP="0082216E">
      <w:pPr>
        <w:pStyle w:val="a3"/>
        <w:tabs>
          <w:tab w:val="left" w:pos="851"/>
          <w:tab w:val="left" w:pos="5660"/>
        </w:tabs>
        <w:jc w:val="both"/>
        <w:rPr>
          <w:sz w:val="27"/>
          <w:szCs w:val="27"/>
        </w:rPr>
      </w:pPr>
      <w:r w:rsidRPr="007812A0">
        <w:rPr>
          <w:sz w:val="26"/>
          <w:szCs w:val="26"/>
        </w:rPr>
        <w:t>Глава</w:t>
      </w:r>
      <w:r w:rsidR="0082216E">
        <w:rPr>
          <w:sz w:val="26"/>
          <w:szCs w:val="26"/>
        </w:rPr>
        <w:t xml:space="preserve"> </w:t>
      </w:r>
      <w:r w:rsidRPr="007812A0">
        <w:rPr>
          <w:sz w:val="26"/>
          <w:szCs w:val="26"/>
        </w:rPr>
        <w:t xml:space="preserve">района </w:t>
      </w:r>
      <w:r>
        <w:rPr>
          <w:sz w:val="26"/>
          <w:szCs w:val="26"/>
        </w:rPr>
        <w:t xml:space="preserve"> </w:t>
      </w:r>
      <w:r w:rsidR="009E03E5">
        <w:rPr>
          <w:sz w:val="26"/>
          <w:szCs w:val="26"/>
        </w:rPr>
        <w:t xml:space="preserve">                                                                                                 </w:t>
      </w:r>
      <w:r>
        <w:rPr>
          <w:sz w:val="26"/>
          <w:szCs w:val="26"/>
        </w:rPr>
        <w:t>Д</w:t>
      </w:r>
      <w:r w:rsidRPr="007812A0">
        <w:rPr>
          <w:sz w:val="26"/>
          <w:szCs w:val="26"/>
        </w:rPr>
        <w:t>.</w:t>
      </w:r>
      <w:r>
        <w:rPr>
          <w:sz w:val="26"/>
          <w:szCs w:val="26"/>
        </w:rPr>
        <w:t>С</w:t>
      </w:r>
      <w:r w:rsidRPr="007812A0"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Тренькаев</w:t>
      </w:r>
      <w:proofErr w:type="spellEnd"/>
    </w:p>
    <w:p w:rsidR="00441CAD" w:rsidRPr="00D83D47" w:rsidRDefault="00441CAD" w:rsidP="00E024EF">
      <w:pPr>
        <w:tabs>
          <w:tab w:val="left" w:pos="0"/>
          <w:tab w:val="left" w:pos="5660"/>
        </w:tabs>
        <w:jc w:val="both"/>
        <w:rPr>
          <w:sz w:val="27"/>
          <w:szCs w:val="27"/>
        </w:rPr>
      </w:pPr>
      <w:r>
        <w:rPr>
          <w:sz w:val="27"/>
          <w:szCs w:val="27"/>
        </w:rPr>
        <w:br w:type="page"/>
      </w:r>
    </w:p>
    <w:tbl>
      <w:tblPr>
        <w:tblW w:w="10314" w:type="dxa"/>
        <w:tblLook w:val="04A0"/>
      </w:tblPr>
      <w:tblGrid>
        <w:gridCol w:w="6062"/>
        <w:gridCol w:w="4252"/>
      </w:tblGrid>
      <w:tr w:rsidR="00441CAD" w:rsidRPr="006E2AC6" w:rsidTr="0023330D">
        <w:tc>
          <w:tcPr>
            <w:tcW w:w="6062" w:type="dxa"/>
          </w:tcPr>
          <w:p w:rsidR="00441CAD" w:rsidRDefault="00441CAD" w:rsidP="0023330D">
            <w:pPr>
              <w:ind w:right="-81"/>
              <w:jc w:val="both"/>
              <w:rPr>
                <w:sz w:val="26"/>
                <w:szCs w:val="26"/>
              </w:rPr>
            </w:pPr>
          </w:p>
          <w:p w:rsidR="00441CAD" w:rsidRDefault="00441CAD" w:rsidP="0023330D">
            <w:pPr>
              <w:ind w:right="-81"/>
              <w:jc w:val="both"/>
              <w:rPr>
                <w:sz w:val="26"/>
                <w:szCs w:val="26"/>
              </w:rPr>
            </w:pPr>
          </w:p>
          <w:p w:rsidR="00441CAD" w:rsidRPr="006E2AC6" w:rsidRDefault="00441CAD" w:rsidP="0023330D">
            <w:pPr>
              <w:ind w:right="-81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441CAD" w:rsidRPr="006E2AC6" w:rsidRDefault="00441CAD" w:rsidP="0023330D">
            <w:pPr>
              <w:ind w:right="-8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</w:t>
            </w:r>
          </w:p>
          <w:p w:rsidR="00441CAD" w:rsidRPr="006E2AC6" w:rsidRDefault="00441CAD" w:rsidP="0023330D">
            <w:pPr>
              <w:ind w:right="-81"/>
              <w:jc w:val="both"/>
              <w:rPr>
                <w:sz w:val="26"/>
                <w:szCs w:val="26"/>
              </w:rPr>
            </w:pPr>
            <w:r w:rsidRPr="006E2AC6">
              <w:rPr>
                <w:sz w:val="26"/>
                <w:szCs w:val="26"/>
              </w:rPr>
              <w:t>постановлением Администрации</w:t>
            </w:r>
          </w:p>
          <w:p w:rsidR="00441CAD" w:rsidRPr="006E2AC6" w:rsidRDefault="00441CAD" w:rsidP="00B11C52">
            <w:pPr>
              <w:ind w:right="-81"/>
              <w:rPr>
                <w:sz w:val="26"/>
                <w:szCs w:val="26"/>
              </w:rPr>
            </w:pPr>
            <w:proofErr w:type="spellStart"/>
            <w:r w:rsidRPr="006E2AC6">
              <w:rPr>
                <w:sz w:val="26"/>
                <w:szCs w:val="26"/>
              </w:rPr>
              <w:t>Топчихинского</w:t>
            </w:r>
            <w:proofErr w:type="spellEnd"/>
            <w:r w:rsidRPr="006E2AC6">
              <w:rPr>
                <w:sz w:val="26"/>
                <w:szCs w:val="26"/>
              </w:rPr>
              <w:t xml:space="preserve"> района</w:t>
            </w:r>
          </w:p>
          <w:p w:rsidR="00441CAD" w:rsidRPr="00822254" w:rsidRDefault="00441CAD" w:rsidP="00E85221">
            <w:pPr>
              <w:ind w:right="-81"/>
              <w:jc w:val="both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о</w:t>
            </w:r>
            <w:r w:rsidRPr="006E2AC6">
              <w:rPr>
                <w:sz w:val="26"/>
                <w:szCs w:val="26"/>
              </w:rPr>
              <w:t>т</w:t>
            </w:r>
            <w:r w:rsidR="00E85221">
              <w:rPr>
                <w:sz w:val="26"/>
                <w:szCs w:val="26"/>
                <w:u w:val="single"/>
              </w:rPr>
              <w:t xml:space="preserve">    14.11</w:t>
            </w:r>
            <w:r w:rsidRPr="00822254">
              <w:rPr>
                <w:sz w:val="26"/>
                <w:szCs w:val="26"/>
                <w:u w:val="single"/>
              </w:rPr>
              <w:t>.</w:t>
            </w:r>
            <w:bookmarkStart w:id="0" w:name="_GoBack"/>
            <w:bookmarkEnd w:id="0"/>
            <w:r>
              <w:rPr>
                <w:sz w:val="26"/>
                <w:szCs w:val="26"/>
              </w:rPr>
              <w:t xml:space="preserve">2018  № </w:t>
            </w:r>
            <w:r w:rsidR="00E85221">
              <w:rPr>
                <w:sz w:val="26"/>
                <w:szCs w:val="26"/>
                <w:u w:val="single"/>
              </w:rPr>
              <w:t>434</w:t>
            </w:r>
            <w:r w:rsidRPr="00441CAD">
              <w:rPr>
                <w:color w:val="FFFFFF"/>
                <w:sz w:val="26"/>
                <w:szCs w:val="26"/>
                <w:u w:val="single"/>
              </w:rPr>
              <w:t>.</w:t>
            </w:r>
          </w:p>
        </w:tc>
      </w:tr>
    </w:tbl>
    <w:p w:rsidR="00441CAD" w:rsidRPr="00B25000" w:rsidRDefault="00441CAD" w:rsidP="00441CAD">
      <w:pPr>
        <w:tabs>
          <w:tab w:val="left" w:pos="4650"/>
        </w:tabs>
        <w:jc w:val="both"/>
        <w:rPr>
          <w:sz w:val="16"/>
          <w:szCs w:val="26"/>
        </w:rPr>
      </w:pPr>
    </w:p>
    <w:p w:rsidR="00441CAD" w:rsidRDefault="00441CAD" w:rsidP="00441CAD">
      <w:pPr>
        <w:jc w:val="center"/>
        <w:rPr>
          <w:sz w:val="26"/>
          <w:szCs w:val="26"/>
        </w:rPr>
      </w:pPr>
    </w:p>
    <w:p w:rsidR="00441CAD" w:rsidRPr="00A925D5" w:rsidRDefault="00441CAD" w:rsidP="00441CAD">
      <w:pPr>
        <w:jc w:val="center"/>
        <w:rPr>
          <w:b/>
          <w:sz w:val="28"/>
          <w:szCs w:val="28"/>
        </w:rPr>
      </w:pPr>
      <w:r w:rsidRPr="00A925D5">
        <w:rPr>
          <w:b/>
          <w:sz w:val="28"/>
          <w:szCs w:val="28"/>
        </w:rPr>
        <w:t>ПАСПОРТ</w:t>
      </w:r>
    </w:p>
    <w:p w:rsidR="00A925D5" w:rsidRPr="00A925D5" w:rsidRDefault="00931A8A" w:rsidP="00441CAD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441CAD" w:rsidRPr="00A925D5" w:rsidRDefault="00441CAD" w:rsidP="00441CAD">
      <w:pPr>
        <w:shd w:val="clear" w:color="auto" w:fill="FFFFFF"/>
        <w:jc w:val="center"/>
        <w:rPr>
          <w:b/>
          <w:sz w:val="28"/>
          <w:szCs w:val="28"/>
        </w:rPr>
      </w:pPr>
      <w:r w:rsidRPr="00A925D5">
        <w:rPr>
          <w:b/>
          <w:sz w:val="28"/>
          <w:szCs w:val="28"/>
        </w:rPr>
        <w:t xml:space="preserve"> «</w:t>
      </w:r>
      <w:r w:rsidR="00931A8A">
        <w:rPr>
          <w:b/>
          <w:sz w:val="28"/>
          <w:szCs w:val="28"/>
        </w:rPr>
        <w:t>ИНФОРМАТИЗАЦИЯ ОРГАНОВ МЕСТНОГО САМОУПРАВЛЕНИЯ ТОПЧИХИНСКОГО РАЙОНА</w:t>
      </w:r>
      <w:r w:rsidRPr="00A925D5">
        <w:rPr>
          <w:b/>
          <w:sz w:val="28"/>
          <w:szCs w:val="28"/>
        </w:rPr>
        <w:t xml:space="preserve">» </w:t>
      </w:r>
      <w:r w:rsidR="00931A8A">
        <w:rPr>
          <w:b/>
          <w:sz w:val="28"/>
          <w:szCs w:val="28"/>
        </w:rPr>
        <w:t>НА</w:t>
      </w:r>
      <w:r w:rsidRPr="00A925D5">
        <w:rPr>
          <w:b/>
          <w:sz w:val="28"/>
          <w:szCs w:val="28"/>
        </w:rPr>
        <w:t xml:space="preserve"> 2019-2023 </w:t>
      </w:r>
      <w:r w:rsidR="00931A8A">
        <w:rPr>
          <w:b/>
          <w:sz w:val="28"/>
          <w:szCs w:val="28"/>
        </w:rPr>
        <w:t>ГОДЫ</w:t>
      </w:r>
    </w:p>
    <w:p w:rsidR="00441CAD" w:rsidRPr="00931A8A" w:rsidRDefault="00441CAD" w:rsidP="00A925D5">
      <w:pPr>
        <w:tabs>
          <w:tab w:val="left" w:pos="709"/>
          <w:tab w:val="left" w:pos="993"/>
        </w:tabs>
        <w:jc w:val="center"/>
        <w:rPr>
          <w:b/>
          <w:sz w:val="28"/>
          <w:szCs w:val="28"/>
        </w:rPr>
      </w:pPr>
      <w:r w:rsidRPr="00931A8A">
        <w:rPr>
          <w:b/>
          <w:sz w:val="28"/>
          <w:szCs w:val="28"/>
        </w:rPr>
        <w:t>(далее - Программа)</w:t>
      </w:r>
    </w:p>
    <w:p w:rsidR="00A925D5" w:rsidRPr="00A7197D" w:rsidRDefault="00A925D5" w:rsidP="00441CAD">
      <w:pPr>
        <w:tabs>
          <w:tab w:val="left" w:pos="709"/>
          <w:tab w:val="left" w:pos="993"/>
        </w:tabs>
        <w:ind w:firstLine="720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23"/>
        <w:gridCol w:w="7424"/>
      </w:tblGrid>
      <w:tr w:rsidR="00441CAD" w:rsidRPr="008E1BC0" w:rsidTr="00691C26">
        <w:trPr>
          <w:jc w:val="center"/>
        </w:trPr>
        <w:tc>
          <w:tcPr>
            <w:tcW w:w="2323" w:type="dxa"/>
          </w:tcPr>
          <w:p w:rsidR="00441CAD" w:rsidRPr="00997346" w:rsidRDefault="00441CAD" w:rsidP="00441CAD">
            <w:pPr>
              <w:jc w:val="both"/>
              <w:rPr>
                <w:i/>
                <w:sz w:val="28"/>
                <w:szCs w:val="28"/>
              </w:rPr>
            </w:pPr>
            <w:r w:rsidRPr="00997346">
              <w:rPr>
                <w:rStyle w:val="af0"/>
                <w:i w:val="0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424" w:type="dxa"/>
          </w:tcPr>
          <w:p w:rsidR="00931A8A" w:rsidRDefault="00441CAD" w:rsidP="00931A8A">
            <w:pPr>
              <w:rPr>
                <w:rStyle w:val="af0"/>
                <w:i w:val="0"/>
                <w:sz w:val="28"/>
                <w:szCs w:val="28"/>
              </w:rPr>
            </w:pPr>
            <w:r w:rsidRPr="006D4818">
              <w:rPr>
                <w:rStyle w:val="af0"/>
                <w:i w:val="0"/>
                <w:sz w:val="28"/>
                <w:szCs w:val="28"/>
              </w:rPr>
              <w:t xml:space="preserve">Отдел информатизации Администрации </w:t>
            </w:r>
          </w:p>
          <w:p w:rsidR="00441CAD" w:rsidRPr="006D4818" w:rsidRDefault="00441CAD" w:rsidP="00931A8A">
            <w:pPr>
              <w:rPr>
                <w:i/>
                <w:sz w:val="28"/>
                <w:szCs w:val="28"/>
              </w:rPr>
            </w:pPr>
            <w:proofErr w:type="spellStart"/>
            <w:r w:rsidRPr="006D4818">
              <w:rPr>
                <w:rStyle w:val="af0"/>
                <w:i w:val="0"/>
                <w:sz w:val="28"/>
                <w:szCs w:val="28"/>
              </w:rPr>
              <w:t>Топчихинского</w:t>
            </w:r>
            <w:proofErr w:type="spellEnd"/>
            <w:r w:rsidRPr="006D4818">
              <w:rPr>
                <w:rStyle w:val="af0"/>
                <w:i w:val="0"/>
                <w:sz w:val="28"/>
                <w:szCs w:val="28"/>
              </w:rPr>
              <w:t xml:space="preserve"> района</w:t>
            </w:r>
          </w:p>
        </w:tc>
      </w:tr>
      <w:tr w:rsidR="00441CAD" w:rsidRPr="008E1BC0" w:rsidTr="00691C26">
        <w:trPr>
          <w:jc w:val="center"/>
        </w:trPr>
        <w:tc>
          <w:tcPr>
            <w:tcW w:w="2323" w:type="dxa"/>
          </w:tcPr>
          <w:p w:rsidR="00441CAD" w:rsidRPr="00997346" w:rsidRDefault="00441CAD" w:rsidP="00441CAD">
            <w:pPr>
              <w:jc w:val="both"/>
              <w:rPr>
                <w:i/>
                <w:sz w:val="28"/>
                <w:szCs w:val="28"/>
              </w:rPr>
            </w:pPr>
            <w:r w:rsidRPr="00997346">
              <w:rPr>
                <w:rStyle w:val="af0"/>
                <w:i w:val="0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7424" w:type="dxa"/>
          </w:tcPr>
          <w:p w:rsidR="00931A8A" w:rsidRDefault="006D4818" w:rsidP="00931A8A">
            <w:pPr>
              <w:rPr>
                <w:sz w:val="28"/>
                <w:szCs w:val="28"/>
              </w:rPr>
            </w:pPr>
            <w:r w:rsidRPr="006D4818">
              <w:rPr>
                <w:sz w:val="28"/>
                <w:szCs w:val="28"/>
              </w:rPr>
              <w:t>Р</w:t>
            </w:r>
            <w:r w:rsidR="00441CAD" w:rsidRPr="006D4818">
              <w:rPr>
                <w:sz w:val="28"/>
                <w:szCs w:val="28"/>
              </w:rPr>
              <w:t xml:space="preserve">уководители структурных подразделений </w:t>
            </w:r>
          </w:p>
          <w:p w:rsidR="00441CAD" w:rsidRPr="006D4818" w:rsidRDefault="00441CAD" w:rsidP="00931A8A">
            <w:pPr>
              <w:rPr>
                <w:sz w:val="28"/>
                <w:szCs w:val="28"/>
              </w:rPr>
            </w:pPr>
            <w:r w:rsidRPr="006D4818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Pr="006D4818">
              <w:rPr>
                <w:sz w:val="28"/>
                <w:szCs w:val="28"/>
              </w:rPr>
              <w:t>Топчихинского</w:t>
            </w:r>
            <w:proofErr w:type="spellEnd"/>
            <w:r w:rsidRPr="006D4818">
              <w:rPr>
                <w:sz w:val="28"/>
                <w:szCs w:val="28"/>
              </w:rPr>
              <w:t xml:space="preserve"> района</w:t>
            </w:r>
          </w:p>
        </w:tc>
      </w:tr>
      <w:tr w:rsidR="00441CAD" w:rsidRPr="008E1BC0" w:rsidTr="00691C26">
        <w:trPr>
          <w:jc w:val="center"/>
        </w:trPr>
        <w:tc>
          <w:tcPr>
            <w:tcW w:w="2323" w:type="dxa"/>
          </w:tcPr>
          <w:p w:rsidR="00441CAD" w:rsidRPr="00997346" w:rsidRDefault="006D4818" w:rsidP="0023330D">
            <w:pPr>
              <w:rPr>
                <w:i/>
                <w:sz w:val="28"/>
                <w:szCs w:val="28"/>
              </w:rPr>
            </w:pPr>
            <w:r w:rsidRPr="00997346">
              <w:rPr>
                <w:rStyle w:val="af0"/>
                <w:i w:val="0"/>
                <w:sz w:val="28"/>
                <w:szCs w:val="28"/>
              </w:rPr>
              <w:t>Участники П</w:t>
            </w:r>
            <w:r w:rsidR="00441CAD" w:rsidRPr="00997346">
              <w:rPr>
                <w:rStyle w:val="af0"/>
                <w:i w:val="0"/>
                <w:sz w:val="28"/>
                <w:szCs w:val="28"/>
              </w:rPr>
              <w:t>рограммы</w:t>
            </w:r>
          </w:p>
        </w:tc>
        <w:tc>
          <w:tcPr>
            <w:tcW w:w="7424" w:type="dxa"/>
          </w:tcPr>
          <w:p w:rsidR="00441CAD" w:rsidRPr="006D4818" w:rsidRDefault="00441CAD" w:rsidP="00B11C52">
            <w:pPr>
              <w:rPr>
                <w:i/>
                <w:iCs/>
                <w:sz w:val="28"/>
                <w:szCs w:val="28"/>
              </w:rPr>
            </w:pPr>
            <w:r w:rsidRPr="006D4818">
              <w:rPr>
                <w:rStyle w:val="af0"/>
                <w:i w:val="0"/>
                <w:sz w:val="28"/>
                <w:szCs w:val="28"/>
              </w:rPr>
              <w:t xml:space="preserve">Администрация района </w:t>
            </w:r>
            <w:r w:rsidR="006D4818" w:rsidRPr="006D4818">
              <w:rPr>
                <w:rStyle w:val="af0"/>
                <w:i w:val="0"/>
                <w:sz w:val="28"/>
                <w:szCs w:val="28"/>
              </w:rPr>
              <w:t>и её структурные подразделения</w:t>
            </w:r>
          </w:p>
        </w:tc>
      </w:tr>
      <w:tr w:rsidR="00441CAD" w:rsidRPr="008E1BC0" w:rsidTr="00691C26">
        <w:trPr>
          <w:trHeight w:val="956"/>
          <w:jc w:val="center"/>
        </w:trPr>
        <w:tc>
          <w:tcPr>
            <w:tcW w:w="2323" w:type="dxa"/>
          </w:tcPr>
          <w:p w:rsidR="00441CAD" w:rsidRPr="00997346" w:rsidRDefault="006D4818" w:rsidP="0023330D">
            <w:pPr>
              <w:contextualSpacing/>
              <w:rPr>
                <w:sz w:val="28"/>
                <w:szCs w:val="28"/>
              </w:rPr>
            </w:pPr>
            <w:r w:rsidRPr="00997346">
              <w:rPr>
                <w:sz w:val="28"/>
                <w:szCs w:val="28"/>
              </w:rPr>
              <w:t>Цель П</w:t>
            </w:r>
            <w:r w:rsidR="00441CAD" w:rsidRPr="00997346">
              <w:rPr>
                <w:sz w:val="28"/>
                <w:szCs w:val="28"/>
              </w:rPr>
              <w:t>рограммы</w:t>
            </w:r>
          </w:p>
        </w:tc>
        <w:tc>
          <w:tcPr>
            <w:tcW w:w="7424" w:type="dxa"/>
          </w:tcPr>
          <w:p w:rsidR="00441CAD" w:rsidRPr="008013AF" w:rsidRDefault="00441CAD" w:rsidP="00B11C52">
            <w:pPr>
              <w:rPr>
                <w:sz w:val="28"/>
                <w:szCs w:val="28"/>
                <w:highlight w:val="yellow"/>
              </w:rPr>
            </w:pPr>
            <w:r w:rsidRPr="008013AF">
              <w:rPr>
                <w:sz w:val="28"/>
                <w:szCs w:val="28"/>
              </w:rPr>
              <w:t xml:space="preserve">Формирование современной информационно-технологической инфраструктуры органов местного самоуправления </w:t>
            </w:r>
            <w:proofErr w:type="spellStart"/>
            <w:r>
              <w:rPr>
                <w:sz w:val="28"/>
                <w:szCs w:val="28"/>
              </w:rPr>
              <w:t>Топчихинского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  <w:r w:rsidR="000D4F31">
              <w:rPr>
                <w:sz w:val="28"/>
                <w:szCs w:val="28"/>
              </w:rPr>
              <w:t xml:space="preserve"> (</w:t>
            </w:r>
            <w:r w:rsidR="000D4F31" w:rsidRPr="006D4818">
              <w:rPr>
                <w:sz w:val="28"/>
                <w:szCs w:val="28"/>
              </w:rPr>
              <w:t>далее - ОМСУ</w:t>
            </w:r>
            <w:r w:rsidR="000D4F31">
              <w:rPr>
                <w:sz w:val="28"/>
                <w:szCs w:val="28"/>
              </w:rPr>
              <w:t>)</w:t>
            </w:r>
            <w:r w:rsidRPr="008013AF">
              <w:rPr>
                <w:sz w:val="28"/>
                <w:szCs w:val="28"/>
              </w:rPr>
              <w:t xml:space="preserve">, повышение качества управления социально-экономическим развитием </w:t>
            </w:r>
            <w:r>
              <w:rPr>
                <w:sz w:val="28"/>
                <w:szCs w:val="28"/>
              </w:rPr>
              <w:t>района</w:t>
            </w:r>
            <w:r w:rsidR="00C601BE">
              <w:rPr>
                <w:sz w:val="28"/>
                <w:szCs w:val="28"/>
              </w:rPr>
              <w:t xml:space="preserve">, </w:t>
            </w:r>
            <w:r w:rsidRPr="008013AF">
              <w:rPr>
                <w:sz w:val="28"/>
                <w:szCs w:val="28"/>
              </w:rPr>
              <w:t>посредством использования информационных и телекоммуникационных технологий</w:t>
            </w:r>
          </w:p>
        </w:tc>
      </w:tr>
      <w:tr w:rsidR="00441CAD" w:rsidRPr="008E1BC0" w:rsidTr="00691C26">
        <w:trPr>
          <w:jc w:val="center"/>
        </w:trPr>
        <w:tc>
          <w:tcPr>
            <w:tcW w:w="2323" w:type="dxa"/>
          </w:tcPr>
          <w:p w:rsidR="00441CAD" w:rsidRPr="00997346" w:rsidRDefault="006D4818" w:rsidP="0023330D">
            <w:pPr>
              <w:contextualSpacing/>
              <w:rPr>
                <w:sz w:val="28"/>
                <w:szCs w:val="28"/>
              </w:rPr>
            </w:pPr>
            <w:r w:rsidRPr="00997346">
              <w:rPr>
                <w:sz w:val="28"/>
                <w:szCs w:val="28"/>
              </w:rPr>
              <w:t>Задачи П</w:t>
            </w:r>
            <w:r w:rsidR="00441CAD" w:rsidRPr="00997346">
              <w:rPr>
                <w:sz w:val="28"/>
                <w:szCs w:val="28"/>
              </w:rPr>
              <w:t>рограммы</w:t>
            </w:r>
          </w:p>
        </w:tc>
        <w:tc>
          <w:tcPr>
            <w:tcW w:w="7424" w:type="dxa"/>
          </w:tcPr>
          <w:p w:rsidR="006D4818" w:rsidRDefault="00441CAD" w:rsidP="00B11C52">
            <w:pPr>
              <w:rPr>
                <w:rStyle w:val="af0"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8013AF">
              <w:rPr>
                <w:sz w:val="28"/>
                <w:szCs w:val="28"/>
              </w:rPr>
              <w:t>Модернизация сети переда</w:t>
            </w:r>
            <w:r w:rsidR="00CF12BD">
              <w:rPr>
                <w:sz w:val="28"/>
                <w:szCs w:val="28"/>
              </w:rPr>
              <w:t xml:space="preserve">чи данных, парка компьютерной </w:t>
            </w:r>
            <w:proofErr w:type="spellStart"/>
            <w:r w:rsidR="00CF12BD">
              <w:rPr>
                <w:sz w:val="28"/>
                <w:szCs w:val="28"/>
              </w:rPr>
              <w:t>и</w:t>
            </w:r>
            <w:r w:rsidRPr="008013AF">
              <w:rPr>
                <w:sz w:val="28"/>
                <w:szCs w:val="28"/>
              </w:rPr>
              <w:t>офисной</w:t>
            </w:r>
            <w:proofErr w:type="spellEnd"/>
            <w:r w:rsidRPr="008013AF">
              <w:rPr>
                <w:sz w:val="28"/>
                <w:szCs w:val="28"/>
              </w:rPr>
              <w:t xml:space="preserve"> </w:t>
            </w:r>
            <w:proofErr w:type="spellStart"/>
            <w:r w:rsidRPr="008013AF">
              <w:rPr>
                <w:sz w:val="28"/>
                <w:szCs w:val="28"/>
              </w:rPr>
              <w:t>техник</w:t>
            </w:r>
            <w:r w:rsidRPr="00E83F00">
              <w:rPr>
                <w:sz w:val="28"/>
                <w:szCs w:val="28"/>
              </w:rPr>
              <w:t>и</w:t>
            </w:r>
            <w:r w:rsidR="000D4F31">
              <w:rPr>
                <w:rStyle w:val="af0"/>
                <w:i w:val="0"/>
                <w:sz w:val="28"/>
                <w:szCs w:val="28"/>
              </w:rPr>
              <w:t>ОМСУ</w:t>
            </w:r>
            <w:proofErr w:type="spellEnd"/>
            <w:r w:rsidR="000D4F31">
              <w:rPr>
                <w:rStyle w:val="af0"/>
                <w:i w:val="0"/>
                <w:sz w:val="28"/>
                <w:szCs w:val="28"/>
              </w:rPr>
              <w:t>.</w:t>
            </w:r>
          </w:p>
          <w:p w:rsidR="00441CAD" w:rsidRPr="008013AF" w:rsidRDefault="00441CAD" w:rsidP="00B11C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52CEF">
              <w:rPr>
                <w:sz w:val="28"/>
                <w:szCs w:val="28"/>
              </w:rPr>
              <w:t>.</w:t>
            </w:r>
            <w:r w:rsidRPr="008013AF">
              <w:rPr>
                <w:sz w:val="28"/>
                <w:szCs w:val="28"/>
              </w:rPr>
              <w:t>Совершенствование систем защиты информации и персональных данных</w:t>
            </w:r>
            <w:r w:rsidR="000D4F31">
              <w:rPr>
                <w:sz w:val="28"/>
                <w:szCs w:val="28"/>
              </w:rPr>
              <w:t>.</w:t>
            </w:r>
          </w:p>
          <w:p w:rsidR="00441CAD" w:rsidRPr="008013AF" w:rsidRDefault="00441CAD" w:rsidP="00B11C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52CEF">
              <w:rPr>
                <w:sz w:val="28"/>
                <w:szCs w:val="28"/>
              </w:rPr>
              <w:t>.</w:t>
            </w:r>
            <w:r w:rsidRPr="008013AF">
              <w:rPr>
                <w:sz w:val="28"/>
                <w:szCs w:val="28"/>
              </w:rPr>
              <w:t xml:space="preserve">Повышение эффективности деятельности </w:t>
            </w:r>
            <w:r w:rsidR="000D4F31">
              <w:rPr>
                <w:sz w:val="28"/>
                <w:szCs w:val="28"/>
              </w:rPr>
              <w:t>ОМСУ</w:t>
            </w:r>
            <w:r w:rsidRPr="008013AF">
              <w:rPr>
                <w:sz w:val="28"/>
                <w:szCs w:val="28"/>
              </w:rPr>
              <w:t xml:space="preserve"> за счет развития информационных систем</w:t>
            </w:r>
            <w:r w:rsidR="000D4F31">
              <w:rPr>
                <w:sz w:val="28"/>
                <w:szCs w:val="28"/>
              </w:rPr>
              <w:t>.</w:t>
            </w:r>
          </w:p>
          <w:p w:rsidR="00441CAD" w:rsidRPr="008013AF" w:rsidRDefault="00752CEF" w:rsidP="00B11C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441CAD" w:rsidRPr="00340A25">
              <w:rPr>
                <w:sz w:val="28"/>
                <w:szCs w:val="28"/>
              </w:rPr>
              <w:t xml:space="preserve">Обеспечение доступа населения и организаций к информации о деятельности </w:t>
            </w:r>
            <w:r w:rsidR="000D4F31">
              <w:rPr>
                <w:sz w:val="28"/>
                <w:szCs w:val="28"/>
              </w:rPr>
              <w:t>ОМСУ.</w:t>
            </w:r>
          </w:p>
        </w:tc>
      </w:tr>
      <w:tr w:rsidR="00441CAD" w:rsidRPr="008E1BC0" w:rsidTr="00691C26">
        <w:trPr>
          <w:jc w:val="center"/>
        </w:trPr>
        <w:tc>
          <w:tcPr>
            <w:tcW w:w="2323" w:type="dxa"/>
          </w:tcPr>
          <w:p w:rsidR="00441CAD" w:rsidRPr="00997346" w:rsidRDefault="00441CAD" w:rsidP="0023330D">
            <w:pPr>
              <w:contextualSpacing/>
              <w:rPr>
                <w:sz w:val="28"/>
                <w:szCs w:val="28"/>
              </w:rPr>
            </w:pPr>
            <w:r w:rsidRPr="00997346">
              <w:rPr>
                <w:sz w:val="28"/>
                <w:szCs w:val="28"/>
              </w:rPr>
              <w:t>Целевые индикато</w:t>
            </w:r>
            <w:r w:rsidR="006D4818" w:rsidRPr="00997346">
              <w:rPr>
                <w:sz w:val="28"/>
                <w:szCs w:val="28"/>
              </w:rPr>
              <w:t>ры и показатели П</w:t>
            </w:r>
            <w:r w:rsidRPr="00997346">
              <w:rPr>
                <w:sz w:val="28"/>
                <w:szCs w:val="28"/>
              </w:rPr>
              <w:t>рограммы</w:t>
            </w:r>
          </w:p>
        </w:tc>
        <w:tc>
          <w:tcPr>
            <w:tcW w:w="7424" w:type="dxa"/>
          </w:tcPr>
          <w:p w:rsidR="00441CAD" w:rsidRPr="008013AF" w:rsidRDefault="00752CEF" w:rsidP="00B11C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0B2E1E" w:rsidRPr="000B2E1E">
              <w:rPr>
                <w:sz w:val="28"/>
                <w:szCs w:val="28"/>
              </w:rPr>
              <w:t>Доля обеспечения деятельности ОМСУ компьютерами и оргтехникой со сроком эксплуатации менее 5 лет в общем объеме обеспечения</w:t>
            </w:r>
            <w:r w:rsidR="00441CAD" w:rsidRPr="008013AF">
              <w:rPr>
                <w:sz w:val="28"/>
                <w:szCs w:val="28"/>
              </w:rPr>
              <w:t>.</w:t>
            </w:r>
          </w:p>
          <w:p w:rsidR="00441CAD" w:rsidRPr="008013AF" w:rsidRDefault="00752CEF" w:rsidP="00B11C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441CAD" w:rsidRPr="008013AF">
              <w:rPr>
                <w:sz w:val="28"/>
                <w:szCs w:val="28"/>
              </w:rPr>
              <w:t xml:space="preserve">Количество рабочих мест в </w:t>
            </w:r>
            <w:r w:rsidR="00441CAD">
              <w:rPr>
                <w:sz w:val="28"/>
                <w:szCs w:val="28"/>
              </w:rPr>
              <w:t>ОМСУ</w:t>
            </w:r>
            <w:r w:rsidR="00441CAD" w:rsidRPr="008013AF">
              <w:rPr>
                <w:sz w:val="28"/>
                <w:szCs w:val="28"/>
              </w:rPr>
              <w:t>, оборудованных специализированным программным обеспечением для защиты информации и персональных данных.</w:t>
            </w:r>
          </w:p>
          <w:p w:rsidR="00441CAD" w:rsidRDefault="00441CAD" w:rsidP="00B11C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52CEF">
              <w:rPr>
                <w:sz w:val="28"/>
                <w:szCs w:val="28"/>
              </w:rPr>
              <w:t>.</w:t>
            </w:r>
            <w:r w:rsidRPr="008013AF">
              <w:rPr>
                <w:sz w:val="28"/>
                <w:szCs w:val="28"/>
              </w:rPr>
              <w:t xml:space="preserve">Доля муниципальных услуг, </w:t>
            </w:r>
            <w:r w:rsidR="0039080C">
              <w:rPr>
                <w:sz w:val="28"/>
                <w:szCs w:val="28"/>
              </w:rPr>
              <w:t>оказываемых в электронном виде.</w:t>
            </w:r>
          </w:p>
          <w:p w:rsidR="00277412" w:rsidRDefault="00752CEF" w:rsidP="002774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CF12BD">
              <w:rPr>
                <w:sz w:val="28"/>
                <w:szCs w:val="28"/>
              </w:rPr>
              <w:t xml:space="preserve">Количество комплектов программного обеспечения ОМСУ, для выполнения различных задач </w:t>
            </w:r>
            <w:r w:rsidR="000B2E1E">
              <w:rPr>
                <w:sz w:val="28"/>
                <w:szCs w:val="28"/>
              </w:rPr>
              <w:t>обработки</w:t>
            </w:r>
            <w:r w:rsidR="00CF12BD">
              <w:rPr>
                <w:sz w:val="28"/>
                <w:szCs w:val="28"/>
              </w:rPr>
              <w:t xml:space="preserve"> данных</w:t>
            </w:r>
            <w:r w:rsidR="0039080C">
              <w:rPr>
                <w:sz w:val="28"/>
                <w:szCs w:val="28"/>
              </w:rPr>
              <w:t>.</w:t>
            </w:r>
          </w:p>
          <w:p w:rsidR="00931A8A" w:rsidRPr="00340A25" w:rsidRDefault="00931A8A" w:rsidP="00D47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  <w:r w:rsidR="00E656A4">
              <w:rPr>
                <w:sz w:val="28"/>
                <w:szCs w:val="28"/>
              </w:rPr>
              <w:t>Среднее значение к</w:t>
            </w:r>
            <w:r w:rsidR="00051C4C">
              <w:rPr>
                <w:sz w:val="28"/>
                <w:szCs w:val="28"/>
              </w:rPr>
              <w:t>оличеств</w:t>
            </w:r>
            <w:r w:rsidR="00E656A4">
              <w:rPr>
                <w:sz w:val="28"/>
                <w:szCs w:val="28"/>
              </w:rPr>
              <w:t>а</w:t>
            </w:r>
            <w:r w:rsidR="00051C4C">
              <w:rPr>
                <w:sz w:val="28"/>
                <w:szCs w:val="28"/>
              </w:rPr>
              <w:t xml:space="preserve"> посетителей</w:t>
            </w:r>
            <w:r w:rsidR="00D4787B">
              <w:rPr>
                <w:sz w:val="28"/>
                <w:szCs w:val="28"/>
              </w:rPr>
              <w:t xml:space="preserve"> в день, для </w:t>
            </w:r>
            <w:r w:rsidR="00051C4C">
              <w:rPr>
                <w:sz w:val="28"/>
                <w:szCs w:val="28"/>
              </w:rPr>
              <w:t>официального интернет сайта</w:t>
            </w:r>
            <w:r w:rsidR="00D4787B">
              <w:rPr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="00051C4C">
              <w:rPr>
                <w:sz w:val="28"/>
                <w:szCs w:val="28"/>
              </w:rPr>
              <w:t>Топчихинск</w:t>
            </w:r>
            <w:r w:rsidR="00D4787B">
              <w:rPr>
                <w:sz w:val="28"/>
                <w:szCs w:val="28"/>
              </w:rPr>
              <w:t>ий</w:t>
            </w:r>
            <w:proofErr w:type="spellEnd"/>
            <w:r w:rsidR="00051C4C">
              <w:rPr>
                <w:sz w:val="28"/>
                <w:szCs w:val="28"/>
              </w:rPr>
              <w:t xml:space="preserve"> район </w:t>
            </w:r>
            <w:r w:rsidR="00D4787B">
              <w:rPr>
                <w:sz w:val="28"/>
                <w:szCs w:val="28"/>
              </w:rPr>
              <w:t xml:space="preserve">(далее – официальный интернет сайт </w:t>
            </w:r>
            <w:proofErr w:type="spellStart"/>
            <w:r w:rsidR="00D4787B">
              <w:rPr>
                <w:sz w:val="28"/>
                <w:szCs w:val="28"/>
              </w:rPr>
              <w:t>Топчихинского</w:t>
            </w:r>
            <w:proofErr w:type="spellEnd"/>
            <w:r w:rsidR="00D4787B">
              <w:rPr>
                <w:sz w:val="28"/>
                <w:szCs w:val="28"/>
              </w:rPr>
              <w:t xml:space="preserve"> района)</w:t>
            </w:r>
          </w:p>
        </w:tc>
      </w:tr>
      <w:tr w:rsidR="00441CAD" w:rsidRPr="008E1BC0" w:rsidTr="00691C26">
        <w:trPr>
          <w:jc w:val="center"/>
        </w:trPr>
        <w:tc>
          <w:tcPr>
            <w:tcW w:w="2323" w:type="dxa"/>
          </w:tcPr>
          <w:p w:rsidR="00441CAD" w:rsidRPr="00997346" w:rsidRDefault="006D4818" w:rsidP="0023330D">
            <w:pPr>
              <w:contextualSpacing/>
              <w:rPr>
                <w:sz w:val="28"/>
                <w:szCs w:val="28"/>
              </w:rPr>
            </w:pPr>
            <w:r w:rsidRPr="00997346">
              <w:rPr>
                <w:sz w:val="28"/>
                <w:szCs w:val="28"/>
              </w:rPr>
              <w:lastRenderedPageBreak/>
              <w:t>Сроки и этапы реализации П</w:t>
            </w:r>
            <w:r w:rsidR="00441CAD" w:rsidRPr="00997346">
              <w:rPr>
                <w:sz w:val="28"/>
                <w:szCs w:val="28"/>
              </w:rPr>
              <w:t>рограммы</w:t>
            </w:r>
          </w:p>
        </w:tc>
        <w:tc>
          <w:tcPr>
            <w:tcW w:w="7424" w:type="dxa"/>
          </w:tcPr>
          <w:p w:rsidR="006D4818" w:rsidRDefault="006D4818" w:rsidP="00B11C5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441CAD" w:rsidRPr="008013AF">
              <w:rPr>
                <w:sz w:val="28"/>
                <w:szCs w:val="28"/>
              </w:rPr>
              <w:t xml:space="preserve">рограмма рассчитана на реализацию мероприятий </w:t>
            </w:r>
          </w:p>
          <w:p w:rsidR="00441CAD" w:rsidRPr="008013AF" w:rsidRDefault="00441CAD" w:rsidP="00B11C52">
            <w:pPr>
              <w:contextualSpacing/>
              <w:rPr>
                <w:sz w:val="28"/>
                <w:szCs w:val="28"/>
              </w:rPr>
            </w:pPr>
            <w:r w:rsidRPr="008013AF">
              <w:rPr>
                <w:sz w:val="28"/>
                <w:szCs w:val="28"/>
              </w:rPr>
              <w:t>с 201</w:t>
            </w:r>
            <w:r>
              <w:rPr>
                <w:sz w:val="28"/>
                <w:szCs w:val="28"/>
              </w:rPr>
              <w:t>9</w:t>
            </w:r>
            <w:r w:rsidRPr="008013AF">
              <w:rPr>
                <w:sz w:val="28"/>
                <w:szCs w:val="28"/>
              </w:rPr>
              <w:t xml:space="preserve"> года по 202</w:t>
            </w:r>
            <w:r>
              <w:rPr>
                <w:sz w:val="28"/>
                <w:szCs w:val="28"/>
              </w:rPr>
              <w:t>3</w:t>
            </w:r>
            <w:r w:rsidRPr="008013AF">
              <w:rPr>
                <w:sz w:val="28"/>
                <w:szCs w:val="28"/>
              </w:rPr>
              <w:t xml:space="preserve"> год включительно.</w:t>
            </w:r>
          </w:p>
          <w:p w:rsidR="00441CAD" w:rsidRPr="008013AF" w:rsidRDefault="00441CAD" w:rsidP="00277412">
            <w:pPr>
              <w:contextualSpacing/>
              <w:rPr>
                <w:sz w:val="28"/>
                <w:szCs w:val="28"/>
              </w:rPr>
            </w:pPr>
            <w:r w:rsidRPr="008013AF">
              <w:rPr>
                <w:sz w:val="28"/>
                <w:szCs w:val="28"/>
              </w:rPr>
              <w:t xml:space="preserve">Этапы реализации </w:t>
            </w:r>
            <w:r w:rsidR="00277412">
              <w:rPr>
                <w:sz w:val="28"/>
                <w:szCs w:val="28"/>
              </w:rPr>
              <w:t>П</w:t>
            </w:r>
            <w:r w:rsidRPr="008013AF">
              <w:rPr>
                <w:sz w:val="28"/>
                <w:szCs w:val="28"/>
              </w:rPr>
              <w:t>рограммы отсутствуют</w:t>
            </w:r>
            <w:r w:rsidR="006D4818">
              <w:rPr>
                <w:sz w:val="28"/>
                <w:szCs w:val="28"/>
              </w:rPr>
              <w:t>.</w:t>
            </w:r>
          </w:p>
        </w:tc>
      </w:tr>
      <w:tr w:rsidR="00441CAD" w:rsidRPr="008E1BC0" w:rsidTr="00691C26">
        <w:trPr>
          <w:jc w:val="center"/>
        </w:trPr>
        <w:tc>
          <w:tcPr>
            <w:tcW w:w="2323" w:type="dxa"/>
          </w:tcPr>
          <w:p w:rsidR="00441CAD" w:rsidRPr="00997346" w:rsidRDefault="00441CAD" w:rsidP="006D4818">
            <w:pPr>
              <w:contextualSpacing/>
              <w:rPr>
                <w:sz w:val="28"/>
                <w:szCs w:val="28"/>
              </w:rPr>
            </w:pPr>
            <w:r w:rsidRPr="00997346">
              <w:rPr>
                <w:sz w:val="28"/>
                <w:szCs w:val="28"/>
              </w:rPr>
              <w:t xml:space="preserve">Объемы финансирования </w:t>
            </w:r>
            <w:r w:rsidR="006D4818" w:rsidRPr="00997346">
              <w:rPr>
                <w:sz w:val="28"/>
                <w:szCs w:val="28"/>
              </w:rPr>
              <w:t>П</w:t>
            </w:r>
            <w:r w:rsidRPr="00997346">
              <w:rPr>
                <w:sz w:val="28"/>
                <w:szCs w:val="28"/>
              </w:rPr>
              <w:t>рограммы</w:t>
            </w:r>
          </w:p>
        </w:tc>
        <w:tc>
          <w:tcPr>
            <w:tcW w:w="7424" w:type="dxa"/>
            <w:shd w:val="clear" w:color="auto" w:fill="FFFFFF"/>
          </w:tcPr>
          <w:p w:rsidR="00441CAD" w:rsidRDefault="00441CAD" w:rsidP="005C62A1">
            <w:pPr>
              <w:rPr>
                <w:sz w:val="28"/>
                <w:szCs w:val="28"/>
              </w:rPr>
            </w:pPr>
            <w:r w:rsidRPr="008013AF">
              <w:rPr>
                <w:sz w:val="28"/>
                <w:szCs w:val="28"/>
              </w:rPr>
              <w:t xml:space="preserve">Общий объем финансового обеспечения </w:t>
            </w:r>
            <w:r w:rsidR="006D4818">
              <w:rPr>
                <w:sz w:val="28"/>
                <w:szCs w:val="28"/>
              </w:rPr>
              <w:t>П</w:t>
            </w:r>
            <w:r w:rsidRPr="008013AF">
              <w:rPr>
                <w:sz w:val="28"/>
                <w:szCs w:val="28"/>
              </w:rPr>
              <w:t xml:space="preserve">рограммы составляет </w:t>
            </w:r>
            <w:r w:rsidR="00277412">
              <w:rPr>
                <w:sz w:val="28"/>
                <w:szCs w:val="28"/>
              </w:rPr>
              <w:t>4314</w:t>
            </w:r>
            <w:r w:rsidR="006D4818">
              <w:rPr>
                <w:sz w:val="28"/>
                <w:szCs w:val="28"/>
              </w:rPr>
              <w:t>,</w:t>
            </w:r>
            <w:r w:rsidR="00277412">
              <w:rPr>
                <w:sz w:val="28"/>
                <w:szCs w:val="28"/>
              </w:rPr>
              <w:t>48</w:t>
            </w:r>
            <w:r w:rsidRPr="000A34AC">
              <w:rPr>
                <w:sz w:val="28"/>
                <w:szCs w:val="28"/>
              </w:rPr>
              <w:t xml:space="preserve"> тыс. руб., в том числе: </w:t>
            </w:r>
          </w:p>
          <w:p w:rsidR="00441CAD" w:rsidRPr="00102E97" w:rsidRDefault="00441CAD" w:rsidP="005C62A1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102E97">
              <w:rPr>
                <w:sz w:val="28"/>
                <w:szCs w:val="28"/>
              </w:rPr>
              <w:t xml:space="preserve">из средств </w:t>
            </w:r>
            <w:r w:rsidR="006D4818">
              <w:rPr>
                <w:sz w:val="28"/>
                <w:szCs w:val="28"/>
              </w:rPr>
              <w:t>районного</w:t>
            </w:r>
            <w:r w:rsidRPr="00102E97">
              <w:rPr>
                <w:sz w:val="28"/>
                <w:szCs w:val="28"/>
              </w:rPr>
              <w:t xml:space="preserve"> бюджета </w:t>
            </w:r>
            <w:r w:rsidR="00277412" w:rsidRPr="00051C4C">
              <w:rPr>
                <w:sz w:val="28"/>
                <w:szCs w:val="28"/>
              </w:rPr>
              <w:t>4314,48</w:t>
            </w:r>
            <w:r w:rsidRPr="00102E97">
              <w:rPr>
                <w:sz w:val="28"/>
                <w:szCs w:val="28"/>
              </w:rPr>
              <w:t xml:space="preserve"> тыс. руб.,</w:t>
            </w:r>
          </w:p>
          <w:p w:rsidR="00441CAD" w:rsidRDefault="00441CAD" w:rsidP="005C62A1">
            <w:pPr>
              <w:ind w:left="740"/>
              <w:rPr>
                <w:sz w:val="28"/>
                <w:szCs w:val="28"/>
              </w:rPr>
            </w:pPr>
            <w:r w:rsidRPr="00102E97">
              <w:rPr>
                <w:sz w:val="28"/>
                <w:szCs w:val="28"/>
              </w:rPr>
              <w:t>в том числе:</w:t>
            </w:r>
          </w:p>
          <w:p w:rsidR="00441CAD" w:rsidRPr="00102E97" w:rsidRDefault="00441CAD" w:rsidP="005C62A1">
            <w:pPr>
              <w:ind w:left="10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2019</w:t>
            </w:r>
            <w:r w:rsidRPr="00102E97">
              <w:rPr>
                <w:sz w:val="28"/>
                <w:szCs w:val="28"/>
              </w:rPr>
              <w:t xml:space="preserve"> году </w:t>
            </w:r>
            <w:r w:rsidR="00AF7C5D">
              <w:rPr>
                <w:sz w:val="28"/>
                <w:szCs w:val="28"/>
              </w:rPr>
              <w:t>–</w:t>
            </w:r>
            <w:r w:rsidR="00277412">
              <w:rPr>
                <w:sz w:val="28"/>
                <w:szCs w:val="28"/>
              </w:rPr>
              <w:t>821</w:t>
            </w:r>
            <w:r w:rsidR="00AF7C5D">
              <w:rPr>
                <w:sz w:val="28"/>
                <w:szCs w:val="28"/>
              </w:rPr>
              <w:t>,00</w:t>
            </w:r>
            <w:r w:rsidRPr="00102E97">
              <w:rPr>
                <w:sz w:val="28"/>
                <w:szCs w:val="28"/>
              </w:rPr>
              <w:t>тыс. руб.;</w:t>
            </w:r>
          </w:p>
          <w:p w:rsidR="00441CAD" w:rsidRPr="00102E97" w:rsidRDefault="00441CAD" w:rsidP="005C62A1">
            <w:pPr>
              <w:ind w:left="10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2020</w:t>
            </w:r>
            <w:r w:rsidRPr="00102E97">
              <w:rPr>
                <w:sz w:val="28"/>
                <w:szCs w:val="28"/>
              </w:rPr>
              <w:t xml:space="preserve"> году - </w:t>
            </w:r>
            <w:r w:rsidR="00702C61">
              <w:rPr>
                <w:sz w:val="28"/>
                <w:szCs w:val="28"/>
              </w:rPr>
              <w:t>805</w:t>
            </w:r>
            <w:r w:rsidRPr="00102E97">
              <w:rPr>
                <w:sz w:val="28"/>
                <w:szCs w:val="28"/>
              </w:rPr>
              <w:t>,</w:t>
            </w:r>
            <w:r w:rsidR="00702C61">
              <w:rPr>
                <w:sz w:val="28"/>
                <w:szCs w:val="28"/>
              </w:rPr>
              <w:t xml:space="preserve">62 </w:t>
            </w:r>
            <w:r w:rsidRPr="00102E97">
              <w:rPr>
                <w:sz w:val="28"/>
                <w:szCs w:val="28"/>
              </w:rPr>
              <w:t>тыс. руб.;</w:t>
            </w:r>
          </w:p>
          <w:p w:rsidR="00441CAD" w:rsidRPr="00102E97" w:rsidRDefault="00441CAD" w:rsidP="005C62A1">
            <w:pPr>
              <w:ind w:left="10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2021</w:t>
            </w:r>
            <w:r w:rsidRPr="00102E97">
              <w:rPr>
                <w:sz w:val="28"/>
                <w:szCs w:val="28"/>
              </w:rPr>
              <w:t xml:space="preserve"> году - </w:t>
            </w:r>
            <w:r w:rsidR="00702C61">
              <w:rPr>
                <w:sz w:val="28"/>
                <w:szCs w:val="28"/>
              </w:rPr>
              <w:t>834</w:t>
            </w:r>
            <w:r w:rsidRPr="00102E97">
              <w:rPr>
                <w:sz w:val="28"/>
                <w:szCs w:val="28"/>
              </w:rPr>
              <w:t>,</w:t>
            </w:r>
            <w:r w:rsidR="00702C61">
              <w:rPr>
                <w:sz w:val="28"/>
                <w:szCs w:val="28"/>
              </w:rPr>
              <w:t>62</w:t>
            </w:r>
            <w:r w:rsidRPr="00102E97">
              <w:rPr>
                <w:sz w:val="28"/>
                <w:szCs w:val="28"/>
              </w:rPr>
              <w:t xml:space="preserve"> тыс. руб.;</w:t>
            </w:r>
          </w:p>
          <w:p w:rsidR="00441CAD" w:rsidRPr="00102E97" w:rsidRDefault="00441CAD" w:rsidP="005C62A1">
            <w:pPr>
              <w:ind w:left="10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</w:t>
            </w:r>
            <w:r w:rsidRPr="00102E97">
              <w:rPr>
                <w:sz w:val="28"/>
                <w:szCs w:val="28"/>
              </w:rPr>
              <w:t xml:space="preserve"> году - </w:t>
            </w:r>
            <w:r w:rsidR="00702C61">
              <w:rPr>
                <w:sz w:val="28"/>
                <w:szCs w:val="28"/>
              </w:rPr>
              <w:t>872</w:t>
            </w:r>
            <w:r w:rsidRPr="00102E97">
              <w:rPr>
                <w:sz w:val="28"/>
                <w:szCs w:val="28"/>
              </w:rPr>
              <w:t>,</w:t>
            </w:r>
            <w:r w:rsidR="00702C61">
              <w:rPr>
                <w:sz w:val="28"/>
                <w:szCs w:val="28"/>
              </w:rPr>
              <w:t xml:space="preserve">62 </w:t>
            </w:r>
            <w:r w:rsidRPr="00102E97">
              <w:rPr>
                <w:sz w:val="28"/>
                <w:szCs w:val="28"/>
              </w:rPr>
              <w:t>тыс. руб.;</w:t>
            </w:r>
          </w:p>
          <w:p w:rsidR="00441CAD" w:rsidRPr="00102E97" w:rsidRDefault="00441CAD" w:rsidP="005C62A1">
            <w:pPr>
              <w:ind w:left="10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</w:t>
            </w:r>
            <w:r w:rsidRPr="00102E97">
              <w:rPr>
                <w:sz w:val="28"/>
                <w:szCs w:val="28"/>
              </w:rPr>
              <w:t xml:space="preserve"> году - </w:t>
            </w:r>
            <w:r w:rsidR="00702C61">
              <w:rPr>
                <w:sz w:val="28"/>
                <w:szCs w:val="28"/>
              </w:rPr>
              <w:t>980</w:t>
            </w:r>
            <w:r w:rsidRPr="00102E97">
              <w:rPr>
                <w:sz w:val="28"/>
                <w:szCs w:val="28"/>
              </w:rPr>
              <w:t>,</w:t>
            </w:r>
            <w:r w:rsidR="00702C61">
              <w:rPr>
                <w:sz w:val="28"/>
                <w:szCs w:val="28"/>
              </w:rPr>
              <w:t xml:space="preserve">62 </w:t>
            </w:r>
            <w:r w:rsidRPr="00102E97">
              <w:rPr>
                <w:sz w:val="28"/>
                <w:szCs w:val="28"/>
              </w:rPr>
              <w:t>тыс. руб.</w:t>
            </w:r>
          </w:p>
          <w:p w:rsidR="00441CAD" w:rsidRPr="008013AF" w:rsidRDefault="00441CAD" w:rsidP="00B11C52">
            <w:pPr>
              <w:rPr>
                <w:sz w:val="28"/>
                <w:szCs w:val="28"/>
              </w:rPr>
            </w:pPr>
            <w:r w:rsidRPr="008013AF">
              <w:rPr>
                <w:sz w:val="28"/>
                <w:szCs w:val="28"/>
              </w:rPr>
              <w:t>Объемы финансирования</w:t>
            </w:r>
            <w:r w:rsidR="006268EF">
              <w:rPr>
                <w:sz w:val="28"/>
                <w:szCs w:val="28"/>
              </w:rPr>
              <w:t xml:space="preserve"> уточняются ежегодно, согласно решению </w:t>
            </w:r>
            <w:r>
              <w:rPr>
                <w:sz w:val="28"/>
                <w:szCs w:val="28"/>
              </w:rPr>
              <w:t>районного Совета депутатов</w:t>
            </w:r>
            <w:r w:rsidRPr="008013AF">
              <w:rPr>
                <w:sz w:val="28"/>
                <w:szCs w:val="28"/>
              </w:rPr>
              <w:t xml:space="preserve"> о бюджете на соответствующий финансовый год</w:t>
            </w:r>
            <w:r w:rsidR="005C62A1">
              <w:rPr>
                <w:sz w:val="28"/>
                <w:szCs w:val="28"/>
              </w:rPr>
              <w:t>.</w:t>
            </w:r>
          </w:p>
        </w:tc>
      </w:tr>
      <w:tr w:rsidR="00441CAD" w:rsidRPr="008E1BC0" w:rsidTr="00691C26">
        <w:trPr>
          <w:trHeight w:val="1207"/>
          <w:jc w:val="center"/>
        </w:trPr>
        <w:tc>
          <w:tcPr>
            <w:tcW w:w="2323" w:type="dxa"/>
          </w:tcPr>
          <w:p w:rsidR="00441CAD" w:rsidRPr="00997346" w:rsidRDefault="00441CAD" w:rsidP="006268EF">
            <w:pPr>
              <w:contextualSpacing/>
              <w:rPr>
                <w:sz w:val="28"/>
                <w:szCs w:val="28"/>
              </w:rPr>
            </w:pPr>
            <w:r w:rsidRPr="00997346">
              <w:rPr>
                <w:sz w:val="28"/>
                <w:szCs w:val="28"/>
              </w:rPr>
              <w:t xml:space="preserve">Ожидаемые результаты реализации </w:t>
            </w:r>
            <w:r w:rsidR="006268EF" w:rsidRPr="00997346">
              <w:rPr>
                <w:sz w:val="28"/>
                <w:szCs w:val="28"/>
              </w:rPr>
              <w:t>П</w:t>
            </w:r>
            <w:r w:rsidRPr="00997346">
              <w:rPr>
                <w:sz w:val="28"/>
                <w:szCs w:val="28"/>
              </w:rPr>
              <w:t>рограммы</w:t>
            </w:r>
          </w:p>
        </w:tc>
        <w:tc>
          <w:tcPr>
            <w:tcW w:w="7424" w:type="dxa"/>
            <w:shd w:val="clear" w:color="auto" w:fill="FFFFFF"/>
          </w:tcPr>
          <w:p w:rsidR="00441CAD" w:rsidRPr="008013AF" w:rsidRDefault="00441CAD" w:rsidP="00B11C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013AF">
              <w:rPr>
                <w:sz w:val="28"/>
                <w:szCs w:val="28"/>
              </w:rPr>
              <w:t xml:space="preserve">. Формирование </w:t>
            </w:r>
            <w:r w:rsidR="006268EF">
              <w:rPr>
                <w:sz w:val="28"/>
                <w:szCs w:val="28"/>
              </w:rPr>
              <w:t xml:space="preserve">в </w:t>
            </w:r>
            <w:proofErr w:type="spellStart"/>
            <w:r w:rsidR="006268EF">
              <w:rPr>
                <w:sz w:val="28"/>
                <w:szCs w:val="28"/>
              </w:rPr>
              <w:t>ОМСУ</w:t>
            </w:r>
            <w:r>
              <w:rPr>
                <w:sz w:val="28"/>
                <w:szCs w:val="28"/>
              </w:rPr>
              <w:t>Топчихинского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  <w:r w:rsidRPr="008013AF">
              <w:rPr>
                <w:sz w:val="28"/>
                <w:szCs w:val="28"/>
              </w:rPr>
              <w:t xml:space="preserve"> современной информационной и телекоммуникационной инфраструктуры, предоставление на ее основе качественных услуг и обеспечение высокого уровня доступности информации для населения.</w:t>
            </w:r>
          </w:p>
          <w:p w:rsidR="00441CAD" w:rsidRDefault="00441CAD" w:rsidP="00B11C52">
            <w:pPr>
              <w:rPr>
                <w:rStyle w:val="af0"/>
                <w:i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8013AF">
              <w:rPr>
                <w:sz w:val="28"/>
                <w:szCs w:val="28"/>
              </w:rPr>
              <w:t xml:space="preserve">. Обеспечение защиты информации и персональных данных, обработка которых осуществляется </w:t>
            </w:r>
            <w:proofErr w:type="spellStart"/>
            <w:r w:rsidRPr="008013AF">
              <w:rPr>
                <w:sz w:val="28"/>
                <w:szCs w:val="28"/>
              </w:rPr>
              <w:t>в</w:t>
            </w:r>
            <w:r w:rsidR="006268EF" w:rsidRPr="006268EF">
              <w:rPr>
                <w:rStyle w:val="af0"/>
                <w:i w:val="0"/>
                <w:sz w:val="28"/>
                <w:szCs w:val="28"/>
              </w:rPr>
              <w:t>ОМСУ</w:t>
            </w:r>
            <w:proofErr w:type="spellEnd"/>
            <w:r w:rsidR="006268EF">
              <w:rPr>
                <w:rStyle w:val="af0"/>
                <w:i w:val="0"/>
                <w:sz w:val="28"/>
                <w:szCs w:val="28"/>
              </w:rPr>
              <w:t>.</w:t>
            </w:r>
          </w:p>
          <w:p w:rsidR="006268EF" w:rsidRDefault="00441CAD" w:rsidP="00B11C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8013AF">
              <w:rPr>
                <w:sz w:val="28"/>
                <w:szCs w:val="28"/>
              </w:rPr>
              <w:t xml:space="preserve">. Повышение </w:t>
            </w:r>
            <w:proofErr w:type="spellStart"/>
            <w:r w:rsidRPr="008013AF">
              <w:rPr>
                <w:sz w:val="28"/>
                <w:szCs w:val="28"/>
              </w:rPr>
              <w:t>эффективностивзаимодействия</w:t>
            </w:r>
            <w:proofErr w:type="spellEnd"/>
            <w:r w:rsidRPr="008013AF">
              <w:rPr>
                <w:sz w:val="28"/>
                <w:szCs w:val="28"/>
              </w:rPr>
              <w:t xml:space="preserve"> гражданского общества и бизнеса с </w:t>
            </w:r>
            <w:r w:rsidR="006268EF">
              <w:rPr>
                <w:sz w:val="28"/>
                <w:szCs w:val="28"/>
              </w:rPr>
              <w:t>ОМСУ.</w:t>
            </w:r>
          </w:p>
          <w:p w:rsidR="00441CAD" w:rsidRDefault="006268EF" w:rsidP="00B11C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Повышение качества, </w:t>
            </w:r>
            <w:r w:rsidR="00441CAD" w:rsidRPr="008013AF">
              <w:rPr>
                <w:sz w:val="28"/>
                <w:szCs w:val="28"/>
              </w:rPr>
              <w:t>оперативности предоставления муниципальных услуг.</w:t>
            </w:r>
          </w:p>
          <w:p w:rsidR="00277412" w:rsidRDefault="00277412" w:rsidP="00B11C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Увеличение количества посетителей официального интернет сайта </w:t>
            </w:r>
            <w:proofErr w:type="spellStart"/>
            <w:r>
              <w:rPr>
                <w:sz w:val="28"/>
                <w:szCs w:val="28"/>
              </w:rPr>
              <w:t>Топчихинского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277412" w:rsidRPr="006268EF" w:rsidRDefault="00277412" w:rsidP="00B11C52">
            <w:pPr>
              <w:rPr>
                <w:iCs/>
                <w:sz w:val="28"/>
                <w:szCs w:val="28"/>
              </w:rPr>
            </w:pPr>
          </w:p>
        </w:tc>
      </w:tr>
    </w:tbl>
    <w:p w:rsidR="00441CAD" w:rsidRPr="009A5F62" w:rsidRDefault="00441CAD" w:rsidP="00441CAD">
      <w:pPr>
        <w:ind w:firstLine="6"/>
        <w:contextualSpacing/>
        <w:jc w:val="center"/>
        <w:rPr>
          <w:b/>
          <w:sz w:val="28"/>
          <w:szCs w:val="28"/>
        </w:rPr>
      </w:pPr>
    </w:p>
    <w:p w:rsidR="00E30FCC" w:rsidRDefault="00E30FCC" w:rsidP="00DA654C">
      <w:pPr>
        <w:numPr>
          <w:ilvl w:val="0"/>
          <w:numId w:val="2"/>
        </w:numPr>
        <w:ind w:left="284" w:firstLine="709"/>
        <w:jc w:val="center"/>
        <w:rPr>
          <w:b/>
          <w:sz w:val="28"/>
          <w:szCs w:val="28"/>
        </w:rPr>
      </w:pPr>
      <w:r w:rsidRPr="006F4B89">
        <w:rPr>
          <w:b/>
          <w:sz w:val="28"/>
          <w:szCs w:val="28"/>
        </w:rPr>
        <w:t xml:space="preserve">Общая характеристика сферы реализации </w:t>
      </w:r>
      <w:r w:rsidR="00317118" w:rsidRPr="006F4B89">
        <w:rPr>
          <w:b/>
          <w:sz w:val="28"/>
          <w:szCs w:val="28"/>
        </w:rPr>
        <w:t>П</w:t>
      </w:r>
      <w:r w:rsidRPr="006F4B89">
        <w:rPr>
          <w:b/>
          <w:sz w:val="28"/>
          <w:szCs w:val="28"/>
        </w:rPr>
        <w:t>рограммы</w:t>
      </w:r>
    </w:p>
    <w:p w:rsidR="00E30FCC" w:rsidRPr="00802640" w:rsidRDefault="00E30FCC" w:rsidP="00DA654C">
      <w:pPr>
        <w:ind w:firstLine="709"/>
        <w:jc w:val="both"/>
        <w:rPr>
          <w:sz w:val="28"/>
          <w:szCs w:val="28"/>
        </w:rPr>
      </w:pPr>
      <w:r w:rsidRPr="00802640">
        <w:rPr>
          <w:sz w:val="28"/>
          <w:szCs w:val="28"/>
        </w:rPr>
        <w:t xml:space="preserve">Информация и информационные ресурсы играют </w:t>
      </w:r>
      <w:r>
        <w:rPr>
          <w:sz w:val="28"/>
          <w:szCs w:val="28"/>
        </w:rPr>
        <w:t>важную</w:t>
      </w:r>
      <w:r w:rsidRPr="00802640">
        <w:rPr>
          <w:sz w:val="28"/>
          <w:szCs w:val="28"/>
        </w:rPr>
        <w:t xml:space="preserve"> роль в жизни жителей </w:t>
      </w:r>
      <w:proofErr w:type="spellStart"/>
      <w:r>
        <w:rPr>
          <w:sz w:val="28"/>
          <w:szCs w:val="28"/>
        </w:rPr>
        <w:t>Топчихинского</w:t>
      </w:r>
      <w:proofErr w:type="spellEnd"/>
      <w:r>
        <w:rPr>
          <w:sz w:val="28"/>
          <w:szCs w:val="28"/>
        </w:rPr>
        <w:t xml:space="preserve"> района</w:t>
      </w:r>
      <w:r w:rsidR="000D55EF">
        <w:rPr>
          <w:sz w:val="28"/>
          <w:szCs w:val="28"/>
        </w:rPr>
        <w:t>, а также, в</w:t>
      </w:r>
      <w:r w:rsidRPr="00802640">
        <w:rPr>
          <w:sz w:val="28"/>
          <w:szCs w:val="28"/>
        </w:rPr>
        <w:t xml:space="preserve"> работе </w:t>
      </w:r>
      <w:r w:rsidR="000D55EF">
        <w:rPr>
          <w:sz w:val="28"/>
          <w:szCs w:val="28"/>
        </w:rPr>
        <w:t>ОМСУ</w:t>
      </w:r>
      <w:r w:rsidRPr="00802640">
        <w:rPr>
          <w:sz w:val="28"/>
          <w:szCs w:val="28"/>
        </w:rPr>
        <w:t>. Предоставление муниципальных услуг в электронной форме невозможно без надежного инструмента по обмену данными между всеми участниками исполнения муниципальной услуги. Отказ от бумажных запросов в федеральные органы исполнительной власти и отсутствие требований по приему дополнительных документов от граждан в рамках оказания муниципальных услуг диктуют повышенные требования к надежности всех информ</w:t>
      </w:r>
      <w:r>
        <w:rPr>
          <w:sz w:val="28"/>
          <w:szCs w:val="28"/>
        </w:rPr>
        <w:t>ационных систем, к их отлаженной</w:t>
      </w:r>
      <w:r w:rsidRPr="00802640">
        <w:rPr>
          <w:sz w:val="28"/>
          <w:szCs w:val="28"/>
        </w:rPr>
        <w:t xml:space="preserve"> и бесперебойной работе.</w:t>
      </w:r>
    </w:p>
    <w:p w:rsidR="00E30FCC" w:rsidRPr="00802640" w:rsidRDefault="00E30FCC" w:rsidP="00DA654C">
      <w:pPr>
        <w:ind w:firstLine="709"/>
        <w:jc w:val="both"/>
        <w:rPr>
          <w:sz w:val="28"/>
          <w:szCs w:val="28"/>
        </w:rPr>
      </w:pPr>
      <w:r w:rsidRPr="00802640">
        <w:rPr>
          <w:sz w:val="28"/>
          <w:szCs w:val="28"/>
        </w:rPr>
        <w:lastRenderedPageBreak/>
        <w:t xml:space="preserve">Главная цель информатизации на муниципальном уровне заключается в создании организационной, информационной, технической и телекоммуникационной основы для осуществления наиболее эффективного управления всеми звеньями </w:t>
      </w:r>
      <w:r>
        <w:rPr>
          <w:sz w:val="28"/>
          <w:szCs w:val="28"/>
        </w:rPr>
        <w:t>районной</w:t>
      </w:r>
      <w:r w:rsidRPr="00802640">
        <w:rPr>
          <w:sz w:val="28"/>
          <w:szCs w:val="28"/>
        </w:rPr>
        <w:t xml:space="preserve"> инфраструктуры, взаимодействи</w:t>
      </w:r>
      <w:r w:rsidR="000D55EF">
        <w:rPr>
          <w:sz w:val="28"/>
          <w:szCs w:val="28"/>
        </w:rPr>
        <w:t>е</w:t>
      </w:r>
      <w:r w:rsidRPr="00802640">
        <w:rPr>
          <w:sz w:val="28"/>
          <w:szCs w:val="28"/>
        </w:rPr>
        <w:t xml:space="preserve"> между структурными подразделениями </w:t>
      </w:r>
      <w:r w:rsidR="000D55EF">
        <w:rPr>
          <w:sz w:val="28"/>
          <w:szCs w:val="28"/>
        </w:rPr>
        <w:t>ОМСУ</w:t>
      </w:r>
      <w:r w:rsidRPr="00802640">
        <w:rPr>
          <w:sz w:val="28"/>
          <w:szCs w:val="28"/>
        </w:rPr>
        <w:t>, для дальнейшего разви</w:t>
      </w:r>
      <w:r w:rsidR="000D55EF">
        <w:rPr>
          <w:sz w:val="28"/>
          <w:szCs w:val="28"/>
        </w:rPr>
        <w:t xml:space="preserve">тия информационного </w:t>
      </w:r>
      <w:proofErr w:type="spellStart"/>
      <w:r w:rsidR="000D55EF">
        <w:rPr>
          <w:sz w:val="28"/>
          <w:szCs w:val="28"/>
        </w:rPr>
        <w:t>обеспечения</w:t>
      </w:r>
      <w:proofErr w:type="gramStart"/>
      <w:r w:rsidR="000D55EF">
        <w:rPr>
          <w:sz w:val="28"/>
          <w:szCs w:val="28"/>
        </w:rPr>
        <w:t>,</w:t>
      </w:r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оступности</w:t>
      </w:r>
      <w:proofErr w:type="spellEnd"/>
      <w:r>
        <w:rPr>
          <w:sz w:val="28"/>
          <w:szCs w:val="28"/>
        </w:rPr>
        <w:t xml:space="preserve"> муниципальных услуг для </w:t>
      </w:r>
      <w:r w:rsidRPr="00FB5BCB">
        <w:rPr>
          <w:sz w:val="28"/>
          <w:szCs w:val="28"/>
        </w:rPr>
        <w:t>населения муниципального образования.</w:t>
      </w:r>
      <w:r w:rsidRPr="00802640">
        <w:rPr>
          <w:sz w:val="28"/>
          <w:szCs w:val="28"/>
        </w:rPr>
        <w:t xml:space="preserve"> Для повышения эффективности работы необходимо постоянное обновление и модернизация уже построенных информационных систем и сервисов.</w:t>
      </w:r>
    </w:p>
    <w:p w:rsidR="00E30FCC" w:rsidRDefault="00E30FCC" w:rsidP="00DA654C">
      <w:pPr>
        <w:ind w:firstLine="709"/>
        <w:jc w:val="both"/>
        <w:rPr>
          <w:sz w:val="28"/>
          <w:szCs w:val="28"/>
        </w:rPr>
      </w:pPr>
      <w:r w:rsidRPr="00802640">
        <w:rPr>
          <w:sz w:val="28"/>
          <w:szCs w:val="28"/>
        </w:rPr>
        <w:t xml:space="preserve">Социальная направленность информатизации выражается, прежде всего, в предоставлении гражданам возможностей реализовать свои права на доступ к открытым информационным ресурсам, в развитии индустрии и инфраструктуры информационных, компьютерных и телекоммуникационных технологий и услуг. </w:t>
      </w:r>
    </w:p>
    <w:p w:rsidR="006C4F5C" w:rsidRPr="00802640" w:rsidRDefault="006C4F5C" w:rsidP="00DA654C">
      <w:pPr>
        <w:ind w:firstLine="709"/>
        <w:jc w:val="both"/>
        <w:rPr>
          <w:sz w:val="28"/>
          <w:szCs w:val="28"/>
        </w:rPr>
      </w:pPr>
      <w:r w:rsidRPr="00802640">
        <w:rPr>
          <w:sz w:val="28"/>
          <w:szCs w:val="28"/>
        </w:rPr>
        <w:t xml:space="preserve">Работа с большим объемом документов и информации, требующая значительного времени, является актуальной проблемой современного </w:t>
      </w:r>
      <w:proofErr w:type="spellStart"/>
      <w:r w:rsidRPr="00802640">
        <w:rPr>
          <w:sz w:val="28"/>
          <w:szCs w:val="28"/>
        </w:rPr>
        <w:t>муниципалитета</w:t>
      </w:r>
      <w:proofErr w:type="gramStart"/>
      <w:r w:rsidRPr="00802640">
        <w:rPr>
          <w:sz w:val="28"/>
          <w:szCs w:val="28"/>
        </w:rPr>
        <w:t>.О</w:t>
      </w:r>
      <w:proofErr w:type="gramEnd"/>
      <w:r w:rsidRPr="00802640">
        <w:rPr>
          <w:sz w:val="28"/>
          <w:szCs w:val="28"/>
        </w:rPr>
        <w:t>дним</w:t>
      </w:r>
      <w:proofErr w:type="spellEnd"/>
      <w:r w:rsidRPr="00802640">
        <w:rPr>
          <w:sz w:val="28"/>
          <w:szCs w:val="28"/>
        </w:rPr>
        <w:t xml:space="preserve"> из путей решения данной проблемы является использование </w:t>
      </w:r>
      <w:r>
        <w:rPr>
          <w:sz w:val="28"/>
          <w:szCs w:val="28"/>
        </w:rPr>
        <w:t xml:space="preserve">систем электронного документооборота </w:t>
      </w:r>
      <w:r w:rsidRPr="00802640">
        <w:rPr>
          <w:sz w:val="28"/>
          <w:szCs w:val="28"/>
        </w:rPr>
        <w:t xml:space="preserve">в </w:t>
      </w:r>
      <w:r>
        <w:rPr>
          <w:sz w:val="28"/>
          <w:szCs w:val="28"/>
        </w:rPr>
        <w:t>ОМСУ района.</w:t>
      </w:r>
    </w:p>
    <w:p w:rsidR="006C4F5C" w:rsidRPr="00802640" w:rsidRDefault="006C4F5C" w:rsidP="00DA654C">
      <w:pPr>
        <w:ind w:firstLine="709"/>
        <w:jc w:val="both"/>
        <w:rPr>
          <w:sz w:val="28"/>
          <w:szCs w:val="28"/>
        </w:rPr>
      </w:pPr>
      <w:r w:rsidRPr="00802640">
        <w:rPr>
          <w:sz w:val="28"/>
          <w:szCs w:val="28"/>
        </w:rPr>
        <w:t>Полноце</w:t>
      </w:r>
      <w:r>
        <w:rPr>
          <w:sz w:val="28"/>
          <w:szCs w:val="28"/>
        </w:rPr>
        <w:t>нное использование системы электронного документооборота позволит экономить бумагу, ресурсы</w:t>
      </w:r>
      <w:r w:rsidRPr="00802640">
        <w:rPr>
          <w:sz w:val="28"/>
          <w:szCs w:val="28"/>
        </w:rPr>
        <w:t xml:space="preserve"> печатающих устройств и</w:t>
      </w:r>
      <w:r>
        <w:rPr>
          <w:sz w:val="28"/>
          <w:szCs w:val="28"/>
        </w:rPr>
        <w:t xml:space="preserve"> заправочных материалов для них, увеличит скорость</w:t>
      </w:r>
      <w:r w:rsidRPr="00802640">
        <w:rPr>
          <w:sz w:val="28"/>
          <w:szCs w:val="28"/>
        </w:rPr>
        <w:t xml:space="preserve"> обработки документов, в том числе </w:t>
      </w:r>
      <w:r>
        <w:rPr>
          <w:sz w:val="28"/>
          <w:szCs w:val="28"/>
        </w:rPr>
        <w:t>обеспечит передачу информационных писем,</w:t>
      </w:r>
      <w:r w:rsidRPr="00802640">
        <w:rPr>
          <w:sz w:val="28"/>
          <w:szCs w:val="28"/>
        </w:rPr>
        <w:t xml:space="preserve"> проек</w:t>
      </w:r>
      <w:r>
        <w:rPr>
          <w:sz w:val="28"/>
          <w:szCs w:val="28"/>
        </w:rPr>
        <w:t xml:space="preserve">тов распоряжений и </w:t>
      </w:r>
      <w:proofErr w:type="spellStart"/>
      <w:r>
        <w:rPr>
          <w:sz w:val="28"/>
          <w:szCs w:val="28"/>
        </w:rPr>
        <w:t>постановленийдля</w:t>
      </w:r>
      <w:proofErr w:type="spellEnd"/>
      <w:r>
        <w:rPr>
          <w:sz w:val="28"/>
          <w:szCs w:val="28"/>
        </w:rPr>
        <w:t xml:space="preserve"> согласования</w:t>
      </w:r>
      <w:r w:rsidRPr="00802640">
        <w:rPr>
          <w:sz w:val="28"/>
          <w:szCs w:val="28"/>
        </w:rPr>
        <w:t>.</w:t>
      </w:r>
    </w:p>
    <w:p w:rsidR="006C4F5C" w:rsidRPr="00802640" w:rsidRDefault="006C4F5C" w:rsidP="00DA654C">
      <w:pPr>
        <w:ind w:firstLine="709"/>
        <w:jc w:val="both"/>
        <w:rPr>
          <w:sz w:val="28"/>
          <w:szCs w:val="28"/>
        </w:rPr>
      </w:pPr>
      <w:r w:rsidRPr="00802640">
        <w:rPr>
          <w:sz w:val="28"/>
          <w:szCs w:val="28"/>
        </w:rPr>
        <w:t xml:space="preserve">В процессе развития </w:t>
      </w:r>
      <w:r>
        <w:rPr>
          <w:sz w:val="28"/>
          <w:szCs w:val="28"/>
        </w:rPr>
        <w:t>информационных технологий</w:t>
      </w:r>
      <w:r w:rsidRPr="00802640">
        <w:rPr>
          <w:sz w:val="28"/>
          <w:szCs w:val="28"/>
        </w:rPr>
        <w:t xml:space="preserve"> повышается роль информационной безопасности и комплексной защиты </w:t>
      </w:r>
      <w:r>
        <w:rPr>
          <w:sz w:val="28"/>
          <w:szCs w:val="28"/>
        </w:rPr>
        <w:t xml:space="preserve">информации и </w:t>
      </w:r>
      <w:r w:rsidRPr="00802640">
        <w:rPr>
          <w:sz w:val="28"/>
          <w:szCs w:val="28"/>
        </w:rPr>
        <w:t>персональных данных</w:t>
      </w:r>
      <w:proofErr w:type="gramStart"/>
      <w:r w:rsidRPr="00802640">
        <w:rPr>
          <w:sz w:val="28"/>
          <w:szCs w:val="28"/>
        </w:rPr>
        <w:t>.С</w:t>
      </w:r>
      <w:proofErr w:type="gramEnd"/>
      <w:r w:rsidRPr="00802640">
        <w:rPr>
          <w:sz w:val="28"/>
          <w:szCs w:val="28"/>
        </w:rPr>
        <w:t>огласно Федеральному закону от 27.07.2006 N 152-ФЗ "О персональных данных" все информационные системы, в которых обрабатываются персональные данные, должны соответствовать требова</w:t>
      </w:r>
      <w:r>
        <w:rPr>
          <w:sz w:val="28"/>
          <w:szCs w:val="28"/>
        </w:rPr>
        <w:t>ниям, утвержденными действующими</w:t>
      </w:r>
      <w:r w:rsidRPr="00802640">
        <w:rPr>
          <w:sz w:val="28"/>
          <w:szCs w:val="28"/>
        </w:rPr>
        <w:t xml:space="preserve"> нормативно-правовыми актами. Для этого необходимо применение комплекса мер по защите информации, таких как </w:t>
      </w:r>
      <w:r w:rsidRPr="00FB5BCB">
        <w:rPr>
          <w:sz w:val="28"/>
          <w:szCs w:val="28"/>
        </w:rPr>
        <w:t>осуществление организационных мероприятий</w:t>
      </w:r>
      <w:r w:rsidRPr="00802640">
        <w:rPr>
          <w:sz w:val="28"/>
          <w:szCs w:val="28"/>
        </w:rPr>
        <w:t>, внедрение, модернизация программно-аппаратных комплексов защиты информации, предотвращение несанкционированного доступа и утечки конфиденциальной информации.</w:t>
      </w:r>
    </w:p>
    <w:p w:rsidR="006C4F5C" w:rsidRPr="00802640" w:rsidRDefault="006C4F5C" w:rsidP="00DA654C">
      <w:pPr>
        <w:ind w:firstLine="709"/>
        <w:jc w:val="both"/>
        <w:rPr>
          <w:sz w:val="28"/>
          <w:szCs w:val="28"/>
        </w:rPr>
      </w:pPr>
      <w:r w:rsidRPr="00802640">
        <w:rPr>
          <w:sz w:val="28"/>
          <w:szCs w:val="28"/>
        </w:rPr>
        <w:t>Актуальной является проблема устаревания парка вычислительной и офисной техники.</w:t>
      </w:r>
      <w:r w:rsidR="008E6ABA">
        <w:rPr>
          <w:sz w:val="28"/>
          <w:szCs w:val="28"/>
        </w:rPr>
        <w:t xml:space="preserve"> Всего 110 единиц компьютерной техники, в том числе 34 единицы сроком эксплуатации менее 5 лет, 64 рабочих места оборудовано специализированным программным обеспечением для защиты информации и персональных данных</w:t>
      </w:r>
      <w:proofErr w:type="gramStart"/>
      <w:r w:rsidR="008E6ABA">
        <w:rPr>
          <w:sz w:val="28"/>
          <w:szCs w:val="28"/>
        </w:rPr>
        <w:t>.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тносительно компьютерной </w:t>
      </w:r>
      <w:proofErr w:type="spellStart"/>
      <w:r>
        <w:rPr>
          <w:sz w:val="28"/>
          <w:szCs w:val="28"/>
        </w:rPr>
        <w:t>техники</w:t>
      </w:r>
      <w:r w:rsidRPr="00FE49BC">
        <w:rPr>
          <w:sz w:val="28"/>
          <w:szCs w:val="28"/>
        </w:rPr>
        <w:t>в</w:t>
      </w:r>
      <w:proofErr w:type="spellEnd"/>
      <w:r w:rsidRPr="00FE49BC">
        <w:rPr>
          <w:sz w:val="28"/>
          <w:szCs w:val="28"/>
        </w:rPr>
        <w:t xml:space="preserve"> последние годы </w:t>
      </w:r>
      <w:r w:rsidRPr="00802640">
        <w:rPr>
          <w:sz w:val="28"/>
          <w:szCs w:val="28"/>
        </w:rPr>
        <w:t>сложился стандарт оптимальной конфигурации, п</w:t>
      </w:r>
      <w:r>
        <w:rPr>
          <w:sz w:val="28"/>
          <w:szCs w:val="28"/>
        </w:rPr>
        <w:t>одходящей под большинство задач, но д</w:t>
      </w:r>
      <w:r w:rsidRPr="00802640">
        <w:rPr>
          <w:sz w:val="28"/>
          <w:szCs w:val="28"/>
        </w:rPr>
        <w:t>ля парка офисной техники невозможна простая замена вышедшего из</w:t>
      </w:r>
      <w:r>
        <w:rPr>
          <w:sz w:val="28"/>
          <w:szCs w:val="28"/>
        </w:rPr>
        <w:t xml:space="preserve"> строя принтера на принтер такой</w:t>
      </w:r>
      <w:r w:rsidRPr="00802640">
        <w:rPr>
          <w:sz w:val="28"/>
          <w:szCs w:val="28"/>
        </w:rPr>
        <w:t xml:space="preserve"> же </w:t>
      </w:r>
      <w:proofErr w:type="spellStart"/>
      <w:r w:rsidRPr="00802640">
        <w:rPr>
          <w:sz w:val="28"/>
          <w:szCs w:val="28"/>
        </w:rPr>
        <w:t>модели</w:t>
      </w:r>
      <w:r>
        <w:rPr>
          <w:sz w:val="28"/>
          <w:szCs w:val="28"/>
        </w:rPr>
        <w:t>.Н</w:t>
      </w:r>
      <w:r w:rsidRPr="00802640">
        <w:rPr>
          <w:sz w:val="28"/>
          <w:szCs w:val="28"/>
        </w:rPr>
        <w:t>еобходима</w:t>
      </w:r>
      <w:proofErr w:type="spellEnd"/>
      <w:r w:rsidRPr="00802640">
        <w:rPr>
          <w:sz w:val="28"/>
          <w:szCs w:val="28"/>
        </w:rPr>
        <w:t xml:space="preserve"> разработка политики печати, направленной на экономию печатающих ресурсов и увеличение использования потенциала современного печатающего многофун</w:t>
      </w:r>
      <w:r>
        <w:rPr>
          <w:sz w:val="28"/>
          <w:szCs w:val="28"/>
        </w:rPr>
        <w:t>кционального устройства. В</w:t>
      </w:r>
      <w:r w:rsidRPr="00802640">
        <w:rPr>
          <w:sz w:val="28"/>
          <w:szCs w:val="28"/>
        </w:rPr>
        <w:t>недрение политики печати невозможно без организационных мер, направленных на повышение эффективности работы.</w:t>
      </w:r>
    </w:p>
    <w:p w:rsidR="006C4F5C" w:rsidRPr="00802640" w:rsidRDefault="006C4F5C" w:rsidP="00DA654C">
      <w:pPr>
        <w:ind w:firstLine="709"/>
        <w:jc w:val="both"/>
        <w:rPr>
          <w:sz w:val="28"/>
          <w:szCs w:val="28"/>
        </w:rPr>
      </w:pPr>
      <w:r w:rsidRPr="00802640">
        <w:rPr>
          <w:sz w:val="28"/>
          <w:szCs w:val="28"/>
        </w:rPr>
        <w:lastRenderedPageBreak/>
        <w:t xml:space="preserve">Решение этих задач возможно только на основе разработки и последующей реализации </w:t>
      </w:r>
      <w:r w:rsidR="00317118">
        <w:rPr>
          <w:sz w:val="28"/>
          <w:szCs w:val="28"/>
        </w:rPr>
        <w:t>П</w:t>
      </w:r>
      <w:r w:rsidRPr="00802640">
        <w:rPr>
          <w:sz w:val="28"/>
          <w:szCs w:val="28"/>
        </w:rPr>
        <w:t xml:space="preserve">рограммы развития информатизации в </w:t>
      </w:r>
      <w:proofErr w:type="spellStart"/>
      <w:r>
        <w:rPr>
          <w:sz w:val="28"/>
          <w:szCs w:val="28"/>
        </w:rPr>
        <w:t>Топчихинском</w:t>
      </w:r>
      <w:proofErr w:type="spellEnd"/>
      <w:r>
        <w:rPr>
          <w:sz w:val="28"/>
          <w:szCs w:val="28"/>
        </w:rPr>
        <w:t xml:space="preserve"> районе</w:t>
      </w:r>
      <w:r w:rsidRPr="00802640">
        <w:rPr>
          <w:sz w:val="28"/>
          <w:szCs w:val="28"/>
        </w:rPr>
        <w:t xml:space="preserve">, </w:t>
      </w:r>
      <w:r>
        <w:rPr>
          <w:sz w:val="28"/>
          <w:szCs w:val="28"/>
        </w:rPr>
        <w:t>пред</w:t>
      </w:r>
      <w:r w:rsidRPr="00802640">
        <w:rPr>
          <w:sz w:val="28"/>
          <w:szCs w:val="28"/>
        </w:rPr>
        <w:t xml:space="preserve">ставляющей собой концептуально и стратегически проработанную систему мероприятий, направленных на создание и развитие в </w:t>
      </w:r>
      <w:r>
        <w:rPr>
          <w:sz w:val="28"/>
          <w:szCs w:val="28"/>
        </w:rPr>
        <w:t>районе</w:t>
      </w:r>
      <w:r w:rsidRPr="00802640">
        <w:rPr>
          <w:sz w:val="28"/>
          <w:szCs w:val="28"/>
        </w:rPr>
        <w:t xml:space="preserve"> единого информационного пространства и инфраструктуры информатизации.</w:t>
      </w:r>
    </w:p>
    <w:p w:rsidR="006C4F5C" w:rsidRPr="00802640" w:rsidRDefault="006C4F5C" w:rsidP="00DA654C">
      <w:pPr>
        <w:ind w:firstLine="709"/>
        <w:jc w:val="both"/>
        <w:rPr>
          <w:sz w:val="28"/>
          <w:szCs w:val="28"/>
        </w:rPr>
      </w:pPr>
      <w:proofErr w:type="spellStart"/>
      <w:r w:rsidRPr="00802640">
        <w:rPr>
          <w:sz w:val="28"/>
          <w:szCs w:val="28"/>
        </w:rPr>
        <w:t>Информатизаци</w:t>
      </w:r>
      <w:r>
        <w:rPr>
          <w:sz w:val="28"/>
          <w:szCs w:val="28"/>
        </w:rPr>
        <w:t>онн</w:t>
      </w:r>
      <w:r w:rsidRPr="00802640">
        <w:rPr>
          <w:sz w:val="28"/>
          <w:szCs w:val="28"/>
        </w:rPr>
        <w:t>ая</w:t>
      </w:r>
      <w:proofErr w:type="spellEnd"/>
      <w:r w:rsidRPr="00802640">
        <w:rPr>
          <w:sz w:val="28"/>
          <w:szCs w:val="28"/>
        </w:rPr>
        <w:t xml:space="preserve"> деятельность </w:t>
      </w:r>
      <w:proofErr w:type="spellStart"/>
      <w:r w:rsidR="00317118">
        <w:rPr>
          <w:sz w:val="28"/>
          <w:szCs w:val="28"/>
        </w:rPr>
        <w:t>ОМСУ</w:t>
      </w:r>
      <w:r>
        <w:rPr>
          <w:sz w:val="28"/>
          <w:szCs w:val="28"/>
        </w:rPr>
        <w:t>района</w:t>
      </w:r>
      <w:proofErr w:type="spellEnd"/>
      <w:r w:rsidRPr="00802640">
        <w:rPr>
          <w:sz w:val="28"/>
          <w:szCs w:val="28"/>
        </w:rPr>
        <w:t xml:space="preserve"> строится на следующих принципах:</w:t>
      </w:r>
    </w:p>
    <w:p w:rsidR="006C4F5C" w:rsidRPr="00802640" w:rsidRDefault="006C4F5C" w:rsidP="00604660">
      <w:pPr>
        <w:numPr>
          <w:ilvl w:val="0"/>
          <w:numId w:val="10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самостоятельность</w:t>
      </w:r>
      <w:r w:rsidR="00317118">
        <w:rPr>
          <w:sz w:val="28"/>
          <w:szCs w:val="28"/>
        </w:rPr>
        <w:t>ОМСУ</w:t>
      </w:r>
      <w:proofErr w:type="spellEnd"/>
      <w:r w:rsidRPr="00802640">
        <w:rPr>
          <w:sz w:val="28"/>
          <w:szCs w:val="28"/>
        </w:rPr>
        <w:t xml:space="preserve"> в пределах их полномочий в формировании и использовании муниципальных информационных ресурсов;</w:t>
      </w:r>
    </w:p>
    <w:p w:rsidR="006C4F5C" w:rsidRPr="00802640" w:rsidRDefault="006C4F5C" w:rsidP="00604660">
      <w:pPr>
        <w:numPr>
          <w:ilvl w:val="0"/>
          <w:numId w:val="10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 w:rsidRPr="00802640">
        <w:rPr>
          <w:sz w:val="28"/>
          <w:szCs w:val="28"/>
        </w:rPr>
        <w:t xml:space="preserve"> информационных ресурсов в объемах, необходимых и достаточных для реализации </w:t>
      </w:r>
      <w:r w:rsidR="00317118">
        <w:rPr>
          <w:sz w:val="28"/>
          <w:szCs w:val="28"/>
        </w:rPr>
        <w:t>ОМСУ</w:t>
      </w:r>
      <w:r w:rsidRPr="00802640">
        <w:rPr>
          <w:sz w:val="28"/>
          <w:szCs w:val="28"/>
        </w:rPr>
        <w:t xml:space="preserve"> своих полномочий;</w:t>
      </w:r>
    </w:p>
    <w:p w:rsidR="006C4F5C" w:rsidRPr="00802640" w:rsidRDefault="006C4F5C" w:rsidP="00604660">
      <w:pPr>
        <w:numPr>
          <w:ilvl w:val="0"/>
          <w:numId w:val="10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достоверность и оперативность</w:t>
      </w:r>
      <w:r w:rsidRPr="00802640">
        <w:rPr>
          <w:sz w:val="28"/>
          <w:szCs w:val="28"/>
        </w:rPr>
        <w:t xml:space="preserve"> информации, используемой в деятельности </w:t>
      </w:r>
      <w:r w:rsidR="00317118">
        <w:rPr>
          <w:sz w:val="28"/>
          <w:szCs w:val="28"/>
        </w:rPr>
        <w:t>ОМСУ</w:t>
      </w:r>
      <w:r w:rsidRPr="00802640">
        <w:rPr>
          <w:sz w:val="28"/>
          <w:szCs w:val="28"/>
        </w:rPr>
        <w:t>;</w:t>
      </w:r>
    </w:p>
    <w:p w:rsidR="006C4F5C" w:rsidRPr="00802640" w:rsidRDefault="006C4F5C" w:rsidP="00604660">
      <w:pPr>
        <w:numPr>
          <w:ilvl w:val="0"/>
          <w:numId w:val="10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открытость</w:t>
      </w:r>
      <w:r w:rsidRPr="00802640">
        <w:rPr>
          <w:sz w:val="28"/>
          <w:szCs w:val="28"/>
        </w:rPr>
        <w:t xml:space="preserve"> муниципальных информационных ресурсов;</w:t>
      </w:r>
    </w:p>
    <w:p w:rsidR="006C4F5C" w:rsidRPr="00802640" w:rsidRDefault="006C4F5C" w:rsidP="00604660">
      <w:pPr>
        <w:numPr>
          <w:ilvl w:val="0"/>
          <w:numId w:val="10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обязательность</w:t>
      </w:r>
      <w:r w:rsidRPr="00802640">
        <w:rPr>
          <w:sz w:val="28"/>
          <w:szCs w:val="28"/>
        </w:rPr>
        <w:t xml:space="preserve"> обеспечения граждан необходимой информацией в пределах компетенции </w:t>
      </w:r>
      <w:r w:rsidR="00317118">
        <w:rPr>
          <w:sz w:val="28"/>
          <w:szCs w:val="28"/>
        </w:rPr>
        <w:t>ОМСУ</w:t>
      </w:r>
      <w:r w:rsidRPr="00802640">
        <w:rPr>
          <w:sz w:val="28"/>
          <w:szCs w:val="28"/>
        </w:rPr>
        <w:t>.</w:t>
      </w:r>
    </w:p>
    <w:p w:rsidR="006C4F5C" w:rsidRPr="00802640" w:rsidRDefault="006C4F5C" w:rsidP="00DA654C">
      <w:pPr>
        <w:ind w:firstLine="709"/>
        <w:jc w:val="both"/>
        <w:rPr>
          <w:sz w:val="28"/>
          <w:szCs w:val="28"/>
        </w:rPr>
      </w:pPr>
      <w:r w:rsidRPr="00802640">
        <w:rPr>
          <w:sz w:val="28"/>
          <w:szCs w:val="28"/>
        </w:rPr>
        <w:t xml:space="preserve">Мероприятия </w:t>
      </w:r>
      <w:r w:rsidR="00317118">
        <w:rPr>
          <w:sz w:val="28"/>
          <w:szCs w:val="28"/>
        </w:rPr>
        <w:t>П</w:t>
      </w:r>
      <w:r w:rsidRPr="00802640">
        <w:rPr>
          <w:sz w:val="28"/>
          <w:szCs w:val="28"/>
        </w:rPr>
        <w:t xml:space="preserve">рограммы имеют социальную и гуманитарную направленность, предполагают </w:t>
      </w:r>
      <w:r>
        <w:rPr>
          <w:sz w:val="28"/>
          <w:szCs w:val="28"/>
        </w:rPr>
        <w:t>комплексный и системный подход в решении</w:t>
      </w:r>
      <w:r w:rsidRPr="00802640">
        <w:rPr>
          <w:sz w:val="28"/>
          <w:szCs w:val="28"/>
        </w:rPr>
        <w:t xml:space="preserve"> проблем </w:t>
      </w:r>
      <w:r>
        <w:rPr>
          <w:sz w:val="28"/>
          <w:szCs w:val="28"/>
        </w:rPr>
        <w:t>про</w:t>
      </w:r>
      <w:r w:rsidRPr="00802640">
        <w:rPr>
          <w:sz w:val="28"/>
          <w:szCs w:val="28"/>
        </w:rPr>
        <w:t xml:space="preserve">движения </w:t>
      </w:r>
      <w:r>
        <w:rPr>
          <w:sz w:val="28"/>
          <w:szCs w:val="28"/>
        </w:rPr>
        <w:t>района</w:t>
      </w:r>
      <w:r w:rsidRPr="00802640">
        <w:rPr>
          <w:sz w:val="28"/>
          <w:szCs w:val="28"/>
        </w:rPr>
        <w:t xml:space="preserve"> к информационному обществу. Выполнение мероприятий через механизмы функционирования экономики и </w:t>
      </w:r>
      <w:r>
        <w:rPr>
          <w:sz w:val="28"/>
          <w:szCs w:val="28"/>
        </w:rPr>
        <w:t>районного</w:t>
      </w:r>
      <w:r w:rsidRPr="00802640">
        <w:rPr>
          <w:sz w:val="28"/>
          <w:szCs w:val="28"/>
        </w:rPr>
        <w:t xml:space="preserve"> самоуправления.</w:t>
      </w:r>
    </w:p>
    <w:p w:rsidR="006C4F5C" w:rsidRPr="00802640" w:rsidRDefault="006C4F5C" w:rsidP="00DA654C">
      <w:pPr>
        <w:ind w:firstLine="709"/>
        <w:jc w:val="both"/>
        <w:rPr>
          <w:sz w:val="28"/>
          <w:szCs w:val="28"/>
        </w:rPr>
      </w:pPr>
    </w:p>
    <w:p w:rsidR="00317118" w:rsidRPr="005C62A1" w:rsidRDefault="00317118" w:rsidP="00DA654C">
      <w:pPr>
        <w:numPr>
          <w:ilvl w:val="0"/>
          <w:numId w:val="2"/>
        </w:numPr>
        <w:tabs>
          <w:tab w:val="left" w:pos="142"/>
        </w:tabs>
        <w:ind w:left="284" w:firstLine="709"/>
        <w:jc w:val="center"/>
        <w:rPr>
          <w:b/>
          <w:sz w:val="28"/>
          <w:szCs w:val="28"/>
        </w:rPr>
      </w:pPr>
      <w:r w:rsidRPr="005C62A1">
        <w:rPr>
          <w:b/>
          <w:sz w:val="28"/>
          <w:szCs w:val="28"/>
        </w:rPr>
        <w:t xml:space="preserve">Приоритетные направления, цели и задачи, описание основных ожидаемых конечных результатов </w:t>
      </w:r>
      <w:r w:rsidR="005C62A1" w:rsidRPr="005C62A1">
        <w:rPr>
          <w:b/>
          <w:sz w:val="28"/>
          <w:szCs w:val="28"/>
        </w:rPr>
        <w:t>П</w:t>
      </w:r>
      <w:r w:rsidRPr="005C62A1">
        <w:rPr>
          <w:b/>
          <w:sz w:val="28"/>
          <w:szCs w:val="28"/>
        </w:rPr>
        <w:t>рограммы, сроков и этапов ее реализации</w:t>
      </w:r>
      <w:r w:rsidR="005C62A1">
        <w:rPr>
          <w:b/>
          <w:sz w:val="28"/>
          <w:szCs w:val="28"/>
        </w:rPr>
        <w:t>.</w:t>
      </w:r>
    </w:p>
    <w:p w:rsidR="00317118" w:rsidRDefault="00317118" w:rsidP="00DA654C">
      <w:pPr>
        <w:tabs>
          <w:tab w:val="left" w:pos="0"/>
        </w:tabs>
        <w:ind w:firstLine="709"/>
        <w:jc w:val="both"/>
        <w:rPr>
          <w:b/>
          <w:sz w:val="27"/>
          <w:szCs w:val="27"/>
        </w:rPr>
      </w:pPr>
    </w:p>
    <w:p w:rsidR="00317118" w:rsidRPr="009A5F62" w:rsidRDefault="00EF5684" w:rsidP="00DA654C">
      <w:pPr>
        <w:ind w:left="284"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6F4B89">
        <w:rPr>
          <w:b/>
          <w:sz w:val="28"/>
          <w:szCs w:val="28"/>
        </w:rPr>
        <w:t xml:space="preserve">.1 </w:t>
      </w:r>
      <w:r w:rsidR="00317118" w:rsidRPr="009A5F62">
        <w:rPr>
          <w:b/>
          <w:sz w:val="28"/>
          <w:szCs w:val="28"/>
        </w:rPr>
        <w:t xml:space="preserve">Приоритеты политики в сфере реализации </w:t>
      </w:r>
      <w:r w:rsidR="005B3615">
        <w:rPr>
          <w:b/>
          <w:sz w:val="28"/>
          <w:szCs w:val="28"/>
        </w:rPr>
        <w:t>П</w:t>
      </w:r>
      <w:r w:rsidR="00317118" w:rsidRPr="009A5F62">
        <w:rPr>
          <w:b/>
          <w:sz w:val="28"/>
          <w:szCs w:val="28"/>
        </w:rPr>
        <w:t>рограммы</w:t>
      </w:r>
    </w:p>
    <w:p w:rsidR="00B11C52" w:rsidRDefault="00317118" w:rsidP="00DA654C">
      <w:pPr>
        <w:ind w:firstLine="709"/>
        <w:jc w:val="both"/>
        <w:rPr>
          <w:sz w:val="28"/>
          <w:szCs w:val="28"/>
        </w:rPr>
      </w:pPr>
      <w:r w:rsidRPr="00802640">
        <w:rPr>
          <w:sz w:val="28"/>
          <w:szCs w:val="28"/>
        </w:rPr>
        <w:t xml:space="preserve">Настоящая </w:t>
      </w:r>
      <w:r w:rsidR="005B3615">
        <w:rPr>
          <w:sz w:val="28"/>
          <w:szCs w:val="28"/>
        </w:rPr>
        <w:t>П</w:t>
      </w:r>
      <w:r w:rsidRPr="00802640">
        <w:rPr>
          <w:sz w:val="28"/>
          <w:szCs w:val="28"/>
        </w:rPr>
        <w:t xml:space="preserve">рограмма направлена на реализацию приоритетных направлений государственной политики Российской Федерации, повышение эффективности деятельности органов местного самоуправления </w:t>
      </w:r>
      <w:r>
        <w:rPr>
          <w:sz w:val="28"/>
          <w:szCs w:val="28"/>
        </w:rPr>
        <w:t>района</w:t>
      </w:r>
      <w:r w:rsidRPr="00802640">
        <w:rPr>
          <w:sz w:val="28"/>
          <w:szCs w:val="28"/>
        </w:rPr>
        <w:t>, развитие экономической, социально-политической, культурной и духовной сфер жизни общества.</w:t>
      </w:r>
    </w:p>
    <w:p w:rsidR="00B11C52" w:rsidRDefault="00B11C52" w:rsidP="00DA654C">
      <w:pPr>
        <w:ind w:firstLine="709"/>
        <w:jc w:val="both"/>
        <w:rPr>
          <w:sz w:val="28"/>
          <w:szCs w:val="28"/>
        </w:rPr>
      </w:pPr>
    </w:p>
    <w:p w:rsidR="00317118" w:rsidRPr="005B3615" w:rsidRDefault="00EF5684" w:rsidP="00DA654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5B3615">
        <w:rPr>
          <w:b/>
          <w:sz w:val="28"/>
          <w:szCs w:val="28"/>
        </w:rPr>
        <w:t>.</w:t>
      </w:r>
      <w:r w:rsidR="00E349E6">
        <w:rPr>
          <w:b/>
          <w:sz w:val="28"/>
          <w:szCs w:val="28"/>
        </w:rPr>
        <w:t>2</w:t>
      </w:r>
      <w:r w:rsidR="005B3615">
        <w:rPr>
          <w:b/>
          <w:sz w:val="28"/>
          <w:szCs w:val="28"/>
        </w:rPr>
        <w:t>Цель и задачи Программы</w:t>
      </w:r>
    </w:p>
    <w:p w:rsidR="00317118" w:rsidRPr="00802640" w:rsidRDefault="00317118" w:rsidP="00DA654C">
      <w:pPr>
        <w:ind w:firstLine="709"/>
        <w:jc w:val="both"/>
        <w:rPr>
          <w:sz w:val="28"/>
          <w:szCs w:val="28"/>
        </w:rPr>
      </w:pPr>
      <w:r w:rsidRPr="00802640">
        <w:rPr>
          <w:sz w:val="28"/>
          <w:szCs w:val="28"/>
        </w:rPr>
        <w:t xml:space="preserve">Целью </w:t>
      </w:r>
      <w:r w:rsidR="005B3615">
        <w:rPr>
          <w:sz w:val="28"/>
          <w:szCs w:val="28"/>
        </w:rPr>
        <w:t>П</w:t>
      </w:r>
      <w:r w:rsidRPr="00802640">
        <w:rPr>
          <w:sz w:val="28"/>
          <w:szCs w:val="28"/>
        </w:rPr>
        <w:t xml:space="preserve">рограммы является </w:t>
      </w:r>
      <w:r w:rsidRPr="006B2BF2">
        <w:rPr>
          <w:sz w:val="28"/>
          <w:szCs w:val="28"/>
        </w:rPr>
        <w:t xml:space="preserve">формирование современной информационно-технологической инфраструктуры </w:t>
      </w:r>
      <w:r w:rsidR="005B3615">
        <w:rPr>
          <w:sz w:val="28"/>
          <w:szCs w:val="28"/>
        </w:rPr>
        <w:t>ОМСУ</w:t>
      </w:r>
      <w:r>
        <w:rPr>
          <w:sz w:val="28"/>
          <w:szCs w:val="28"/>
        </w:rPr>
        <w:t xml:space="preserve"> района,</w:t>
      </w:r>
      <w:r w:rsidRPr="006B2BF2">
        <w:rPr>
          <w:sz w:val="28"/>
          <w:szCs w:val="28"/>
        </w:rPr>
        <w:t xml:space="preserve"> повышение качества управления социально-экономическим развитием </w:t>
      </w:r>
      <w:r>
        <w:rPr>
          <w:sz w:val="28"/>
          <w:szCs w:val="28"/>
        </w:rPr>
        <w:t>района</w:t>
      </w:r>
      <w:r w:rsidRPr="006B2BF2">
        <w:rPr>
          <w:sz w:val="28"/>
          <w:szCs w:val="28"/>
        </w:rPr>
        <w:t xml:space="preserve"> посредством использования информационных и телекоммуникационных технологий.</w:t>
      </w:r>
    </w:p>
    <w:p w:rsidR="00317118" w:rsidRDefault="00317118" w:rsidP="00DA654C">
      <w:pPr>
        <w:ind w:firstLine="709"/>
        <w:jc w:val="both"/>
        <w:rPr>
          <w:sz w:val="28"/>
          <w:szCs w:val="28"/>
        </w:rPr>
      </w:pPr>
      <w:r w:rsidRPr="00802640">
        <w:rPr>
          <w:sz w:val="28"/>
          <w:szCs w:val="28"/>
        </w:rPr>
        <w:t>Достижение этой цели возможно на основе создания единого информационного пространства путем объединения информационных ресурсов, информационных систем и развитой инфраструктуры электросвязи.</w:t>
      </w:r>
    </w:p>
    <w:p w:rsidR="00B11C52" w:rsidRDefault="00B11C52" w:rsidP="00DA654C">
      <w:pPr>
        <w:ind w:left="284" w:firstLine="709"/>
        <w:jc w:val="both"/>
        <w:rPr>
          <w:sz w:val="28"/>
          <w:szCs w:val="28"/>
        </w:rPr>
      </w:pPr>
    </w:p>
    <w:p w:rsidR="00604660" w:rsidRDefault="00604660" w:rsidP="00DA654C">
      <w:pPr>
        <w:ind w:left="284" w:firstLine="709"/>
        <w:jc w:val="both"/>
        <w:rPr>
          <w:sz w:val="28"/>
          <w:szCs w:val="28"/>
        </w:rPr>
      </w:pPr>
    </w:p>
    <w:p w:rsidR="00604660" w:rsidRDefault="00604660" w:rsidP="00DA654C">
      <w:pPr>
        <w:ind w:left="284" w:firstLine="709"/>
        <w:jc w:val="both"/>
        <w:rPr>
          <w:sz w:val="28"/>
          <w:szCs w:val="28"/>
        </w:rPr>
      </w:pPr>
    </w:p>
    <w:p w:rsidR="00317118" w:rsidRPr="00802640" w:rsidRDefault="00317118" w:rsidP="00DA654C">
      <w:pPr>
        <w:ind w:firstLine="709"/>
        <w:jc w:val="both"/>
        <w:rPr>
          <w:sz w:val="28"/>
          <w:szCs w:val="28"/>
        </w:rPr>
      </w:pPr>
      <w:r w:rsidRPr="00802640">
        <w:rPr>
          <w:sz w:val="28"/>
          <w:szCs w:val="28"/>
        </w:rPr>
        <w:lastRenderedPageBreak/>
        <w:t xml:space="preserve">Задачи </w:t>
      </w:r>
      <w:r w:rsidR="005B3615">
        <w:rPr>
          <w:sz w:val="28"/>
          <w:szCs w:val="28"/>
        </w:rPr>
        <w:t>П</w:t>
      </w:r>
      <w:r w:rsidRPr="00802640">
        <w:rPr>
          <w:sz w:val="28"/>
          <w:szCs w:val="28"/>
        </w:rPr>
        <w:t>рограммы:</w:t>
      </w:r>
    </w:p>
    <w:p w:rsidR="003979EA" w:rsidRDefault="00317118" w:rsidP="00604660">
      <w:pPr>
        <w:numPr>
          <w:ilvl w:val="0"/>
          <w:numId w:val="11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B11C52">
        <w:rPr>
          <w:sz w:val="28"/>
          <w:szCs w:val="28"/>
        </w:rPr>
        <w:t>модернизация сети передачи данных, парка компьютерной и офисной техники ОМСУ</w:t>
      </w:r>
      <w:r w:rsidR="003979EA">
        <w:rPr>
          <w:sz w:val="28"/>
          <w:szCs w:val="28"/>
        </w:rPr>
        <w:t>;</w:t>
      </w:r>
    </w:p>
    <w:p w:rsidR="00604660" w:rsidRDefault="00604660" w:rsidP="00604660">
      <w:pPr>
        <w:numPr>
          <w:ilvl w:val="0"/>
          <w:numId w:val="11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B11C52">
        <w:rPr>
          <w:sz w:val="28"/>
          <w:szCs w:val="28"/>
        </w:rPr>
        <w:t>совершенствование систем защиты информации и персональных данных;</w:t>
      </w:r>
    </w:p>
    <w:p w:rsidR="00604660" w:rsidRPr="00604660" w:rsidRDefault="00604660" w:rsidP="00604660">
      <w:pPr>
        <w:numPr>
          <w:ilvl w:val="0"/>
          <w:numId w:val="11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02640">
        <w:rPr>
          <w:sz w:val="28"/>
          <w:szCs w:val="28"/>
        </w:rPr>
        <w:t xml:space="preserve">овышение эффективности деятельности </w:t>
      </w:r>
      <w:r>
        <w:rPr>
          <w:sz w:val="28"/>
          <w:szCs w:val="28"/>
        </w:rPr>
        <w:t>ОМСУ</w:t>
      </w:r>
      <w:r w:rsidRPr="00802640">
        <w:rPr>
          <w:sz w:val="28"/>
          <w:szCs w:val="28"/>
        </w:rPr>
        <w:t xml:space="preserve"> за счет развития информационных систем</w:t>
      </w:r>
      <w:r>
        <w:rPr>
          <w:sz w:val="28"/>
          <w:szCs w:val="28"/>
        </w:rPr>
        <w:t>;</w:t>
      </w:r>
    </w:p>
    <w:p w:rsidR="00317118" w:rsidRDefault="003979EA" w:rsidP="00604660">
      <w:pPr>
        <w:numPr>
          <w:ilvl w:val="0"/>
          <w:numId w:val="11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40A25">
        <w:rPr>
          <w:sz w:val="28"/>
          <w:szCs w:val="28"/>
        </w:rPr>
        <w:t xml:space="preserve">беспечение доступа населения и организаций к информации о деятельности </w:t>
      </w:r>
      <w:r>
        <w:rPr>
          <w:sz w:val="28"/>
          <w:szCs w:val="28"/>
        </w:rPr>
        <w:t>ОМСУ</w:t>
      </w:r>
      <w:r w:rsidR="00317118" w:rsidRPr="00B11C52">
        <w:rPr>
          <w:sz w:val="28"/>
          <w:szCs w:val="28"/>
        </w:rPr>
        <w:t>.</w:t>
      </w:r>
    </w:p>
    <w:p w:rsidR="00317118" w:rsidRDefault="00317118" w:rsidP="00DA654C">
      <w:pPr>
        <w:tabs>
          <w:tab w:val="left" w:pos="0"/>
        </w:tabs>
        <w:ind w:firstLine="709"/>
        <w:jc w:val="both"/>
        <w:rPr>
          <w:b/>
          <w:sz w:val="27"/>
          <w:szCs w:val="27"/>
        </w:rPr>
      </w:pPr>
    </w:p>
    <w:p w:rsidR="00EE2A27" w:rsidRPr="009A5F62" w:rsidRDefault="00EE2A27" w:rsidP="00DA654C">
      <w:pPr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2.3 </w:t>
      </w:r>
      <w:r w:rsidRPr="009A5F62">
        <w:rPr>
          <w:b/>
          <w:sz w:val="28"/>
          <w:szCs w:val="28"/>
        </w:rPr>
        <w:t xml:space="preserve">Конечные результаты реализации </w:t>
      </w:r>
      <w:r>
        <w:rPr>
          <w:b/>
          <w:sz w:val="28"/>
          <w:szCs w:val="28"/>
        </w:rPr>
        <w:t>П</w:t>
      </w:r>
      <w:r w:rsidRPr="009A5F62">
        <w:rPr>
          <w:b/>
          <w:sz w:val="28"/>
          <w:szCs w:val="28"/>
        </w:rPr>
        <w:t>рограммы</w:t>
      </w:r>
    </w:p>
    <w:p w:rsidR="00EE2A27" w:rsidRPr="00802640" w:rsidRDefault="00EE2A27" w:rsidP="00DA654C">
      <w:pPr>
        <w:ind w:firstLine="709"/>
        <w:jc w:val="both"/>
        <w:rPr>
          <w:sz w:val="28"/>
          <w:szCs w:val="28"/>
        </w:rPr>
      </w:pPr>
      <w:r w:rsidRPr="00802640">
        <w:rPr>
          <w:sz w:val="28"/>
          <w:szCs w:val="28"/>
        </w:rPr>
        <w:t xml:space="preserve">В результате реализации </w:t>
      </w:r>
      <w:r>
        <w:rPr>
          <w:sz w:val="28"/>
          <w:szCs w:val="28"/>
        </w:rPr>
        <w:t>П</w:t>
      </w:r>
      <w:r w:rsidRPr="00802640">
        <w:rPr>
          <w:sz w:val="28"/>
          <w:szCs w:val="28"/>
        </w:rPr>
        <w:t>рограммы предполагается:</w:t>
      </w:r>
    </w:p>
    <w:p w:rsidR="00EE2A27" w:rsidRPr="00802640" w:rsidRDefault="00EE2A27" w:rsidP="00604660">
      <w:pPr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02640">
        <w:rPr>
          <w:sz w:val="28"/>
          <w:szCs w:val="28"/>
        </w:rPr>
        <w:t xml:space="preserve">овышение эффективности управления </w:t>
      </w:r>
      <w:r>
        <w:rPr>
          <w:sz w:val="28"/>
          <w:szCs w:val="28"/>
        </w:rPr>
        <w:t>ОМСУ</w:t>
      </w:r>
      <w:r w:rsidRPr="00802640">
        <w:rPr>
          <w:sz w:val="28"/>
          <w:szCs w:val="28"/>
        </w:rPr>
        <w:t xml:space="preserve">, взаимодействия гражданского общества и бизнеса с </w:t>
      </w:r>
      <w:r>
        <w:rPr>
          <w:sz w:val="28"/>
          <w:szCs w:val="28"/>
        </w:rPr>
        <w:t>ОМСУ</w:t>
      </w:r>
      <w:r w:rsidRPr="00802640">
        <w:rPr>
          <w:sz w:val="28"/>
          <w:szCs w:val="28"/>
        </w:rPr>
        <w:t>, качества и оперативности пре</w:t>
      </w:r>
      <w:r>
        <w:rPr>
          <w:sz w:val="28"/>
          <w:szCs w:val="28"/>
        </w:rPr>
        <w:t>доставления муниципальных услуг;</w:t>
      </w:r>
    </w:p>
    <w:p w:rsidR="00EE2A27" w:rsidRPr="00802640" w:rsidRDefault="00EE2A27" w:rsidP="00604660">
      <w:pPr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02640">
        <w:rPr>
          <w:sz w:val="28"/>
          <w:szCs w:val="28"/>
        </w:rPr>
        <w:t xml:space="preserve">беспечение защиты </w:t>
      </w:r>
      <w:r>
        <w:rPr>
          <w:sz w:val="28"/>
          <w:szCs w:val="28"/>
        </w:rPr>
        <w:t xml:space="preserve">информации и </w:t>
      </w:r>
      <w:r w:rsidRPr="00802640">
        <w:rPr>
          <w:sz w:val="28"/>
          <w:szCs w:val="28"/>
        </w:rPr>
        <w:t>персональных данных</w:t>
      </w:r>
      <w:r>
        <w:rPr>
          <w:sz w:val="28"/>
          <w:szCs w:val="28"/>
        </w:rPr>
        <w:t xml:space="preserve">, обработка которых осуществляется в </w:t>
      </w:r>
      <w:r w:rsidRPr="005B7F46">
        <w:rPr>
          <w:sz w:val="28"/>
          <w:szCs w:val="28"/>
        </w:rPr>
        <w:t>ОМСУ</w:t>
      </w:r>
      <w:r w:rsidRPr="00EE2A27">
        <w:rPr>
          <w:sz w:val="28"/>
          <w:szCs w:val="28"/>
        </w:rPr>
        <w:t>;</w:t>
      </w:r>
    </w:p>
    <w:p w:rsidR="00EE2A27" w:rsidRDefault="00EE2A27" w:rsidP="00DA654C">
      <w:pPr>
        <w:ind w:left="360" w:firstLine="709"/>
        <w:jc w:val="both"/>
        <w:rPr>
          <w:sz w:val="28"/>
          <w:szCs w:val="28"/>
        </w:rPr>
      </w:pPr>
    </w:p>
    <w:p w:rsidR="00EE2A27" w:rsidRPr="00802640" w:rsidRDefault="00EE2A27" w:rsidP="00DA6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802640">
        <w:rPr>
          <w:sz w:val="28"/>
          <w:szCs w:val="28"/>
        </w:rPr>
        <w:t xml:space="preserve">ля </w:t>
      </w:r>
      <w:r>
        <w:rPr>
          <w:sz w:val="28"/>
          <w:szCs w:val="28"/>
        </w:rPr>
        <w:t>получения</w:t>
      </w:r>
      <w:r w:rsidRPr="00802640">
        <w:rPr>
          <w:sz w:val="28"/>
          <w:szCs w:val="28"/>
        </w:rPr>
        <w:t xml:space="preserve"> конечных результатов реализации </w:t>
      </w:r>
      <w:r>
        <w:rPr>
          <w:sz w:val="28"/>
          <w:szCs w:val="28"/>
        </w:rPr>
        <w:t>П</w:t>
      </w:r>
      <w:r w:rsidRPr="00802640">
        <w:rPr>
          <w:sz w:val="28"/>
          <w:szCs w:val="28"/>
        </w:rPr>
        <w:t xml:space="preserve">рограммы </w:t>
      </w:r>
      <w:r>
        <w:rPr>
          <w:sz w:val="28"/>
          <w:szCs w:val="28"/>
        </w:rPr>
        <w:t>применяются</w:t>
      </w:r>
      <w:r w:rsidRPr="00802640">
        <w:rPr>
          <w:sz w:val="28"/>
          <w:szCs w:val="28"/>
        </w:rPr>
        <w:t xml:space="preserve"> следующие индикаторы (показатели):</w:t>
      </w:r>
    </w:p>
    <w:p w:rsidR="00EE2A27" w:rsidRPr="00802640" w:rsidRDefault="00EE2A27" w:rsidP="00735042">
      <w:pPr>
        <w:numPr>
          <w:ilvl w:val="0"/>
          <w:numId w:val="1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802640">
        <w:rPr>
          <w:sz w:val="28"/>
          <w:szCs w:val="28"/>
        </w:rPr>
        <w:t xml:space="preserve">оля обеспечения </w:t>
      </w:r>
      <w:r>
        <w:rPr>
          <w:sz w:val="28"/>
          <w:szCs w:val="28"/>
        </w:rPr>
        <w:t>ОМСУ</w:t>
      </w:r>
      <w:r w:rsidRPr="00802640">
        <w:rPr>
          <w:sz w:val="28"/>
          <w:szCs w:val="28"/>
        </w:rPr>
        <w:t xml:space="preserve"> компьютерами и оргтехникой со сроком эксплуатации </w:t>
      </w:r>
      <w:r w:rsidR="00703B5A">
        <w:rPr>
          <w:sz w:val="28"/>
          <w:szCs w:val="28"/>
        </w:rPr>
        <w:t>менее</w:t>
      </w:r>
      <w:r w:rsidRPr="00802640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 лет в общем объеме обеспечения;</w:t>
      </w:r>
    </w:p>
    <w:p w:rsidR="00EE2A27" w:rsidRPr="00802640" w:rsidRDefault="00EE2A27" w:rsidP="00735042">
      <w:pPr>
        <w:numPr>
          <w:ilvl w:val="0"/>
          <w:numId w:val="1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802640">
        <w:rPr>
          <w:sz w:val="28"/>
          <w:szCs w:val="28"/>
        </w:rPr>
        <w:t xml:space="preserve">оличество рабочих мест в </w:t>
      </w:r>
      <w:r>
        <w:rPr>
          <w:sz w:val="28"/>
          <w:szCs w:val="28"/>
        </w:rPr>
        <w:t>ОМСУ</w:t>
      </w:r>
      <w:r w:rsidRPr="00802640">
        <w:rPr>
          <w:sz w:val="28"/>
          <w:szCs w:val="28"/>
        </w:rPr>
        <w:t>, оборудованных специализированным программным обеспечением</w:t>
      </w:r>
      <w:r w:rsidR="00A042BD">
        <w:rPr>
          <w:sz w:val="28"/>
          <w:szCs w:val="28"/>
        </w:rPr>
        <w:t xml:space="preserve"> для</w:t>
      </w:r>
      <w:r w:rsidRPr="00802640">
        <w:rPr>
          <w:sz w:val="28"/>
          <w:szCs w:val="28"/>
        </w:rPr>
        <w:t xml:space="preserve"> защ</w:t>
      </w:r>
      <w:r>
        <w:rPr>
          <w:sz w:val="28"/>
          <w:szCs w:val="28"/>
        </w:rPr>
        <w:t>иты информации и персональных данных;</w:t>
      </w:r>
    </w:p>
    <w:p w:rsidR="00EE2A27" w:rsidRDefault="00EE2A27" w:rsidP="00735042">
      <w:pPr>
        <w:numPr>
          <w:ilvl w:val="0"/>
          <w:numId w:val="1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802640">
        <w:rPr>
          <w:sz w:val="28"/>
          <w:szCs w:val="28"/>
        </w:rPr>
        <w:t>оля муниципальных услуг, оказываемых в элек</w:t>
      </w:r>
      <w:r w:rsidR="00703B5A">
        <w:rPr>
          <w:sz w:val="28"/>
          <w:szCs w:val="28"/>
        </w:rPr>
        <w:t>тронном виде</w:t>
      </w:r>
      <w:r>
        <w:rPr>
          <w:sz w:val="28"/>
          <w:szCs w:val="28"/>
        </w:rPr>
        <w:t>;</w:t>
      </w:r>
    </w:p>
    <w:p w:rsidR="003979EA" w:rsidRDefault="000B2E1E" w:rsidP="00735042">
      <w:pPr>
        <w:numPr>
          <w:ilvl w:val="0"/>
          <w:numId w:val="1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комплектов программного обеспечения ОМСУ, для выполнения различных задач обработки данных</w:t>
      </w:r>
      <w:r w:rsidR="003979EA">
        <w:rPr>
          <w:sz w:val="28"/>
          <w:szCs w:val="28"/>
        </w:rPr>
        <w:t>;</w:t>
      </w:r>
    </w:p>
    <w:p w:rsidR="00A042BD" w:rsidRDefault="00E656A4" w:rsidP="00735042">
      <w:pPr>
        <w:numPr>
          <w:ilvl w:val="0"/>
          <w:numId w:val="1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среднее значение </w:t>
      </w:r>
      <w:r w:rsidR="003979EA">
        <w:rPr>
          <w:sz w:val="28"/>
          <w:szCs w:val="28"/>
        </w:rPr>
        <w:t>количеств</w:t>
      </w:r>
      <w:r>
        <w:rPr>
          <w:sz w:val="28"/>
          <w:szCs w:val="28"/>
        </w:rPr>
        <w:t>а</w:t>
      </w:r>
      <w:r w:rsidR="003979EA">
        <w:rPr>
          <w:sz w:val="28"/>
          <w:szCs w:val="28"/>
        </w:rPr>
        <w:t xml:space="preserve"> посетителей</w:t>
      </w:r>
      <w:r w:rsidR="00735042">
        <w:rPr>
          <w:sz w:val="28"/>
          <w:szCs w:val="28"/>
        </w:rPr>
        <w:t xml:space="preserve"> в день, для</w:t>
      </w:r>
      <w:r w:rsidR="003979EA">
        <w:rPr>
          <w:sz w:val="28"/>
          <w:szCs w:val="28"/>
        </w:rPr>
        <w:t xml:space="preserve"> официального интернет сайта </w:t>
      </w:r>
      <w:proofErr w:type="spellStart"/>
      <w:r w:rsidR="003979EA">
        <w:rPr>
          <w:sz w:val="28"/>
          <w:szCs w:val="28"/>
        </w:rPr>
        <w:t>Топчихинского</w:t>
      </w:r>
      <w:proofErr w:type="spellEnd"/>
      <w:r w:rsidR="003979EA">
        <w:rPr>
          <w:sz w:val="28"/>
          <w:szCs w:val="28"/>
        </w:rPr>
        <w:t xml:space="preserve"> района</w:t>
      </w:r>
      <w:r w:rsidR="00A042BD">
        <w:rPr>
          <w:sz w:val="28"/>
          <w:szCs w:val="28"/>
        </w:rPr>
        <w:t>.</w:t>
      </w:r>
    </w:p>
    <w:p w:rsidR="00EF5684" w:rsidRDefault="00EF5684" w:rsidP="00DA654C">
      <w:pPr>
        <w:ind w:firstLine="709"/>
        <w:jc w:val="both"/>
        <w:rPr>
          <w:sz w:val="28"/>
          <w:szCs w:val="28"/>
        </w:rPr>
      </w:pPr>
    </w:p>
    <w:p w:rsidR="00EE2A27" w:rsidRPr="00802640" w:rsidRDefault="00EE2A27" w:rsidP="00DA654C">
      <w:pPr>
        <w:ind w:firstLine="709"/>
        <w:jc w:val="both"/>
        <w:rPr>
          <w:sz w:val="28"/>
          <w:szCs w:val="28"/>
        </w:rPr>
      </w:pPr>
      <w:r w:rsidRPr="00802640">
        <w:rPr>
          <w:sz w:val="28"/>
          <w:szCs w:val="28"/>
        </w:rPr>
        <w:t>Значения перечис</w:t>
      </w:r>
      <w:r w:rsidR="00B11C52">
        <w:rPr>
          <w:sz w:val="28"/>
          <w:szCs w:val="28"/>
        </w:rPr>
        <w:t>ленных индикаторов приведены в П</w:t>
      </w:r>
      <w:r w:rsidRPr="00802640">
        <w:rPr>
          <w:sz w:val="28"/>
          <w:szCs w:val="28"/>
        </w:rPr>
        <w:t xml:space="preserve">риложении 1 к настоящей </w:t>
      </w:r>
      <w:r w:rsidR="00B11C52">
        <w:rPr>
          <w:sz w:val="28"/>
          <w:szCs w:val="28"/>
        </w:rPr>
        <w:t>П</w:t>
      </w:r>
      <w:r w:rsidRPr="00802640">
        <w:rPr>
          <w:sz w:val="28"/>
          <w:szCs w:val="28"/>
        </w:rPr>
        <w:t>рограмме.</w:t>
      </w:r>
    </w:p>
    <w:p w:rsidR="00EE2A27" w:rsidRDefault="00EE2A27" w:rsidP="00DA654C">
      <w:pPr>
        <w:tabs>
          <w:tab w:val="left" w:pos="0"/>
        </w:tabs>
        <w:ind w:firstLine="709"/>
        <w:jc w:val="both"/>
        <w:rPr>
          <w:b/>
          <w:sz w:val="27"/>
          <w:szCs w:val="27"/>
        </w:rPr>
      </w:pPr>
    </w:p>
    <w:p w:rsidR="00E86C35" w:rsidRPr="009A5F62" w:rsidRDefault="00E86C35" w:rsidP="00DA654C">
      <w:pPr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2.4 Сроки и этапы реализации</w:t>
      </w:r>
      <w:r w:rsidR="0082216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Pr="009A5F62">
        <w:rPr>
          <w:b/>
          <w:sz w:val="28"/>
          <w:szCs w:val="28"/>
        </w:rPr>
        <w:t>рограммы</w:t>
      </w:r>
    </w:p>
    <w:p w:rsidR="00E86C35" w:rsidRDefault="00E86C35" w:rsidP="00DA6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рассчитана на реализацию мероприятий с 2019 года по 2023 год включительно. Этапы реализации Программы отсутствуют.</w:t>
      </w:r>
    </w:p>
    <w:p w:rsidR="00B11C52" w:rsidRPr="00802640" w:rsidRDefault="00B11C52" w:rsidP="00DA654C">
      <w:pPr>
        <w:ind w:firstLine="709"/>
        <w:jc w:val="both"/>
        <w:rPr>
          <w:sz w:val="28"/>
          <w:szCs w:val="28"/>
        </w:rPr>
      </w:pPr>
    </w:p>
    <w:p w:rsidR="006F4B89" w:rsidRDefault="006F4B89" w:rsidP="00DA654C">
      <w:pPr>
        <w:numPr>
          <w:ilvl w:val="0"/>
          <w:numId w:val="2"/>
        </w:numPr>
        <w:tabs>
          <w:tab w:val="left" w:pos="142"/>
        </w:tabs>
        <w:ind w:left="284" w:firstLine="709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Обобщенная характеристика мероприятий Программы</w:t>
      </w:r>
    </w:p>
    <w:p w:rsidR="006F4B89" w:rsidRPr="00802640" w:rsidRDefault="006F4B89" w:rsidP="00DA6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02640">
        <w:rPr>
          <w:sz w:val="28"/>
          <w:szCs w:val="28"/>
        </w:rPr>
        <w:t xml:space="preserve">рограмма представляет собой систему мероприятий, направленных на создание и развитие в муниципальном образовании </w:t>
      </w:r>
      <w:proofErr w:type="spellStart"/>
      <w:r>
        <w:rPr>
          <w:sz w:val="28"/>
          <w:szCs w:val="28"/>
        </w:rPr>
        <w:t>Топчихинский</w:t>
      </w:r>
      <w:proofErr w:type="spellEnd"/>
      <w:r>
        <w:rPr>
          <w:sz w:val="28"/>
          <w:szCs w:val="28"/>
        </w:rPr>
        <w:t xml:space="preserve"> район</w:t>
      </w:r>
      <w:r w:rsidRPr="00802640">
        <w:rPr>
          <w:sz w:val="28"/>
          <w:szCs w:val="28"/>
        </w:rPr>
        <w:t xml:space="preserve"> единого информационного пространства и инфраструктуры информатизации с учетом современного состояния средств вычислительной техники и телекоммуникаций. Это позволит </w:t>
      </w:r>
      <w:r>
        <w:rPr>
          <w:sz w:val="28"/>
          <w:szCs w:val="28"/>
        </w:rPr>
        <w:t>ОМСУ</w:t>
      </w:r>
      <w:r w:rsidR="0082216E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Pr="00802640">
        <w:rPr>
          <w:sz w:val="28"/>
          <w:szCs w:val="28"/>
        </w:rPr>
        <w:t xml:space="preserve"> проводить единую информационную политику, скоординировать действия структурных подразделений Администрации </w:t>
      </w:r>
      <w:r>
        <w:rPr>
          <w:sz w:val="28"/>
          <w:szCs w:val="28"/>
        </w:rPr>
        <w:t>района</w:t>
      </w:r>
      <w:r w:rsidRPr="00802640">
        <w:rPr>
          <w:sz w:val="28"/>
          <w:szCs w:val="28"/>
        </w:rPr>
        <w:t xml:space="preserve">, более тесно сотрудничать с населением </w:t>
      </w:r>
      <w:r w:rsidRPr="00802640">
        <w:rPr>
          <w:sz w:val="28"/>
          <w:szCs w:val="28"/>
        </w:rPr>
        <w:lastRenderedPageBreak/>
        <w:t xml:space="preserve">для достижения социально значимых результатов в ходе реализации планов социально-экономического развития </w:t>
      </w:r>
      <w:r>
        <w:rPr>
          <w:sz w:val="28"/>
          <w:szCs w:val="28"/>
        </w:rPr>
        <w:t>района</w:t>
      </w:r>
      <w:r w:rsidRPr="00802640">
        <w:rPr>
          <w:sz w:val="28"/>
          <w:szCs w:val="28"/>
        </w:rPr>
        <w:t>.</w:t>
      </w:r>
    </w:p>
    <w:p w:rsidR="006F4B89" w:rsidRPr="00802640" w:rsidRDefault="006F4B89" w:rsidP="00DA654C">
      <w:pPr>
        <w:ind w:firstLine="709"/>
        <w:jc w:val="both"/>
        <w:rPr>
          <w:sz w:val="28"/>
          <w:szCs w:val="28"/>
        </w:rPr>
      </w:pPr>
      <w:r w:rsidRPr="00802640">
        <w:rPr>
          <w:sz w:val="28"/>
          <w:szCs w:val="28"/>
        </w:rPr>
        <w:t xml:space="preserve">Решение задач </w:t>
      </w:r>
      <w:r>
        <w:rPr>
          <w:sz w:val="28"/>
          <w:szCs w:val="28"/>
        </w:rPr>
        <w:t>П</w:t>
      </w:r>
      <w:r w:rsidRPr="00802640">
        <w:rPr>
          <w:sz w:val="28"/>
          <w:szCs w:val="28"/>
        </w:rPr>
        <w:t xml:space="preserve">рограммы позволит Администрации </w:t>
      </w:r>
      <w:r>
        <w:rPr>
          <w:sz w:val="28"/>
          <w:szCs w:val="28"/>
        </w:rPr>
        <w:t>района</w:t>
      </w:r>
      <w:r w:rsidRPr="00802640">
        <w:rPr>
          <w:sz w:val="28"/>
          <w:szCs w:val="28"/>
        </w:rPr>
        <w:t xml:space="preserve"> повысить оперативность и эффективность анализа обстановки и прогнозирования развития </w:t>
      </w:r>
      <w:r>
        <w:rPr>
          <w:sz w:val="28"/>
          <w:szCs w:val="28"/>
        </w:rPr>
        <w:t>района</w:t>
      </w:r>
      <w:r w:rsidRPr="00802640">
        <w:rPr>
          <w:sz w:val="28"/>
          <w:szCs w:val="28"/>
        </w:rPr>
        <w:t xml:space="preserve">, решения вопросов местного значения и исполнения переданных государственных полномочий, контроля выполнения принятых решений, а также обеспечения гласности деятельности </w:t>
      </w:r>
      <w:r>
        <w:rPr>
          <w:sz w:val="28"/>
          <w:szCs w:val="28"/>
        </w:rPr>
        <w:t>ОМСУ</w:t>
      </w:r>
      <w:r w:rsidRPr="00802640">
        <w:rPr>
          <w:sz w:val="28"/>
          <w:szCs w:val="28"/>
        </w:rPr>
        <w:t xml:space="preserve">, непосредственного участия граждан в самоуправлении. Выделенные направления реализации программных мероприятий связаны между собой, некоторые направления пересекаются. Однако структурирование мероприятий </w:t>
      </w:r>
      <w:r>
        <w:rPr>
          <w:sz w:val="28"/>
          <w:szCs w:val="28"/>
        </w:rPr>
        <w:t>П</w:t>
      </w:r>
      <w:r w:rsidRPr="00802640">
        <w:rPr>
          <w:sz w:val="28"/>
          <w:szCs w:val="28"/>
        </w:rPr>
        <w:t>рограммы по направлениям позволит более эффективно организовать их реализацию и контроль.</w:t>
      </w:r>
    </w:p>
    <w:p w:rsidR="006F4B89" w:rsidRDefault="006F4B89" w:rsidP="00DA6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мероприятий Программы прилагается (Приложение 2).</w:t>
      </w:r>
    </w:p>
    <w:p w:rsidR="006F4B89" w:rsidRDefault="006F4B89" w:rsidP="00DA654C">
      <w:pPr>
        <w:tabs>
          <w:tab w:val="left" w:pos="142"/>
        </w:tabs>
        <w:ind w:firstLine="709"/>
        <w:jc w:val="both"/>
        <w:rPr>
          <w:b/>
          <w:sz w:val="27"/>
          <w:szCs w:val="27"/>
        </w:rPr>
      </w:pPr>
    </w:p>
    <w:p w:rsidR="00E86C35" w:rsidRDefault="00F32474" w:rsidP="00DA654C">
      <w:pPr>
        <w:tabs>
          <w:tab w:val="left" w:pos="142"/>
        </w:tabs>
        <w:ind w:firstLine="709"/>
        <w:jc w:val="center"/>
        <w:rPr>
          <w:b/>
          <w:sz w:val="27"/>
          <w:szCs w:val="27"/>
        </w:rPr>
      </w:pPr>
      <w:r w:rsidRPr="00F32474">
        <w:rPr>
          <w:b/>
          <w:sz w:val="27"/>
          <w:szCs w:val="27"/>
        </w:rPr>
        <w:t>4.</w:t>
      </w:r>
      <w:r>
        <w:rPr>
          <w:b/>
          <w:sz w:val="27"/>
          <w:szCs w:val="27"/>
        </w:rPr>
        <w:t>Общий объём финансовых ресурсов, необходимый для реализации Программы</w:t>
      </w:r>
    </w:p>
    <w:p w:rsidR="00F32474" w:rsidRPr="00802640" w:rsidRDefault="00F32474" w:rsidP="00DA654C">
      <w:pPr>
        <w:ind w:firstLine="709"/>
        <w:jc w:val="both"/>
        <w:rPr>
          <w:sz w:val="28"/>
          <w:szCs w:val="28"/>
        </w:rPr>
      </w:pPr>
      <w:r>
        <w:rPr>
          <w:b/>
          <w:sz w:val="27"/>
          <w:szCs w:val="27"/>
        </w:rPr>
        <w:tab/>
      </w:r>
      <w:r w:rsidRPr="00802640">
        <w:rPr>
          <w:sz w:val="28"/>
          <w:szCs w:val="28"/>
        </w:rPr>
        <w:t xml:space="preserve">Финансирование </w:t>
      </w:r>
      <w:r>
        <w:rPr>
          <w:sz w:val="28"/>
          <w:szCs w:val="28"/>
        </w:rPr>
        <w:t>П</w:t>
      </w:r>
      <w:r w:rsidRPr="00802640">
        <w:rPr>
          <w:sz w:val="28"/>
          <w:szCs w:val="28"/>
        </w:rPr>
        <w:t xml:space="preserve">рограммы осуществляется за счет средств бюджета муниципального образования </w:t>
      </w:r>
      <w:proofErr w:type="spellStart"/>
      <w:r>
        <w:rPr>
          <w:sz w:val="28"/>
          <w:szCs w:val="28"/>
        </w:rPr>
        <w:t>Топчихинский</w:t>
      </w:r>
      <w:proofErr w:type="spellEnd"/>
      <w:r>
        <w:rPr>
          <w:sz w:val="28"/>
          <w:szCs w:val="28"/>
        </w:rPr>
        <w:t xml:space="preserve"> район</w:t>
      </w:r>
      <w:r w:rsidRPr="00802640">
        <w:rPr>
          <w:sz w:val="28"/>
          <w:szCs w:val="28"/>
        </w:rPr>
        <w:t>.</w:t>
      </w:r>
    </w:p>
    <w:p w:rsidR="00F32474" w:rsidRDefault="00F32474" w:rsidP="00DA654C">
      <w:pPr>
        <w:ind w:firstLine="709"/>
        <w:jc w:val="both"/>
        <w:rPr>
          <w:sz w:val="28"/>
          <w:szCs w:val="28"/>
        </w:rPr>
      </w:pPr>
      <w:r w:rsidRPr="00802640">
        <w:rPr>
          <w:sz w:val="28"/>
          <w:szCs w:val="28"/>
        </w:rPr>
        <w:t xml:space="preserve">Общий объем финансового обеспечения </w:t>
      </w:r>
      <w:r>
        <w:rPr>
          <w:sz w:val="28"/>
          <w:szCs w:val="28"/>
        </w:rPr>
        <w:t>П</w:t>
      </w:r>
      <w:r w:rsidRPr="00802640">
        <w:rPr>
          <w:sz w:val="28"/>
          <w:szCs w:val="28"/>
        </w:rPr>
        <w:t xml:space="preserve">рограммы составляет </w:t>
      </w:r>
    </w:p>
    <w:p w:rsidR="00F32474" w:rsidRPr="00102E97" w:rsidRDefault="00DA654C" w:rsidP="00DA6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4314</w:t>
      </w:r>
      <w:r w:rsidR="00F32474" w:rsidRPr="00102E97">
        <w:rPr>
          <w:sz w:val="28"/>
          <w:szCs w:val="28"/>
        </w:rPr>
        <w:t>,</w:t>
      </w:r>
      <w:r>
        <w:rPr>
          <w:sz w:val="28"/>
          <w:szCs w:val="28"/>
        </w:rPr>
        <w:t>48</w:t>
      </w:r>
      <w:r w:rsidR="00F32474" w:rsidRPr="00102E97">
        <w:rPr>
          <w:sz w:val="28"/>
          <w:szCs w:val="28"/>
        </w:rPr>
        <w:t xml:space="preserve"> тыс. рублей, в том числе:</w:t>
      </w:r>
    </w:p>
    <w:p w:rsidR="00F32474" w:rsidRPr="00102E97" w:rsidRDefault="00F32474" w:rsidP="003979EA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в 2019</w:t>
      </w:r>
      <w:r w:rsidRPr="00102E97">
        <w:rPr>
          <w:sz w:val="28"/>
          <w:szCs w:val="28"/>
        </w:rPr>
        <w:t xml:space="preserve"> году </w:t>
      </w:r>
      <w:r w:rsidR="00AF7C5D">
        <w:rPr>
          <w:sz w:val="28"/>
          <w:szCs w:val="28"/>
        </w:rPr>
        <w:t>–</w:t>
      </w:r>
      <w:r w:rsidR="00DA654C">
        <w:rPr>
          <w:sz w:val="28"/>
          <w:szCs w:val="28"/>
        </w:rPr>
        <w:t>821</w:t>
      </w:r>
      <w:r w:rsidR="00AF7C5D">
        <w:rPr>
          <w:sz w:val="28"/>
          <w:szCs w:val="28"/>
        </w:rPr>
        <w:t>,00</w:t>
      </w:r>
      <w:r w:rsidRPr="00102E97">
        <w:rPr>
          <w:sz w:val="28"/>
          <w:szCs w:val="28"/>
        </w:rPr>
        <w:t xml:space="preserve"> тыс. руб.;</w:t>
      </w:r>
    </w:p>
    <w:p w:rsidR="00F32474" w:rsidRPr="00102E97" w:rsidRDefault="00F32474" w:rsidP="003979EA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в 2020</w:t>
      </w:r>
      <w:r w:rsidRPr="00102E97">
        <w:rPr>
          <w:sz w:val="28"/>
          <w:szCs w:val="28"/>
        </w:rPr>
        <w:t xml:space="preserve"> году - </w:t>
      </w:r>
      <w:r w:rsidR="00702C61">
        <w:rPr>
          <w:sz w:val="28"/>
          <w:szCs w:val="28"/>
        </w:rPr>
        <w:t>805,62</w:t>
      </w:r>
      <w:r w:rsidRPr="00102E97">
        <w:rPr>
          <w:sz w:val="28"/>
          <w:szCs w:val="28"/>
        </w:rPr>
        <w:t xml:space="preserve"> тыс. руб.;</w:t>
      </w:r>
    </w:p>
    <w:p w:rsidR="00F32474" w:rsidRPr="00102E97" w:rsidRDefault="00F32474" w:rsidP="003979EA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в 2021</w:t>
      </w:r>
      <w:r w:rsidRPr="00102E97">
        <w:rPr>
          <w:sz w:val="28"/>
          <w:szCs w:val="28"/>
        </w:rPr>
        <w:t xml:space="preserve"> году - </w:t>
      </w:r>
      <w:r w:rsidR="00702C61">
        <w:rPr>
          <w:sz w:val="28"/>
          <w:szCs w:val="28"/>
        </w:rPr>
        <w:t>834</w:t>
      </w:r>
      <w:r>
        <w:rPr>
          <w:sz w:val="28"/>
          <w:szCs w:val="28"/>
        </w:rPr>
        <w:t>,</w:t>
      </w:r>
      <w:r w:rsidR="00702C61">
        <w:rPr>
          <w:sz w:val="28"/>
          <w:szCs w:val="28"/>
        </w:rPr>
        <w:t>62</w:t>
      </w:r>
      <w:r w:rsidRPr="00102E97">
        <w:rPr>
          <w:sz w:val="28"/>
          <w:szCs w:val="28"/>
        </w:rPr>
        <w:t xml:space="preserve"> тыс. руб.;</w:t>
      </w:r>
    </w:p>
    <w:p w:rsidR="00F32474" w:rsidRPr="00102E97" w:rsidRDefault="00F32474" w:rsidP="003979EA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в 2022</w:t>
      </w:r>
      <w:r w:rsidRPr="00102E97">
        <w:rPr>
          <w:sz w:val="28"/>
          <w:szCs w:val="28"/>
        </w:rPr>
        <w:t xml:space="preserve"> году - </w:t>
      </w:r>
      <w:r w:rsidR="00702C61">
        <w:rPr>
          <w:sz w:val="28"/>
          <w:szCs w:val="28"/>
        </w:rPr>
        <w:t>872</w:t>
      </w:r>
      <w:r>
        <w:rPr>
          <w:sz w:val="28"/>
          <w:szCs w:val="28"/>
        </w:rPr>
        <w:t>,</w:t>
      </w:r>
      <w:r w:rsidR="00702C61">
        <w:rPr>
          <w:sz w:val="28"/>
          <w:szCs w:val="28"/>
        </w:rPr>
        <w:t>62</w:t>
      </w:r>
      <w:r w:rsidRPr="00102E97">
        <w:rPr>
          <w:sz w:val="28"/>
          <w:szCs w:val="28"/>
        </w:rPr>
        <w:t xml:space="preserve"> тыс. руб.;</w:t>
      </w:r>
    </w:p>
    <w:p w:rsidR="00F32474" w:rsidRPr="00102E97" w:rsidRDefault="00F32474" w:rsidP="003979EA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в 2023</w:t>
      </w:r>
      <w:r w:rsidRPr="00102E97">
        <w:rPr>
          <w:sz w:val="28"/>
          <w:szCs w:val="28"/>
        </w:rPr>
        <w:t xml:space="preserve"> году - </w:t>
      </w:r>
      <w:r w:rsidR="00702C61">
        <w:rPr>
          <w:sz w:val="28"/>
          <w:szCs w:val="28"/>
        </w:rPr>
        <w:t>980</w:t>
      </w:r>
      <w:r>
        <w:rPr>
          <w:sz w:val="28"/>
          <w:szCs w:val="28"/>
        </w:rPr>
        <w:t>,</w:t>
      </w:r>
      <w:r w:rsidR="00702C61">
        <w:rPr>
          <w:sz w:val="28"/>
          <w:szCs w:val="28"/>
        </w:rPr>
        <w:t>62</w:t>
      </w:r>
      <w:r w:rsidRPr="00102E97">
        <w:rPr>
          <w:sz w:val="28"/>
          <w:szCs w:val="28"/>
        </w:rPr>
        <w:t xml:space="preserve"> тыс. руб.</w:t>
      </w:r>
    </w:p>
    <w:p w:rsidR="00F32474" w:rsidRPr="00802640" w:rsidRDefault="00F32474" w:rsidP="00DA654C">
      <w:pPr>
        <w:ind w:firstLine="709"/>
        <w:jc w:val="both"/>
        <w:rPr>
          <w:sz w:val="28"/>
          <w:szCs w:val="28"/>
        </w:rPr>
      </w:pPr>
      <w:r w:rsidRPr="00802640">
        <w:rPr>
          <w:sz w:val="28"/>
          <w:szCs w:val="28"/>
        </w:rPr>
        <w:t xml:space="preserve">Объемы финансирования мероприятий </w:t>
      </w:r>
      <w:r>
        <w:rPr>
          <w:sz w:val="28"/>
          <w:szCs w:val="28"/>
        </w:rPr>
        <w:t>П</w:t>
      </w:r>
      <w:r w:rsidRPr="00802640">
        <w:rPr>
          <w:sz w:val="28"/>
          <w:szCs w:val="28"/>
        </w:rPr>
        <w:t>рограммы могут корректироваться и уточняться ежегодно при формировании</w:t>
      </w:r>
      <w:r>
        <w:rPr>
          <w:sz w:val="28"/>
          <w:szCs w:val="28"/>
        </w:rPr>
        <w:t xml:space="preserve"> районного</w:t>
      </w:r>
      <w:r w:rsidRPr="00802640">
        <w:rPr>
          <w:sz w:val="28"/>
          <w:szCs w:val="28"/>
        </w:rPr>
        <w:t xml:space="preserve"> бюджета на очередной финансовый год.</w:t>
      </w:r>
    </w:p>
    <w:p w:rsidR="00F32474" w:rsidRDefault="00F32474" w:rsidP="00DA654C">
      <w:pPr>
        <w:ind w:firstLine="709"/>
        <w:jc w:val="both"/>
        <w:rPr>
          <w:sz w:val="28"/>
          <w:szCs w:val="28"/>
        </w:rPr>
      </w:pPr>
      <w:r w:rsidRPr="00802640">
        <w:rPr>
          <w:sz w:val="28"/>
          <w:szCs w:val="28"/>
        </w:rPr>
        <w:t>Объем</w:t>
      </w:r>
      <w:r>
        <w:rPr>
          <w:sz w:val="28"/>
          <w:szCs w:val="28"/>
        </w:rPr>
        <w:t xml:space="preserve"> и сводная информация об источниках </w:t>
      </w:r>
      <w:r w:rsidRPr="00802640">
        <w:rPr>
          <w:sz w:val="28"/>
          <w:szCs w:val="28"/>
        </w:rPr>
        <w:t xml:space="preserve">финансирования </w:t>
      </w:r>
      <w:r>
        <w:rPr>
          <w:sz w:val="28"/>
          <w:szCs w:val="28"/>
        </w:rPr>
        <w:t>Программы указаны в П</w:t>
      </w:r>
      <w:r w:rsidRPr="00802640">
        <w:rPr>
          <w:sz w:val="28"/>
          <w:szCs w:val="28"/>
        </w:rPr>
        <w:t xml:space="preserve">риложении 3 к настоящей </w:t>
      </w:r>
      <w:r w:rsidR="00B11C52">
        <w:rPr>
          <w:sz w:val="28"/>
          <w:szCs w:val="28"/>
        </w:rPr>
        <w:t>П</w:t>
      </w:r>
      <w:r w:rsidRPr="00802640">
        <w:rPr>
          <w:sz w:val="28"/>
          <w:szCs w:val="28"/>
        </w:rPr>
        <w:t>рограмме.</w:t>
      </w:r>
    </w:p>
    <w:p w:rsidR="0017761E" w:rsidRDefault="0017761E" w:rsidP="00DA654C">
      <w:pPr>
        <w:ind w:firstLine="709"/>
        <w:jc w:val="both"/>
        <w:rPr>
          <w:b/>
          <w:sz w:val="27"/>
          <w:szCs w:val="27"/>
        </w:rPr>
      </w:pPr>
    </w:p>
    <w:p w:rsidR="00F32474" w:rsidRDefault="00F32474" w:rsidP="00DA654C">
      <w:pPr>
        <w:tabs>
          <w:tab w:val="left" w:pos="0"/>
        </w:tabs>
        <w:ind w:firstLine="709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5</w:t>
      </w:r>
      <w:r w:rsidRPr="00F32474">
        <w:rPr>
          <w:b/>
          <w:sz w:val="27"/>
          <w:szCs w:val="27"/>
        </w:rPr>
        <w:t>.</w:t>
      </w:r>
      <w:r w:rsidR="009F0291">
        <w:rPr>
          <w:b/>
          <w:sz w:val="27"/>
          <w:szCs w:val="27"/>
        </w:rPr>
        <w:t>Анализ рисков реализации Программы и описание мер управления рисками реализации Программы</w:t>
      </w:r>
    </w:p>
    <w:p w:rsidR="009F0291" w:rsidRPr="00802640" w:rsidRDefault="009F0291" w:rsidP="00DA654C">
      <w:pPr>
        <w:ind w:firstLine="709"/>
        <w:jc w:val="both"/>
        <w:rPr>
          <w:sz w:val="28"/>
          <w:szCs w:val="28"/>
        </w:rPr>
      </w:pPr>
      <w:r w:rsidRPr="00802640">
        <w:rPr>
          <w:sz w:val="28"/>
          <w:szCs w:val="28"/>
        </w:rPr>
        <w:t xml:space="preserve">На реализацию настоящей </w:t>
      </w:r>
      <w:r>
        <w:rPr>
          <w:sz w:val="28"/>
          <w:szCs w:val="28"/>
        </w:rPr>
        <w:t>П</w:t>
      </w:r>
      <w:r w:rsidRPr="00802640">
        <w:rPr>
          <w:sz w:val="28"/>
          <w:szCs w:val="28"/>
        </w:rPr>
        <w:t>рограммы влияет множество экономических и социальных факторов, в связи с чем</w:t>
      </w:r>
      <w:r>
        <w:rPr>
          <w:sz w:val="28"/>
          <w:szCs w:val="28"/>
        </w:rPr>
        <w:t>,</w:t>
      </w:r>
      <w:r w:rsidRPr="00802640">
        <w:rPr>
          <w:sz w:val="28"/>
          <w:szCs w:val="28"/>
        </w:rPr>
        <w:t xml:space="preserve"> имеются следующие риски, способные негативно повлиять на ход ее реализации:</w:t>
      </w:r>
    </w:p>
    <w:p w:rsidR="009F0291" w:rsidRPr="00802640" w:rsidRDefault="009F0291" w:rsidP="00735042">
      <w:pPr>
        <w:numPr>
          <w:ilvl w:val="0"/>
          <w:numId w:val="14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802640">
        <w:rPr>
          <w:sz w:val="28"/>
          <w:szCs w:val="28"/>
        </w:rPr>
        <w:t>арушение плановых</w:t>
      </w:r>
      <w:r>
        <w:rPr>
          <w:sz w:val="28"/>
          <w:szCs w:val="28"/>
        </w:rPr>
        <w:t xml:space="preserve"> сроков реализации мероприятий П</w:t>
      </w:r>
      <w:r w:rsidRPr="00802640">
        <w:rPr>
          <w:sz w:val="28"/>
          <w:szCs w:val="28"/>
        </w:rPr>
        <w:t>рограммы из-за невыполнения исполнителями обязательств п</w:t>
      </w:r>
      <w:r>
        <w:rPr>
          <w:sz w:val="28"/>
          <w:szCs w:val="28"/>
        </w:rPr>
        <w:t>о контрактам;</w:t>
      </w:r>
    </w:p>
    <w:p w:rsidR="009F0291" w:rsidRPr="00802640" w:rsidRDefault="009F0291" w:rsidP="00735042">
      <w:pPr>
        <w:numPr>
          <w:ilvl w:val="0"/>
          <w:numId w:val="14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802640">
        <w:rPr>
          <w:sz w:val="28"/>
          <w:szCs w:val="28"/>
        </w:rPr>
        <w:t xml:space="preserve">окращение финансирования мероприятий </w:t>
      </w:r>
      <w:r>
        <w:rPr>
          <w:sz w:val="28"/>
          <w:szCs w:val="28"/>
        </w:rPr>
        <w:t xml:space="preserve">Программы, </w:t>
      </w:r>
      <w:r w:rsidRPr="006B2BF2">
        <w:rPr>
          <w:sz w:val="28"/>
          <w:szCs w:val="28"/>
        </w:rPr>
        <w:t xml:space="preserve">(снижение риска возможно путем своевременной корректировки мероприятий </w:t>
      </w:r>
      <w:r>
        <w:rPr>
          <w:sz w:val="28"/>
          <w:szCs w:val="28"/>
        </w:rPr>
        <w:t>П</w:t>
      </w:r>
      <w:r w:rsidRPr="006B2BF2">
        <w:rPr>
          <w:sz w:val="28"/>
          <w:szCs w:val="28"/>
        </w:rPr>
        <w:t>рограммы, перераспределения бюджетных ассигнований между мероприятиями</w:t>
      </w:r>
      <w:r>
        <w:rPr>
          <w:sz w:val="28"/>
          <w:szCs w:val="28"/>
        </w:rPr>
        <w:t>)</w:t>
      </w:r>
      <w:r w:rsidRPr="001F34C3">
        <w:rPr>
          <w:sz w:val="28"/>
          <w:szCs w:val="28"/>
        </w:rPr>
        <w:t>;</w:t>
      </w:r>
    </w:p>
    <w:p w:rsidR="009F0291" w:rsidRPr="00802640" w:rsidRDefault="009F0291" w:rsidP="00735042">
      <w:pPr>
        <w:numPr>
          <w:ilvl w:val="0"/>
          <w:numId w:val="14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02640">
        <w:rPr>
          <w:sz w:val="28"/>
          <w:szCs w:val="28"/>
        </w:rPr>
        <w:t>рганизационные ри</w:t>
      </w:r>
      <w:r>
        <w:rPr>
          <w:sz w:val="28"/>
          <w:szCs w:val="28"/>
        </w:rPr>
        <w:t>ски, связанные с необходимостью</w:t>
      </w:r>
      <w:r w:rsidRPr="00802640">
        <w:rPr>
          <w:sz w:val="28"/>
          <w:szCs w:val="28"/>
        </w:rPr>
        <w:t xml:space="preserve"> согласованности действий</w:t>
      </w:r>
      <w:r>
        <w:rPr>
          <w:sz w:val="28"/>
          <w:szCs w:val="28"/>
        </w:rPr>
        <w:t xml:space="preserve">, </w:t>
      </w:r>
      <w:r w:rsidRPr="00802640">
        <w:rPr>
          <w:sz w:val="28"/>
          <w:szCs w:val="28"/>
        </w:rPr>
        <w:t>обучения специалистов при работе в новейших информационных системах.</w:t>
      </w:r>
    </w:p>
    <w:p w:rsidR="003979EA" w:rsidRDefault="009F0291" w:rsidP="003979E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02640">
        <w:rPr>
          <w:sz w:val="28"/>
          <w:szCs w:val="28"/>
        </w:rPr>
        <w:lastRenderedPageBreak/>
        <w:t xml:space="preserve">Данные риски могут привести к изменению показателей настоящей </w:t>
      </w:r>
      <w:r>
        <w:rPr>
          <w:sz w:val="28"/>
          <w:szCs w:val="28"/>
        </w:rPr>
        <w:t>П</w:t>
      </w:r>
      <w:r w:rsidRPr="00802640">
        <w:rPr>
          <w:sz w:val="28"/>
          <w:szCs w:val="28"/>
        </w:rPr>
        <w:t xml:space="preserve">рограммы. Управление данными рисками возможно путем их оперативного анализа и принятия </w:t>
      </w:r>
      <w:r>
        <w:rPr>
          <w:sz w:val="28"/>
          <w:szCs w:val="28"/>
        </w:rPr>
        <w:t>ОМСУ</w:t>
      </w:r>
      <w:r w:rsidR="0082216E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Pr="00802640">
        <w:rPr>
          <w:sz w:val="28"/>
          <w:szCs w:val="28"/>
        </w:rPr>
        <w:t xml:space="preserve"> нормативных актов в пределах их установленных полномочий.</w:t>
      </w:r>
    </w:p>
    <w:p w:rsidR="00735042" w:rsidRDefault="00735042" w:rsidP="003979EA">
      <w:pPr>
        <w:tabs>
          <w:tab w:val="left" w:pos="0"/>
        </w:tabs>
        <w:ind w:firstLine="709"/>
        <w:jc w:val="both"/>
        <w:rPr>
          <w:b/>
          <w:sz w:val="27"/>
          <w:szCs w:val="27"/>
        </w:rPr>
      </w:pPr>
    </w:p>
    <w:p w:rsidR="00064C25" w:rsidRDefault="00064C25" w:rsidP="003979EA">
      <w:pPr>
        <w:tabs>
          <w:tab w:val="left" w:pos="0"/>
        </w:tabs>
        <w:ind w:firstLine="709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6</w:t>
      </w:r>
      <w:r w:rsidRPr="00F32474">
        <w:rPr>
          <w:b/>
          <w:sz w:val="27"/>
          <w:szCs w:val="27"/>
        </w:rPr>
        <w:t>.</w:t>
      </w:r>
      <w:r>
        <w:rPr>
          <w:b/>
          <w:sz w:val="27"/>
          <w:szCs w:val="27"/>
        </w:rPr>
        <w:t>Методика оценки эффективности Программы</w:t>
      </w:r>
    </w:p>
    <w:p w:rsidR="00064C25" w:rsidRDefault="00064C25" w:rsidP="00DA654C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эффективности Программы осуществляется в целях достижения оптимального соотношения связанных с ее реализацией затрат и достигаемых в ходе реализации результатов, целесообразности и </w:t>
      </w:r>
      <w:proofErr w:type="spellStart"/>
      <w:r>
        <w:rPr>
          <w:sz w:val="28"/>
          <w:szCs w:val="28"/>
        </w:rPr>
        <w:t>адресности</w:t>
      </w:r>
      <w:proofErr w:type="spellEnd"/>
      <w:r>
        <w:rPr>
          <w:sz w:val="28"/>
          <w:szCs w:val="28"/>
        </w:rPr>
        <w:t xml:space="preserve"> использования финансовых средств их целевому назначению.</w:t>
      </w:r>
    </w:p>
    <w:p w:rsidR="00064C25" w:rsidRDefault="00064C25" w:rsidP="00DA654C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Комплексная оценка эффективности программы осуществляется согласно пункту 2.7 раздела 2 постановления Администрации района от 05.07.2016 № 253 «Об утверждении Порядка разработки, </w:t>
      </w:r>
      <w:r>
        <w:rPr>
          <w:spacing w:val="-5"/>
          <w:sz w:val="28"/>
          <w:szCs w:val="28"/>
        </w:rPr>
        <w:t xml:space="preserve">реализации и оценки эффективности </w:t>
      </w:r>
      <w:r>
        <w:rPr>
          <w:sz w:val="28"/>
          <w:szCs w:val="28"/>
        </w:rPr>
        <w:t xml:space="preserve">муниципальных программ муниципального образования </w:t>
      </w:r>
      <w:proofErr w:type="spellStart"/>
      <w:r>
        <w:rPr>
          <w:sz w:val="28"/>
          <w:szCs w:val="28"/>
        </w:rPr>
        <w:t>Топчихинский</w:t>
      </w:r>
      <w:proofErr w:type="spellEnd"/>
      <w:r>
        <w:rPr>
          <w:sz w:val="28"/>
          <w:szCs w:val="28"/>
        </w:rPr>
        <w:t xml:space="preserve"> район Алтайского края».</w:t>
      </w:r>
    </w:p>
    <w:p w:rsidR="00064C25" w:rsidRDefault="00064C25" w:rsidP="00DA654C">
      <w:pPr>
        <w:widowControl w:val="0"/>
        <w:adjustRightInd w:val="0"/>
        <w:ind w:firstLine="709"/>
        <w:jc w:val="both"/>
        <w:rPr>
          <w:spacing w:val="-4"/>
          <w:sz w:val="28"/>
          <w:szCs w:val="28"/>
        </w:rPr>
      </w:pPr>
      <w:r>
        <w:rPr>
          <w:spacing w:val="-5"/>
          <w:sz w:val="28"/>
          <w:szCs w:val="28"/>
        </w:rPr>
        <w:t xml:space="preserve">Мониторинг реализации программы осуществляется </w:t>
      </w:r>
      <w:r>
        <w:rPr>
          <w:spacing w:val="-4"/>
          <w:sz w:val="28"/>
          <w:szCs w:val="28"/>
        </w:rPr>
        <w:t>ежеквартально.</w:t>
      </w:r>
    </w:p>
    <w:p w:rsidR="00064C25" w:rsidRDefault="00064C25" w:rsidP="00DA654C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Участники программы представляют информацию о выполнении мероприятий </w:t>
      </w:r>
      <w:r>
        <w:rPr>
          <w:sz w:val="28"/>
          <w:szCs w:val="28"/>
        </w:rPr>
        <w:t xml:space="preserve">и </w:t>
      </w:r>
      <w:r>
        <w:rPr>
          <w:spacing w:val="-5"/>
          <w:sz w:val="28"/>
          <w:szCs w:val="28"/>
        </w:rPr>
        <w:t xml:space="preserve">степени достижения плановых </w:t>
      </w:r>
      <w:r>
        <w:rPr>
          <w:sz w:val="28"/>
          <w:szCs w:val="28"/>
        </w:rPr>
        <w:t>значений индикаторов Программы ответственному исполнителю.</w:t>
      </w:r>
    </w:p>
    <w:p w:rsidR="00064C25" w:rsidRDefault="00064C25" w:rsidP="00DA654C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исполнитель, направляет сводный отчёт о ходе выполнения программы в комитет по экономике и управлению муниципальным имуществом.</w:t>
      </w:r>
    </w:p>
    <w:p w:rsidR="008E6ABA" w:rsidRDefault="008E6ABA" w:rsidP="00F32474">
      <w:pPr>
        <w:tabs>
          <w:tab w:val="left" w:pos="0"/>
        </w:tabs>
        <w:jc w:val="both"/>
        <w:rPr>
          <w:b/>
          <w:sz w:val="27"/>
          <w:szCs w:val="27"/>
        </w:rPr>
        <w:sectPr w:rsidR="008E6ABA" w:rsidSect="00D4787B">
          <w:headerReference w:type="default" r:id="rId9"/>
          <w:headerReference w:type="first" r:id="rId10"/>
          <w:pgSz w:w="11906" w:h="16838"/>
          <w:pgMar w:top="1134" w:right="567" w:bottom="1134" w:left="1701" w:header="397" w:footer="709" w:gutter="0"/>
          <w:pgNumType w:start="0"/>
          <w:cols w:space="709"/>
          <w:titlePg/>
        </w:sectPr>
      </w:pPr>
    </w:p>
    <w:p w:rsidR="00007BF4" w:rsidRDefault="009C19F0" w:rsidP="001674F4">
      <w:pPr>
        <w:ind w:left="808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1 </w:t>
      </w:r>
      <w:r w:rsidR="0017761E">
        <w:rPr>
          <w:sz w:val="28"/>
          <w:szCs w:val="28"/>
        </w:rPr>
        <w:t>к П</w:t>
      </w:r>
      <w:r w:rsidRPr="00D927AE">
        <w:rPr>
          <w:sz w:val="28"/>
          <w:szCs w:val="28"/>
        </w:rPr>
        <w:t>рограмме</w:t>
      </w:r>
    </w:p>
    <w:p w:rsidR="009C19F0" w:rsidRDefault="009C19F0" w:rsidP="001674F4">
      <w:pPr>
        <w:ind w:left="8080"/>
        <w:contextualSpacing/>
        <w:jc w:val="right"/>
        <w:rPr>
          <w:sz w:val="28"/>
          <w:szCs w:val="28"/>
        </w:rPr>
      </w:pPr>
      <w:r w:rsidRPr="00D927AE">
        <w:rPr>
          <w:sz w:val="28"/>
          <w:szCs w:val="28"/>
        </w:rPr>
        <w:t xml:space="preserve">«Информатизация органов местного самоуправления </w:t>
      </w:r>
      <w:proofErr w:type="spellStart"/>
      <w:r>
        <w:rPr>
          <w:sz w:val="28"/>
          <w:szCs w:val="28"/>
        </w:rPr>
        <w:t>Топчихинского</w:t>
      </w:r>
      <w:proofErr w:type="spellEnd"/>
      <w:r>
        <w:rPr>
          <w:sz w:val="28"/>
          <w:szCs w:val="28"/>
        </w:rPr>
        <w:t xml:space="preserve"> района</w:t>
      </w:r>
      <w:r w:rsidRPr="00D927AE">
        <w:rPr>
          <w:sz w:val="28"/>
          <w:szCs w:val="28"/>
        </w:rPr>
        <w:t xml:space="preserve">» </w:t>
      </w:r>
      <w:r>
        <w:rPr>
          <w:sz w:val="28"/>
          <w:szCs w:val="28"/>
        </w:rPr>
        <w:t>на 2019-2023 годы</w:t>
      </w:r>
    </w:p>
    <w:p w:rsidR="009C19F0" w:rsidRDefault="009C19F0" w:rsidP="009C19F0">
      <w:pPr>
        <w:ind w:left="5812"/>
        <w:jc w:val="right"/>
        <w:rPr>
          <w:sz w:val="28"/>
          <w:szCs w:val="28"/>
        </w:rPr>
      </w:pPr>
    </w:p>
    <w:p w:rsidR="009C19F0" w:rsidRPr="00D83CCD" w:rsidRDefault="009C19F0" w:rsidP="009C19F0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D83CCD">
        <w:rPr>
          <w:b/>
          <w:sz w:val="28"/>
          <w:szCs w:val="28"/>
        </w:rPr>
        <w:t xml:space="preserve">Сведения об индикаторах </w:t>
      </w:r>
      <w:r>
        <w:rPr>
          <w:b/>
          <w:sz w:val="28"/>
          <w:szCs w:val="28"/>
        </w:rPr>
        <w:t>П</w:t>
      </w:r>
      <w:r w:rsidRPr="00D83CCD">
        <w:rPr>
          <w:b/>
          <w:sz w:val="28"/>
          <w:szCs w:val="28"/>
        </w:rPr>
        <w:t>рограммы и их значениях</w:t>
      </w: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521"/>
        <w:gridCol w:w="567"/>
        <w:gridCol w:w="1701"/>
        <w:gridCol w:w="1417"/>
        <w:gridCol w:w="851"/>
        <w:gridCol w:w="850"/>
        <w:gridCol w:w="851"/>
        <w:gridCol w:w="850"/>
        <w:gridCol w:w="851"/>
      </w:tblGrid>
      <w:tr w:rsidR="00007BF4" w:rsidRPr="000A6F28" w:rsidTr="00007BF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4" w:rsidRPr="000A6F28" w:rsidRDefault="00007BF4" w:rsidP="00007BF4">
            <w:pPr>
              <w:jc w:val="center"/>
              <w:rPr>
                <w:sz w:val="24"/>
                <w:szCs w:val="28"/>
              </w:rPr>
            </w:pPr>
          </w:p>
          <w:p w:rsidR="00007BF4" w:rsidRPr="000A6F28" w:rsidRDefault="00007BF4" w:rsidP="00007BF4">
            <w:pPr>
              <w:jc w:val="center"/>
              <w:rPr>
                <w:sz w:val="24"/>
                <w:szCs w:val="28"/>
              </w:rPr>
            </w:pPr>
            <w:r w:rsidRPr="000A6F28">
              <w:rPr>
                <w:sz w:val="24"/>
                <w:szCs w:val="28"/>
              </w:rPr>
              <w:t xml:space="preserve">N </w:t>
            </w:r>
            <w:proofErr w:type="spellStart"/>
            <w:proofErr w:type="gramStart"/>
            <w:r w:rsidRPr="000A6F28">
              <w:rPr>
                <w:sz w:val="24"/>
                <w:szCs w:val="28"/>
              </w:rPr>
              <w:t>п</w:t>
            </w:r>
            <w:proofErr w:type="spellEnd"/>
            <w:proofErr w:type="gramEnd"/>
            <w:r w:rsidRPr="000A6F28">
              <w:rPr>
                <w:sz w:val="24"/>
                <w:szCs w:val="28"/>
              </w:rPr>
              <w:t>/</w:t>
            </w:r>
            <w:proofErr w:type="spellStart"/>
            <w:r w:rsidRPr="000A6F28">
              <w:rPr>
                <w:sz w:val="24"/>
                <w:szCs w:val="28"/>
              </w:rPr>
              <w:t>п</w:t>
            </w:r>
            <w:proofErr w:type="spellEnd"/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7BF4" w:rsidRPr="000A6F28" w:rsidRDefault="00007BF4" w:rsidP="00007BF4">
            <w:pPr>
              <w:jc w:val="center"/>
              <w:rPr>
                <w:sz w:val="24"/>
                <w:szCs w:val="28"/>
              </w:rPr>
            </w:pPr>
          </w:p>
          <w:p w:rsidR="00007BF4" w:rsidRPr="000A6F28" w:rsidRDefault="00007BF4" w:rsidP="00007BF4">
            <w:pPr>
              <w:jc w:val="center"/>
              <w:rPr>
                <w:sz w:val="24"/>
                <w:szCs w:val="28"/>
              </w:rPr>
            </w:pPr>
          </w:p>
          <w:p w:rsidR="00007BF4" w:rsidRPr="000A6F28" w:rsidRDefault="00007BF4" w:rsidP="00007BF4">
            <w:pPr>
              <w:jc w:val="center"/>
              <w:rPr>
                <w:sz w:val="24"/>
                <w:szCs w:val="28"/>
              </w:rPr>
            </w:pPr>
            <w:r w:rsidRPr="000A6F28">
              <w:rPr>
                <w:sz w:val="24"/>
                <w:szCs w:val="28"/>
              </w:rPr>
              <w:t>Наименование индикатора (показателя)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4" w:rsidRPr="000A6F28" w:rsidRDefault="00007BF4" w:rsidP="00007BF4">
            <w:pPr>
              <w:jc w:val="center"/>
              <w:rPr>
                <w:sz w:val="24"/>
                <w:szCs w:val="28"/>
              </w:rPr>
            </w:pPr>
          </w:p>
          <w:p w:rsidR="00007BF4" w:rsidRPr="000A6F28" w:rsidRDefault="00007BF4" w:rsidP="00007BF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Ед. </w:t>
            </w:r>
            <w:proofErr w:type="spellStart"/>
            <w:r>
              <w:rPr>
                <w:sz w:val="24"/>
                <w:szCs w:val="28"/>
              </w:rPr>
              <w:t>изм</w:t>
            </w:r>
            <w:proofErr w:type="spellEnd"/>
            <w:r>
              <w:rPr>
                <w:sz w:val="24"/>
                <w:szCs w:val="28"/>
              </w:rPr>
              <w:t>.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4" w:rsidRPr="000A6F28" w:rsidRDefault="00007BF4" w:rsidP="00007BF4">
            <w:pPr>
              <w:jc w:val="center"/>
              <w:rPr>
                <w:sz w:val="24"/>
                <w:szCs w:val="28"/>
              </w:rPr>
            </w:pPr>
            <w:r w:rsidRPr="000A6F28">
              <w:rPr>
                <w:sz w:val="24"/>
                <w:szCs w:val="28"/>
              </w:rPr>
              <w:t>Значение по годам</w:t>
            </w:r>
          </w:p>
        </w:tc>
      </w:tr>
      <w:tr w:rsidR="00007BF4" w:rsidRPr="000A6F28" w:rsidTr="00007BF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4" w:rsidRPr="000A6F28" w:rsidRDefault="00007BF4" w:rsidP="00007BF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BF4" w:rsidRPr="000A6F28" w:rsidRDefault="00007BF4" w:rsidP="00007BF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4" w:rsidRPr="000A6F28" w:rsidRDefault="00007BF4" w:rsidP="00007BF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4" w:rsidRPr="00007BF4" w:rsidRDefault="00007BF4" w:rsidP="00007BF4">
            <w:pPr>
              <w:shd w:val="clear" w:color="auto" w:fill="FFFFFF"/>
              <w:jc w:val="center"/>
              <w:rPr>
                <w:sz w:val="18"/>
                <w:szCs w:val="24"/>
              </w:rPr>
            </w:pPr>
            <w:r w:rsidRPr="00007BF4">
              <w:rPr>
                <w:sz w:val="18"/>
                <w:szCs w:val="24"/>
              </w:rPr>
              <w:t>Год</w:t>
            </w:r>
          </w:p>
          <w:p w:rsidR="00007BF4" w:rsidRPr="00007BF4" w:rsidRDefault="00007BF4" w:rsidP="00007BF4">
            <w:pPr>
              <w:shd w:val="clear" w:color="auto" w:fill="FFFFFF"/>
              <w:jc w:val="center"/>
              <w:rPr>
                <w:sz w:val="18"/>
                <w:szCs w:val="24"/>
              </w:rPr>
            </w:pPr>
            <w:proofErr w:type="gramStart"/>
            <w:r w:rsidRPr="00007BF4">
              <w:rPr>
                <w:spacing w:val="-2"/>
                <w:sz w:val="18"/>
                <w:szCs w:val="24"/>
              </w:rPr>
              <w:t>предшествующий</w:t>
            </w:r>
            <w:proofErr w:type="gramEnd"/>
            <w:r w:rsidRPr="00007BF4">
              <w:rPr>
                <w:spacing w:val="-2"/>
                <w:sz w:val="18"/>
                <w:szCs w:val="24"/>
              </w:rPr>
              <w:t xml:space="preserve"> </w:t>
            </w:r>
            <w:r w:rsidRPr="00007BF4">
              <w:rPr>
                <w:spacing w:val="-1"/>
                <w:sz w:val="18"/>
                <w:szCs w:val="24"/>
              </w:rPr>
              <w:t>году разработки муниципальной</w:t>
            </w:r>
          </w:p>
          <w:p w:rsidR="00007BF4" w:rsidRPr="000A6F28" w:rsidRDefault="00007BF4" w:rsidP="00007BF4">
            <w:pPr>
              <w:jc w:val="center"/>
              <w:rPr>
                <w:sz w:val="24"/>
                <w:szCs w:val="28"/>
              </w:rPr>
            </w:pPr>
            <w:r w:rsidRPr="00007BF4">
              <w:rPr>
                <w:spacing w:val="-2"/>
                <w:sz w:val="18"/>
                <w:szCs w:val="24"/>
              </w:rPr>
              <w:t>программы (факт)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4" w:rsidRPr="00007BF4" w:rsidRDefault="00007BF4" w:rsidP="00007BF4">
            <w:pPr>
              <w:shd w:val="clear" w:color="auto" w:fill="FFFFFF"/>
              <w:jc w:val="center"/>
              <w:rPr>
                <w:sz w:val="18"/>
                <w:szCs w:val="24"/>
              </w:rPr>
            </w:pPr>
            <w:r w:rsidRPr="00007BF4">
              <w:rPr>
                <w:spacing w:val="-3"/>
                <w:sz w:val="18"/>
                <w:szCs w:val="24"/>
              </w:rPr>
              <w:t>Год разработки</w:t>
            </w:r>
          </w:p>
          <w:p w:rsidR="00007BF4" w:rsidRPr="00007BF4" w:rsidRDefault="00007BF4" w:rsidP="00007BF4">
            <w:pPr>
              <w:shd w:val="clear" w:color="auto" w:fill="FFFFFF"/>
              <w:jc w:val="center"/>
              <w:rPr>
                <w:sz w:val="18"/>
                <w:szCs w:val="24"/>
              </w:rPr>
            </w:pPr>
            <w:r w:rsidRPr="00007BF4">
              <w:rPr>
                <w:spacing w:val="-5"/>
                <w:sz w:val="18"/>
                <w:szCs w:val="24"/>
              </w:rPr>
              <w:t>муниципальной</w:t>
            </w:r>
          </w:p>
          <w:p w:rsidR="00007BF4" w:rsidRPr="00007BF4" w:rsidRDefault="00007BF4" w:rsidP="00007BF4">
            <w:pPr>
              <w:shd w:val="clear" w:color="auto" w:fill="FFFFFF"/>
              <w:jc w:val="center"/>
              <w:rPr>
                <w:sz w:val="18"/>
                <w:szCs w:val="24"/>
              </w:rPr>
            </w:pPr>
            <w:r w:rsidRPr="00007BF4">
              <w:rPr>
                <w:sz w:val="18"/>
                <w:szCs w:val="24"/>
              </w:rPr>
              <w:t>программы</w:t>
            </w:r>
          </w:p>
          <w:p w:rsidR="00007BF4" w:rsidRPr="000A6F28" w:rsidRDefault="00007BF4" w:rsidP="00007BF4">
            <w:pPr>
              <w:jc w:val="center"/>
              <w:rPr>
                <w:sz w:val="24"/>
                <w:szCs w:val="28"/>
              </w:rPr>
            </w:pPr>
            <w:r w:rsidRPr="00007BF4">
              <w:rPr>
                <w:sz w:val="18"/>
                <w:szCs w:val="24"/>
              </w:rPr>
              <w:t>(оценка)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4" w:rsidRPr="000A6F28" w:rsidRDefault="00007BF4" w:rsidP="00007BF4">
            <w:pPr>
              <w:jc w:val="center"/>
              <w:rPr>
                <w:sz w:val="24"/>
                <w:szCs w:val="28"/>
              </w:rPr>
            </w:pPr>
            <w:r w:rsidRPr="000A6F28">
              <w:rPr>
                <w:sz w:val="24"/>
                <w:szCs w:val="28"/>
              </w:rPr>
              <w:t>Годы реализации муниципальной программы</w:t>
            </w:r>
          </w:p>
        </w:tc>
      </w:tr>
      <w:tr w:rsidR="00007BF4" w:rsidRPr="000A6F28" w:rsidTr="00007BF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4" w:rsidRPr="000A6F28" w:rsidRDefault="00007BF4" w:rsidP="00007BF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6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4" w:rsidRPr="000A6F28" w:rsidRDefault="00007BF4" w:rsidP="00007BF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4" w:rsidRPr="000A6F28" w:rsidRDefault="00007BF4" w:rsidP="00007BF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4" w:rsidRPr="000A6F28" w:rsidRDefault="00007BF4" w:rsidP="00007BF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2017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4" w:rsidRPr="000A6F28" w:rsidRDefault="00007BF4" w:rsidP="00007BF4">
            <w:pPr>
              <w:jc w:val="center"/>
              <w:rPr>
                <w:sz w:val="24"/>
                <w:szCs w:val="28"/>
              </w:rPr>
            </w:pPr>
            <w:r w:rsidRPr="000A6F28">
              <w:rPr>
                <w:sz w:val="24"/>
                <w:szCs w:val="28"/>
              </w:rPr>
              <w:t>2018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4" w:rsidRPr="000A6F28" w:rsidRDefault="00007BF4" w:rsidP="00007BF4">
            <w:pPr>
              <w:jc w:val="center"/>
              <w:rPr>
                <w:sz w:val="24"/>
                <w:szCs w:val="28"/>
              </w:rPr>
            </w:pPr>
            <w:r w:rsidRPr="000A6F28">
              <w:rPr>
                <w:sz w:val="24"/>
                <w:szCs w:val="28"/>
              </w:rPr>
              <w:t>2019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4" w:rsidRPr="000A6F28" w:rsidRDefault="00007BF4" w:rsidP="00007BF4">
            <w:pPr>
              <w:jc w:val="center"/>
              <w:rPr>
                <w:sz w:val="24"/>
                <w:szCs w:val="28"/>
              </w:rPr>
            </w:pPr>
            <w:r w:rsidRPr="000A6F28">
              <w:rPr>
                <w:sz w:val="24"/>
                <w:szCs w:val="28"/>
              </w:rPr>
              <w:t>2020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4" w:rsidRPr="000A6F28" w:rsidRDefault="00007BF4" w:rsidP="00007BF4">
            <w:pPr>
              <w:jc w:val="center"/>
              <w:rPr>
                <w:sz w:val="24"/>
                <w:szCs w:val="28"/>
              </w:rPr>
            </w:pPr>
            <w:r w:rsidRPr="000A6F28">
              <w:rPr>
                <w:sz w:val="24"/>
                <w:szCs w:val="28"/>
              </w:rPr>
              <w:t>2021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4" w:rsidRPr="000A6F28" w:rsidRDefault="00007BF4" w:rsidP="00007BF4">
            <w:pPr>
              <w:jc w:val="center"/>
              <w:rPr>
                <w:sz w:val="24"/>
                <w:szCs w:val="28"/>
              </w:rPr>
            </w:pPr>
            <w:r w:rsidRPr="000A6F28">
              <w:rPr>
                <w:sz w:val="24"/>
                <w:szCs w:val="28"/>
              </w:rPr>
              <w:t>2022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4" w:rsidRPr="000A6F28" w:rsidRDefault="00007BF4" w:rsidP="00007BF4">
            <w:pPr>
              <w:jc w:val="center"/>
              <w:rPr>
                <w:sz w:val="24"/>
                <w:szCs w:val="28"/>
              </w:rPr>
            </w:pPr>
            <w:r w:rsidRPr="000A6F28">
              <w:rPr>
                <w:sz w:val="24"/>
                <w:szCs w:val="28"/>
              </w:rPr>
              <w:t>2023 г.</w:t>
            </w:r>
          </w:p>
        </w:tc>
      </w:tr>
      <w:tr w:rsidR="00007BF4" w:rsidRPr="000A6F28" w:rsidTr="00007BF4">
        <w:trPr>
          <w:trHeight w:val="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4" w:rsidRPr="003A05AF" w:rsidRDefault="003A05AF" w:rsidP="00007BF4">
            <w:pPr>
              <w:jc w:val="center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4" w:rsidRPr="000A6F28" w:rsidRDefault="00007BF4" w:rsidP="00007BF4">
            <w:pPr>
              <w:jc w:val="center"/>
              <w:rPr>
                <w:sz w:val="24"/>
                <w:szCs w:val="28"/>
              </w:rPr>
            </w:pPr>
            <w:r w:rsidRPr="000A6F28">
              <w:rPr>
                <w:sz w:val="24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4" w:rsidRPr="000A6F28" w:rsidRDefault="00007BF4" w:rsidP="00007BF4">
            <w:pPr>
              <w:jc w:val="center"/>
              <w:rPr>
                <w:sz w:val="24"/>
                <w:szCs w:val="28"/>
              </w:rPr>
            </w:pPr>
            <w:r w:rsidRPr="000A6F28">
              <w:rPr>
                <w:sz w:val="24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4" w:rsidRPr="000A6F28" w:rsidRDefault="00007BF4" w:rsidP="00007BF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4" w:rsidRPr="000A6F28" w:rsidRDefault="00007BF4" w:rsidP="00007BF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4" w:rsidRPr="000A6F28" w:rsidRDefault="00007BF4" w:rsidP="00007BF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4" w:rsidRPr="000A6F28" w:rsidRDefault="00007BF4" w:rsidP="00007BF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4" w:rsidRPr="000A6F28" w:rsidRDefault="00007BF4" w:rsidP="00007BF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4" w:rsidRPr="000A6F28" w:rsidRDefault="00007BF4" w:rsidP="00007BF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4" w:rsidRPr="000A6F28" w:rsidRDefault="00007BF4" w:rsidP="00007BF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</w:p>
        </w:tc>
      </w:tr>
      <w:tr w:rsidR="00007BF4" w:rsidRPr="000A6F28" w:rsidTr="00007B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4" w:rsidRPr="000A6F28" w:rsidRDefault="00007BF4" w:rsidP="00007BF4">
            <w:pPr>
              <w:jc w:val="center"/>
              <w:rPr>
                <w:sz w:val="24"/>
                <w:szCs w:val="28"/>
              </w:rPr>
            </w:pPr>
            <w:r w:rsidRPr="000A6F28">
              <w:rPr>
                <w:sz w:val="24"/>
                <w:szCs w:val="28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4" w:rsidRPr="000A6F28" w:rsidRDefault="00007BF4" w:rsidP="00007BF4">
            <w:pPr>
              <w:jc w:val="center"/>
              <w:rPr>
                <w:sz w:val="24"/>
                <w:szCs w:val="28"/>
              </w:rPr>
            </w:pPr>
            <w:r w:rsidRPr="000A6F28">
              <w:rPr>
                <w:sz w:val="24"/>
                <w:szCs w:val="28"/>
              </w:rPr>
              <w:t>Доля обеспечения деятельности ОМСУ компьютерами и оргтехникой со сроком эксплуатации менее 5 лет в общем объеме обеспечения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4" w:rsidRPr="000A6F28" w:rsidRDefault="00007BF4" w:rsidP="00007BF4">
            <w:pPr>
              <w:jc w:val="center"/>
              <w:rPr>
                <w:sz w:val="24"/>
                <w:szCs w:val="28"/>
              </w:rPr>
            </w:pPr>
            <w:r w:rsidRPr="000A6F28">
              <w:rPr>
                <w:sz w:val="24"/>
                <w:szCs w:val="28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4" w:rsidRPr="000A6F28" w:rsidRDefault="00007BF4" w:rsidP="00007BF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4" w:rsidRPr="000A6F28" w:rsidRDefault="00007BF4" w:rsidP="00007BF4">
            <w:pPr>
              <w:jc w:val="center"/>
              <w:rPr>
                <w:sz w:val="24"/>
                <w:szCs w:val="28"/>
              </w:rPr>
            </w:pPr>
            <w:r w:rsidRPr="000A6F28">
              <w:rPr>
                <w:sz w:val="24"/>
                <w:szCs w:val="2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4" w:rsidRPr="000A6F28" w:rsidRDefault="00007BF4" w:rsidP="00007BF4">
            <w:pPr>
              <w:jc w:val="center"/>
              <w:rPr>
                <w:sz w:val="24"/>
                <w:szCs w:val="28"/>
                <w:lang w:val="en-US"/>
              </w:rPr>
            </w:pPr>
            <w:r w:rsidRPr="000A6F28">
              <w:rPr>
                <w:sz w:val="24"/>
                <w:szCs w:val="28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4" w:rsidRPr="00D72912" w:rsidRDefault="00007BF4" w:rsidP="00007BF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4" w:rsidRPr="00D72912" w:rsidRDefault="00007BF4" w:rsidP="00007BF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4" w:rsidRPr="00D72912" w:rsidRDefault="00007BF4" w:rsidP="00007BF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4" w:rsidRPr="00D72912" w:rsidRDefault="00007BF4" w:rsidP="00007BF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70</w:t>
            </w:r>
          </w:p>
        </w:tc>
      </w:tr>
      <w:tr w:rsidR="00007BF4" w:rsidRPr="000A6F28" w:rsidTr="00007B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4" w:rsidRPr="000A6F28" w:rsidRDefault="00007BF4" w:rsidP="00007BF4">
            <w:pPr>
              <w:jc w:val="center"/>
              <w:rPr>
                <w:sz w:val="24"/>
                <w:szCs w:val="28"/>
              </w:rPr>
            </w:pPr>
            <w:r w:rsidRPr="000A6F28">
              <w:rPr>
                <w:sz w:val="24"/>
                <w:szCs w:val="28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4" w:rsidRPr="000A6F28" w:rsidRDefault="00007BF4" w:rsidP="00007BF4">
            <w:pPr>
              <w:jc w:val="center"/>
              <w:rPr>
                <w:sz w:val="24"/>
                <w:szCs w:val="28"/>
              </w:rPr>
            </w:pPr>
            <w:r w:rsidRPr="000A6F28">
              <w:rPr>
                <w:sz w:val="24"/>
                <w:szCs w:val="28"/>
              </w:rPr>
              <w:t>Количество рабочих мест в ОМСУ оборудованных специализированным программным обеспечением для защиты информации, персональных данных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4" w:rsidRPr="000A6F28" w:rsidRDefault="00007BF4" w:rsidP="00007BF4">
            <w:pPr>
              <w:jc w:val="center"/>
              <w:rPr>
                <w:sz w:val="24"/>
                <w:szCs w:val="28"/>
              </w:rPr>
            </w:pPr>
            <w:r w:rsidRPr="000A6F28">
              <w:rPr>
                <w:sz w:val="24"/>
                <w:szCs w:val="28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4" w:rsidRPr="000A6F28" w:rsidRDefault="00007BF4" w:rsidP="00007BF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4" w:rsidRPr="000A6F28" w:rsidRDefault="00007BF4" w:rsidP="00007BF4">
            <w:pPr>
              <w:jc w:val="center"/>
              <w:rPr>
                <w:sz w:val="24"/>
                <w:szCs w:val="28"/>
              </w:rPr>
            </w:pPr>
            <w:r w:rsidRPr="000A6F28">
              <w:rPr>
                <w:sz w:val="24"/>
                <w:szCs w:val="28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4" w:rsidRPr="000A6F28" w:rsidRDefault="00007BF4" w:rsidP="00007BF4">
            <w:pPr>
              <w:jc w:val="center"/>
              <w:rPr>
                <w:sz w:val="24"/>
                <w:szCs w:val="28"/>
              </w:rPr>
            </w:pPr>
            <w:r w:rsidRPr="000A6F28">
              <w:rPr>
                <w:sz w:val="24"/>
                <w:szCs w:val="28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4" w:rsidRPr="000A6F28" w:rsidRDefault="00007BF4" w:rsidP="00007BF4">
            <w:pPr>
              <w:jc w:val="center"/>
              <w:rPr>
                <w:sz w:val="24"/>
                <w:szCs w:val="28"/>
              </w:rPr>
            </w:pPr>
            <w:r w:rsidRPr="000A6F28">
              <w:rPr>
                <w:sz w:val="24"/>
                <w:szCs w:val="28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4" w:rsidRPr="000A6F28" w:rsidRDefault="00007BF4" w:rsidP="00007BF4">
            <w:pPr>
              <w:jc w:val="center"/>
              <w:rPr>
                <w:sz w:val="24"/>
                <w:szCs w:val="28"/>
              </w:rPr>
            </w:pPr>
            <w:r w:rsidRPr="000A6F28">
              <w:rPr>
                <w:sz w:val="24"/>
                <w:szCs w:val="28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4" w:rsidRPr="000A6F28" w:rsidRDefault="00007BF4" w:rsidP="00007BF4">
            <w:pPr>
              <w:jc w:val="center"/>
              <w:rPr>
                <w:sz w:val="24"/>
                <w:szCs w:val="28"/>
              </w:rPr>
            </w:pPr>
            <w:r w:rsidRPr="000A6F28">
              <w:rPr>
                <w:sz w:val="24"/>
                <w:szCs w:val="28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4" w:rsidRPr="000A6F28" w:rsidRDefault="00007BF4" w:rsidP="00007BF4">
            <w:pPr>
              <w:jc w:val="center"/>
              <w:rPr>
                <w:sz w:val="24"/>
                <w:szCs w:val="28"/>
              </w:rPr>
            </w:pPr>
            <w:r w:rsidRPr="000A6F28">
              <w:rPr>
                <w:sz w:val="24"/>
                <w:szCs w:val="28"/>
              </w:rPr>
              <w:t>90</w:t>
            </w:r>
          </w:p>
        </w:tc>
      </w:tr>
      <w:tr w:rsidR="00007BF4" w:rsidRPr="000A6F28" w:rsidTr="00007B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4" w:rsidRPr="000A6F28" w:rsidRDefault="00007BF4" w:rsidP="00007BF4">
            <w:pPr>
              <w:jc w:val="center"/>
              <w:rPr>
                <w:sz w:val="24"/>
                <w:szCs w:val="28"/>
              </w:rPr>
            </w:pPr>
            <w:r w:rsidRPr="000A6F28">
              <w:rPr>
                <w:sz w:val="24"/>
                <w:szCs w:val="28"/>
              </w:rPr>
              <w:t>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4" w:rsidRPr="000A6F28" w:rsidRDefault="00007BF4" w:rsidP="00007BF4">
            <w:pPr>
              <w:jc w:val="center"/>
              <w:rPr>
                <w:sz w:val="24"/>
                <w:szCs w:val="28"/>
              </w:rPr>
            </w:pPr>
            <w:r w:rsidRPr="000A6F28">
              <w:rPr>
                <w:sz w:val="24"/>
                <w:szCs w:val="28"/>
              </w:rPr>
              <w:t>Доля муниципальных услуг, оказываемых в электронном виде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4" w:rsidRPr="000A6F28" w:rsidRDefault="00007BF4" w:rsidP="00007BF4">
            <w:pPr>
              <w:jc w:val="center"/>
              <w:rPr>
                <w:sz w:val="24"/>
                <w:szCs w:val="28"/>
              </w:rPr>
            </w:pPr>
            <w:r w:rsidRPr="000A6F28">
              <w:rPr>
                <w:sz w:val="24"/>
                <w:szCs w:val="28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4" w:rsidRPr="000A6F28" w:rsidRDefault="00007BF4" w:rsidP="00007BF4">
            <w:pPr>
              <w:jc w:val="center"/>
              <w:rPr>
                <w:sz w:val="24"/>
                <w:szCs w:val="28"/>
              </w:rPr>
            </w:pPr>
            <w:r w:rsidRPr="000A6F28">
              <w:rPr>
                <w:sz w:val="24"/>
                <w:szCs w:val="28"/>
              </w:rPr>
              <w:t>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4" w:rsidRPr="000A6F28" w:rsidRDefault="00007BF4" w:rsidP="00007BF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4" w:rsidRPr="00007BF4" w:rsidRDefault="00007BF4" w:rsidP="00007BF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4" w:rsidRPr="00007BF4" w:rsidRDefault="00007BF4" w:rsidP="00007BF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4" w:rsidRPr="00007BF4" w:rsidRDefault="00007BF4" w:rsidP="00007BF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4" w:rsidRPr="00007BF4" w:rsidRDefault="00007BF4" w:rsidP="00007BF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4" w:rsidRPr="000A6F28" w:rsidRDefault="00007BF4" w:rsidP="00007BF4">
            <w:pPr>
              <w:jc w:val="center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</w:rPr>
              <w:t>70</w:t>
            </w:r>
          </w:p>
        </w:tc>
      </w:tr>
      <w:tr w:rsidR="00007BF4" w:rsidRPr="000A6F28" w:rsidTr="00007B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4" w:rsidRPr="000A6F28" w:rsidRDefault="00007BF4" w:rsidP="00007BF4">
            <w:pPr>
              <w:jc w:val="center"/>
              <w:rPr>
                <w:sz w:val="24"/>
                <w:szCs w:val="28"/>
              </w:rPr>
            </w:pPr>
            <w:r w:rsidRPr="000A6F28">
              <w:rPr>
                <w:sz w:val="24"/>
                <w:szCs w:val="28"/>
              </w:rPr>
              <w:t>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4" w:rsidRPr="000A6F28" w:rsidRDefault="00007BF4" w:rsidP="00007BF4">
            <w:pPr>
              <w:jc w:val="center"/>
              <w:rPr>
                <w:sz w:val="24"/>
                <w:szCs w:val="28"/>
              </w:rPr>
            </w:pPr>
            <w:r w:rsidRPr="000A6F28">
              <w:rPr>
                <w:sz w:val="24"/>
                <w:szCs w:val="28"/>
              </w:rPr>
              <w:t>Количество комплектов программного обеспечения ОМСУ, для выполнения различных задач обработки данных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4" w:rsidRPr="000A6F28" w:rsidRDefault="00007BF4" w:rsidP="00007BF4">
            <w:pPr>
              <w:ind w:right="1"/>
              <w:jc w:val="center"/>
              <w:rPr>
                <w:sz w:val="24"/>
                <w:szCs w:val="28"/>
              </w:rPr>
            </w:pPr>
            <w:r w:rsidRPr="000A6F28">
              <w:rPr>
                <w:sz w:val="24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4" w:rsidRPr="000A6F28" w:rsidRDefault="00007BF4" w:rsidP="00007BF4">
            <w:pPr>
              <w:ind w:right="1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4" w:rsidRPr="000A6F28" w:rsidRDefault="00007BF4" w:rsidP="00007BF4">
            <w:pPr>
              <w:ind w:right="1"/>
              <w:jc w:val="center"/>
              <w:rPr>
                <w:color w:val="000000"/>
                <w:sz w:val="24"/>
                <w:szCs w:val="28"/>
                <w:highlight w:val="yellow"/>
              </w:rPr>
            </w:pPr>
            <w:r w:rsidRPr="000A6F28">
              <w:rPr>
                <w:color w:val="000000"/>
                <w:sz w:val="24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4" w:rsidRPr="000A6F28" w:rsidRDefault="00007BF4" w:rsidP="00007BF4">
            <w:pPr>
              <w:ind w:right="1"/>
              <w:jc w:val="center"/>
              <w:rPr>
                <w:sz w:val="24"/>
                <w:szCs w:val="28"/>
                <w:highlight w:val="yellow"/>
              </w:rPr>
            </w:pPr>
            <w:r w:rsidRPr="000A6F28">
              <w:rPr>
                <w:sz w:val="24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4" w:rsidRPr="000A6F28" w:rsidRDefault="00007BF4" w:rsidP="00007BF4">
            <w:pPr>
              <w:ind w:right="1"/>
              <w:jc w:val="center"/>
              <w:rPr>
                <w:sz w:val="24"/>
                <w:szCs w:val="28"/>
                <w:highlight w:val="yellow"/>
              </w:rPr>
            </w:pPr>
            <w:r w:rsidRPr="000A6F28">
              <w:rPr>
                <w:sz w:val="24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4" w:rsidRPr="000A6F28" w:rsidRDefault="00007BF4" w:rsidP="00007BF4">
            <w:pPr>
              <w:ind w:right="1"/>
              <w:jc w:val="center"/>
              <w:rPr>
                <w:sz w:val="24"/>
                <w:szCs w:val="28"/>
                <w:highlight w:val="yellow"/>
              </w:rPr>
            </w:pPr>
            <w:r w:rsidRPr="000A6F28">
              <w:rPr>
                <w:sz w:val="24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4" w:rsidRPr="000A6F28" w:rsidRDefault="00007BF4" w:rsidP="00007BF4">
            <w:pPr>
              <w:ind w:right="1"/>
              <w:jc w:val="center"/>
              <w:rPr>
                <w:sz w:val="24"/>
                <w:szCs w:val="28"/>
                <w:highlight w:val="yellow"/>
              </w:rPr>
            </w:pPr>
            <w:r w:rsidRPr="000A6F28">
              <w:rPr>
                <w:sz w:val="24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4" w:rsidRPr="000A6F28" w:rsidRDefault="00007BF4" w:rsidP="00007BF4">
            <w:pPr>
              <w:ind w:right="1"/>
              <w:jc w:val="center"/>
              <w:rPr>
                <w:sz w:val="24"/>
                <w:szCs w:val="28"/>
                <w:highlight w:val="yellow"/>
              </w:rPr>
            </w:pPr>
            <w:r w:rsidRPr="000A6F28">
              <w:rPr>
                <w:sz w:val="24"/>
                <w:szCs w:val="28"/>
              </w:rPr>
              <w:t>5</w:t>
            </w:r>
          </w:p>
        </w:tc>
      </w:tr>
      <w:tr w:rsidR="00007BF4" w:rsidRPr="000A6F28" w:rsidTr="00007B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4" w:rsidRPr="000A6F28" w:rsidRDefault="00007BF4" w:rsidP="00007BF4">
            <w:pPr>
              <w:jc w:val="center"/>
              <w:rPr>
                <w:sz w:val="24"/>
                <w:szCs w:val="28"/>
              </w:rPr>
            </w:pPr>
            <w:r w:rsidRPr="000A6F28">
              <w:rPr>
                <w:sz w:val="24"/>
                <w:szCs w:val="28"/>
              </w:rPr>
              <w:t>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4" w:rsidRPr="000A6F28" w:rsidRDefault="00007BF4" w:rsidP="00007BF4">
            <w:pPr>
              <w:jc w:val="center"/>
              <w:rPr>
                <w:sz w:val="24"/>
                <w:szCs w:val="28"/>
              </w:rPr>
            </w:pPr>
            <w:r w:rsidRPr="000A6F28">
              <w:rPr>
                <w:sz w:val="24"/>
                <w:szCs w:val="28"/>
              </w:rPr>
              <w:t>Среднее значение количества посетителей</w:t>
            </w:r>
            <w:r>
              <w:rPr>
                <w:sz w:val="24"/>
                <w:szCs w:val="28"/>
              </w:rPr>
              <w:t xml:space="preserve"> в </w:t>
            </w:r>
            <w:proofErr w:type="spellStart"/>
            <w:r>
              <w:rPr>
                <w:sz w:val="24"/>
                <w:szCs w:val="28"/>
              </w:rPr>
              <w:t>день</w:t>
            </w:r>
            <w:proofErr w:type="gramStart"/>
            <w:r>
              <w:rPr>
                <w:sz w:val="24"/>
                <w:szCs w:val="28"/>
              </w:rPr>
              <w:t>,д</w:t>
            </w:r>
            <w:proofErr w:type="gramEnd"/>
            <w:r>
              <w:rPr>
                <w:sz w:val="24"/>
                <w:szCs w:val="28"/>
              </w:rPr>
              <w:t>ля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  <w:r w:rsidRPr="000A6F28">
              <w:rPr>
                <w:sz w:val="24"/>
                <w:szCs w:val="28"/>
              </w:rPr>
              <w:t>официального интерн</w:t>
            </w:r>
            <w:r>
              <w:rPr>
                <w:sz w:val="24"/>
                <w:szCs w:val="28"/>
              </w:rPr>
              <w:t xml:space="preserve">ет сайта </w:t>
            </w:r>
            <w:proofErr w:type="spellStart"/>
            <w:r>
              <w:rPr>
                <w:sz w:val="24"/>
                <w:szCs w:val="28"/>
              </w:rPr>
              <w:t>Топчихинского</w:t>
            </w:r>
            <w:proofErr w:type="spellEnd"/>
            <w:r>
              <w:rPr>
                <w:sz w:val="24"/>
                <w:szCs w:val="28"/>
              </w:rPr>
              <w:t xml:space="preserve">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4" w:rsidRPr="000A6F28" w:rsidRDefault="00007BF4" w:rsidP="00007BF4">
            <w:pPr>
              <w:ind w:right="1"/>
              <w:jc w:val="center"/>
              <w:rPr>
                <w:sz w:val="24"/>
                <w:szCs w:val="28"/>
              </w:rPr>
            </w:pPr>
            <w:r w:rsidRPr="000A6F28">
              <w:rPr>
                <w:sz w:val="24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4" w:rsidRPr="000A6F28" w:rsidRDefault="00007BF4" w:rsidP="00007BF4">
            <w:pPr>
              <w:ind w:right="1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4" w:rsidRPr="000A6F28" w:rsidRDefault="00007BF4" w:rsidP="00007BF4">
            <w:pPr>
              <w:ind w:right="1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4" w:rsidRPr="003A05AF" w:rsidRDefault="003A05AF" w:rsidP="00007BF4">
            <w:pPr>
              <w:ind w:right="1"/>
              <w:jc w:val="center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4" w:rsidRPr="003A05AF" w:rsidRDefault="003A05AF" w:rsidP="00007BF4">
            <w:pPr>
              <w:ind w:right="1"/>
              <w:jc w:val="center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4" w:rsidRPr="003A05AF" w:rsidRDefault="003A05AF" w:rsidP="00007BF4">
            <w:pPr>
              <w:ind w:right="1"/>
              <w:jc w:val="center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4" w:rsidRPr="003A05AF" w:rsidRDefault="003A05AF" w:rsidP="00007BF4">
            <w:pPr>
              <w:ind w:right="1"/>
              <w:jc w:val="center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4" w:rsidRPr="003A05AF" w:rsidRDefault="003A05AF" w:rsidP="00007BF4">
            <w:pPr>
              <w:ind w:right="1"/>
              <w:jc w:val="center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150</w:t>
            </w:r>
          </w:p>
        </w:tc>
      </w:tr>
    </w:tbl>
    <w:p w:rsidR="002C52D8" w:rsidRDefault="002C52D8" w:rsidP="002C52D8">
      <w:pPr>
        <w:jc w:val="both"/>
        <w:rPr>
          <w:sz w:val="28"/>
          <w:szCs w:val="28"/>
        </w:rPr>
        <w:sectPr w:rsidR="002C52D8" w:rsidSect="001674F4">
          <w:pgSz w:w="16838" w:h="11906" w:orient="landscape"/>
          <w:pgMar w:top="1701" w:right="678" w:bottom="567" w:left="1134" w:header="397" w:footer="709" w:gutter="0"/>
          <w:cols w:space="709"/>
          <w:titlePg/>
          <w:docGrid w:linePitch="272"/>
        </w:sectPr>
      </w:pPr>
    </w:p>
    <w:p w:rsidR="00EA4F85" w:rsidRDefault="0017761E" w:rsidP="001674F4">
      <w:pPr>
        <w:ind w:left="808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2 </w:t>
      </w:r>
      <w:r w:rsidRPr="00D927AE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D927AE">
        <w:rPr>
          <w:sz w:val="28"/>
          <w:szCs w:val="28"/>
        </w:rPr>
        <w:t>рограмме</w:t>
      </w:r>
    </w:p>
    <w:p w:rsidR="0023330D" w:rsidRDefault="0023330D" w:rsidP="001674F4">
      <w:pPr>
        <w:ind w:left="8080"/>
        <w:jc w:val="right"/>
        <w:rPr>
          <w:sz w:val="28"/>
          <w:szCs w:val="28"/>
        </w:rPr>
      </w:pPr>
      <w:r w:rsidRPr="00D927AE">
        <w:rPr>
          <w:sz w:val="28"/>
          <w:szCs w:val="28"/>
        </w:rPr>
        <w:t xml:space="preserve">«Информатизация органов местного самоуправления </w:t>
      </w:r>
      <w:proofErr w:type="spellStart"/>
      <w:r>
        <w:rPr>
          <w:sz w:val="28"/>
          <w:szCs w:val="28"/>
        </w:rPr>
        <w:t>Топчихинского</w:t>
      </w:r>
      <w:proofErr w:type="spellEnd"/>
      <w:r>
        <w:rPr>
          <w:sz w:val="28"/>
          <w:szCs w:val="28"/>
        </w:rPr>
        <w:t xml:space="preserve"> района</w:t>
      </w:r>
      <w:r w:rsidRPr="00D927AE">
        <w:rPr>
          <w:sz w:val="28"/>
          <w:szCs w:val="28"/>
        </w:rPr>
        <w:t xml:space="preserve">» </w:t>
      </w:r>
      <w:r>
        <w:rPr>
          <w:sz w:val="28"/>
          <w:szCs w:val="28"/>
        </w:rPr>
        <w:t>на 2019-2023 годы</w:t>
      </w:r>
    </w:p>
    <w:p w:rsidR="0023330D" w:rsidRDefault="0023330D" w:rsidP="0023330D">
      <w:pPr>
        <w:jc w:val="center"/>
        <w:rPr>
          <w:sz w:val="28"/>
          <w:szCs w:val="28"/>
        </w:rPr>
      </w:pPr>
    </w:p>
    <w:p w:rsidR="0023330D" w:rsidRDefault="0023330D" w:rsidP="0023330D">
      <w:pPr>
        <w:jc w:val="center"/>
        <w:rPr>
          <w:b/>
          <w:sz w:val="28"/>
          <w:szCs w:val="28"/>
        </w:rPr>
      </w:pPr>
      <w:r w:rsidRPr="00E26BED">
        <w:rPr>
          <w:b/>
          <w:sz w:val="28"/>
          <w:szCs w:val="28"/>
        </w:rPr>
        <w:t xml:space="preserve">Перечень мероприятий </w:t>
      </w:r>
      <w:r>
        <w:rPr>
          <w:b/>
          <w:sz w:val="28"/>
          <w:szCs w:val="28"/>
        </w:rPr>
        <w:t>П</w:t>
      </w:r>
      <w:r w:rsidRPr="00E26BED">
        <w:rPr>
          <w:b/>
          <w:sz w:val="28"/>
          <w:szCs w:val="28"/>
        </w:rPr>
        <w:t>рограммы</w:t>
      </w:r>
    </w:p>
    <w:p w:rsidR="0023330D" w:rsidRPr="00E26BED" w:rsidRDefault="0023330D" w:rsidP="0023330D">
      <w:pPr>
        <w:jc w:val="center"/>
        <w:rPr>
          <w:b/>
          <w:sz w:val="28"/>
          <w:szCs w:val="28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3543"/>
        <w:gridCol w:w="1418"/>
        <w:gridCol w:w="2410"/>
        <w:gridCol w:w="850"/>
        <w:gridCol w:w="851"/>
        <w:gridCol w:w="850"/>
        <w:gridCol w:w="851"/>
        <w:gridCol w:w="850"/>
        <w:gridCol w:w="1701"/>
        <w:gridCol w:w="1418"/>
      </w:tblGrid>
      <w:tr w:rsidR="00CE1F42" w:rsidRPr="00A96B81" w:rsidTr="00542232">
        <w:trPr>
          <w:trHeight w:val="515"/>
        </w:trPr>
        <w:tc>
          <w:tcPr>
            <w:tcW w:w="426" w:type="dxa"/>
            <w:vMerge w:val="restart"/>
          </w:tcPr>
          <w:p w:rsidR="0023330D" w:rsidRPr="00A96B81" w:rsidRDefault="0023330D" w:rsidP="0023330D">
            <w:pPr>
              <w:jc w:val="center"/>
              <w:rPr>
                <w:sz w:val="24"/>
                <w:szCs w:val="24"/>
              </w:rPr>
            </w:pPr>
            <w:r w:rsidRPr="00A96B81">
              <w:rPr>
                <w:sz w:val="22"/>
                <w:szCs w:val="24"/>
              </w:rPr>
              <w:t xml:space="preserve">№ </w:t>
            </w:r>
            <w:proofErr w:type="spellStart"/>
            <w:proofErr w:type="gramStart"/>
            <w:r w:rsidRPr="00A96B81">
              <w:rPr>
                <w:spacing w:val="-5"/>
                <w:sz w:val="22"/>
                <w:szCs w:val="24"/>
              </w:rPr>
              <w:t>п</w:t>
            </w:r>
            <w:proofErr w:type="spellEnd"/>
            <w:proofErr w:type="gramEnd"/>
            <w:r w:rsidRPr="00A96B81">
              <w:rPr>
                <w:spacing w:val="-5"/>
                <w:sz w:val="22"/>
                <w:szCs w:val="24"/>
              </w:rPr>
              <w:t>/</w:t>
            </w:r>
            <w:proofErr w:type="spellStart"/>
            <w:r w:rsidRPr="00A96B81">
              <w:rPr>
                <w:spacing w:val="-5"/>
                <w:sz w:val="22"/>
                <w:szCs w:val="24"/>
              </w:rPr>
              <w:t>п</w:t>
            </w:r>
            <w:proofErr w:type="spellEnd"/>
          </w:p>
        </w:tc>
        <w:tc>
          <w:tcPr>
            <w:tcW w:w="3543" w:type="dxa"/>
            <w:vMerge w:val="restart"/>
          </w:tcPr>
          <w:p w:rsidR="0023330D" w:rsidRPr="00A96B81" w:rsidRDefault="00F1645B" w:rsidP="0023330D">
            <w:pPr>
              <w:jc w:val="center"/>
              <w:rPr>
                <w:sz w:val="24"/>
                <w:szCs w:val="24"/>
              </w:rPr>
            </w:pPr>
            <w:r w:rsidRPr="00A96B81">
              <w:rPr>
                <w:sz w:val="24"/>
                <w:szCs w:val="24"/>
              </w:rPr>
              <w:t>Цель, задача, мероприятие</w:t>
            </w:r>
          </w:p>
        </w:tc>
        <w:tc>
          <w:tcPr>
            <w:tcW w:w="1418" w:type="dxa"/>
            <w:vMerge w:val="restart"/>
          </w:tcPr>
          <w:p w:rsidR="0023330D" w:rsidRPr="00A96B81" w:rsidRDefault="0023330D" w:rsidP="0023330D">
            <w:pPr>
              <w:jc w:val="center"/>
              <w:rPr>
                <w:sz w:val="24"/>
                <w:szCs w:val="24"/>
              </w:rPr>
            </w:pPr>
            <w:r w:rsidRPr="00A96B81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2410" w:type="dxa"/>
            <w:vMerge w:val="restart"/>
          </w:tcPr>
          <w:p w:rsidR="0023330D" w:rsidRPr="00A96B81" w:rsidRDefault="0023330D" w:rsidP="0023330D">
            <w:pPr>
              <w:jc w:val="center"/>
              <w:rPr>
                <w:sz w:val="24"/>
                <w:szCs w:val="24"/>
              </w:rPr>
            </w:pPr>
            <w:r w:rsidRPr="00A96B81">
              <w:rPr>
                <w:sz w:val="24"/>
                <w:szCs w:val="24"/>
              </w:rPr>
              <w:t>Участники программы</w:t>
            </w:r>
          </w:p>
        </w:tc>
        <w:tc>
          <w:tcPr>
            <w:tcW w:w="5953" w:type="dxa"/>
            <w:gridSpan w:val="6"/>
          </w:tcPr>
          <w:p w:rsidR="0023330D" w:rsidRPr="00A96B81" w:rsidRDefault="0023330D" w:rsidP="00F1645B">
            <w:pPr>
              <w:jc w:val="center"/>
              <w:rPr>
                <w:sz w:val="24"/>
                <w:szCs w:val="24"/>
              </w:rPr>
            </w:pPr>
            <w:r w:rsidRPr="00A96B81">
              <w:rPr>
                <w:sz w:val="24"/>
                <w:szCs w:val="24"/>
              </w:rPr>
              <w:t xml:space="preserve">Сумма </w:t>
            </w:r>
            <w:r w:rsidR="00F1645B" w:rsidRPr="00A96B81">
              <w:rPr>
                <w:sz w:val="24"/>
                <w:szCs w:val="24"/>
              </w:rPr>
              <w:t>расходов</w:t>
            </w:r>
            <w:r w:rsidRPr="00A96B81">
              <w:rPr>
                <w:sz w:val="24"/>
                <w:szCs w:val="24"/>
              </w:rPr>
              <w:t xml:space="preserve"> (тыс. руб.)</w:t>
            </w:r>
          </w:p>
        </w:tc>
        <w:tc>
          <w:tcPr>
            <w:tcW w:w="1418" w:type="dxa"/>
          </w:tcPr>
          <w:p w:rsidR="0023330D" w:rsidRPr="00A96B81" w:rsidRDefault="0023330D" w:rsidP="0023330D">
            <w:pPr>
              <w:jc w:val="center"/>
              <w:rPr>
                <w:sz w:val="24"/>
                <w:szCs w:val="24"/>
              </w:rPr>
            </w:pPr>
            <w:r w:rsidRPr="00A96B81">
              <w:rPr>
                <w:sz w:val="24"/>
                <w:szCs w:val="24"/>
              </w:rPr>
              <w:t>Источники финансирования</w:t>
            </w:r>
          </w:p>
        </w:tc>
      </w:tr>
      <w:tr w:rsidR="00CE1F42" w:rsidRPr="00A96B81" w:rsidTr="00542232">
        <w:trPr>
          <w:trHeight w:val="20"/>
        </w:trPr>
        <w:tc>
          <w:tcPr>
            <w:tcW w:w="426" w:type="dxa"/>
            <w:vMerge/>
          </w:tcPr>
          <w:p w:rsidR="0023330D" w:rsidRPr="00A96B81" w:rsidRDefault="0023330D" w:rsidP="002333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23330D" w:rsidRPr="00A96B81" w:rsidRDefault="0023330D" w:rsidP="002333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3330D" w:rsidRPr="00A96B81" w:rsidRDefault="0023330D" w:rsidP="002333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330D" w:rsidRPr="00A96B81" w:rsidRDefault="0023330D" w:rsidP="002333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3330D" w:rsidRPr="00A96B81" w:rsidRDefault="0023330D" w:rsidP="00CE1F42">
            <w:pPr>
              <w:jc w:val="center"/>
              <w:rPr>
                <w:sz w:val="24"/>
                <w:szCs w:val="24"/>
              </w:rPr>
            </w:pPr>
            <w:r w:rsidRPr="00A96B81">
              <w:rPr>
                <w:sz w:val="24"/>
                <w:szCs w:val="24"/>
              </w:rPr>
              <w:t>2019 г.</w:t>
            </w:r>
          </w:p>
        </w:tc>
        <w:tc>
          <w:tcPr>
            <w:tcW w:w="851" w:type="dxa"/>
          </w:tcPr>
          <w:p w:rsidR="0023330D" w:rsidRPr="00A96B81" w:rsidRDefault="0023330D" w:rsidP="00CE1F42">
            <w:pPr>
              <w:jc w:val="center"/>
              <w:rPr>
                <w:sz w:val="24"/>
                <w:szCs w:val="24"/>
              </w:rPr>
            </w:pPr>
            <w:r w:rsidRPr="00A96B81">
              <w:rPr>
                <w:sz w:val="24"/>
                <w:szCs w:val="24"/>
              </w:rPr>
              <w:t>2020 г.</w:t>
            </w:r>
          </w:p>
        </w:tc>
        <w:tc>
          <w:tcPr>
            <w:tcW w:w="850" w:type="dxa"/>
          </w:tcPr>
          <w:p w:rsidR="0023330D" w:rsidRPr="00A96B81" w:rsidRDefault="0023330D" w:rsidP="00CE1F42">
            <w:pPr>
              <w:jc w:val="center"/>
              <w:rPr>
                <w:sz w:val="24"/>
                <w:szCs w:val="24"/>
              </w:rPr>
            </w:pPr>
            <w:r w:rsidRPr="00A96B81">
              <w:rPr>
                <w:sz w:val="24"/>
                <w:szCs w:val="24"/>
              </w:rPr>
              <w:t>2021 г.</w:t>
            </w:r>
          </w:p>
        </w:tc>
        <w:tc>
          <w:tcPr>
            <w:tcW w:w="851" w:type="dxa"/>
          </w:tcPr>
          <w:p w:rsidR="0023330D" w:rsidRPr="00A96B81" w:rsidRDefault="0023330D" w:rsidP="0023330D">
            <w:pPr>
              <w:jc w:val="center"/>
              <w:rPr>
                <w:sz w:val="24"/>
                <w:szCs w:val="24"/>
              </w:rPr>
            </w:pPr>
            <w:r w:rsidRPr="00A96B81">
              <w:rPr>
                <w:sz w:val="24"/>
                <w:szCs w:val="24"/>
              </w:rPr>
              <w:t>2022 г.</w:t>
            </w:r>
          </w:p>
        </w:tc>
        <w:tc>
          <w:tcPr>
            <w:tcW w:w="850" w:type="dxa"/>
          </w:tcPr>
          <w:p w:rsidR="0023330D" w:rsidRPr="00A96B81" w:rsidRDefault="0023330D" w:rsidP="00CE1F42">
            <w:pPr>
              <w:jc w:val="center"/>
              <w:rPr>
                <w:sz w:val="24"/>
                <w:szCs w:val="24"/>
              </w:rPr>
            </w:pPr>
            <w:r w:rsidRPr="00A96B81">
              <w:rPr>
                <w:sz w:val="24"/>
                <w:szCs w:val="24"/>
              </w:rPr>
              <w:t>2023 г.</w:t>
            </w:r>
          </w:p>
        </w:tc>
        <w:tc>
          <w:tcPr>
            <w:tcW w:w="1701" w:type="dxa"/>
          </w:tcPr>
          <w:p w:rsidR="0023330D" w:rsidRPr="00A96B81" w:rsidRDefault="0023330D" w:rsidP="0023330D">
            <w:pPr>
              <w:jc w:val="center"/>
              <w:rPr>
                <w:sz w:val="24"/>
                <w:szCs w:val="24"/>
              </w:rPr>
            </w:pPr>
            <w:r w:rsidRPr="00A96B81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23330D" w:rsidRPr="00A96B81" w:rsidRDefault="0023330D" w:rsidP="0023330D">
            <w:pPr>
              <w:jc w:val="center"/>
              <w:rPr>
                <w:sz w:val="24"/>
                <w:szCs w:val="24"/>
              </w:rPr>
            </w:pPr>
          </w:p>
        </w:tc>
      </w:tr>
      <w:tr w:rsidR="00CE1F42" w:rsidRPr="00A96B81" w:rsidTr="00542232">
        <w:tc>
          <w:tcPr>
            <w:tcW w:w="426" w:type="dxa"/>
          </w:tcPr>
          <w:p w:rsidR="0023330D" w:rsidRPr="00A96B81" w:rsidRDefault="003A05AF" w:rsidP="00233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3543" w:type="dxa"/>
          </w:tcPr>
          <w:p w:rsidR="0023330D" w:rsidRPr="00A96B81" w:rsidRDefault="00CE1F42" w:rsidP="0023330D">
            <w:pPr>
              <w:jc w:val="center"/>
              <w:rPr>
                <w:sz w:val="24"/>
                <w:szCs w:val="24"/>
              </w:rPr>
            </w:pPr>
            <w:r w:rsidRPr="00A96B81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3330D" w:rsidRPr="00A96B81" w:rsidRDefault="00CE1F42" w:rsidP="0023330D">
            <w:pPr>
              <w:jc w:val="center"/>
              <w:rPr>
                <w:sz w:val="24"/>
                <w:szCs w:val="24"/>
              </w:rPr>
            </w:pPr>
            <w:r w:rsidRPr="00A96B81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23330D" w:rsidRPr="00A96B81" w:rsidRDefault="00CE1F42" w:rsidP="0023330D">
            <w:pPr>
              <w:jc w:val="center"/>
              <w:rPr>
                <w:sz w:val="24"/>
                <w:szCs w:val="24"/>
              </w:rPr>
            </w:pPr>
            <w:r w:rsidRPr="00A96B81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3330D" w:rsidRPr="00A96B81" w:rsidRDefault="00CE1F42" w:rsidP="0023330D">
            <w:pPr>
              <w:jc w:val="center"/>
              <w:rPr>
                <w:sz w:val="24"/>
                <w:szCs w:val="24"/>
              </w:rPr>
            </w:pPr>
            <w:r w:rsidRPr="00A96B81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3330D" w:rsidRPr="00A96B81" w:rsidRDefault="00CE1F42" w:rsidP="0023330D">
            <w:pPr>
              <w:jc w:val="center"/>
              <w:rPr>
                <w:sz w:val="24"/>
                <w:szCs w:val="24"/>
              </w:rPr>
            </w:pPr>
            <w:r w:rsidRPr="00A96B81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23330D" w:rsidRPr="00A96B81" w:rsidRDefault="00CE1F42" w:rsidP="0023330D">
            <w:pPr>
              <w:jc w:val="center"/>
              <w:rPr>
                <w:sz w:val="24"/>
                <w:szCs w:val="24"/>
              </w:rPr>
            </w:pPr>
            <w:r w:rsidRPr="00A96B81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23330D" w:rsidRPr="00A96B81" w:rsidRDefault="00CE1F42" w:rsidP="0023330D">
            <w:pPr>
              <w:jc w:val="center"/>
              <w:rPr>
                <w:sz w:val="24"/>
                <w:szCs w:val="24"/>
              </w:rPr>
            </w:pPr>
            <w:r w:rsidRPr="00A96B81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23330D" w:rsidRPr="00A96B81" w:rsidRDefault="00CE1F42" w:rsidP="0023330D">
            <w:pPr>
              <w:jc w:val="center"/>
              <w:rPr>
                <w:sz w:val="24"/>
                <w:szCs w:val="24"/>
              </w:rPr>
            </w:pPr>
            <w:r w:rsidRPr="00A96B81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23330D" w:rsidRPr="00A96B81" w:rsidRDefault="00CE1F42" w:rsidP="0023330D">
            <w:pPr>
              <w:jc w:val="center"/>
              <w:rPr>
                <w:sz w:val="24"/>
                <w:szCs w:val="24"/>
              </w:rPr>
            </w:pPr>
            <w:r w:rsidRPr="00A96B81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3330D" w:rsidRPr="00A96B81" w:rsidRDefault="00CE1F42" w:rsidP="0023330D">
            <w:pPr>
              <w:jc w:val="center"/>
              <w:rPr>
                <w:sz w:val="24"/>
                <w:szCs w:val="24"/>
              </w:rPr>
            </w:pPr>
            <w:r w:rsidRPr="00A96B81">
              <w:rPr>
                <w:sz w:val="24"/>
                <w:szCs w:val="24"/>
              </w:rPr>
              <w:t>11</w:t>
            </w:r>
          </w:p>
        </w:tc>
      </w:tr>
      <w:tr w:rsidR="00AF7C5D" w:rsidRPr="00A96B81" w:rsidTr="00542232">
        <w:tc>
          <w:tcPr>
            <w:tcW w:w="426" w:type="dxa"/>
          </w:tcPr>
          <w:p w:rsidR="00AF7C5D" w:rsidRPr="00F818DD" w:rsidRDefault="00F818DD" w:rsidP="00AF7C5D">
            <w:pPr>
              <w:jc w:val="center"/>
              <w:rPr>
                <w:b/>
                <w:sz w:val="24"/>
                <w:szCs w:val="24"/>
              </w:rPr>
            </w:pPr>
            <w:r w:rsidRPr="00F818DD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543" w:type="dxa"/>
          </w:tcPr>
          <w:p w:rsidR="00AF7C5D" w:rsidRPr="00A96B81" w:rsidRDefault="00AF7C5D" w:rsidP="00AF7C5D">
            <w:pPr>
              <w:rPr>
                <w:b/>
                <w:sz w:val="24"/>
                <w:szCs w:val="24"/>
              </w:rPr>
            </w:pPr>
            <w:r w:rsidRPr="00A96B81">
              <w:rPr>
                <w:b/>
                <w:sz w:val="24"/>
                <w:szCs w:val="24"/>
                <w:u w:val="single"/>
              </w:rPr>
              <w:t>ЦЕЛЬ:</w:t>
            </w:r>
          </w:p>
          <w:p w:rsidR="00AF7C5D" w:rsidRPr="00A96B81" w:rsidRDefault="00AF7C5D" w:rsidP="00AF7C5D">
            <w:pPr>
              <w:rPr>
                <w:b/>
                <w:sz w:val="24"/>
                <w:szCs w:val="24"/>
              </w:rPr>
            </w:pPr>
            <w:r w:rsidRPr="00A96B81">
              <w:rPr>
                <w:b/>
                <w:sz w:val="24"/>
                <w:szCs w:val="24"/>
              </w:rPr>
              <w:t xml:space="preserve">Формирование современной информационно-технологической инфраструктуры органов местного самоуправления </w:t>
            </w:r>
            <w:proofErr w:type="spellStart"/>
            <w:r w:rsidRPr="00A96B81">
              <w:rPr>
                <w:b/>
                <w:sz w:val="24"/>
                <w:szCs w:val="24"/>
              </w:rPr>
              <w:t>Топчихинского</w:t>
            </w:r>
            <w:proofErr w:type="spellEnd"/>
            <w:r w:rsidRPr="00A96B81">
              <w:rPr>
                <w:b/>
                <w:sz w:val="24"/>
                <w:szCs w:val="24"/>
              </w:rPr>
              <w:t xml:space="preserve"> района (далее - ОМСУ), повышение качества управления социально-экономическим развитием района, посредством использования информационных и телекоммуникационных технологий</w:t>
            </w:r>
          </w:p>
        </w:tc>
        <w:tc>
          <w:tcPr>
            <w:tcW w:w="1418" w:type="dxa"/>
          </w:tcPr>
          <w:p w:rsidR="00AF7C5D" w:rsidRPr="00A96B81" w:rsidRDefault="00AF7C5D" w:rsidP="00AF7C5D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A96B81">
              <w:rPr>
                <w:b/>
                <w:sz w:val="24"/>
                <w:szCs w:val="24"/>
              </w:rPr>
              <w:t>2019 - 2023 гг.</w:t>
            </w:r>
          </w:p>
          <w:p w:rsidR="00AF7C5D" w:rsidRPr="00A96B81" w:rsidRDefault="00AF7C5D" w:rsidP="00AF7C5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F7C5D" w:rsidRPr="00A96B81" w:rsidRDefault="00AF7C5D" w:rsidP="00AF7C5D">
            <w:pPr>
              <w:jc w:val="center"/>
              <w:rPr>
                <w:b/>
                <w:sz w:val="24"/>
                <w:szCs w:val="24"/>
              </w:rPr>
            </w:pPr>
            <w:r w:rsidRPr="00A96B8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F7C5D" w:rsidRPr="00A96B81" w:rsidRDefault="00AF7C5D" w:rsidP="00AF7C5D">
            <w:pPr>
              <w:jc w:val="center"/>
              <w:rPr>
                <w:b/>
                <w:sz w:val="24"/>
                <w:szCs w:val="24"/>
              </w:rPr>
            </w:pPr>
            <w:r w:rsidRPr="00A96B81">
              <w:rPr>
                <w:b/>
                <w:sz w:val="24"/>
                <w:szCs w:val="24"/>
              </w:rPr>
              <w:t>821,00</w:t>
            </w:r>
          </w:p>
        </w:tc>
        <w:tc>
          <w:tcPr>
            <w:tcW w:w="851" w:type="dxa"/>
          </w:tcPr>
          <w:p w:rsidR="00AF7C5D" w:rsidRPr="00A96B81" w:rsidRDefault="00AF7C5D" w:rsidP="00AF7C5D">
            <w:pPr>
              <w:jc w:val="center"/>
              <w:rPr>
                <w:b/>
                <w:sz w:val="24"/>
                <w:szCs w:val="24"/>
              </w:rPr>
            </w:pPr>
            <w:r w:rsidRPr="00A96B81">
              <w:rPr>
                <w:b/>
                <w:sz w:val="24"/>
                <w:szCs w:val="24"/>
              </w:rPr>
              <w:t>805,62</w:t>
            </w:r>
          </w:p>
        </w:tc>
        <w:tc>
          <w:tcPr>
            <w:tcW w:w="850" w:type="dxa"/>
          </w:tcPr>
          <w:p w:rsidR="00AF7C5D" w:rsidRPr="00A96B81" w:rsidRDefault="00AF7C5D" w:rsidP="00AF7C5D">
            <w:pPr>
              <w:jc w:val="center"/>
              <w:rPr>
                <w:b/>
                <w:sz w:val="24"/>
                <w:szCs w:val="24"/>
              </w:rPr>
            </w:pPr>
            <w:r w:rsidRPr="00A96B81">
              <w:rPr>
                <w:b/>
                <w:sz w:val="24"/>
                <w:szCs w:val="24"/>
              </w:rPr>
              <w:t>834,62</w:t>
            </w:r>
          </w:p>
        </w:tc>
        <w:tc>
          <w:tcPr>
            <w:tcW w:w="851" w:type="dxa"/>
          </w:tcPr>
          <w:p w:rsidR="00AF7C5D" w:rsidRPr="00A96B81" w:rsidRDefault="00AF7C5D" w:rsidP="00AF7C5D">
            <w:pPr>
              <w:jc w:val="center"/>
              <w:rPr>
                <w:b/>
                <w:sz w:val="24"/>
                <w:szCs w:val="24"/>
              </w:rPr>
            </w:pPr>
            <w:r w:rsidRPr="00A96B81">
              <w:rPr>
                <w:b/>
                <w:sz w:val="24"/>
                <w:szCs w:val="24"/>
              </w:rPr>
              <w:t>872,62</w:t>
            </w:r>
          </w:p>
        </w:tc>
        <w:tc>
          <w:tcPr>
            <w:tcW w:w="850" w:type="dxa"/>
          </w:tcPr>
          <w:p w:rsidR="00AF7C5D" w:rsidRPr="00A96B81" w:rsidRDefault="00AF7C5D" w:rsidP="00AF7C5D">
            <w:pPr>
              <w:jc w:val="center"/>
              <w:rPr>
                <w:b/>
                <w:sz w:val="24"/>
                <w:szCs w:val="24"/>
              </w:rPr>
            </w:pPr>
            <w:r w:rsidRPr="00A96B81">
              <w:rPr>
                <w:b/>
                <w:sz w:val="24"/>
                <w:szCs w:val="24"/>
              </w:rPr>
              <w:t>980,62</w:t>
            </w:r>
          </w:p>
        </w:tc>
        <w:tc>
          <w:tcPr>
            <w:tcW w:w="1701" w:type="dxa"/>
          </w:tcPr>
          <w:p w:rsidR="00AF7C5D" w:rsidRPr="00A96B81" w:rsidRDefault="00AF7C5D" w:rsidP="00AF7C5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96B81">
              <w:rPr>
                <w:b/>
                <w:color w:val="000000"/>
                <w:sz w:val="24"/>
                <w:szCs w:val="24"/>
              </w:rPr>
              <w:t>4314,48</w:t>
            </w:r>
          </w:p>
        </w:tc>
        <w:tc>
          <w:tcPr>
            <w:tcW w:w="1418" w:type="dxa"/>
          </w:tcPr>
          <w:p w:rsidR="00AF7C5D" w:rsidRPr="00A96B81" w:rsidRDefault="00AF7C5D" w:rsidP="00AF7C5D">
            <w:pPr>
              <w:jc w:val="center"/>
              <w:rPr>
                <w:b/>
                <w:sz w:val="24"/>
                <w:szCs w:val="24"/>
              </w:rPr>
            </w:pPr>
            <w:r w:rsidRPr="00A96B81">
              <w:rPr>
                <w:b/>
                <w:sz w:val="24"/>
                <w:szCs w:val="24"/>
              </w:rPr>
              <w:t>Районный бюджет</w:t>
            </w:r>
          </w:p>
          <w:p w:rsidR="00AF7C5D" w:rsidRPr="00A96B81" w:rsidRDefault="00AF7C5D" w:rsidP="00AF7C5D">
            <w:pPr>
              <w:jc w:val="center"/>
              <w:rPr>
                <w:b/>
                <w:sz w:val="24"/>
                <w:szCs w:val="24"/>
              </w:rPr>
            </w:pPr>
            <w:r w:rsidRPr="00A96B81">
              <w:rPr>
                <w:sz w:val="24"/>
                <w:szCs w:val="24"/>
              </w:rPr>
              <w:t>(далее – РБ)</w:t>
            </w:r>
          </w:p>
        </w:tc>
      </w:tr>
    </w:tbl>
    <w:p w:rsidR="00AF7C5D" w:rsidRDefault="00AF7C5D">
      <w:r>
        <w:br w:type="page"/>
      </w: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3543"/>
        <w:gridCol w:w="1418"/>
        <w:gridCol w:w="2410"/>
        <w:gridCol w:w="850"/>
        <w:gridCol w:w="851"/>
        <w:gridCol w:w="850"/>
        <w:gridCol w:w="851"/>
        <w:gridCol w:w="850"/>
        <w:gridCol w:w="1701"/>
        <w:gridCol w:w="1418"/>
      </w:tblGrid>
      <w:tr w:rsidR="00AF7C5D" w:rsidRPr="00A166A0" w:rsidTr="00542232">
        <w:tc>
          <w:tcPr>
            <w:tcW w:w="426" w:type="dxa"/>
          </w:tcPr>
          <w:p w:rsidR="00AF7C5D" w:rsidRDefault="00F818DD" w:rsidP="00AF7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543" w:type="dxa"/>
          </w:tcPr>
          <w:p w:rsidR="00AF7C5D" w:rsidRPr="00AF7C5D" w:rsidRDefault="00AF7C5D" w:rsidP="00AF7C5D">
            <w:pPr>
              <w:rPr>
                <w:b/>
                <w:sz w:val="24"/>
                <w:szCs w:val="24"/>
                <w:u w:val="single"/>
              </w:rPr>
            </w:pPr>
            <w:r w:rsidRPr="00AF7C5D">
              <w:rPr>
                <w:b/>
                <w:sz w:val="24"/>
                <w:szCs w:val="24"/>
                <w:u w:val="single"/>
              </w:rPr>
              <w:t>ЗАДАЧА 1.1.</w:t>
            </w:r>
          </w:p>
          <w:p w:rsidR="00AF7C5D" w:rsidRPr="00AF7C5D" w:rsidRDefault="00AF7C5D" w:rsidP="00A96B81">
            <w:pPr>
              <w:rPr>
                <w:b/>
                <w:sz w:val="24"/>
                <w:szCs w:val="24"/>
              </w:rPr>
            </w:pPr>
            <w:r w:rsidRPr="00AF7C5D">
              <w:rPr>
                <w:b/>
                <w:sz w:val="24"/>
                <w:szCs w:val="24"/>
              </w:rPr>
              <w:t>Модернизация сети передачи данных, парка компьютерной и офисной техники ОМСУ</w:t>
            </w:r>
          </w:p>
        </w:tc>
        <w:tc>
          <w:tcPr>
            <w:tcW w:w="1418" w:type="dxa"/>
          </w:tcPr>
          <w:p w:rsidR="00AF7C5D" w:rsidRPr="00AF7C5D" w:rsidRDefault="00AF7C5D" w:rsidP="00AF7C5D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AF7C5D">
              <w:rPr>
                <w:b/>
                <w:sz w:val="24"/>
                <w:szCs w:val="24"/>
              </w:rPr>
              <w:t>2019 - 2023 гг.</w:t>
            </w:r>
          </w:p>
          <w:p w:rsidR="00AF7C5D" w:rsidRPr="00AF7C5D" w:rsidRDefault="00AF7C5D" w:rsidP="00AF7C5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F7C5D" w:rsidRPr="00AF7C5D" w:rsidRDefault="00AF7C5D" w:rsidP="00AF7C5D">
            <w:pPr>
              <w:jc w:val="center"/>
              <w:rPr>
                <w:b/>
                <w:sz w:val="24"/>
                <w:szCs w:val="24"/>
              </w:rPr>
            </w:pPr>
            <w:r w:rsidRPr="00AF7C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F7C5D" w:rsidRPr="00AF7C5D" w:rsidRDefault="00A96B81" w:rsidP="00AF7C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545,00</w:t>
            </w:r>
          </w:p>
        </w:tc>
        <w:tc>
          <w:tcPr>
            <w:tcW w:w="851" w:type="dxa"/>
          </w:tcPr>
          <w:p w:rsidR="00AF7C5D" w:rsidRPr="00AF7C5D" w:rsidRDefault="00A96B81" w:rsidP="00AF7C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597,00</w:t>
            </w:r>
          </w:p>
        </w:tc>
        <w:tc>
          <w:tcPr>
            <w:tcW w:w="850" w:type="dxa"/>
          </w:tcPr>
          <w:p w:rsidR="00AF7C5D" w:rsidRPr="00AF7C5D" w:rsidRDefault="00A96B81" w:rsidP="00AF7C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619,00</w:t>
            </w:r>
          </w:p>
        </w:tc>
        <w:tc>
          <w:tcPr>
            <w:tcW w:w="851" w:type="dxa"/>
          </w:tcPr>
          <w:p w:rsidR="00AF7C5D" w:rsidRPr="00AF7C5D" w:rsidRDefault="00A96B81" w:rsidP="00AF7C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652,00</w:t>
            </w:r>
          </w:p>
        </w:tc>
        <w:tc>
          <w:tcPr>
            <w:tcW w:w="850" w:type="dxa"/>
          </w:tcPr>
          <w:p w:rsidR="00AF7C5D" w:rsidRPr="00AF7C5D" w:rsidRDefault="00A96B81" w:rsidP="00AF7C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670,00</w:t>
            </w:r>
          </w:p>
        </w:tc>
        <w:tc>
          <w:tcPr>
            <w:tcW w:w="1701" w:type="dxa"/>
          </w:tcPr>
          <w:p w:rsidR="00AF7C5D" w:rsidRPr="00AF7C5D" w:rsidRDefault="00A96B81" w:rsidP="00AF7C5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3083,00</w:t>
            </w:r>
          </w:p>
        </w:tc>
        <w:tc>
          <w:tcPr>
            <w:tcW w:w="1418" w:type="dxa"/>
          </w:tcPr>
          <w:p w:rsidR="00AF7C5D" w:rsidRPr="00AF7C5D" w:rsidRDefault="00A96B81" w:rsidP="00AF7C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РБ</w:t>
            </w:r>
          </w:p>
        </w:tc>
      </w:tr>
      <w:tr w:rsidR="00AF7C5D" w:rsidRPr="00A166A0" w:rsidTr="00542232">
        <w:trPr>
          <w:trHeight w:val="312"/>
        </w:trPr>
        <w:tc>
          <w:tcPr>
            <w:tcW w:w="426" w:type="dxa"/>
            <w:vMerge w:val="restart"/>
          </w:tcPr>
          <w:p w:rsidR="00AF7C5D" w:rsidRPr="00F818DD" w:rsidRDefault="00F818DD" w:rsidP="00AF7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543" w:type="dxa"/>
            <w:vMerge w:val="restart"/>
          </w:tcPr>
          <w:p w:rsidR="00AF7C5D" w:rsidRPr="00AF7C5D" w:rsidRDefault="00AF7C5D" w:rsidP="00AF7C5D">
            <w:pPr>
              <w:rPr>
                <w:i/>
                <w:sz w:val="24"/>
                <w:szCs w:val="24"/>
                <w:u w:val="single"/>
              </w:rPr>
            </w:pPr>
            <w:r w:rsidRPr="00AF7C5D">
              <w:rPr>
                <w:i/>
                <w:sz w:val="24"/>
                <w:szCs w:val="24"/>
                <w:u w:val="single"/>
              </w:rPr>
              <w:t>Мероприятие 1.1.1.</w:t>
            </w:r>
          </w:p>
          <w:p w:rsidR="00AF7C5D" w:rsidRPr="00A166A0" w:rsidRDefault="00AF7C5D" w:rsidP="00AF7C5D">
            <w:pPr>
              <w:rPr>
                <w:sz w:val="24"/>
                <w:szCs w:val="24"/>
              </w:rPr>
            </w:pPr>
            <w:r w:rsidRPr="00A166A0">
              <w:rPr>
                <w:sz w:val="24"/>
                <w:szCs w:val="24"/>
              </w:rPr>
              <w:t>Приобретение аппаратного обеспечения, в том числе вычислительной техники, комплектующих и расходных материалов к вычислительной технике, оборудования инженерной инфраструктуры и их обслуживание</w:t>
            </w:r>
          </w:p>
        </w:tc>
        <w:tc>
          <w:tcPr>
            <w:tcW w:w="1418" w:type="dxa"/>
            <w:vMerge w:val="restart"/>
          </w:tcPr>
          <w:p w:rsidR="00AF7C5D" w:rsidRPr="00A166A0" w:rsidRDefault="00AF7C5D" w:rsidP="00AF7C5D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2019</w:t>
            </w:r>
            <w:r w:rsidRPr="00A166A0">
              <w:rPr>
                <w:sz w:val="24"/>
                <w:szCs w:val="24"/>
              </w:rPr>
              <w:t xml:space="preserve"> - 202</w:t>
            </w:r>
            <w:r>
              <w:rPr>
                <w:sz w:val="24"/>
                <w:szCs w:val="24"/>
              </w:rPr>
              <w:t>3</w:t>
            </w:r>
            <w:r w:rsidRPr="00A166A0">
              <w:rPr>
                <w:sz w:val="24"/>
                <w:szCs w:val="24"/>
              </w:rPr>
              <w:t xml:space="preserve"> гг.</w:t>
            </w:r>
          </w:p>
          <w:p w:rsidR="00AF7C5D" w:rsidRPr="00A166A0" w:rsidRDefault="00AF7C5D" w:rsidP="00AF7C5D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:rsidR="00AF7C5D" w:rsidRPr="0023330D" w:rsidRDefault="00AF7C5D" w:rsidP="00AF7C5D">
            <w:pPr>
              <w:jc w:val="center"/>
              <w:rPr>
                <w:i/>
                <w:sz w:val="24"/>
                <w:szCs w:val="24"/>
                <w:highlight w:val="yellow"/>
              </w:rPr>
            </w:pPr>
            <w:r w:rsidRPr="0023330D">
              <w:rPr>
                <w:rStyle w:val="af0"/>
                <w:i w:val="0"/>
                <w:sz w:val="24"/>
                <w:szCs w:val="24"/>
              </w:rPr>
              <w:t>Администрация района</w:t>
            </w:r>
          </w:p>
        </w:tc>
        <w:tc>
          <w:tcPr>
            <w:tcW w:w="850" w:type="dxa"/>
          </w:tcPr>
          <w:p w:rsidR="00AF7C5D" w:rsidRPr="008912A7" w:rsidRDefault="00AF7C5D" w:rsidP="00AF7C5D">
            <w:pPr>
              <w:jc w:val="center"/>
              <w:rPr>
                <w:sz w:val="24"/>
                <w:szCs w:val="24"/>
              </w:rPr>
            </w:pPr>
            <w:r w:rsidRPr="008912A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8912A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AF7C5D" w:rsidRPr="008912A7" w:rsidRDefault="00AF7C5D" w:rsidP="00AF7C5D">
            <w:pPr>
              <w:jc w:val="center"/>
              <w:rPr>
                <w:sz w:val="24"/>
                <w:szCs w:val="24"/>
              </w:rPr>
            </w:pPr>
            <w:r w:rsidRPr="008912A7">
              <w:rPr>
                <w:sz w:val="24"/>
                <w:szCs w:val="24"/>
              </w:rPr>
              <w:t>220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AF7C5D" w:rsidRPr="008912A7" w:rsidRDefault="00AF7C5D" w:rsidP="00AF7C5D">
            <w:pPr>
              <w:jc w:val="center"/>
              <w:rPr>
                <w:sz w:val="24"/>
                <w:szCs w:val="24"/>
              </w:rPr>
            </w:pPr>
            <w:r w:rsidRPr="008912A7">
              <w:rPr>
                <w:sz w:val="24"/>
                <w:szCs w:val="24"/>
              </w:rPr>
              <w:t>230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AF7C5D" w:rsidRPr="008912A7" w:rsidRDefault="00AF7C5D" w:rsidP="00AF7C5D">
            <w:pPr>
              <w:jc w:val="center"/>
              <w:rPr>
                <w:sz w:val="24"/>
                <w:szCs w:val="24"/>
              </w:rPr>
            </w:pPr>
            <w:r w:rsidRPr="008912A7">
              <w:rPr>
                <w:sz w:val="24"/>
                <w:szCs w:val="24"/>
              </w:rPr>
              <w:t>240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AF7C5D" w:rsidRPr="008912A7" w:rsidRDefault="00AF7C5D" w:rsidP="00AF7C5D">
            <w:pPr>
              <w:jc w:val="center"/>
              <w:rPr>
                <w:sz w:val="24"/>
                <w:szCs w:val="24"/>
              </w:rPr>
            </w:pPr>
            <w:r w:rsidRPr="008912A7">
              <w:rPr>
                <w:sz w:val="24"/>
                <w:szCs w:val="24"/>
              </w:rPr>
              <w:t>250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AF7C5D" w:rsidRPr="00BA1ABB" w:rsidRDefault="00AF7C5D" w:rsidP="00AF7C5D">
            <w:pPr>
              <w:jc w:val="center"/>
              <w:rPr>
                <w:sz w:val="24"/>
                <w:szCs w:val="24"/>
                <w:highlight w:val="yellow"/>
              </w:rPr>
            </w:pPr>
            <w:r w:rsidRPr="008912A7">
              <w:rPr>
                <w:sz w:val="24"/>
                <w:szCs w:val="24"/>
              </w:rPr>
              <w:t>1150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AF7C5D" w:rsidRPr="00A166A0" w:rsidRDefault="00AF7C5D" w:rsidP="00AF7C5D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РБ</w:t>
            </w:r>
          </w:p>
        </w:tc>
      </w:tr>
      <w:tr w:rsidR="00AF7C5D" w:rsidRPr="00A166A0" w:rsidTr="00542232">
        <w:trPr>
          <w:trHeight w:val="312"/>
        </w:trPr>
        <w:tc>
          <w:tcPr>
            <w:tcW w:w="426" w:type="dxa"/>
            <w:vMerge/>
          </w:tcPr>
          <w:p w:rsidR="00AF7C5D" w:rsidRPr="00A166A0" w:rsidRDefault="00AF7C5D" w:rsidP="00AF7C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AF7C5D" w:rsidRPr="00A166A0" w:rsidRDefault="00AF7C5D" w:rsidP="00AF7C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F7C5D" w:rsidRPr="00A166A0" w:rsidRDefault="00AF7C5D" w:rsidP="00AF7C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F7C5D" w:rsidRPr="0023330D" w:rsidRDefault="00AF7C5D" w:rsidP="00AF7C5D">
            <w:pPr>
              <w:jc w:val="center"/>
              <w:rPr>
                <w:rStyle w:val="af0"/>
                <w:i w:val="0"/>
                <w:sz w:val="24"/>
                <w:szCs w:val="24"/>
              </w:rPr>
            </w:pPr>
            <w:r w:rsidRPr="0023330D">
              <w:rPr>
                <w:rStyle w:val="af0"/>
                <w:i w:val="0"/>
                <w:sz w:val="24"/>
                <w:szCs w:val="24"/>
              </w:rPr>
              <w:t>Комитет по образованию</w:t>
            </w:r>
          </w:p>
        </w:tc>
        <w:tc>
          <w:tcPr>
            <w:tcW w:w="850" w:type="dxa"/>
          </w:tcPr>
          <w:p w:rsidR="00AF7C5D" w:rsidRPr="00BA1ABB" w:rsidRDefault="00AF7C5D" w:rsidP="00AF7C5D">
            <w:pPr>
              <w:jc w:val="center"/>
              <w:rPr>
                <w:sz w:val="24"/>
                <w:szCs w:val="24"/>
              </w:rPr>
            </w:pPr>
            <w:r w:rsidRPr="00BA1ABB">
              <w:rPr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>,0</w:t>
            </w:r>
          </w:p>
          <w:p w:rsidR="00AF7C5D" w:rsidRPr="00BA1ABB" w:rsidRDefault="00AF7C5D" w:rsidP="00AF7C5D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AF7C5D" w:rsidRPr="00BA1ABB" w:rsidRDefault="00AF7C5D" w:rsidP="00AF7C5D">
            <w:pPr>
              <w:jc w:val="center"/>
              <w:rPr>
                <w:sz w:val="24"/>
                <w:szCs w:val="24"/>
                <w:highlight w:val="yellow"/>
              </w:rPr>
            </w:pPr>
            <w:r w:rsidRPr="00BA1ABB">
              <w:rPr>
                <w:sz w:val="24"/>
                <w:szCs w:val="24"/>
              </w:rPr>
              <w:t>65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AF7C5D" w:rsidRPr="00BA1ABB" w:rsidRDefault="00AF7C5D" w:rsidP="00AF7C5D">
            <w:pPr>
              <w:jc w:val="center"/>
              <w:rPr>
                <w:sz w:val="24"/>
                <w:szCs w:val="24"/>
              </w:rPr>
            </w:pPr>
            <w:r w:rsidRPr="00BA1ABB">
              <w:rPr>
                <w:sz w:val="24"/>
                <w:szCs w:val="24"/>
              </w:rPr>
              <w:t>65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AF7C5D" w:rsidRPr="00BA1ABB" w:rsidRDefault="00AF7C5D" w:rsidP="00AF7C5D">
            <w:pPr>
              <w:jc w:val="center"/>
              <w:rPr>
                <w:sz w:val="24"/>
                <w:szCs w:val="24"/>
              </w:rPr>
            </w:pPr>
            <w:r w:rsidRPr="00BA1ABB">
              <w:rPr>
                <w:sz w:val="24"/>
                <w:szCs w:val="24"/>
              </w:rPr>
              <w:t>70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AF7C5D" w:rsidRPr="00BA1ABB" w:rsidRDefault="00AF7C5D" w:rsidP="00AF7C5D">
            <w:pPr>
              <w:jc w:val="center"/>
              <w:rPr>
                <w:sz w:val="24"/>
                <w:szCs w:val="24"/>
              </w:rPr>
            </w:pPr>
            <w:r w:rsidRPr="00BA1ABB">
              <w:rPr>
                <w:sz w:val="24"/>
                <w:szCs w:val="24"/>
              </w:rPr>
              <w:t>70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AF7C5D" w:rsidRPr="00BA1ABB" w:rsidRDefault="00AF7C5D" w:rsidP="00AF7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310,0</w:t>
            </w:r>
          </w:p>
        </w:tc>
        <w:tc>
          <w:tcPr>
            <w:tcW w:w="1418" w:type="dxa"/>
          </w:tcPr>
          <w:p w:rsidR="00AF7C5D" w:rsidRPr="00A166A0" w:rsidRDefault="00AF7C5D" w:rsidP="00AF7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РБ</w:t>
            </w:r>
          </w:p>
        </w:tc>
      </w:tr>
      <w:tr w:rsidR="00AF7C5D" w:rsidRPr="00A166A0" w:rsidTr="00542232">
        <w:trPr>
          <w:trHeight w:val="312"/>
        </w:trPr>
        <w:tc>
          <w:tcPr>
            <w:tcW w:w="426" w:type="dxa"/>
            <w:vMerge/>
          </w:tcPr>
          <w:p w:rsidR="00AF7C5D" w:rsidRPr="00A166A0" w:rsidRDefault="00AF7C5D" w:rsidP="00AF7C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AF7C5D" w:rsidRPr="00A166A0" w:rsidRDefault="00AF7C5D" w:rsidP="00AF7C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F7C5D" w:rsidRPr="00A166A0" w:rsidRDefault="00AF7C5D" w:rsidP="00AF7C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F7C5D" w:rsidRPr="0023330D" w:rsidRDefault="00AF7C5D" w:rsidP="00AF7C5D">
            <w:pPr>
              <w:jc w:val="center"/>
              <w:rPr>
                <w:rStyle w:val="af0"/>
                <w:i w:val="0"/>
                <w:sz w:val="24"/>
                <w:szCs w:val="24"/>
              </w:rPr>
            </w:pPr>
            <w:r w:rsidRPr="0023330D">
              <w:rPr>
                <w:rStyle w:val="af0"/>
                <w:i w:val="0"/>
                <w:sz w:val="24"/>
                <w:szCs w:val="24"/>
              </w:rPr>
              <w:t>Комитет по финансам, налоговой и кредитной политике</w:t>
            </w:r>
          </w:p>
        </w:tc>
        <w:tc>
          <w:tcPr>
            <w:tcW w:w="850" w:type="dxa"/>
          </w:tcPr>
          <w:p w:rsidR="00AF7C5D" w:rsidRPr="00BA1ABB" w:rsidRDefault="00AF7C5D" w:rsidP="00AF7C5D">
            <w:pPr>
              <w:jc w:val="center"/>
              <w:rPr>
                <w:sz w:val="24"/>
                <w:szCs w:val="24"/>
              </w:rPr>
            </w:pPr>
            <w:r w:rsidRPr="00BA1ABB">
              <w:rPr>
                <w:sz w:val="24"/>
                <w:szCs w:val="24"/>
              </w:rPr>
              <w:t>225</w:t>
            </w:r>
            <w:r>
              <w:rPr>
                <w:sz w:val="24"/>
                <w:szCs w:val="24"/>
              </w:rPr>
              <w:t>,0</w:t>
            </w:r>
          </w:p>
          <w:p w:rsidR="00AF7C5D" w:rsidRPr="00BA1ABB" w:rsidRDefault="00AF7C5D" w:rsidP="00AF7C5D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AF7C5D" w:rsidRPr="00BA1ABB" w:rsidRDefault="00AF7C5D" w:rsidP="00AF7C5D">
            <w:pPr>
              <w:jc w:val="center"/>
              <w:rPr>
                <w:sz w:val="24"/>
                <w:szCs w:val="24"/>
                <w:highlight w:val="yellow"/>
              </w:rPr>
            </w:pPr>
            <w:r w:rsidRPr="00BA1ABB">
              <w:rPr>
                <w:sz w:val="24"/>
                <w:szCs w:val="24"/>
              </w:rPr>
              <w:t>240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AF7C5D" w:rsidRPr="00BA1ABB" w:rsidRDefault="00AF7C5D" w:rsidP="00AF7C5D">
            <w:pPr>
              <w:jc w:val="center"/>
              <w:rPr>
                <w:sz w:val="24"/>
                <w:szCs w:val="24"/>
              </w:rPr>
            </w:pPr>
            <w:r w:rsidRPr="00BA1ABB">
              <w:rPr>
                <w:sz w:val="24"/>
                <w:szCs w:val="24"/>
              </w:rPr>
              <w:t>250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AF7C5D" w:rsidRPr="00BA1ABB" w:rsidRDefault="00AF7C5D" w:rsidP="00AF7C5D">
            <w:pPr>
              <w:jc w:val="center"/>
              <w:rPr>
                <w:sz w:val="24"/>
                <w:szCs w:val="24"/>
              </w:rPr>
            </w:pPr>
            <w:r w:rsidRPr="00BA1ABB">
              <w:rPr>
                <w:sz w:val="24"/>
                <w:szCs w:val="24"/>
              </w:rPr>
              <w:t>265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AF7C5D" w:rsidRPr="00BA1ABB" w:rsidRDefault="00AF7C5D" w:rsidP="00AF7C5D">
            <w:pPr>
              <w:jc w:val="center"/>
              <w:rPr>
                <w:sz w:val="24"/>
                <w:szCs w:val="24"/>
              </w:rPr>
            </w:pPr>
            <w:r w:rsidRPr="00BA1ABB">
              <w:rPr>
                <w:sz w:val="24"/>
                <w:szCs w:val="24"/>
              </w:rPr>
              <w:t>270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AF7C5D" w:rsidRPr="00BA1ABB" w:rsidRDefault="00AF7C5D" w:rsidP="00AF7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1250,0</w:t>
            </w:r>
          </w:p>
        </w:tc>
        <w:tc>
          <w:tcPr>
            <w:tcW w:w="1418" w:type="dxa"/>
          </w:tcPr>
          <w:p w:rsidR="00AF7C5D" w:rsidRPr="00A166A0" w:rsidRDefault="00AF7C5D" w:rsidP="00AF7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РБ</w:t>
            </w:r>
          </w:p>
        </w:tc>
      </w:tr>
      <w:tr w:rsidR="00AF7C5D" w:rsidRPr="00A166A0" w:rsidTr="00542232">
        <w:trPr>
          <w:trHeight w:val="312"/>
        </w:trPr>
        <w:tc>
          <w:tcPr>
            <w:tcW w:w="426" w:type="dxa"/>
            <w:vMerge/>
          </w:tcPr>
          <w:p w:rsidR="00AF7C5D" w:rsidRPr="00A166A0" w:rsidRDefault="00AF7C5D" w:rsidP="00AF7C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AF7C5D" w:rsidRPr="00A166A0" w:rsidRDefault="00AF7C5D" w:rsidP="00AF7C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F7C5D" w:rsidRPr="00A166A0" w:rsidRDefault="00AF7C5D" w:rsidP="00AF7C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F7C5D" w:rsidRDefault="00AF7C5D" w:rsidP="00AF7C5D">
            <w:pPr>
              <w:jc w:val="center"/>
              <w:rPr>
                <w:sz w:val="24"/>
                <w:szCs w:val="24"/>
              </w:rPr>
            </w:pPr>
            <w:r w:rsidRPr="00D11463">
              <w:rPr>
                <w:sz w:val="24"/>
                <w:szCs w:val="24"/>
              </w:rPr>
              <w:t>Комитет по экономике и управлению муниципальным имуществом</w:t>
            </w:r>
          </w:p>
          <w:p w:rsidR="00AF7C5D" w:rsidRDefault="00AF7C5D" w:rsidP="00AF7C5D">
            <w:pPr>
              <w:jc w:val="center"/>
              <w:rPr>
                <w:sz w:val="24"/>
                <w:szCs w:val="24"/>
              </w:rPr>
            </w:pPr>
          </w:p>
          <w:p w:rsidR="00AF7C5D" w:rsidRPr="00A166A0" w:rsidRDefault="00AF7C5D" w:rsidP="00AF7C5D">
            <w:pPr>
              <w:jc w:val="center"/>
              <w:rPr>
                <w:rStyle w:val="af0"/>
                <w:i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AF7C5D" w:rsidRPr="008912A7" w:rsidRDefault="00AF7C5D" w:rsidP="00AF7C5D">
            <w:pPr>
              <w:jc w:val="center"/>
              <w:rPr>
                <w:sz w:val="24"/>
                <w:szCs w:val="24"/>
                <w:highlight w:val="yellow"/>
              </w:rPr>
            </w:pPr>
            <w:r w:rsidRPr="008912A7">
              <w:rPr>
                <w:sz w:val="24"/>
                <w:szCs w:val="24"/>
              </w:rPr>
              <w:t>70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AF7C5D" w:rsidRPr="008912A7" w:rsidRDefault="00AF7C5D" w:rsidP="00AF7C5D">
            <w:pPr>
              <w:jc w:val="center"/>
              <w:rPr>
                <w:sz w:val="24"/>
                <w:szCs w:val="24"/>
              </w:rPr>
            </w:pPr>
            <w:r w:rsidRPr="008912A7">
              <w:rPr>
                <w:sz w:val="24"/>
                <w:szCs w:val="24"/>
              </w:rPr>
              <w:t>72</w:t>
            </w:r>
            <w:r>
              <w:rPr>
                <w:sz w:val="24"/>
                <w:szCs w:val="24"/>
              </w:rPr>
              <w:t>,0</w:t>
            </w:r>
          </w:p>
          <w:p w:rsidR="00AF7C5D" w:rsidRPr="008912A7" w:rsidRDefault="00AF7C5D" w:rsidP="00AF7C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F7C5D" w:rsidRPr="008912A7" w:rsidRDefault="00AF7C5D" w:rsidP="00AF7C5D">
            <w:pPr>
              <w:jc w:val="center"/>
              <w:rPr>
                <w:sz w:val="24"/>
                <w:szCs w:val="24"/>
                <w:highlight w:val="yellow"/>
              </w:rPr>
            </w:pPr>
            <w:r w:rsidRPr="008912A7">
              <w:rPr>
                <w:sz w:val="24"/>
                <w:szCs w:val="24"/>
              </w:rPr>
              <w:t>74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AF7C5D" w:rsidRPr="008912A7" w:rsidRDefault="00AF7C5D" w:rsidP="00AF7C5D">
            <w:pPr>
              <w:jc w:val="center"/>
              <w:rPr>
                <w:sz w:val="24"/>
                <w:szCs w:val="24"/>
              </w:rPr>
            </w:pPr>
            <w:r w:rsidRPr="008912A7">
              <w:rPr>
                <w:sz w:val="24"/>
                <w:szCs w:val="24"/>
              </w:rPr>
              <w:t>77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AF7C5D" w:rsidRPr="008912A7" w:rsidRDefault="00AF7C5D" w:rsidP="00AF7C5D">
            <w:pPr>
              <w:jc w:val="center"/>
              <w:rPr>
                <w:sz w:val="24"/>
                <w:szCs w:val="24"/>
                <w:highlight w:val="yellow"/>
              </w:rPr>
            </w:pPr>
            <w:r w:rsidRPr="008912A7">
              <w:rPr>
                <w:sz w:val="24"/>
                <w:szCs w:val="24"/>
              </w:rPr>
              <w:t>80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AF7C5D" w:rsidRPr="008912A7" w:rsidRDefault="00AF7C5D" w:rsidP="00AF7C5D">
            <w:pPr>
              <w:jc w:val="center"/>
              <w:rPr>
                <w:sz w:val="24"/>
                <w:szCs w:val="24"/>
              </w:rPr>
            </w:pPr>
            <w:r w:rsidRPr="008912A7">
              <w:rPr>
                <w:sz w:val="24"/>
                <w:szCs w:val="24"/>
              </w:rPr>
              <w:t>373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AF7C5D" w:rsidRPr="00A166A0" w:rsidRDefault="00AF7C5D" w:rsidP="00AF7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РБ</w:t>
            </w:r>
          </w:p>
        </w:tc>
      </w:tr>
      <w:tr w:rsidR="00A96B81" w:rsidRPr="00A166A0" w:rsidTr="00542232">
        <w:trPr>
          <w:trHeight w:val="312"/>
        </w:trPr>
        <w:tc>
          <w:tcPr>
            <w:tcW w:w="426" w:type="dxa"/>
          </w:tcPr>
          <w:p w:rsidR="00A96B81" w:rsidRPr="00A166A0" w:rsidRDefault="00F818DD" w:rsidP="00A96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543" w:type="dxa"/>
          </w:tcPr>
          <w:p w:rsidR="00A96B81" w:rsidRPr="00AF7C5D" w:rsidRDefault="00A96B81" w:rsidP="00A96B81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ЗАДАЧА 1.2</w:t>
            </w:r>
            <w:r w:rsidRPr="00AF7C5D">
              <w:rPr>
                <w:b/>
                <w:sz w:val="24"/>
                <w:szCs w:val="24"/>
                <w:u w:val="single"/>
              </w:rPr>
              <w:t>.</w:t>
            </w:r>
          </w:p>
          <w:p w:rsidR="00A96B81" w:rsidRPr="00AF7C5D" w:rsidRDefault="00A96B81" w:rsidP="00A96B81">
            <w:pPr>
              <w:rPr>
                <w:b/>
                <w:sz w:val="24"/>
                <w:szCs w:val="24"/>
              </w:rPr>
            </w:pPr>
            <w:r w:rsidRPr="00A96B81">
              <w:rPr>
                <w:b/>
                <w:sz w:val="24"/>
                <w:szCs w:val="24"/>
              </w:rPr>
              <w:t>Совершенствование систем защиты информации и персональных данных</w:t>
            </w:r>
          </w:p>
        </w:tc>
        <w:tc>
          <w:tcPr>
            <w:tcW w:w="1418" w:type="dxa"/>
          </w:tcPr>
          <w:p w:rsidR="00A96B81" w:rsidRPr="00AF7C5D" w:rsidRDefault="00A96B81" w:rsidP="00A96B81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AF7C5D">
              <w:rPr>
                <w:b/>
                <w:sz w:val="24"/>
                <w:szCs w:val="24"/>
              </w:rPr>
              <w:t>2019 - 2023 гг.</w:t>
            </w:r>
          </w:p>
          <w:p w:rsidR="00A96B81" w:rsidRPr="00AF7C5D" w:rsidRDefault="00A96B81" w:rsidP="00A96B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96B81" w:rsidRPr="00AF7C5D" w:rsidRDefault="00A96B81" w:rsidP="00A96B81">
            <w:pPr>
              <w:jc w:val="center"/>
              <w:rPr>
                <w:b/>
                <w:sz w:val="24"/>
                <w:szCs w:val="24"/>
              </w:rPr>
            </w:pPr>
            <w:r w:rsidRPr="00AF7C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96B81" w:rsidRPr="00AF7C5D" w:rsidRDefault="00A96B81" w:rsidP="00A96B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176,4</w:t>
            </w:r>
          </w:p>
        </w:tc>
        <w:tc>
          <w:tcPr>
            <w:tcW w:w="851" w:type="dxa"/>
          </w:tcPr>
          <w:p w:rsidR="00A96B81" w:rsidRPr="00AF7C5D" w:rsidRDefault="00A96B81" w:rsidP="00A96B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109,02</w:t>
            </w:r>
          </w:p>
        </w:tc>
        <w:tc>
          <w:tcPr>
            <w:tcW w:w="850" w:type="dxa"/>
          </w:tcPr>
          <w:p w:rsidR="00A96B81" w:rsidRPr="00AF7C5D" w:rsidRDefault="00A96B81" w:rsidP="00A96B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116,02</w:t>
            </w:r>
          </w:p>
        </w:tc>
        <w:tc>
          <w:tcPr>
            <w:tcW w:w="851" w:type="dxa"/>
          </w:tcPr>
          <w:p w:rsidR="00A96B81" w:rsidRPr="00AF7C5D" w:rsidRDefault="00A96B81" w:rsidP="00A96B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121,02</w:t>
            </w:r>
          </w:p>
        </w:tc>
        <w:tc>
          <w:tcPr>
            <w:tcW w:w="850" w:type="dxa"/>
          </w:tcPr>
          <w:p w:rsidR="00A96B81" w:rsidRPr="00AF7C5D" w:rsidRDefault="00A96B81" w:rsidP="00A96B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211,02</w:t>
            </w:r>
          </w:p>
        </w:tc>
        <w:tc>
          <w:tcPr>
            <w:tcW w:w="1701" w:type="dxa"/>
          </w:tcPr>
          <w:p w:rsidR="00A96B81" w:rsidRPr="00AF7C5D" w:rsidRDefault="00A96B81" w:rsidP="00A96B8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733,48</w:t>
            </w:r>
          </w:p>
        </w:tc>
        <w:tc>
          <w:tcPr>
            <w:tcW w:w="1418" w:type="dxa"/>
          </w:tcPr>
          <w:p w:rsidR="00A96B81" w:rsidRPr="00AF7C5D" w:rsidRDefault="00A96B81" w:rsidP="00A96B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РБ</w:t>
            </w:r>
          </w:p>
        </w:tc>
      </w:tr>
      <w:tr w:rsidR="00A96B81" w:rsidRPr="00A166A0" w:rsidTr="00542232">
        <w:tc>
          <w:tcPr>
            <w:tcW w:w="426" w:type="dxa"/>
            <w:vMerge w:val="restart"/>
          </w:tcPr>
          <w:p w:rsidR="00A96B81" w:rsidRPr="00F818DD" w:rsidRDefault="00F818DD" w:rsidP="00A96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543" w:type="dxa"/>
            <w:vMerge w:val="restart"/>
          </w:tcPr>
          <w:p w:rsidR="00A96B81" w:rsidRPr="00AF7C5D" w:rsidRDefault="00A96B81" w:rsidP="00A96B81">
            <w:pPr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Мероприятие 1.2</w:t>
            </w:r>
            <w:r w:rsidRPr="00AF7C5D">
              <w:rPr>
                <w:i/>
                <w:sz w:val="24"/>
                <w:szCs w:val="24"/>
                <w:u w:val="single"/>
              </w:rPr>
              <w:t>.1.</w:t>
            </w:r>
          </w:p>
          <w:p w:rsidR="00A96B81" w:rsidRPr="00A166A0" w:rsidRDefault="00A96B81" w:rsidP="00A96B81">
            <w:pPr>
              <w:rPr>
                <w:sz w:val="24"/>
                <w:szCs w:val="24"/>
              </w:rPr>
            </w:pPr>
            <w:r w:rsidRPr="00A166A0">
              <w:rPr>
                <w:sz w:val="24"/>
                <w:szCs w:val="24"/>
              </w:rPr>
              <w:t>Получение неисключительных прав на программное обеспечение</w:t>
            </w:r>
          </w:p>
        </w:tc>
        <w:tc>
          <w:tcPr>
            <w:tcW w:w="1418" w:type="dxa"/>
            <w:vMerge w:val="restart"/>
          </w:tcPr>
          <w:p w:rsidR="00A96B81" w:rsidRPr="00A166A0" w:rsidRDefault="00A96B81" w:rsidP="00A96B81">
            <w:pPr>
              <w:jc w:val="center"/>
              <w:rPr>
                <w:sz w:val="24"/>
                <w:szCs w:val="24"/>
              </w:rPr>
            </w:pPr>
            <w:r w:rsidRPr="00A166A0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A166A0">
              <w:rPr>
                <w:sz w:val="24"/>
                <w:szCs w:val="24"/>
              </w:rPr>
              <w:t xml:space="preserve"> - 202</w:t>
            </w:r>
            <w:r>
              <w:rPr>
                <w:sz w:val="24"/>
                <w:szCs w:val="24"/>
              </w:rPr>
              <w:t>3</w:t>
            </w:r>
            <w:r w:rsidRPr="00A166A0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2410" w:type="dxa"/>
          </w:tcPr>
          <w:p w:rsidR="00A96B81" w:rsidRPr="0023330D" w:rsidRDefault="00A96B81" w:rsidP="00A96B81">
            <w:pPr>
              <w:jc w:val="center"/>
              <w:rPr>
                <w:i/>
                <w:sz w:val="24"/>
                <w:szCs w:val="24"/>
              </w:rPr>
            </w:pPr>
            <w:r w:rsidRPr="0023330D">
              <w:rPr>
                <w:rStyle w:val="af0"/>
                <w:i w:val="0"/>
                <w:sz w:val="24"/>
                <w:szCs w:val="24"/>
              </w:rPr>
              <w:t xml:space="preserve">Администрация района </w:t>
            </w:r>
          </w:p>
        </w:tc>
        <w:tc>
          <w:tcPr>
            <w:tcW w:w="850" w:type="dxa"/>
          </w:tcPr>
          <w:p w:rsidR="00A96B81" w:rsidRPr="00A166A0" w:rsidRDefault="00A96B81" w:rsidP="00A96B81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24,36</w:t>
            </w:r>
          </w:p>
        </w:tc>
        <w:tc>
          <w:tcPr>
            <w:tcW w:w="851" w:type="dxa"/>
          </w:tcPr>
          <w:p w:rsidR="00A96B81" w:rsidRPr="00A166A0" w:rsidRDefault="00A96B81" w:rsidP="00A96B81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24,36</w:t>
            </w:r>
          </w:p>
        </w:tc>
        <w:tc>
          <w:tcPr>
            <w:tcW w:w="850" w:type="dxa"/>
          </w:tcPr>
          <w:p w:rsidR="00A96B81" w:rsidRPr="00A166A0" w:rsidRDefault="00A96B81" w:rsidP="00A96B81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26,36</w:t>
            </w:r>
          </w:p>
        </w:tc>
        <w:tc>
          <w:tcPr>
            <w:tcW w:w="851" w:type="dxa"/>
          </w:tcPr>
          <w:p w:rsidR="00A96B81" w:rsidRPr="00A166A0" w:rsidRDefault="00A96B81" w:rsidP="00A96B81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26,36</w:t>
            </w:r>
          </w:p>
        </w:tc>
        <w:tc>
          <w:tcPr>
            <w:tcW w:w="850" w:type="dxa"/>
          </w:tcPr>
          <w:p w:rsidR="00A96B81" w:rsidRPr="00A166A0" w:rsidRDefault="00A96B81" w:rsidP="00A96B81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26,36</w:t>
            </w:r>
          </w:p>
        </w:tc>
        <w:tc>
          <w:tcPr>
            <w:tcW w:w="1701" w:type="dxa"/>
          </w:tcPr>
          <w:p w:rsidR="00A96B81" w:rsidRPr="00A166A0" w:rsidRDefault="00A96B81" w:rsidP="00A96B81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127,8</w:t>
            </w:r>
          </w:p>
        </w:tc>
        <w:tc>
          <w:tcPr>
            <w:tcW w:w="1418" w:type="dxa"/>
          </w:tcPr>
          <w:p w:rsidR="00A96B81" w:rsidRPr="00A166A0" w:rsidRDefault="00A96B81" w:rsidP="00A96B81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РБ</w:t>
            </w:r>
          </w:p>
        </w:tc>
      </w:tr>
      <w:tr w:rsidR="00A96B81" w:rsidRPr="00A166A0" w:rsidTr="00542232">
        <w:tc>
          <w:tcPr>
            <w:tcW w:w="426" w:type="dxa"/>
            <w:vMerge/>
          </w:tcPr>
          <w:p w:rsidR="00A96B81" w:rsidRPr="00A166A0" w:rsidRDefault="00A96B81" w:rsidP="00A96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A96B81" w:rsidRPr="00A166A0" w:rsidRDefault="00A96B81" w:rsidP="00A96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96B81" w:rsidRPr="00A166A0" w:rsidRDefault="00A96B81" w:rsidP="00A96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96B81" w:rsidRPr="0023330D" w:rsidRDefault="00A96B81" w:rsidP="00A96B81">
            <w:pPr>
              <w:jc w:val="center"/>
              <w:rPr>
                <w:rStyle w:val="af0"/>
                <w:i w:val="0"/>
                <w:sz w:val="24"/>
                <w:szCs w:val="24"/>
              </w:rPr>
            </w:pPr>
            <w:r w:rsidRPr="0023330D">
              <w:rPr>
                <w:rStyle w:val="af0"/>
                <w:i w:val="0"/>
                <w:sz w:val="24"/>
                <w:szCs w:val="24"/>
              </w:rPr>
              <w:t>Комитет по образованию</w:t>
            </w:r>
          </w:p>
        </w:tc>
        <w:tc>
          <w:tcPr>
            <w:tcW w:w="850" w:type="dxa"/>
          </w:tcPr>
          <w:p w:rsidR="00A96B81" w:rsidRPr="00743BAE" w:rsidRDefault="00A96B81" w:rsidP="00A96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34,66</w:t>
            </w:r>
          </w:p>
        </w:tc>
        <w:tc>
          <w:tcPr>
            <w:tcW w:w="851" w:type="dxa"/>
          </w:tcPr>
          <w:p w:rsidR="00A96B81" w:rsidRPr="00AF5E1F" w:rsidRDefault="00A96B81" w:rsidP="00A96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34,66</w:t>
            </w:r>
          </w:p>
        </w:tc>
        <w:tc>
          <w:tcPr>
            <w:tcW w:w="850" w:type="dxa"/>
          </w:tcPr>
          <w:p w:rsidR="00A96B81" w:rsidRPr="00AF5E1F" w:rsidRDefault="00A96B81" w:rsidP="00A96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34,66</w:t>
            </w:r>
          </w:p>
        </w:tc>
        <w:tc>
          <w:tcPr>
            <w:tcW w:w="851" w:type="dxa"/>
          </w:tcPr>
          <w:p w:rsidR="00A96B81" w:rsidRPr="00AF5E1F" w:rsidRDefault="00A96B81" w:rsidP="00A96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34,66</w:t>
            </w:r>
          </w:p>
        </w:tc>
        <w:tc>
          <w:tcPr>
            <w:tcW w:w="850" w:type="dxa"/>
          </w:tcPr>
          <w:p w:rsidR="00A96B81" w:rsidRPr="00AF5E1F" w:rsidRDefault="00A96B81" w:rsidP="00A96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34,66</w:t>
            </w:r>
          </w:p>
        </w:tc>
        <w:tc>
          <w:tcPr>
            <w:tcW w:w="1701" w:type="dxa"/>
          </w:tcPr>
          <w:p w:rsidR="00A96B81" w:rsidRDefault="00A96B81" w:rsidP="00A96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173,3</w:t>
            </w:r>
          </w:p>
        </w:tc>
        <w:tc>
          <w:tcPr>
            <w:tcW w:w="1418" w:type="dxa"/>
          </w:tcPr>
          <w:p w:rsidR="00A96B81" w:rsidRDefault="00A96B81" w:rsidP="00A96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РБ</w:t>
            </w:r>
          </w:p>
        </w:tc>
      </w:tr>
      <w:tr w:rsidR="00A96B81" w:rsidRPr="00A166A0" w:rsidTr="00542232">
        <w:tc>
          <w:tcPr>
            <w:tcW w:w="426" w:type="dxa"/>
            <w:vMerge/>
          </w:tcPr>
          <w:p w:rsidR="00A96B81" w:rsidRPr="00A166A0" w:rsidRDefault="00A96B81" w:rsidP="00A96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A96B81" w:rsidRPr="00A166A0" w:rsidRDefault="00A96B81" w:rsidP="00A96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96B81" w:rsidRPr="00A166A0" w:rsidRDefault="00A96B81" w:rsidP="00A96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96B81" w:rsidRPr="00A166A0" w:rsidRDefault="00A96B81" w:rsidP="00A96B81">
            <w:pPr>
              <w:jc w:val="center"/>
              <w:rPr>
                <w:rStyle w:val="af0"/>
                <w:i w:val="0"/>
                <w:sz w:val="24"/>
                <w:szCs w:val="24"/>
              </w:rPr>
            </w:pPr>
            <w:r w:rsidRPr="0023330D">
              <w:rPr>
                <w:rStyle w:val="af0"/>
                <w:i w:val="0"/>
                <w:sz w:val="24"/>
                <w:szCs w:val="24"/>
              </w:rPr>
              <w:t>Комитет по финансам, налоговой и кредитной политике</w:t>
            </w:r>
          </w:p>
        </w:tc>
        <w:tc>
          <w:tcPr>
            <w:tcW w:w="850" w:type="dxa"/>
          </w:tcPr>
          <w:p w:rsidR="00A96B81" w:rsidRPr="00743BAE" w:rsidRDefault="00A96B81" w:rsidP="00A96B81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37,38</w:t>
            </w:r>
          </w:p>
        </w:tc>
        <w:tc>
          <w:tcPr>
            <w:tcW w:w="851" w:type="dxa"/>
          </w:tcPr>
          <w:p w:rsidR="00A96B81" w:rsidRPr="00AF5E1F" w:rsidRDefault="00A96B81" w:rsidP="00A96B81">
            <w:pPr>
              <w:jc w:val="center"/>
              <w:rPr>
                <w:sz w:val="24"/>
                <w:szCs w:val="24"/>
              </w:rPr>
            </w:pPr>
            <w:r w:rsidRPr="00AF5E1F">
              <w:rPr>
                <w:sz w:val="24"/>
                <w:szCs w:val="24"/>
              </w:rPr>
              <w:t>50,0</w:t>
            </w:r>
          </w:p>
        </w:tc>
        <w:tc>
          <w:tcPr>
            <w:tcW w:w="850" w:type="dxa"/>
          </w:tcPr>
          <w:p w:rsidR="00A96B81" w:rsidRPr="00AF5E1F" w:rsidRDefault="00A96B81" w:rsidP="00A96B81">
            <w:pPr>
              <w:jc w:val="center"/>
              <w:rPr>
                <w:sz w:val="24"/>
                <w:szCs w:val="24"/>
              </w:rPr>
            </w:pPr>
            <w:r w:rsidRPr="00AF5E1F">
              <w:rPr>
                <w:sz w:val="24"/>
                <w:szCs w:val="24"/>
              </w:rPr>
              <w:t>55,0</w:t>
            </w:r>
          </w:p>
        </w:tc>
        <w:tc>
          <w:tcPr>
            <w:tcW w:w="851" w:type="dxa"/>
          </w:tcPr>
          <w:p w:rsidR="00A96B81" w:rsidRPr="00AF5E1F" w:rsidRDefault="00A96B81" w:rsidP="00A96B81">
            <w:pPr>
              <w:jc w:val="center"/>
              <w:rPr>
                <w:sz w:val="24"/>
                <w:szCs w:val="24"/>
              </w:rPr>
            </w:pPr>
            <w:r w:rsidRPr="00AF5E1F">
              <w:rPr>
                <w:sz w:val="24"/>
                <w:szCs w:val="24"/>
              </w:rPr>
              <w:t>60,0</w:t>
            </w:r>
          </w:p>
        </w:tc>
        <w:tc>
          <w:tcPr>
            <w:tcW w:w="850" w:type="dxa"/>
          </w:tcPr>
          <w:p w:rsidR="00A96B81" w:rsidRPr="00AF5E1F" w:rsidRDefault="00A96B81" w:rsidP="00A96B81">
            <w:pPr>
              <w:jc w:val="center"/>
              <w:rPr>
                <w:sz w:val="24"/>
                <w:szCs w:val="24"/>
              </w:rPr>
            </w:pPr>
            <w:r w:rsidRPr="00AF5E1F">
              <w:rPr>
                <w:sz w:val="24"/>
                <w:szCs w:val="24"/>
              </w:rPr>
              <w:t>70,0</w:t>
            </w:r>
          </w:p>
        </w:tc>
        <w:tc>
          <w:tcPr>
            <w:tcW w:w="1701" w:type="dxa"/>
          </w:tcPr>
          <w:p w:rsidR="00A96B81" w:rsidRPr="00490A5C" w:rsidRDefault="00A96B81" w:rsidP="00A96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272,38</w:t>
            </w:r>
          </w:p>
        </w:tc>
        <w:tc>
          <w:tcPr>
            <w:tcW w:w="1418" w:type="dxa"/>
          </w:tcPr>
          <w:p w:rsidR="00A96B81" w:rsidRPr="00A166A0" w:rsidRDefault="00A96B81" w:rsidP="00A96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РБ</w:t>
            </w:r>
          </w:p>
        </w:tc>
      </w:tr>
      <w:tr w:rsidR="00A96B81" w:rsidRPr="00A166A0" w:rsidTr="00542232">
        <w:trPr>
          <w:trHeight w:val="1517"/>
        </w:trPr>
        <w:tc>
          <w:tcPr>
            <w:tcW w:w="426" w:type="dxa"/>
            <w:vMerge/>
          </w:tcPr>
          <w:p w:rsidR="00A96B81" w:rsidRPr="00A166A0" w:rsidRDefault="00A96B81" w:rsidP="00A96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A96B81" w:rsidRPr="00A166A0" w:rsidRDefault="00A96B81" w:rsidP="00A96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96B81" w:rsidRPr="00A166A0" w:rsidRDefault="00A96B81" w:rsidP="00A96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96B81" w:rsidRPr="00A166A0" w:rsidRDefault="00A96B81" w:rsidP="00A96B81">
            <w:pPr>
              <w:pStyle w:val="1"/>
              <w:spacing w:before="0" w:after="0"/>
              <w:jc w:val="center"/>
              <w:rPr>
                <w:rStyle w:val="af0"/>
                <w:i w:val="0"/>
                <w:sz w:val="24"/>
                <w:szCs w:val="24"/>
              </w:rPr>
            </w:pPr>
            <w:r w:rsidRPr="00BA1ABB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Комитет по экономике и управлению муниципальным имуществом</w:t>
            </w:r>
          </w:p>
        </w:tc>
        <w:tc>
          <w:tcPr>
            <w:tcW w:w="850" w:type="dxa"/>
          </w:tcPr>
          <w:p w:rsidR="00A96B81" w:rsidRPr="00A166A0" w:rsidRDefault="00A96B81" w:rsidP="00A96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851" w:type="dxa"/>
          </w:tcPr>
          <w:p w:rsidR="00A96B81" w:rsidRDefault="00A96B81" w:rsidP="00A96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96B81" w:rsidRDefault="00A96B81" w:rsidP="00A96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96B81" w:rsidRDefault="00A96B81" w:rsidP="00A96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96B81" w:rsidRDefault="00A96B81" w:rsidP="00A96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1701" w:type="dxa"/>
          </w:tcPr>
          <w:p w:rsidR="00A96B81" w:rsidRPr="00490A5C" w:rsidRDefault="00A96B81" w:rsidP="00A96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1418" w:type="dxa"/>
          </w:tcPr>
          <w:p w:rsidR="00A96B81" w:rsidRPr="00A166A0" w:rsidRDefault="00A96B81" w:rsidP="00A96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РБ</w:t>
            </w:r>
          </w:p>
        </w:tc>
      </w:tr>
      <w:tr w:rsidR="00A96B81" w:rsidRPr="00A166A0" w:rsidTr="00542232">
        <w:trPr>
          <w:trHeight w:val="1517"/>
        </w:trPr>
        <w:tc>
          <w:tcPr>
            <w:tcW w:w="426" w:type="dxa"/>
          </w:tcPr>
          <w:p w:rsidR="00A96B81" w:rsidRPr="00A166A0" w:rsidRDefault="00F818DD" w:rsidP="00A96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543" w:type="dxa"/>
          </w:tcPr>
          <w:p w:rsidR="00A96B81" w:rsidRPr="00AF7C5D" w:rsidRDefault="00A96B81" w:rsidP="00A96B81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ЗАДАЧА 1.3</w:t>
            </w:r>
            <w:r w:rsidRPr="00AF7C5D">
              <w:rPr>
                <w:b/>
                <w:sz w:val="24"/>
                <w:szCs w:val="24"/>
                <w:u w:val="single"/>
              </w:rPr>
              <w:t>.</w:t>
            </w:r>
          </w:p>
          <w:p w:rsidR="00A96B81" w:rsidRPr="00AF7C5D" w:rsidRDefault="00A96B81" w:rsidP="00A96B81">
            <w:pPr>
              <w:rPr>
                <w:b/>
                <w:sz w:val="24"/>
                <w:szCs w:val="24"/>
              </w:rPr>
            </w:pPr>
            <w:r w:rsidRPr="00146682">
              <w:rPr>
                <w:b/>
                <w:sz w:val="24"/>
                <w:szCs w:val="24"/>
              </w:rPr>
              <w:t>Повышение эффективности деятельности ОМСУ за счет развития информационных систем</w:t>
            </w:r>
          </w:p>
        </w:tc>
        <w:tc>
          <w:tcPr>
            <w:tcW w:w="1418" w:type="dxa"/>
          </w:tcPr>
          <w:p w:rsidR="00A96B81" w:rsidRPr="00AF7C5D" w:rsidRDefault="00A96B81" w:rsidP="00A96B81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AF7C5D">
              <w:rPr>
                <w:b/>
                <w:sz w:val="24"/>
                <w:szCs w:val="24"/>
              </w:rPr>
              <w:t>2019 - 2023 гг.</w:t>
            </w:r>
          </w:p>
          <w:p w:rsidR="00A96B81" w:rsidRPr="00AF7C5D" w:rsidRDefault="00A96B81" w:rsidP="00A96B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96B81" w:rsidRPr="00AF7C5D" w:rsidRDefault="00A96B81" w:rsidP="00A96B81">
            <w:pPr>
              <w:jc w:val="center"/>
              <w:rPr>
                <w:b/>
                <w:sz w:val="24"/>
                <w:szCs w:val="24"/>
              </w:rPr>
            </w:pPr>
            <w:r w:rsidRPr="00AF7C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96B81" w:rsidRPr="00AF7C5D" w:rsidRDefault="00A96B81" w:rsidP="00A96B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91,2</w:t>
            </w:r>
          </w:p>
        </w:tc>
        <w:tc>
          <w:tcPr>
            <w:tcW w:w="851" w:type="dxa"/>
          </w:tcPr>
          <w:p w:rsidR="00A96B81" w:rsidRPr="00AF7C5D" w:rsidRDefault="00A96B81" w:rsidP="00A96B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91,2</w:t>
            </w:r>
          </w:p>
        </w:tc>
        <w:tc>
          <w:tcPr>
            <w:tcW w:w="850" w:type="dxa"/>
          </w:tcPr>
          <w:p w:rsidR="00A96B81" w:rsidRPr="00AF7C5D" w:rsidRDefault="00A96B81" w:rsidP="00A96B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91,2</w:t>
            </w:r>
          </w:p>
        </w:tc>
        <w:tc>
          <w:tcPr>
            <w:tcW w:w="851" w:type="dxa"/>
          </w:tcPr>
          <w:p w:rsidR="00A96B81" w:rsidRPr="00AF7C5D" w:rsidRDefault="00A96B81" w:rsidP="00A96B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91,2</w:t>
            </w:r>
          </w:p>
        </w:tc>
        <w:tc>
          <w:tcPr>
            <w:tcW w:w="850" w:type="dxa"/>
          </w:tcPr>
          <w:p w:rsidR="00A96B81" w:rsidRPr="00AF7C5D" w:rsidRDefault="00A96B81" w:rsidP="00A96B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91,2</w:t>
            </w:r>
          </w:p>
        </w:tc>
        <w:tc>
          <w:tcPr>
            <w:tcW w:w="1701" w:type="dxa"/>
          </w:tcPr>
          <w:p w:rsidR="00A96B81" w:rsidRPr="00AF7C5D" w:rsidRDefault="00A96B81" w:rsidP="00A96B8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456,00</w:t>
            </w:r>
          </w:p>
        </w:tc>
        <w:tc>
          <w:tcPr>
            <w:tcW w:w="1418" w:type="dxa"/>
          </w:tcPr>
          <w:p w:rsidR="00A96B81" w:rsidRPr="00AF7C5D" w:rsidRDefault="00A96B81" w:rsidP="00A96B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РБ</w:t>
            </w:r>
          </w:p>
        </w:tc>
      </w:tr>
      <w:tr w:rsidR="00A96B81" w:rsidRPr="00A166A0" w:rsidTr="00542232">
        <w:tc>
          <w:tcPr>
            <w:tcW w:w="426" w:type="dxa"/>
          </w:tcPr>
          <w:p w:rsidR="00A96B81" w:rsidRPr="00F818DD" w:rsidRDefault="00F818DD" w:rsidP="00A96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543" w:type="dxa"/>
          </w:tcPr>
          <w:p w:rsidR="00A96B81" w:rsidRPr="00A96B81" w:rsidRDefault="00A96B81" w:rsidP="00A96B81">
            <w:pPr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Мероприятие 1.3</w:t>
            </w:r>
            <w:r w:rsidRPr="00AF7C5D">
              <w:rPr>
                <w:i/>
                <w:sz w:val="24"/>
                <w:szCs w:val="24"/>
                <w:u w:val="single"/>
              </w:rPr>
              <w:t>.1.</w:t>
            </w:r>
          </w:p>
          <w:p w:rsidR="00A96B81" w:rsidRPr="00A166A0" w:rsidRDefault="00A96B81" w:rsidP="00A96B81">
            <w:pPr>
              <w:rPr>
                <w:sz w:val="24"/>
                <w:szCs w:val="24"/>
              </w:rPr>
            </w:pPr>
            <w:r w:rsidRPr="00A166A0">
              <w:rPr>
                <w:sz w:val="24"/>
                <w:szCs w:val="24"/>
              </w:rPr>
              <w:t>Развитие сервисов предоставления муниципальных услуг в электронном виде</w:t>
            </w:r>
            <w:r>
              <w:rPr>
                <w:sz w:val="24"/>
                <w:szCs w:val="24"/>
              </w:rPr>
              <w:t>, доступ в сеть Интернет</w:t>
            </w:r>
          </w:p>
        </w:tc>
        <w:tc>
          <w:tcPr>
            <w:tcW w:w="1418" w:type="dxa"/>
          </w:tcPr>
          <w:p w:rsidR="00A96B81" w:rsidRPr="00A166A0" w:rsidRDefault="00A96B81" w:rsidP="00A96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</w:t>
            </w:r>
            <w:r w:rsidRPr="00A166A0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3</w:t>
            </w:r>
            <w:r w:rsidRPr="00A166A0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2410" w:type="dxa"/>
          </w:tcPr>
          <w:p w:rsidR="00A96B81" w:rsidRPr="00A166A0" w:rsidRDefault="00A96B81" w:rsidP="00A96B81">
            <w:pPr>
              <w:jc w:val="center"/>
              <w:rPr>
                <w:sz w:val="24"/>
                <w:szCs w:val="24"/>
              </w:rPr>
            </w:pPr>
            <w:r w:rsidRPr="00A166A0">
              <w:rPr>
                <w:sz w:val="24"/>
                <w:szCs w:val="24"/>
              </w:rPr>
              <w:t>Администрация района</w:t>
            </w:r>
            <w:r>
              <w:rPr>
                <w:sz w:val="24"/>
                <w:szCs w:val="24"/>
              </w:rPr>
              <w:t xml:space="preserve"> и её структурные подразделения</w:t>
            </w:r>
          </w:p>
        </w:tc>
        <w:tc>
          <w:tcPr>
            <w:tcW w:w="850" w:type="dxa"/>
          </w:tcPr>
          <w:p w:rsidR="00A96B81" w:rsidRPr="00A166A0" w:rsidRDefault="00A96B81" w:rsidP="00A96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91,2</w:t>
            </w:r>
          </w:p>
        </w:tc>
        <w:tc>
          <w:tcPr>
            <w:tcW w:w="851" w:type="dxa"/>
          </w:tcPr>
          <w:p w:rsidR="00A96B81" w:rsidRPr="00A166A0" w:rsidRDefault="00A96B81" w:rsidP="00A96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91,2</w:t>
            </w:r>
          </w:p>
        </w:tc>
        <w:tc>
          <w:tcPr>
            <w:tcW w:w="850" w:type="dxa"/>
          </w:tcPr>
          <w:p w:rsidR="00A96B81" w:rsidRPr="00A166A0" w:rsidRDefault="00A96B81" w:rsidP="00A96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91,2</w:t>
            </w:r>
          </w:p>
        </w:tc>
        <w:tc>
          <w:tcPr>
            <w:tcW w:w="851" w:type="dxa"/>
          </w:tcPr>
          <w:p w:rsidR="00A96B81" w:rsidRPr="00A166A0" w:rsidRDefault="00A96B81" w:rsidP="00A96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91,2</w:t>
            </w:r>
          </w:p>
        </w:tc>
        <w:tc>
          <w:tcPr>
            <w:tcW w:w="850" w:type="dxa"/>
          </w:tcPr>
          <w:p w:rsidR="00A96B81" w:rsidRPr="00A166A0" w:rsidRDefault="00A96B81" w:rsidP="00A96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91,2</w:t>
            </w:r>
          </w:p>
        </w:tc>
        <w:tc>
          <w:tcPr>
            <w:tcW w:w="1701" w:type="dxa"/>
          </w:tcPr>
          <w:p w:rsidR="00A96B81" w:rsidRPr="00A166A0" w:rsidRDefault="00A96B81" w:rsidP="00A96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456,00</w:t>
            </w:r>
          </w:p>
        </w:tc>
        <w:tc>
          <w:tcPr>
            <w:tcW w:w="1418" w:type="dxa"/>
          </w:tcPr>
          <w:p w:rsidR="00A96B81" w:rsidRPr="00A166A0" w:rsidRDefault="00A96B81" w:rsidP="00A96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РБ</w:t>
            </w:r>
          </w:p>
        </w:tc>
      </w:tr>
      <w:tr w:rsidR="00A96B81" w:rsidRPr="00A166A0" w:rsidTr="00542232">
        <w:tc>
          <w:tcPr>
            <w:tcW w:w="426" w:type="dxa"/>
          </w:tcPr>
          <w:p w:rsidR="00A96B81" w:rsidRPr="00F818DD" w:rsidRDefault="00F818DD" w:rsidP="00A96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543" w:type="dxa"/>
          </w:tcPr>
          <w:p w:rsidR="00A96B81" w:rsidRPr="00AF7C5D" w:rsidRDefault="00A96B81" w:rsidP="00A96B81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ЗАДАЧА 1.4</w:t>
            </w:r>
            <w:r w:rsidRPr="00AF7C5D">
              <w:rPr>
                <w:b/>
                <w:sz w:val="24"/>
                <w:szCs w:val="24"/>
                <w:u w:val="single"/>
              </w:rPr>
              <w:t>.</w:t>
            </w:r>
          </w:p>
          <w:p w:rsidR="00A96B81" w:rsidRPr="00AF7C5D" w:rsidRDefault="00A96B81" w:rsidP="00A96B81">
            <w:pPr>
              <w:rPr>
                <w:b/>
                <w:sz w:val="24"/>
                <w:szCs w:val="24"/>
              </w:rPr>
            </w:pPr>
            <w:r w:rsidRPr="00146682">
              <w:rPr>
                <w:b/>
                <w:sz w:val="24"/>
                <w:szCs w:val="24"/>
              </w:rPr>
              <w:t>Обеспечение доступа населения и организаций к информации о деятельности ОМСУ</w:t>
            </w:r>
          </w:p>
        </w:tc>
        <w:tc>
          <w:tcPr>
            <w:tcW w:w="1418" w:type="dxa"/>
          </w:tcPr>
          <w:p w:rsidR="00A96B81" w:rsidRPr="00AF7C5D" w:rsidRDefault="00A96B81" w:rsidP="00A96B81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AF7C5D">
              <w:rPr>
                <w:b/>
                <w:sz w:val="24"/>
                <w:szCs w:val="24"/>
              </w:rPr>
              <w:t>2019 - 2023 гг.</w:t>
            </w:r>
          </w:p>
          <w:p w:rsidR="00A96B81" w:rsidRPr="00AF7C5D" w:rsidRDefault="00A96B81" w:rsidP="00A96B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96B81" w:rsidRPr="00AF7C5D" w:rsidRDefault="00A96B81" w:rsidP="00A96B81">
            <w:pPr>
              <w:jc w:val="center"/>
              <w:rPr>
                <w:b/>
                <w:sz w:val="24"/>
                <w:szCs w:val="24"/>
              </w:rPr>
            </w:pPr>
            <w:r w:rsidRPr="00AF7C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96B81" w:rsidRPr="00AF7C5D" w:rsidRDefault="00A96B81" w:rsidP="00A96B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8,4</w:t>
            </w:r>
          </w:p>
        </w:tc>
        <w:tc>
          <w:tcPr>
            <w:tcW w:w="851" w:type="dxa"/>
          </w:tcPr>
          <w:p w:rsidR="00A96B81" w:rsidRPr="00AF7C5D" w:rsidRDefault="00A96B81" w:rsidP="00A96B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8,4</w:t>
            </w:r>
          </w:p>
        </w:tc>
        <w:tc>
          <w:tcPr>
            <w:tcW w:w="850" w:type="dxa"/>
          </w:tcPr>
          <w:p w:rsidR="00A96B81" w:rsidRPr="00AF7C5D" w:rsidRDefault="00A96B81" w:rsidP="00A96B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8,4</w:t>
            </w:r>
          </w:p>
        </w:tc>
        <w:tc>
          <w:tcPr>
            <w:tcW w:w="851" w:type="dxa"/>
          </w:tcPr>
          <w:p w:rsidR="00A96B81" w:rsidRPr="00AF7C5D" w:rsidRDefault="00A96B81" w:rsidP="00A96B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8,4</w:t>
            </w:r>
          </w:p>
        </w:tc>
        <w:tc>
          <w:tcPr>
            <w:tcW w:w="850" w:type="dxa"/>
          </w:tcPr>
          <w:p w:rsidR="00A96B81" w:rsidRPr="00AF7C5D" w:rsidRDefault="00A96B81" w:rsidP="00A96B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8,4</w:t>
            </w:r>
          </w:p>
        </w:tc>
        <w:tc>
          <w:tcPr>
            <w:tcW w:w="1701" w:type="dxa"/>
          </w:tcPr>
          <w:p w:rsidR="00A96B81" w:rsidRPr="00AF7C5D" w:rsidRDefault="00A96B81" w:rsidP="00A96B8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42,00</w:t>
            </w:r>
          </w:p>
        </w:tc>
        <w:tc>
          <w:tcPr>
            <w:tcW w:w="1418" w:type="dxa"/>
          </w:tcPr>
          <w:p w:rsidR="00A96B81" w:rsidRPr="00AF7C5D" w:rsidRDefault="00A96B81" w:rsidP="00A96B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РБ</w:t>
            </w:r>
          </w:p>
        </w:tc>
      </w:tr>
      <w:tr w:rsidR="00A96B81" w:rsidRPr="00A166A0" w:rsidTr="00542232">
        <w:tc>
          <w:tcPr>
            <w:tcW w:w="426" w:type="dxa"/>
          </w:tcPr>
          <w:p w:rsidR="00A96B81" w:rsidRPr="00F818DD" w:rsidRDefault="00F818DD" w:rsidP="00A96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543" w:type="dxa"/>
          </w:tcPr>
          <w:p w:rsidR="00A96B81" w:rsidRPr="00A96B81" w:rsidRDefault="00A96B81" w:rsidP="00A96B81">
            <w:pPr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Мероприятие 1.4</w:t>
            </w:r>
            <w:r w:rsidRPr="00AF7C5D">
              <w:rPr>
                <w:i/>
                <w:sz w:val="24"/>
                <w:szCs w:val="24"/>
                <w:u w:val="single"/>
              </w:rPr>
              <w:t>.1.</w:t>
            </w:r>
          </w:p>
          <w:p w:rsidR="00A96B81" w:rsidRPr="00A166A0" w:rsidRDefault="00A96B81" w:rsidP="00A96B81">
            <w:pPr>
              <w:rPr>
                <w:sz w:val="24"/>
                <w:szCs w:val="24"/>
              </w:rPr>
            </w:pPr>
            <w:r w:rsidRPr="00A166A0">
              <w:rPr>
                <w:sz w:val="24"/>
                <w:szCs w:val="24"/>
              </w:rPr>
              <w:t>Сопровождение и развитие официального сайта мун</w:t>
            </w:r>
            <w:r>
              <w:rPr>
                <w:sz w:val="24"/>
                <w:szCs w:val="24"/>
              </w:rPr>
              <w:t xml:space="preserve">иципального образования </w:t>
            </w:r>
            <w:proofErr w:type="spellStart"/>
            <w:r>
              <w:rPr>
                <w:sz w:val="24"/>
                <w:szCs w:val="24"/>
              </w:rPr>
              <w:t>Топчихи</w:t>
            </w:r>
            <w:r w:rsidRPr="00A166A0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418" w:type="dxa"/>
          </w:tcPr>
          <w:p w:rsidR="00A96B81" w:rsidRPr="00A166A0" w:rsidRDefault="00A96B81" w:rsidP="00A96B81">
            <w:pPr>
              <w:jc w:val="center"/>
              <w:rPr>
                <w:sz w:val="24"/>
                <w:szCs w:val="24"/>
              </w:rPr>
            </w:pPr>
            <w:r w:rsidRPr="00A166A0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A166A0">
              <w:rPr>
                <w:sz w:val="24"/>
                <w:szCs w:val="24"/>
              </w:rPr>
              <w:t xml:space="preserve"> - 202</w:t>
            </w:r>
            <w:r>
              <w:rPr>
                <w:sz w:val="24"/>
                <w:szCs w:val="24"/>
              </w:rPr>
              <w:t>3</w:t>
            </w:r>
            <w:r w:rsidRPr="00A166A0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2410" w:type="dxa"/>
          </w:tcPr>
          <w:p w:rsidR="00A96B81" w:rsidRPr="0023330D" w:rsidRDefault="00A96B81" w:rsidP="00A96B81">
            <w:pPr>
              <w:jc w:val="center"/>
              <w:rPr>
                <w:i/>
                <w:sz w:val="24"/>
                <w:szCs w:val="24"/>
              </w:rPr>
            </w:pPr>
            <w:r w:rsidRPr="0023330D">
              <w:rPr>
                <w:rStyle w:val="af0"/>
                <w:i w:val="0"/>
                <w:sz w:val="24"/>
                <w:szCs w:val="24"/>
              </w:rPr>
              <w:t>Администрация района</w:t>
            </w:r>
            <w:r w:rsidRPr="0023330D">
              <w:rPr>
                <w:sz w:val="24"/>
                <w:szCs w:val="24"/>
              </w:rPr>
              <w:t xml:space="preserve"> и её структурные подразделения</w:t>
            </w:r>
            <w:r w:rsidRPr="0023330D">
              <w:rPr>
                <w:rStyle w:val="af0"/>
                <w:sz w:val="24"/>
                <w:szCs w:val="24"/>
              </w:rPr>
              <w:t>,</w:t>
            </w:r>
            <w:r>
              <w:rPr>
                <w:rStyle w:val="af0"/>
                <w:i w:val="0"/>
                <w:sz w:val="24"/>
                <w:szCs w:val="24"/>
              </w:rPr>
              <w:t xml:space="preserve"> Администрации сельсоветов</w:t>
            </w:r>
          </w:p>
        </w:tc>
        <w:tc>
          <w:tcPr>
            <w:tcW w:w="850" w:type="dxa"/>
          </w:tcPr>
          <w:p w:rsidR="00A96B81" w:rsidRPr="00A166A0" w:rsidRDefault="00A96B81" w:rsidP="00A96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</w:t>
            </w:r>
          </w:p>
        </w:tc>
        <w:tc>
          <w:tcPr>
            <w:tcW w:w="851" w:type="dxa"/>
          </w:tcPr>
          <w:p w:rsidR="00A96B81" w:rsidRPr="00A166A0" w:rsidRDefault="00A96B81" w:rsidP="00A96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</w:t>
            </w:r>
          </w:p>
        </w:tc>
        <w:tc>
          <w:tcPr>
            <w:tcW w:w="850" w:type="dxa"/>
          </w:tcPr>
          <w:p w:rsidR="00A96B81" w:rsidRPr="00A166A0" w:rsidRDefault="00A96B81" w:rsidP="00A96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</w:t>
            </w:r>
          </w:p>
        </w:tc>
        <w:tc>
          <w:tcPr>
            <w:tcW w:w="851" w:type="dxa"/>
          </w:tcPr>
          <w:p w:rsidR="00A96B81" w:rsidRPr="00A166A0" w:rsidRDefault="00A96B81" w:rsidP="00A96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</w:t>
            </w:r>
          </w:p>
        </w:tc>
        <w:tc>
          <w:tcPr>
            <w:tcW w:w="850" w:type="dxa"/>
          </w:tcPr>
          <w:p w:rsidR="00A96B81" w:rsidRPr="00A166A0" w:rsidRDefault="00A96B81" w:rsidP="00A96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</w:t>
            </w:r>
          </w:p>
        </w:tc>
        <w:tc>
          <w:tcPr>
            <w:tcW w:w="1701" w:type="dxa"/>
          </w:tcPr>
          <w:p w:rsidR="00A96B81" w:rsidRPr="00A166A0" w:rsidRDefault="00A96B81" w:rsidP="00A96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42,00</w:t>
            </w:r>
          </w:p>
        </w:tc>
        <w:tc>
          <w:tcPr>
            <w:tcW w:w="1418" w:type="dxa"/>
          </w:tcPr>
          <w:p w:rsidR="00A96B81" w:rsidRPr="00A166A0" w:rsidRDefault="00A96B81" w:rsidP="00A96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РБ</w:t>
            </w:r>
          </w:p>
        </w:tc>
      </w:tr>
    </w:tbl>
    <w:p w:rsidR="009C6153" w:rsidRDefault="009C6153" w:rsidP="009C6153">
      <w:pPr>
        <w:jc w:val="both"/>
        <w:rPr>
          <w:sz w:val="28"/>
          <w:szCs w:val="28"/>
        </w:rPr>
        <w:sectPr w:rsidR="009C6153" w:rsidSect="001674F4">
          <w:pgSz w:w="16838" w:h="11906" w:orient="landscape"/>
          <w:pgMar w:top="1134" w:right="536" w:bottom="567" w:left="1134" w:header="397" w:footer="709" w:gutter="0"/>
          <w:cols w:space="709"/>
          <w:titlePg/>
          <w:docGrid w:linePitch="272"/>
        </w:sectPr>
      </w:pPr>
    </w:p>
    <w:p w:rsidR="00EA4F85" w:rsidRDefault="009D3795" w:rsidP="001674F4">
      <w:pPr>
        <w:ind w:left="368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  <w:r w:rsidR="0017761E" w:rsidRPr="00D927AE">
        <w:rPr>
          <w:sz w:val="28"/>
          <w:szCs w:val="28"/>
        </w:rPr>
        <w:t xml:space="preserve">к </w:t>
      </w:r>
      <w:r w:rsidR="0017761E">
        <w:rPr>
          <w:sz w:val="28"/>
          <w:szCs w:val="28"/>
        </w:rPr>
        <w:t>П</w:t>
      </w:r>
      <w:r w:rsidR="0017761E" w:rsidRPr="00D927AE">
        <w:rPr>
          <w:sz w:val="28"/>
          <w:szCs w:val="28"/>
        </w:rPr>
        <w:t>рограмме</w:t>
      </w:r>
    </w:p>
    <w:p w:rsidR="00986F17" w:rsidRPr="00593B2A" w:rsidRDefault="00986F17" w:rsidP="001674F4">
      <w:pPr>
        <w:ind w:left="3686"/>
        <w:jc w:val="right"/>
        <w:rPr>
          <w:sz w:val="28"/>
          <w:szCs w:val="28"/>
          <w:highlight w:val="yellow"/>
        </w:rPr>
      </w:pPr>
      <w:r w:rsidRPr="00D927AE">
        <w:rPr>
          <w:sz w:val="28"/>
          <w:szCs w:val="28"/>
        </w:rPr>
        <w:t xml:space="preserve">«Информатизация органов местного самоуправления </w:t>
      </w:r>
      <w:proofErr w:type="spellStart"/>
      <w:r>
        <w:rPr>
          <w:sz w:val="28"/>
          <w:szCs w:val="28"/>
        </w:rPr>
        <w:t>Топчихинского</w:t>
      </w:r>
      <w:proofErr w:type="spellEnd"/>
      <w:r>
        <w:rPr>
          <w:sz w:val="28"/>
          <w:szCs w:val="28"/>
        </w:rPr>
        <w:t xml:space="preserve"> района</w:t>
      </w:r>
      <w:r w:rsidRPr="00D927AE">
        <w:rPr>
          <w:sz w:val="28"/>
          <w:szCs w:val="28"/>
        </w:rPr>
        <w:t xml:space="preserve">» </w:t>
      </w:r>
      <w:r>
        <w:rPr>
          <w:sz w:val="28"/>
          <w:szCs w:val="28"/>
        </w:rPr>
        <w:t>на2019-2023 годы</w:t>
      </w:r>
    </w:p>
    <w:p w:rsidR="00986F17" w:rsidRPr="00593B2A" w:rsidRDefault="00986F17" w:rsidP="00986F17">
      <w:pPr>
        <w:ind w:left="5812"/>
        <w:jc w:val="center"/>
        <w:rPr>
          <w:sz w:val="28"/>
          <w:szCs w:val="28"/>
          <w:highlight w:val="yellow"/>
        </w:rPr>
      </w:pPr>
    </w:p>
    <w:p w:rsidR="00986F17" w:rsidRPr="00986F17" w:rsidRDefault="00986F17" w:rsidP="00986F17">
      <w:pPr>
        <w:shd w:val="clear" w:color="auto" w:fill="FFFFFF"/>
        <w:ind w:firstLine="709"/>
        <w:contextualSpacing/>
        <w:jc w:val="center"/>
        <w:rPr>
          <w:b/>
          <w:sz w:val="28"/>
          <w:szCs w:val="28"/>
        </w:rPr>
      </w:pPr>
      <w:r w:rsidRPr="00986F17">
        <w:rPr>
          <w:b/>
          <w:sz w:val="28"/>
          <w:szCs w:val="28"/>
        </w:rPr>
        <w:t xml:space="preserve">Объем финансовых ресурсов, необходимых для реализации Программы </w:t>
      </w:r>
    </w:p>
    <w:p w:rsidR="00986F17" w:rsidRDefault="00986F17" w:rsidP="00986F17">
      <w:pPr>
        <w:jc w:val="both"/>
        <w:rPr>
          <w:sz w:val="24"/>
          <w:szCs w:val="24"/>
        </w:rPr>
      </w:pPr>
    </w:p>
    <w:tbl>
      <w:tblPr>
        <w:tblW w:w="10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8"/>
        <w:gridCol w:w="1134"/>
        <w:gridCol w:w="1134"/>
        <w:gridCol w:w="1134"/>
        <w:gridCol w:w="1134"/>
        <w:gridCol w:w="1100"/>
        <w:gridCol w:w="1381"/>
      </w:tblGrid>
      <w:tr w:rsidR="009D64D9" w:rsidRPr="00102E97" w:rsidTr="00081C47">
        <w:trPr>
          <w:trHeight w:val="144"/>
          <w:jc w:val="center"/>
        </w:trPr>
        <w:tc>
          <w:tcPr>
            <w:tcW w:w="3118" w:type="dxa"/>
            <w:vMerge w:val="restart"/>
            <w:shd w:val="clear" w:color="auto" w:fill="auto"/>
            <w:vAlign w:val="center"/>
          </w:tcPr>
          <w:p w:rsidR="009D64D9" w:rsidRPr="00102E97" w:rsidRDefault="009D64D9" w:rsidP="00A96B81">
            <w:pPr>
              <w:ind w:firstLine="34"/>
              <w:jc w:val="center"/>
              <w:rPr>
                <w:sz w:val="24"/>
                <w:szCs w:val="24"/>
              </w:rPr>
            </w:pPr>
            <w:r w:rsidRPr="00102E97">
              <w:rPr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7017" w:type="dxa"/>
            <w:gridSpan w:val="6"/>
            <w:shd w:val="clear" w:color="auto" w:fill="auto"/>
            <w:vAlign w:val="center"/>
          </w:tcPr>
          <w:p w:rsidR="009D64D9" w:rsidRPr="00102E97" w:rsidRDefault="009D64D9" w:rsidP="00A96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расходов, тыс. рублей</w:t>
            </w:r>
          </w:p>
        </w:tc>
      </w:tr>
      <w:tr w:rsidR="00986F17" w:rsidRPr="00102E97" w:rsidTr="00EA4F85">
        <w:trPr>
          <w:trHeight w:val="299"/>
          <w:jc w:val="center"/>
        </w:trPr>
        <w:tc>
          <w:tcPr>
            <w:tcW w:w="3118" w:type="dxa"/>
            <w:vMerge/>
            <w:shd w:val="clear" w:color="auto" w:fill="auto"/>
            <w:vAlign w:val="center"/>
          </w:tcPr>
          <w:p w:rsidR="00986F17" w:rsidRPr="00102E97" w:rsidRDefault="00986F17" w:rsidP="00A96B81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F17" w:rsidRPr="00102E97" w:rsidRDefault="00986F17" w:rsidP="00A96B81">
            <w:pPr>
              <w:jc w:val="center"/>
              <w:rPr>
                <w:sz w:val="24"/>
                <w:szCs w:val="24"/>
              </w:rPr>
            </w:pPr>
            <w:r w:rsidRPr="00102E97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102E97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6F17" w:rsidRPr="00102E97" w:rsidRDefault="00986F17" w:rsidP="00A96B81">
            <w:pPr>
              <w:jc w:val="center"/>
              <w:rPr>
                <w:sz w:val="24"/>
                <w:szCs w:val="24"/>
              </w:rPr>
            </w:pPr>
            <w:r w:rsidRPr="00102E9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102E9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6F17" w:rsidRPr="00102E97" w:rsidRDefault="00986F17" w:rsidP="00A96B81">
            <w:pPr>
              <w:jc w:val="center"/>
              <w:rPr>
                <w:sz w:val="24"/>
                <w:szCs w:val="24"/>
              </w:rPr>
            </w:pPr>
            <w:r w:rsidRPr="00102E9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102E9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6F17" w:rsidRPr="00102E97" w:rsidRDefault="00986F17" w:rsidP="00A96B81">
            <w:pPr>
              <w:jc w:val="center"/>
              <w:rPr>
                <w:sz w:val="24"/>
                <w:szCs w:val="24"/>
              </w:rPr>
            </w:pPr>
            <w:r w:rsidRPr="00102E9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102E9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86F17" w:rsidRPr="00102E97" w:rsidRDefault="00986F17" w:rsidP="00A96B81">
            <w:pPr>
              <w:jc w:val="center"/>
              <w:rPr>
                <w:sz w:val="24"/>
                <w:szCs w:val="24"/>
              </w:rPr>
            </w:pPr>
            <w:r w:rsidRPr="00102E9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102E9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381" w:type="dxa"/>
          </w:tcPr>
          <w:p w:rsidR="00986F17" w:rsidRPr="00102E97" w:rsidRDefault="009D64D9" w:rsidP="00A96B81">
            <w:pPr>
              <w:jc w:val="center"/>
              <w:rPr>
                <w:sz w:val="24"/>
                <w:szCs w:val="24"/>
              </w:rPr>
            </w:pPr>
            <w:r w:rsidRPr="00102E97">
              <w:rPr>
                <w:sz w:val="24"/>
                <w:szCs w:val="24"/>
              </w:rPr>
              <w:t>Всего</w:t>
            </w:r>
          </w:p>
        </w:tc>
      </w:tr>
      <w:tr w:rsidR="00EA4F85" w:rsidRPr="00102E97" w:rsidTr="00EA4F85">
        <w:trPr>
          <w:trHeight w:val="144"/>
          <w:jc w:val="center"/>
        </w:trPr>
        <w:tc>
          <w:tcPr>
            <w:tcW w:w="3118" w:type="dxa"/>
            <w:shd w:val="clear" w:color="auto" w:fill="auto"/>
            <w:vAlign w:val="center"/>
          </w:tcPr>
          <w:p w:rsidR="00EA4F85" w:rsidRPr="00102E97" w:rsidRDefault="00EA4F85" w:rsidP="00EA4F85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4F85" w:rsidRDefault="00EA4F85" w:rsidP="00EA4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4F85" w:rsidRDefault="00EA4F85" w:rsidP="00EA4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4F85" w:rsidRDefault="00EA4F85" w:rsidP="00EA4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4F85" w:rsidRDefault="00EA4F85" w:rsidP="00EA4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A4F85" w:rsidRDefault="00EA4F85" w:rsidP="00EA4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81" w:type="dxa"/>
            <w:vAlign w:val="center"/>
          </w:tcPr>
          <w:p w:rsidR="00EA4F85" w:rsidRPr="00F818DD" w:rsidRDefault="00EA4F85" w:rsidP="00EA4F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9B6828" w:rsidRPr="00102E97" w:rsidTr="00EA4F85">
        <w:trPr>
          <w:trHeight w:val="144"/>
          <w:jc w:val="center"/>
        </w:trPr>
        <w:tc>
          <w:tcPr>
            <w:tcW w:w="3118" w:type="dxa"/>
            <w:shd w:val="clear" w:color="auto" w:fill="auto"/>
            <w:vAlign w:val="center"/>
          </w:tcPr>
          <w:p w:rsidR="009B6828" w:rsidRPr="00102E97" w:rsidRDefault="009B6828" w:rsidP="009B6828">
            <w:pPr>
              <w:ind w:left="34"/>
              <w:rPr>
                <w:sz w:val="24"/>
                <w:szCs w:val="24"/>
              </w:rPr>
            </w:pPr>
            <w:r w:rsidRPr="00102E97">
              <w:rPr>
                <w:sz w:val="24"/>
                <w:szCs w:val="24"/>
              </w:rPr>
              <w:t>Всего финансовых затрат</w:t>
            </w:r>
          </w:p>
        </w:tc>
        <w:tc>
          <w:tcPr>
            <w:tcW w:w="1134" w:type="dxa"/>
            <w:shd w:val="clear" w:color="auto" w:fill="auto"/>
          </w:tcPr>
          <w:p w:rsidR="009B6828" w:rsidRPr="00B5468B" w:rsidRDefault="009B6828" w:rsidP="00F81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  <w:r w:rsidR="00F818D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</w:t>
            </w:r>
            <w:r w:rsidR="00F818DD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9B6828" w:rsidRPr="00B5468B" w:rsidRDefault="009B6828" w:rsidP="009B6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805,62</w:t>
            </w:r>
          </w:p>
        </w:tc>
        <w:tc>
          <w:tcPr>
            <w:tcW w:w="1134" w:type="dxa"/>
            <w:shd w:val="clear" w:color="auto" w:fill="auto"/>
          </w:tcPr>
          <w:p w:rsidR="009B6828" w:rsidRPr="00B5468B" w:rsidRDefault="009B6828" w:rsidP="009B6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834</w:t>
            </w:r>
            <w:r w:rsidRPr="00B5468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62</w:t>
            </w:r>
          </w:p>
        </w:tc>
        <w:tc>
          <w:tcPr>
            <w:tcW w:w="1134" w:type="dxa"/>
            <w:shd w:val="clear" w:color="auto" w:fill="auto"/>
          </w:tcPr>
          <w:p w:rsidR="009B6828" w:rsidRPr="00B5468B" w:rsidRDefault="009B6828" w:rsidP="009B6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872</w:t>
            </w:r>
            <w:r w:rsidRPr="00B5468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62</w:t>
            </w:r>
          </w:p>
        </w:tc>
        <w:tc>
          <w:tcPr>
            <w:tcW w:w="1100" w:type="dxa"/>
            <w:shd w:val="clear" w:color="auto" w:fill="auto"/>
          </w:tcPr>
          <w:p w:rsidR="009B6828" w:rsidRPr="00B5468B" w:rsidRDefault="009B6828" w:rsidP="009B6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</w:t>
            </w:r>
            <w:r w:rsidRPr="00B5468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62</w:t>
            </w:r>
          </w:p>
        </w:tc>
        <w:tc>
          <w:tcPr>
            <w:tcW w:w="1381" w:type="dxa"/>
          </w:tcPr>
          <w:p w:rsidR="009B6828" w:rsidRPr="00F818DD" w:rsidRDefault="00F818DD" w:rsidP="009B6828">
            <w:pPr>
              <w:jc w:val="center"/>
              <w:rPr>
                <w:color w:val="000000"/>
                <w:sz w:val="24"/>
                <w:szCs w:val="24"/>
              </w:rPr>
            </w:pPr>
            <w:r w:rsidRPr="00F818DD">
              <w:rPr>
                <w:color w:val="000000"/>
                <w:sz w:val="24"/>
                <w:szCs w:val="24"/>
              </w:rPr>
              <w:t>4314,48</w:t>
            </w:r>
          </w:p>
        </w:tc>
      </w:tr>
      <w:tr w:rsidR="009B6828" w:rsidRPr="00102E97" w:rsidTr="00EA4F85">
        <w:trPr>
          <w:trHeight w:val="144"/>
          <w:jc w:val="center"/>
        </w:trPr>
        <w:tc>
          <w:tcPr>
            <w:tcW w:w="3118" w:type="dxa"/>
            <w:shd w:val="clear" w:color="auto" w:fill="auto"/>
            <w:vAlign w:val="center"/>
          </w:tcPr>
          <w:p w:rsidR="009B6828" w:rsidRPr="00102E97" w:rsidRDefault="009B6828" w:rsidP="009B6828">
            <w:pPr>
              <w:ind w:left="34"/>
              <w:rPr>
                <w:sz w:val="24"/>
                <w:szCs w:val="24"/>
              </w:rPr>
            </w:pPr>
            <w:r w:rsidRPr="00102E97"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9B6828" w:rsidRPr="00102E97" w:rsidRDefault="009B6828" w:rsidP="009B68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B6828" w:rsidRPr="00102E97" w:rsidRDefault="009B6828" w:rsidP="009B68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B6828" w:rsidRPr="00102E97" w:rsidRDefault="009B6828" w:rsidP="009B68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B6828" w:rsidRPr="00102E97" w:rsidRDefault="009B6828" w:rsidP="009B68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</w:tcPr>
          <w:p w:rsidR="009B6828" w:rsidRPr="00102E97" w:rsidRDefault="009B6828" w:rsidP="009B68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:rsidR="009B6828" w:rsidRPr="00F818DD" w:rsidRDefault="009B6828" w:rsidP="009B6828">
            <w:pPr>
              <w:jc w:val="center"/>
              <w:rPr>
                <w:sz w:val="24"/>
                <w:szCs w:val="24"/>
              </w:rPr>
            </w:pPr>
          </w:p>
        </w:tc>
      </w:tr>
      <w:tr w:rsidR="009B6828" w:rsidRPr="00102E97" w:rsidTr="00EA4F85">
        <w:trPr>
          <w:trHeight w:val="144"/>
          <w:jc w:val="center"/>
        </w:trPr>
        <w:tc>
          <w:tcPr>
            <w:tcW w:w="3118" w:type="dxa"/>
            <w:shd w:val="clear" w:color="auto" w:fill="auto"/>
            <w:vAlign w:val="center"/>
          </w:tcPr>
          <w:p w:rsidR="009B6828" w:rsidRPr="00102E97" w:rsidRDefault="009B6828" w:rsidP="009D3795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районного</w:t>
            </w:r>
            <w:r w:rsidR="009D3795">
              <w:rPr>
                <w:sz w:val="24"/>
                <w:szCs w:val="24"/>
              </w:rPr>
              <w:t xml:space="preserve"> бюджета</w:t>
            </w:r>
          </w:p>
        </w:tc>
        <w:tc>
          <w:tcPr>
            <w:tcW w:w="1134" w:type="dxa"/>
            <w:shd w:val="clear" w:color="auto" w:fill="auto"/>
          </w:tcPr>
          <w:p w:rsidR="009B6828" w:rsidRPr="00B5468B" w:rsidRDefault="009B6828" w:rsidP="00F81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  <w:r w:rsidR="00F818D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</w:t>
            </w:r>
            <w:r w:rsidR="00F818DD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9B6828" w:rsidRPr="00B5468B" w:rsidRDefault="009B6828" w:rsidP="009B6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805,62</w:t>
            </w:r>
          </w:p>
        </w:tc>
        <w:tc>
          <w:tcPr>
            <w:tcW w:w="1134" w:type="dxa"/>
            <w:shd w:val="clear" w:color="auto" w:fill="auto"/>
          </w:tcPr>
          <w:p w:rsidR="009B6828" w:rsidRPr="00B5468B" w:rsidRDefault="009B6828" w:rsidP="009B6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834</w:t>
            </w:r>
            <w:r w:rsidRPr="00B5468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62</w:t>
            </w:r>
          </w:p>
        </w:tc>
        <w:tc>
          <w:tcPr>
            <w:tcW w:w="1134" w:type="dxa"/>
            <w:shd w:val="clear" w:color="auto" w:fill="auto"/>
          </w:tcPr>
          <w:p w:rsidR="009B6828" w:rsidRPr="00B5468B" w:rsidRDefault="009B6828" w:rsidP="009B6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872</w:t>
            </w:r>
            <w:r w:rsidRPr="00B5468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62</w:t>
            </w:r>
          </w:p>
        </w:tc>
        <w:tc>
          <w:tcPr>
            <w:tcW w:w="1100" w:type="dxa"/>
            <w:shd w:val="clear" w:color="auto" w:fill="auto"/>
          </w:tcPr>
          <w:p w:rsidR="009B6828" w:rsidRPr="00B5468B" w:rsidRDefault="009B6828" w:rsidP="009B6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</w:t>
            </w:r>
            <w:r w:rsidRPr="00B5468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62</w:t>
            </w:r>
          </w:p>
        </w:tc>
        <w:tc>
          <w:tcPr>
            <w:tcW w:w="1381" w:type="dxa"/>
          </w:tcPr>
          <w:p w:rsidR="009B6828" w:rsidRPr="00F818DD" w:rsidRDefault="00F818DD" w:rsidP="009B6828">
            <w:pPr>
              <w:jc w:val="center"/>
              <w:rPr>
                <w:color w:val="000000"/>
                <w:sz w:val="24"/>
                <w:szCs w:val="24"/>
              </w:rPr>
            </w:pPr>
            <w:r w:rsidRPr="00F818DD">
              <w:rPr>
                <w:color w:val="000000"/>
                <w:sz w:val="24"/>
                <w:szCs w:val="24"/>
              </w:rPr>
              <w:t>4314,48</w:t>
            </w:r>
          </w:p>
        </w:tc>
      </w:tr>
    </w:tbl>
    <w:p w:rsidR="00986F17" w:rsidRDefault="00986F17" w:rsidP="00986F17">
      <w:pPr>
        <w:ind w:left="5812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7761E" w:rsidRDefault="0017761E" w:rsidP="009C6153">
      <w:pPr>
        <w:jc w:val="both"/>
        <w:rPr>
          <w:sz w:val="28"/>
          <w:szCs w:val="28"/>
        </w:rPr>
      </w:pPr>
    </w:p>
    <w:p w:rsidR="0017761E" w:rsidRPr="0017761E" w:rsidRDefault="0017761E" w:rsidP="0017761E">
      <w:pPr>
        <w:rPr>
          <w:sz w:val="28"/>
          <w:szCs w:val="28"/>
        </w:rPr>
      </w:pPr>
    </w:p>
    <w:p w:rsidR="0017761E" w:rsidRPr="0017761E" w:rsidRDefault="0017761E" w:rsidP="0017761E">
      <w:pPr>
        <w:rPr>
          <w:sz w:val="28"/>
          <w:szCs w:val="28"/>
        </w:rPr>
      </w:pPr>
    </w:p>
    <w:p w:rsidR="0017761E" w:rsidRDefault="0017761E" w:rsidP="0017761E">
      <w:pPr>
        <w:rPr>
          <w:sz w:val="28"/>
          <w:szCs w:val="28"/>
        </w:rPr>
      </w:pPr>
    </w:p>
    <w:p w:rsidR="006848D3" w:rsidRPr="0017761E" w:rsidRDefault="0017761E" w:rsidP="0017761E">
      <w:pPr>
        <w:tabs>
          <w:tab w:val="left" w:pos="696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6848D3" w:rsidRPr="0017761E" w:rsidSect="00A96B81">
      <w:footerReference w:type="even" r:id="rId11"/>
      <w:footerReference w:type="default" r:id="rId12"/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85C" w:rsidRDefault="00BB085C">
      <w:r>
        <w:separator/>
      </w:r>
    </w:p>
  </w:endnote>
  <w:endnote w:type="continuationSeparator" w:id="1">
    <w:p w:rsidR="00BB085C" w:rsidRDefault="00BB0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BF4" w:rsidRDefault="00A20357" w:rsidP="00A96B81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007BF4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07BF4">
      <w:rPr>
        <w:rStyle w:val="aa"/>
        <w:noProof/>
      </w:rPr>
      <w:t>18</w:t>
    </w:r>
    <w:r>
      <w:rPr>
        <w:rStyle w:val="aa"/>
      </w:rPr>
      <w:fldChar w:fldCharType="end"/>
    </w:r>
  </w:p>
  <w:p w:rsidR="00007BF4" w:rsidRDefault="00007BF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BF4" w:rsidRDefault="00007BF4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85C" w:rsidRDefault="00BB085C">
      <w:r>
        <w:separator/>
      </w:r>
    </w:p>
  </w:footnote>
  <w:footnote w:type="continuationSeparator" w:id="1">
    <w:p w:rsidR="00BB085C" w:rsidRDefault="00BB08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BF4" w:rsidRDefault="00A20357">
    <w:pPr>
      <w:pStyle w:val="a3"/>
      <w:jc w:val="right"/>
    </w:pPr>
    <w:r>
      <w:fldChar w:fldCharType="begin"/>
    </w:r>
    <w:r w:rsidR="00007BF4">
      <w:instrText>PAGE   \* MERGEFORMAT</w:instrText>
    </w:r>
    <w:r>
      <w:fldChar w:fldCharType="separate"/>
    </w:r>
    <w:r w:rsidR="009E03E5">
      <w:rPr>
        <w:noProof/>
      </w:rPr>
      <w:t>7</w:t>
    </w:r>
    <w:r>
      <w:fldChar w:fldCharType="end"/>
    </w:r>
  </w:p>
  <w:p w:rsidR="00007BF4" w:rsidRPr="00400396" w:rsidRDefault="00007BF4" w:rsidP="0040039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BF4" w:rsidRDefault="00007BF4" w:rsidP="00490CEC">
    <w:pPr>
      <w:pStyle w:val="a3"/>
      <w:jc w:val="right"/>
      <w:rPr>
        <w:i/>
        <w:iCs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D0847"/>
    <w:multiLevelType w:val="hybridMultilevel"/>
    <w:tmpl w:val="56A09340"/>
    <w:lvl w:ilvl="0" w:tplc="DB0A971A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5262040"/>
    <w:multiLevelType w:val="hybridMultilevel"/>
    <w:tmpl w:val="A9D6EE10"/>
    <w:lvl w:ilvl="0" w:tplc="DB0A971A">
      <w:start w:val="65535"/>
      <w:numFmt w:val="bullet"/>
      <w:lvlText w:val="-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082C3DD3"/>
    <w:multiLevelType w:val="hybridMultilevel"/>
    <w:tmpl w:val="2794BEF8"/>
    <w:lvl w:ilvl="0" w:tplc="5BC29A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0329EA"/>
    <w:multiLevelType w:val="hybridMultilevel"/>
    <w:tmpl w:val="5596BBE2"/>
    <w:lvl w:ilvl="0" w:tplc="0419000F">
      <w:start w:val="1"/>
      <w:numFmt w:val="decimal"/>
      <w:lvlText w:val="%1."/>
      <w:lvlJc w:val="left"/>
      <w:pPr>
        <w:ind w:left="5606" w:hanging="360"/>
      </w:pPr>
    </w:lvl>
    <w:lvl w:ilvl="1" w:tplc="04190019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4">
    <w:nsid w:val="14E4249C"/>
    <w:multiLevelType w:val="hybridMultilevel"/>
    <w:tmpl w:val="4922FC06"/>
    <w:lvl w:ilvl="0" w:tplc="DB0A971A">
      <w:start w:val="65535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6E455B3"/>
    <w:multiLevelType w:val="hybridMultilevel"/>
    <w:tmpl w:val="EF369788"/>
    <w:lvl w:ilvl="0" w:tplc="DB0A971A">
      <w:start w:val="65535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38432122"/>
    <w:multiLevelType w:val="hybridMultilevel"/>
    <w:tmpl w:val="BFB62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F44E73"/>
    <w:multiLevelType w:val="hybridMultilevel"/>
    <w:tmpl w:val="B1B84D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3376201"/>
    <w:multiLevelType w:val="hybridMultilevel"/>
    <w:tmpl w:val="2724F09E"/>
    <w:lvl w:ilvl="0" w:tplc="DB0A971A">
      <w:start w:val="65535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39D296B"/>
    <w:multiLevelType w:val="hybridMultilevel"/>
    <w:tmpl w:val="74A8F286"/>
    <w:lvl w:ilvl="0" w:tplc="DB0A971A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E321186"/>
    <w:multiLevelType w:val="hybridMultilevel"/>
    <w:tmpl w:val="CF242ADE"/>
    <w:lvl w:ilvl="0" w:tplc="DB0A971A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59C0978"/>
    <w:multiLevelType w:val="hybridMultilevel"/>
    <w:tmpl w:val="D09A4E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61A04CF"/>
    <w:multiLevelType w:val="hybridMultilevel"/>
    <w:tmpl w:val="3598951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78C61926"/>
    <w:multiLevelType w:val="hybridMultilevel"/>
    <w:tmpl w:val="FD240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4F7F2B"/>
    <w:multiLevelType w:val="hybridMultilevel"/>
    <w:tmpl w:val="AD2E66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4"/>
  </w:num>
  <w:num w:numId="4">
    <w:abstractNumId w:val="7"/>
  </w:num>
  <w:num w:numId="5">
    <w:abstractNumId w:val="11"/>
  </w:num>
  <w:num w:numId="6">
    <w:abstractNumId w:val="6"/>
  </w:num>
  <w:num w:numId="7">
    <w:abstractNumId w:val="12"/>
  </w:num>
  <w:num w:numId="8">
    <w:abstractNumId w:val="1"/>
  </w:num>
  <w:num w:numId="9">
    <w:abstractNumId w:val="2"/>
  </w:num>
  <w:num w:numId="10">
    <w:abstractNumId w:val="0"/>
  </w:num>
  <w:num w:numId="11">
    <w:abstractNumId w:val="10"/>
  </w:num>
  <w:num w:numId="12">
    <w:abstractNumId w:val="4"/>
  </w:num>
  <w:num w:numId="13">
    <w:abstractNumId w:val="8"/>
  </w:num>
  <w:num w:numId="14">
    <w:abstractNumId w:val="5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296A"/>
    <w:rsid w:val="00001380"/>
    <w:rsid w:val="00003266"/>
    <w:rsid w:val="00006AEC"/>
    <w:rsid w:val="00007BF4"/>
    <w:rsid w:val="00011BA1"/>
    <w:rsid w:val="00012726"/>
    <w:rsid w:val="000134C2"/>
    <w:rsid w:val="0002271E"/>
    <w:rsid w:val="000239A3"/>
    <w:rsid w:val="000254D1"/>
    <w:rsid w:val="00025EE8"/>
    <w:rsid w:val="000442EA"/>
    <w:rsid w:val="00044A42"/>
    <w:rsid w:val="0005084F"/>
    <w:rsid w:val="00051C4C"/>
    <w:rsid w:val="00057870"/>
    <w:rsid w:val="00060E8E"/>
    <w:rsid w:val="000619A6"/>
    <w:rsid w:val="00064C25"/>
    <w:rsid w:val="00070AD7"/>
    <w:rsid w:val="00072230"/>
    <w:rsid w:val="000A6F28"/>
    <w:rsid w:val="000B2E1E"/>
    <w:rsid w:val="000B41A6"/>
    <w:rsid w:val="000C0B52"/>
    <w:rsid w:val="000C2528"/>
    <w:rsid w:val="000D1551"/>
    <w:rsid w:val="000D19B4"/>
    <w:rsid w:val="000D4F31"/>
    <w:rsid w:val="000D55EF"/>
    <w:rsid w:val="00107C32"/>
    <w:rsid w:val="00110D5E"/>
    <w:rsid w:val="00126B57"/>
    <w:rsid w:val="00130B3D"/>
    <w:rsid w:val="00132EF0"/>
    <w:rsid w:val="00134E5A"/>
    <w:rsid w:val="00140567"/>
    <w:rsid w:val="001423F2"/>
    <w:rsid w:val="00143470"/>
    <w:rsid w:val="00146682"/>
    <w:rsid w:val="00165EF1"/>
    <w:rsid w:val="001674F4"/>
    <w:rsid w:val="0017761E"/>
    <w:rsid w:val="001930DF"/>
    <w:rsid w:val="00194071"/>
    <w:rsid w:val="0019591A"/>
    <w:rsid w:val="001A1C54"/>
    <w:rsid w:val="001A33D2"/>
    <w:rsid w:val="001B2267"/>
    <w:rsid w:val="001B7D07"/>
    <w:rsid w:val="001C1108"/>
    <w:rsid w:val="001E1631"/>
    <w:rsid w:val="001E6E86"/>
    <w:rsid w:val="001F14DE"/>
    <w:rsid w:val="001F1BA5"/>
    <w:rsid w:val="001F47ED"/>
    <w:rsid w:val="002015C6"/>
    <w:rsid w:val="00203B75"/>
    <w:rsid w:val="00206EDF"/>
    <w:rsid w:val="002139E7"/>
    <w:rsid w:val="00221A3C"/>
    <w:rsid w:val="0023330D"/>
    <w:rsid w:val="00233BA0"/>
    <w:rsid w:val="002343D0"/>
    <w:rsid w:val="00240680"/>
    <w:rsid w:val="00252247"/>
    <w:rsid w:val="00276C7C"/>
    <w:rsid w:val="002772E0"/>
    <w:rsid w:val="00277412"/>
    <w:rsid w:val="00292CEE"/>
    <w:rsid w:val="0029301F"/>
    <w:rsid w:val="0029426B"/>
    <w:rsid w:val="002947BB"/>
    <w:rsid w:val="002A44CD"/>
    <w:rsid w:val="002B035F"/>
    <w:rsid w:val="002B1966"/>
    <w:rsid w:val="002B54C1"/>
    <w:rsid w:val="002C279A"/>
    <w:rsid w:val="002C52D8"/>
    <w:rsid w:val="002D073D"/>
    <w:rsid w:val="002D68DE"/>
    <w:rsid w:val="002E1E77"/>
    <w:rsid w:val="002F1FE4"/>
    <w:rsid w:val="002F33AC"/>
    <w:rsid w:val="002F4A27"/>
    <w:rsid w:val="003027EC"/>
    <w:rsid w:val="00312D21"/>
    <w:rsid w:val="003135BF"/>
    <w:rsid w:val="00317118"/>
    <w:rsid w:val="00322234"/>
    <w:rsid w:val="00330D42"/>
    <w:rsid w:val="00344A56"/>
    <w:rsid w:val="003610B3"/>
    <w:rsid w:val="00371EFA"/>
    <w:rsid w:val="00374620"/>
    <w:rsid w:val="00382608"/>
    <w:rsid w:val="0039080C"/>
    <w:rsid w:val="0039637A"/>
    <w:rsid w:val="003979EA"/>
    <w:rsid w:val="003A05AF"/>
    <w:rsid w:val="003A089E"/>
    <w:rsid w:val="003C14B2"/>
    <w:rsid w:val="003C14FD"/>
    <w:rsid w:val="003C36FD"/>
    <w:rsid w:val="003D1C37"/>
    <w:rsid w:val="003D3078"/>
    <w:rsid w:val="003D3404"/>
    <w:rsid w:val="003F60B5"/>
    <w:rsid w:val="00400396"/>
    <w:rsid w:val="00413572"/>
    <w:rsid w:val="00415696"/>
    <w:rsid w:val="00421EF1"/>
    <w:rsid w:val="004305C2"/>
    <w:rsid w:val="0043395A"/>
    <w:rsid w:val="00441CAD"/>
    <w:rsid w:val="00442476"/>
    <w:rsid w:val="004443CA"/>
    <w:rsid w:val="00447FD4"/>
    <w:rsid w:val="004515AE"/>
    <w:rsid w:val="0045689D"/>
    <w:rsid w:val="00460CAF"/>
    <w:rsid w:val="004615E3"/>
    <w:rsid w:val="004653B8"/>
    <w:rsid w:val="00467546"/>
    <w:rsid w:val="004776AD"/>
    <w:rsid w:val="0048344B"/>
    <w:rsid w:val="00486BE3"/>
    <w:rsid w:val="004872DC"/>
    <w:rsid w:val="004879EC"/>
    <w:rsid w:val="00490CEC"/>
    <w:rsid w:val="004A5291"/>
    <w:rsid w:val="004B0511"/>
    <w:rsid w:val="004B3334"/>
    <w:rsid w:val="004C286A"/>
    <w:rsid w:val="004C6860"/>
    <w:rsid w:val="004E06A0"/>
    <w:rsid w:val="004E2CA8"/>
    <w:rsid w:val="004E5617"/>
    <w:rsid w:val="00502711"/>
    <w:rsid w:val="00514EE9"/>
    <w:rsid w:val="00516FB7"/>
    <w:rsid w:val="00523761"/>
    <w:rsid w:val="00531022"/>
    <w:rsid w:val="00542232"/>
    <w:rsid w:val="00545135"/>
    <w:rsid w:val="0055116E"/>
    <w:rsid w:val="0055651A"/>
    <w:rsid w:val="0055681C"/>
    <w:rsid w:val="00563543"/>
    <w:rsid w:val="00573801"/>
    <w:rsid w:val="00593003"/>
    <w:rsid w:val="005950E3"/>
    <w:rsid w:val="00596E28"/>
    <w:rsid w:val="005A374A"/>
    <w:rsid w:val="005A3C9C"/>
    <w:rsid w:val="005A4DCF"/>
    <w:rsid w:val="005B3615"/>
    <w:rsid w:val="005B4697"/>
    <w:rsid w:val="005C62A1"/>
    <w:rsid w:val="005C6ABE"/>
    <w:rsid w:val="005C788D"/>
    <w:rsid w:val="005D3348"/>
    <w:rsid w:val="005F1122"/>
    <w:rsid w:val="005F1C75"/>
    <w:rsid w:val="005F4AAD"/>
    <w:rsid w:val="005F751E"/>
    <w:rsid w:val="00604660"/>
    <w:rsid w:val="0060667A"/>
    <w:rsid w:val="006109E1"/>
    <w:rsid w:val="00611131"/>
    <w:rsid w:val="006268EF"/>
    <w:rsid w:val="00630A2F"/>
    <w:rsid w:val="0063187E"/>
    <w:rsid w:val="00634F67"/>
    <w:rsid w:val="006409CA"/>
    <w:rsid w:val="00655CCA"/>
    <w:rsid w:val="006612F6"/>
    <w:rsid w:val="00670C06"/>
    <w:rsid w:val="00677D62"/>
    <w:rsid w:val="00683204"/>
    <w:rsid w:val="006848D3"/>
    <w:rsid w:val="00686481"/>
    <w:rsid w:val="006868C9"/>
    <w:rsid w:val="00687051"/>
    <w:rsid w:val="00691C26"/>
    <w:rsid w:val="006931F6"/>
    <w:rsid w:val="00694202"/>
    <w:rsid w:val="006A3E82"/>
    <w:rsid w:val="006A7312"/>
    <w:rsid w:val="006B1F07"/>
    <w:rsid w:val="006B2E76"/>
    <w:rsid w:val="006B37A8"/>
    <w:rsid w:val="006B4050"/>
    <w:rsid w:val="006C4F5C"/>
    <w:rsid w:val="006C5CFE"/>
    <w:rsid w:val="006D1874"/>
    <w:rsid w:val="006D4818"/>
    <w:rsid w:val="006D6024"/>
    <w:rsid w:val="006E00CA"/>
    <w:rsid w:val="006E3EA3"/>
    <w:rsid w:val="006F4B89"/>
    <w:rsid w:val="00702C61"/>
    <w:rsid w:val="00703603"/>
    <w:rsid w:val="00703B5A"/>
    <w:rsid w:val="0070518E"/>
    <w:rsid w:val="00720918"/>
    <w:rsid w:val="0072658B"/>
    <w:rsid w:val="00735042"/>
    <w:rsid w:val="00736960"/>
    <w:rsid w:val="00751B89"/>
    <w:rsid w:val="00752CEF"/>
    <w:rsid w:val="00753E51"/>
    <w:rsid w:val="007616C5"/>
    <w:rsid w:val="0078451F"/>
    <w:rsid w:val="007902F5"/>
    <w:rsid w:val="007945C8"/>
    <w:rsid w:val="007B3244"/>
    <w:rsid w:val="007B7F4C"/>
    <w:rsid w:val="007C2521"/>
    <w:rsid w:val="007C519D"/>
    <w:rsid w:val="007C6DD8"/>
    <w:rsid w:val="007D0EE4"/>
    <w:rsid w:val="007D2944"/>
    <w:rsid w:val="007D3BF6"/>
    <w:rsid w:val="007E2AEA"/>
    <w:rsid w:val="007E7187"/>
    <w:rsid w:val="007F032A"/>
    <w:rsid w:val="007F28F3"/>
    <w:rsid w:val="007F3F01"/>
    <w:rsid w:val="007F431E"/>
    <w:rsid w:val="00812E42"/>
    <w:rsid w:val="00815D82"/>
    <w:rsid w:val="0082216E"/>
    <w:rsid w:val="0082229A"/>
    <w:rsid w:val="00827553"/>
    <w:rsid w:val="00840A9D"/>
    <w:rsid w:val="008502D0"/>
    <w:rsid w:val="0085778D"/>
    <w:rsid w:val="00870C12"/>
    <w:rsid w:val="0087735D"/>
    <w:rsid w:val="00880745"/>
    <w:rsid w:val="008808F1"/>
    <w:rsid w:val="00880E8A"/>
    <w:rsid w:val="0089516B"/>
    <w:rsid w:val="00895873"/>
    <w:rsid w:val="0089757B"/>
    <w:rsid w:val="008B6E3C"/>
    <w:rsid w:val="008B7E52"/>
    <w:rsid w:val="008D66FF"/>
    <w:rsid w:val="008E6ABA"/>
    <w:rsid w:val="008F0CE6"/>
    <w:rsid w:val="008F0E19"/>
    <w:rsid w:val="008F776F"/>
    <w:rsid w:val="0090123E"/>
    <w:rsid w:val="0092096D"/>
    <w:rsid w:val="00921009"/>
    <w:rsid w:val="0092703E"/>
    <w:rsid w:val="00931A8A"/>
    <w:rsid w:val="00936341"/>
    <w:rsid w:val="0095281B"/>
    <w:rsid w:val="00954307"/>
    <w:rsid w:val="00961B26"/>
    <w:rsid w:val="0096634A"/>
    <w:rsid w:val="00966977"/>
    <w:rsid w:val="0097234A"/>
    <w:rsid w:val="00974D7B"/>
    <w:rsid w:val="00981578"/>
    <w:rsid w:val="00983879"/>
    <w:rsid w:val="009856D8"/>
    <w:rsid w:val="00986F17"/>
    <w:rsid w:val="00997346"/>
    <w:rsid w:val="009B3825"/>
    <w:rsid w:val="009B4A06"/>
    <w:rsid w:val="009B6828"/>
    <w:rsid w:val="009C19F0"/>
    <w:rsid w:val="009C6153"/>
    <w:rsid w:val="009C681F"/>
    <w:rsid w:val="009D3795"/>
    <w:rsid w:val="009D64D9"/>
    <w:rsid w:val="009E03E5"/>
    <w:rsid w:val="009F0077"/>
    <w:rsid w:val="009F0291"/>
    <w:rsid w:val="009F14A5"/>
    <w:rsid w:val="00A005C7"/>
    <w:rsid w:val="00A042BD"/>
    <w:rsid w:val="00A1296A"/>
    <w:rsid w:val="00A145B6"/>
    <w:rsid w:val="00A20357"/>
    <w:rsid w:val="00A2784C"/>
    <w:rsid w:val="00A37F91"/>
    <w:rsid w:val="00A42263"/>
    <w:rsid w:val="00A50749"/>
    <w:rsid w:val="00A56B48"/>
    <w:rsid w:val="00A65D96"/>
    <w:rsid w:val="00A724A6"/>
    <w:rsid w:val="00A73858"/>
    <w:rsid w:val="00A81D5E"/>
    <w:rsid w:val="00A91ED3"/>
    <w:rsid w:val="00A925D5"/>
    <w:rsid w:val="00A96B81"/>
    <w:rsid w:val="00AA5552"/>
    <w:rsid w:val="00AB1164"/>
    <w:rsid w:val="00AB1906"/>
    <w:rsid w:val="00AB1AD4"/>
    <w:rsid w:val="00AB3C5A"/>
    <w:rsid w:val="00AC003B"/>
    <w:rsid w:val="00AC16DA"/>
    <w:rsid w:val="00AD2E28"/>
    <w:rsid w:val="00AD3A50"/>
    <w:rsid w:val="00AD3AED"/>
    <w:rsid w:val="00AD7165"/>
    <w:rsid w:val="00AE5C39"/>
    <w:rsid w:val="00AE6046"/>
    <w:rsid w:val="00AF7C5D"/>
    <w:rsid w:val="00B01FB0"/>
    <w:rsid w:val="00B04D53"/>
    <w:rsid w:val="00B10DC7"/>
    <w:rsid w:val="00B11C52"/>
    <w:rsid w:val="00B21A68"/>
    <w:rsid w:val="00B24A1B"/>
    <w:rsid w:val="00B27AAE"/>
    <w:rsid w:val="00B40708"/>
    <w:rsid w:val="00B4704E"/>
    <w:rsid w:val="00B651D4"/>
    <w:rsid w:val="00B7006A"/>
    <w:rsid w:val="00BA15DD"/>
    <w:rsid w:val="00BA385E"/>
    <w:rsid w:val="00BB085C"/>
    <w:rsid w:val="00BC6E91"/>
    <w:rsid w:val="00BD3883"/>
    <w:rsid w:val="00BD551A"/>
    <w:rsid w:val="00BE01B2"/>
    <w:rsid w:val="00BE24A4"/>
    <w:rsid w:val="00BE2A00"/>
    <w:rsid w:val="00BE397E"/>
    <w:rsid w:val="00BE572C"/>
    <w:rsid w:val="00BE5D71"/>
    <w:rsid w:val="00BE75A0"/>
    <w:rsid w:val="00BF32BA"/>
    <w:rsid w:val="00BF6292"/>
    <w:rsid w:val="00BF6D56"/>
    <w:rsid w:val="00C00576"/>
    <w:rsid w:val="00C00BE0"/>
    <w:rsid w:val="00C026B4"/>
    <w:rsid w:val="00C06A1C"/>
    <w:rsid w:val="00C10A9B"/>
    <w:rsid w:val="00C147AD"/>
    <w:rsid w:val="00C23E53"/>
    <w:rsid w:val="00C403DA"/>
    <w:rsid w:val="00C44539"/>
    <w:rsid w:val="00C543CE"/>
    <w:rsid w:val="00C601BE"/>
    <w:rsid w:val="00C60754"/>
    <w:rsid w:val="00C6264C"/>
    <w:rsid w:val="00C64156"/>
    <w:rsid w:val="00C651C5"/>
    <w:rsid w:val="00C66B8E"/>
    <w:rsid w:val="00C75C7B"/>
    <w:rsid w:val="00C76D40"/>
    <w:rsid w:val="00C92D2F"/>
    <w:rsid w:val="00C93EFE"/>
    <w:rsid w:val="00C949C4"/>
    <w:rsid w:val="00CB5D66"/>
    <w:rsid w:val="00CC0153"/>
    <w:rsid w:val="00CC286F"/>
    <w:rsid w:val="00CD34DA"/>
    <w:rsid w:val="00CD4AD5"/>
    <w:rsid w:val="00CD55C0"/>
    <w:rsid w:val="00CE1F42"/>
    <w:rsid w:val="00CF12BD"/>
    <w:rsid w:val="00CF262D"/>
    <w:rsid w:val="00D06F18"/>
    <w:rsid w:val="00D10CFB"/>
    <w:rsid w:val="00D16F93"/>
    <w:rsid w:val="00D27670"/>
    <w:rsid w:val="00D347F6"/>
    <w:rsid w:val="00D41213"/>
    <w:rsid w:val="00D4682C"/>
    <w:rsid w:val="00D4787B"/>
    <w:rsid w:val="00D5616E"/>
    <w:rsid w:val="00D57076"/>
    <w:rsid w:val="00D5782D"/>
    <w:rsid w:val="00D61D94"/>
    <w:rsid w:val="00D71511"/>
    <w:rsid w:val="00D72912"/>
    <w:rsid w:val="00D80E53"/>
    <w:rsid w:val="00D83D47"/>
    <w:rsid w:val="00D85A2B"/>
    <w:rsid w:val="00D85F8E"/>
    <w:rsid w:val="00D9392C"/>
    <w:rsid w:val="00DA1FCD"/>
    <w:rsid w:val="00DA4EDA"/>
    <w:rsid w:val="00DA654C"/>
    <w:rsid w:val="00DB09A3"/>
    <w:rsid w:val="00DB54BC"/>
    <w:rsid w:val="00DB5EC4"/>
    <w:rsid w:val="00DC3F69"/>
    <w:rsid w:val="00DF6159"/>
    <w:rsid w:val="00E024EF"/>
    <w:rsid w:val="00E1124A"/>
    <w:rsid w:val="00E21C17"/>
    <w:rsid w:val="00E234F2"/>
    <w:rsid w:val="00E23C8A"/>
    <w:rsid w:val="00E30DFD"/>
    <w:rsid w:val="00E30FCC"/>
    <w:rsid w:val="00E349E6"/>
    <w:rsid w:val="00E44206"/>
    <w:rsid w:val="00E4632B"/>
    <w:rsid w:val="00E47C36"/>
    <w:rsid w:val="00E556AC"/>
    <w:rsid w:val="00E5674D"/>
    <w:rsid w:val="00E62718"/>
    <w:rsid w:val="00E656A4"/>
    <w:rsid w:val="00E833F8"/>
    <w:rsid w:val="00E83F00"/>
    <w:rsid w:val="00E85221"/>
    <w:rsid w:val="00E86C35"/>
    <w:rsid w:val="00E90070"/>
    <w:rsid w:val="00EA4F85"/>
    <w:rsid w:val="00EB7B95"/>
    <w:rsid w:val="00EC4FBD"/>
    <w:rsid w:val="00EC7FFE"/>
    <w:rsid w:val="00ED78B7"/>
    <w:rsid w:val="00EE2A27"/>
    <w:rsid w:val="00EE2EF5"/>
    <w:rsid w:val="00EE3E5C"/>
    <w:rsid w:val="00EF5684"/>
    <w:rsid w:val="00EF744F"/>
    <w:rsid w:val="00EF7C5E"/>
    <w:rsid w:val="00F13C9F"/>
    <w:rsid w:val="00F1645B"/>
    <w:rsid w:val="00F24EA0"/>
    <w:rsid w:val="00F26E5D"/>
    <w:rsid w:val="00F319DF"/>
    <w:rsid w:val="00F32474"/>
    <w:rsid w:val="00F3375B"/>
    <w:rsid w:val="00F4065D"/>
    <w:rsid w:val="00F47ACB"/>
    <w:rsid w:val="00F6005F"/>
    <w:rsid w:val="00F6172A"/>
    <w:rsid w:val="00F64737"/>
    <w:rsid w:val="00F65136"/>
    <w:rsid w:val="00F6614E"/>
    <w:rsid w:val="00F6621A"/>
    <w:rsid w:val="00F66226"/>
    <w:rsid w:val="00F76A37"/>
    <w:rsid w:val="00F818DD"/>
    <w:rsid w:val="00F87B31"/>
    <w:rsid w:val="00F87CDB"/>
    <w:rsid w:val="00F96C38"/>
    <w:rsid w:val="00F9771F"/>
    <w:rsid w:val="00F97E50"/>
    <w:rsid w:val="00FA07E4"/>
    <w:rsid w:val="00FB1750"/>
    <w:rsid w:val="00FC4B52"/>
    <w:rsid w:val="00FD10E4"/>
    <w:rsid w:val="00FD1DEF"/>
    <w:rsid w:val="00FD54BC"/>
    <w:rsid w:val="00FD6686"/>
    <w:rsid w:val="00FD79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5BF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9528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135BF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3135B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3135B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135B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3135B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3135BF"/>
  </w:style>
  <w:style w:type="character" w:customStyle="1" w:styleId="a8">
    <w:name w:val="Текст сноски Знак"/>
    <w:link w:val="a7"/>
    <w:uiPriority w:val="99"/>
    <w:semiHidden/>
    <w:locked/>
    <w:rsid w:val="003135BF"/>
    <w:rPr>
      <w:rFonts w:cs="Times New Roman"/>
      <w:sz w:val="20"/>
      <w:szCs w:val="20"/>
    </w:rPr>
  </w:style>
  <w:style w:type="character" w:styleId="a9">
    <w:name w:val="footnote reference"/>
    <w:uiPriority w:val="99"/>
    <w:semiHidden/>
    <w:rsid w:val="003135BF"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3135BF"/>
    <w:pPr>
      <w:autoSpaceDE w:val="0"/>
      <w:autoSpaceDN w:val="0"/>
      <w:ind w:right="19772" w:firstLine="720"/>
    </w:pPr>
    <w:rPr>
      <w:rFonts w:ascii="Arial" w:hAnsi="Arial" w:cs="Arial"/>
    </w:rPr>
  </w:style>
  <w:style w:type="character" w:styleId="aa">
    <w:name w:val="page number"/>
    <w:rsid w:val="00C949C4"/>
    <w:rPr>
      <w:rFonts w:cs="Times New Roman"/>
    </w:rPr>
  </w:style>
  <w:style w:type="paragraph" w:customStyle="1" w:styleId="11pt">
    <w:name w:val="Стиль Заголовок 1 + 1 pt полужирный"/>
    <w:basedOn w:val="1"/>
    <w:link w:val="11pt0"/>
    <w:uiPriority w:val="99"/>
    <w:rsid w:val="0095281B"/>
    <w:pPr>
      <w:autoSpaceDE/>
      <w:autoSpaceDN/>
      <w:spacing w:before="0" w:after="0"/>
      <w:jc w:val="center"/>
    </w:pPr>
    <w:rPr>
      <w:rFonts w:ascii="Times New Roman" w:hAnsi="Times New Roman" w:cs="Times New Roman"/>
      <w:spacing w:val="84"/>
      <w:kern w:val="0"/>
      <w:sz w:val="28"/>
      <w:szCs w:val="28"/>
    </w:rPr>
  </w:style>
  <w:style w:type="character" w:customStyle="1" w:styleId="11pt0">
    <w:name w:val="Стиль Заголовок 1 + 1 pt полужирный Знак"/>
    <w:link w:val="11pt"/>
    <w:uiPriority w:val="99"/>
    <w:locked/>
    <w:rsid w:val="0095281B"/>
    <w:rPr>
      <w:rFonts w:cs="Times New Roman"/>
      <w:b/>
      <w:bCs/>
      <w:spacing w:val="84"/>
      <w:sz w:val="28"/>
      <w:szCs w:val="28"/>
      <w:lang w:val="ru-RU" w:eastAsia="ru-RU"/>
    </w:rPr>
  </w:style>
  <w:style w:type="paragraph" w:styleId="ab">
    <w:name w:val="Title"/>
    <w:basedOn w:val="a"/>
    <w:link w:val="ac"/>
    <w:uiPriority w:val="99"/>
    <w:qFormat/>
    <w:rsid w:val="005F1122"/>
    <w:pPr>
      <w:autoSpaceDE/>
      <w:autoSpaceDN/>
      <w:jc w:val="center"/>
    </w:pPr>
    <w:rPr>
      <w:sz w:val="28"/>
      <w:szCs w:val="28"/>
    </w:rPr>
  </w:style>
  <w:style w:type="character" w:customStyle="1" w:styleId="ac">
    <w:name w:val="Название Знак"/>
    <w:link w:val="ab"/>
    <w:uiPriority w:val="99"/>
    <w:locked/>
    <w:rsid w:val="003135BF"/>
    <w:rPr>
      <w:rFonts w:ascii="Cambria" w:hAnsi="Cambria" w:cs="Cambria"/>
      <w:b/>
      <w:bCs/>
      <w:kern w:val="28"/>
      <w:sz w:val="32"/>
      <w:szCs w:val="32"/>
    </w:rPr>
  </w:style>
  <w:style w:type="paragraph" w:styleId="ad">
    <w:name w:val="Balloon Text"/>
    <w:basedOn w:val="a"/>
    <w:link w:val="ae"/>
    <w:uiPriority w:val="99"/>
    <w:semiHidden/>
    <w:unhideWhenUsed/>
    <w:rsid w:val="001930D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1930DF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locked/>
    <w:rsid w:val="009856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Emphasis"/>
    <w:qFormat/>
    <w:locked/>
    <w:rsid w:val="00441CAD"/>
    <w:rPr>
      <w:i/>
      <w:iCs/>
    </w:rPr>
  </w:style>
  <w:style w:type="paragraph" w:styleId="af1">
    <w:name w:val="List Paragraph"/>
    <w:basedOn w:val="a"/>
    <w:uiPriority w:val="34"/>
    <w:qFormat/>
    <w:rsid w:val="006F4B8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2">
    <w:name w:val="Strong"/>
    <w:uiPriority w:val="22"/>
    <w:qFormat/>
    <w:locked/>
    <w:rsid w:val="002333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9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FE62836E8BD1DD743DC6C8833CC700D106692F2C815F3E979500BB2B7D00DFF2A88085877DF2C4gFY4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00667-3132-4551-B1DA-4EECF979B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2758</TotalTime>
  <Pages>13</Pages>
  <Words>2369</Words>
  <Characters>17688</Characters>
  <Application>Microsoft Office Word</Application>
  <DocSecurity>0</DocSecurity>
  <Lines>147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20017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Prof-RomanovaAA</dc:creator>
  <cp:lastModifiedBy>Юрист</cp:lastModifiedBy>
  <cp:revision>197</cp:revision>
  <cp:lastPrinted>2018-10-11T08:02:00Z</cp:lastPrinted>
  <dcterms:created xsi:type="dcterms:W3CDTF">2018-05-04T03:33:00Z</dcterms:created>
  <dcterms:modified xsi:type="dcterms:W3CDTF">2018-12-07T07:33:00Z</dcterms:modified>
</cp:coreProperties>
</file>