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A1E" w:rsidRPr="00400660" w:rsidRDefault="006C60B9" w:rsidP="000C3A1E">
      <w:pPr>
        <w:ind w:left="7371"/>
        <w:jc w:val="both"/>
        <w:rPr>
          <w:sz w:val="26"/>
          <w:szCs w:val="26"/>
        </w:rPr>
      </w:pPr>
      <w:r w:rsidRPr="00400660">
        <w:rPr>
          <w:sz w:val="26"/>
          <w:szCs w:val="26"/>
        </w:rPr>
        <w:t>«</w:t>
      </w:r>
      <w:r w:rsidR="000C3A1E" w:rsidRPr="00400660">
        <w:rPr>
          <w:sz w:val="26"/>
          <w:szCs w:val="26"/>
        </w:rPr>
        <w:t>Приложение № 4</w:t>
      </w:r>
    </w:p>
    <w:p w:rsidR="000C3A1E" w:rsidRPr="00400660" w:rsidRDefault="000C3A1E" w:rsidP="000C3A1E">
      <w:pPr>
        <w:suppressAutoHyphens/>
        <w:ind w:left="7371"/>
        <w:jc w:val="both"/>
        <w:rPr>
          <w:sz w:val="26"/>
          <w:szCs w:val="26"/>
        </w:rPr>
      </w:pPr>
      <w:r w:rsidRPr="00400660">
        <w:rPr>
          <w:sz w:val="26"/>
          <w:szCs w:val="26"/>
        </w:rPr>
        <w:t xml:space="preserve">к </w:t>
      </w:r>
      <w:r w:rsidR="00442476">
        <w:rPr>
          <w:sz w:val="26"/>
          <w:szCs w:val="26"/>
        </w:rPr>
        <w:t>А</w:t>
      </w:r>
      <w:r w:rsidRPr="00400660">
        <w:rPr>
          <w:sz w:val="26"/>
          <w:szCs w:val="26"/>
        </w:rPr>
        <w:t xml:space="preserve">дминистративному регламенту </w:t>
      </w:r>
      <w:r w:rsidRPr="00400660">
        <w:rPr>
          <w:color w:val="000000"/>
          <w:sz w:val="26"/>
          <w:szCs w:val="26"/>
        </w:rPr>
        <w:t xml:space="preserve">«Организация </w:t>
      </w:r>
      <w:r w:rsidRPr="00400660">
        <w:rPr>
          <w:sz w:val="26"/>
          <w:szCs w:val="26"/>
        </w:rPr>
        <w:t>исполнения запросов российских и иностранных граждан, а также лиц без гражданства, связанных с реализацией их прав и свобод, оформления в установленном порядке архивных справок, направляемых в иностранные государства»</w:t>
      </w:r>
    </w:p>
    <w:p w:rsidR="000C3A1E" w:rsidRDefault="000C3A1E" w:rsidP="000C3A1E">
      <w:pPr>
        <w:jc w:val="center"/>
      </w:pPr>
    </w:p>
    <w:p w:rsidR="000C3A1E" w:rsidRPr="00D21DA0" w:rsidRDefault="000C3A1E" w:rsidP="000C3A1E">
      <w:pPr>
        <w:jc w:val="center"/>
      </w:pPr>
      <w:r w:rsidRPr="00D21DA0">
        <w:t>БЛОК-СХЕМА</w:t>
      </w:r>
    </w:p>
    <w:p w:rsidR="000C3A1E" w:rsidRPr="00D21DA0" w:rsidRDefault="00EF5981" w:rsidP="000C3A1E">
      <w:pPr>
        <w:jc w:val="center"/>
        <w:outlineLvl w:val="4"/>
        <w:rPr>
          <w:bCs/>
        </w:rPr>
      </w:pPr>
      <w:r w:rsidRPr="00EF5981">
        <w:rPr>
          <w:noProof/>
        </w:rPr>
        <w:pict>
          <v:rect id="_x0000_s1040" style="position:absolute;left:0;text-align:left;margin-left:564.8pt;margin-top:32.15pt;width:227.2pt;height:108.45pt;z-index:251674624">
            <v:textbox style="mso-next-textbox:#_x0000_s1040">
              <w:txbxContent>
                <w:p w:rsidR="000C3A1E" w:rsidRDefault="000C3A1E" w:rsidP="00184D08">
                  <w:pPr>
                    <w:jc w:val="both"/>
                  </w:pPr>
                  <w:r>
                    <w:t xml:space="preserve">Оформление </w:t>
                  </w:r>
                  <w:r w:rsidR="00184D08" w:rsidRPr="006C65AA">
                    <w:rPr>
                      <w:sz w:val="22"/>
                      <w:szCs w:val="22"/>
                    </w:rPr>
                    <w:t>архивных справок, архивных выписок,</w:t>
                  </w:r>
                  <w:r w:rsidR="00184D08">
                    <w:rPr>
                      <w:sz w:val="22"/>
                      <w:szCs w:val="22"/>
                    </w:rPr>
                    <w:t xml:space="preserve"> </w:t>
                  </w:r>
                  <w:r w:rsidR="00184D08" w:rsidRPr="006C65AA">
                    <w:rPr>
                      <w:sz w:val="22"/>
                      <w:szCs w:val="22"/>
                    </w:rPr>
                    <w:t xml:space="preserve">архивных копий, тематических перечней </w:t>
                  </w:r>
                  <w:r w:rsidR="00184D08" w:rsidRPr="006C65AA">
                    <w:rPr>
                      <w:color w:val="000000"/>
                      <w:sz w:val="22"/>
                      <w:szCs w:val="22"/>
                    </w:rPr>
                    <w:t>архивных документов,</w:t>
                  </w:r>
                  <w:r w:rsidR="00184D08" w:rsidRPr="006C65AA">
                    <w:rPr>
                      <w:sz w:val="22"/>
                      <w:szCs w:val="22"/>
                    </w:rPr>
                    <w:t xml:space="preserve"> тематических подборок</w:t>
                  </w:r>
                  <w:r w:rsidR="00184D08">
                    <w:rPr>
                      <w:sz w:val="22"/>
                      <w:szCs w:val="22"/>
                    </w:rPr>
                    <w:t xml:space="preserve"> копий архивных документов, </w:t>
                  </w:r>
                  <w:r w:rsidR="00184D08" w:rsidRPr="006C65AA">
                    <w:rPr>
                      <w:sz w:val="22"/>
                      <w:szCs w:val="22"/>
                    </w:rPr>
                    <w:t> тематических обзоров архивных</w:t>
                  </w:r>
                  <w:r w:rsidR="00184D08" w:rsidRPr="007168E5">
                    <w:rPr>
                      <w:sz w:val="28"/>
                      <w:szCs w:val="28"/>
                    </w:rPr>
                    <w:t xml:space="preserve"> </w:t>
                  </w:r>
                  <w:r w:rsidR="00184D08" w:rsidRPr="006C65AA">
                    <w:rPr>
                      <w:sz w:val="22"/>
                      <w:szCs w:val="22"/>
                    </w:rPr>
                    <w:t>документов</w:t>
                  </w:r>
                  <w:r w:rsidR="00184D08">
                    <w:rPr>
                      <w:sz w:val="22"/>
                      <w:szCs w:val="22"/>
                    </w:rPr>
                    <w:t>,</w:t>
                  </w:r>
                  <w:r w:rsidR="00184D08" w:rsidRPr="006C65AA">
                    <w:rPr>
                      <w:sz w:val="22"/>
                      <w:szCs w:val="22"/>
                    </w:rPr>
                    <w:t xml:space="preserve"> письменн</w:t>
                  </w:r>
                  <w:r w:rsidR="00184D08">
                    <w:rPr>
                      <w:sz w:val="22"/>
                      <w:szCs w:val="22"/>
                    </w:rPr>
                    <w:t>ого</w:t>
                  </w:r>
                  <w:r w:rsidR="00184D08" w:rsidRPr="006C65AA">
                    <w:rPr>
                      <w:sz w:val="22"/>
                      <w:szCs w:val="22"/>
                    </w:rPr>
                    <w:t xml:space="preserve"> ответ</w:t>
                  </w:r>
                  <w:r w:rsidR="00184D08">
                    <w:rPr>
                      <w:sz w:val="22"/>
                      <w:szCs w:val="22"/>
                    </w:rPr>
                    <w:t>а</w:t>
                  </w:r>
                  <w:r w:rsidR="00184D08" w:rsidRPr="006C65AA">
                    <w:rPr>
                      <w:sz w:val="22"/>
                      <w:szCs w:val="22"/>
                    </w:rPr>
                    <w:t xml:space="preserve"> об отсутствии запрашиваемых сведений </w:t>
                  </w:r>
                </w:p>
              </w:txbxContent>
            </v:textbox>
          </v:rect>
        </w:pict>
      </w:r>
      <w:r w:rsidR="000C3A1E" w:rsidRPr="00D21DA0">
        <w:t xml:space="preserve">последовательности действий должностных лиц </w:t>
      </w:r>
      <w:r w:rsidR="000C3A1E">
        <w:t xml:space="preserve"> </w:t>
      </w:r>
      <w:r w:rsidR="000C3A1E" w:rsidRPr="00D21DA0">
        <w:t xml:space="preserve">при оказании муниципальной услуги </w:t>
      </w:r>
      <w:r w:rsidR="000C3A1E" w:rsidRPr="00D21DA0">
        <w:rPr>
          <w:bCs/>
        </w:rPr>
        <w:t>«Организация  исполнения запросов российских и иностранных граждан, а также лиц без гражданства,</w:t>
      </w:r>
      <w:r w:rsidR="000C3A1E">
        <w:rPr>
          <w:bCs/>
        </w:rPr>
        <w:t xml:space="preserve"> </w:t>
      </w:r>
      <w:r w:rsidR="000C3A1E" w:rsidRPr="00D21DA0">
        <w:rPr>
          <w:bCs/>
        </w:rPr>
        <w:t>связанных с реализацией их законных прав и свобод, оформления в установленном порядке архивных справок,</w:t>
      </w:r>
      <w:r w:rsidR="000C3A1E">
        <w:rPr>
          <w:bCs/>
        </w:rPr>
        <w:t xml:space="preserve"> </w:t>
      </w:r>
      <w:r w:rsidR="000C3A1E" w:rsidRPr="00D21DA0">
        <w:rPr>
          <w:bCs/>
        </w:rPr>
        <w:t xml:space="preserve">архивных выписок, архивных </w:t>
      </w:r>
      <w:r w:rsidR="000C3A1E">
        <w:rPr>
          <w:bCs/>
        </w:rPr>
        <w:t xml:space="preserve">     </w:t>
      </w:r>
      <w:r w:rsidR="000C3A1E" w:rsidRPr="00D21DA0">
        <w:rPr>
          <w:bCs/>
        </w:rPr>
        <w:t>копий,</w:t>
      </w:r>
      <w:r w:rsidR="000C3A1E">
        <w:rPr>
          <w:bCs/>
        </w:rPr>
        <w:t xml:space="preserve"> </w:t>
      </w:r>
      <w:r w:rsidR="000C3A1E" w:rsidRPr="00D21DA0">
        <w:rPr>
          <w:bCs/>
        </w:rPr>
        <w:t>направляемых в иностранные государства»</w:t>
      </w:r>
    </w:p>
    <w:p w:rsidR="000C3A1E" w:rsidRDefault="00EF5981" w:rsidP="000C3A1E">
      <w:pPr>
        <w:jc w:val="center"/>
      </w:pPr>
      <w:r>
        <w:rPr>
          <w:noProof/>
        </w:rPr>
        <w:pict>
          <v:rect id="_x0000_s1039" style="position:absolute;left:0;text-align:left;margin-left:279pt;margin-top:11.6pt;width:234pt;height:37.1pt;z-index:251673600">
            <v:textbox style="mso-next-textbox:#_x0000_s1039">
              <w:txbxContent>
                <w:p w:rsidR="000C3A1E" w:rsidRPr="00AF6297" w:rsidRDefault="00184D08" w:rsidP="000C3A1E">
                  <w:pPr>
                    <w:jc w:val="center"/>
                  </w:pPr>
                  <w:r>
                    <w:t>Прием и р</w:t>
                  </w:r>
                  <w:r w:rsidR="000C3A1E">
                    <w:t>егистрация запроса</w:t>
                  </w:r>
                </w:p>
              </w:txbxContent>
            </v:textbox>
          </v:rect>
        </w:pict>
      </w:r>
    </w:p>
    <w:p w:rsidR="000C3A1E" w:rsidRDefault="000C3A1E" w:rsidP="000C3A1E">
      <w:pPr>
        <w:jc w:val="center"/>
      </w:pPr>
    </w:p>
    <w:p w:rsidR="000C3A1E" w:rsidRDefault="000C3A1E" w:rsidP="000C3A1E">
      <w:pPr>
        <w:jc w:val="center"/>
      </w:pPr>
    </w:p>
    <w:p w:rsidR="000C3A1E" w:rsidRPr="00583D3B" w:rsidRDefault="00EF5981" w:rsidP="000C3A1E">
      <w:pPr>
        <w:jc w:val="center"/>
      </w:pPr>
      <w:r>
        <w:rPr>
          <w:noProof/>
        </w:rPr>
        <w:pict>
          <v:line id="_x0000_s1041" style="position:absolute;left:0;text-align:left;z-index:251675648" from="399pt,10.2pt" to="399pt,28.2pt">
            <v:stroke endarrow="block"/>
          </v:line>
        </w:pict>
      </w:r>
    </w:p>
    <w:p w:rsidR="000C3A1E" w:rsidRPr="00583D3B" w:rsidRDefault="000C3A1E" w:rsidP="000C3A1E"/>
    <w:p w:rsidR="000C3A1E" w:rsidRPr="00583D3B" w:rsidRDefault="00EF5981" w:rsidP="000C3A1E">
      <w:r>
        <w:rPr>
          <w:noProof/>
        </w:rPr>
        <w:pict>
          <v:rect id="_x0000_s1027" style="position:absolute;margin-left:278pt;margin-top:.6pt;width:234pt;height:48pt;z-index:251661312">
            <v:textbox style="mso-next-textbox:#_x0000_s1027">
              <w:txbxContent>
                <w:p w:rsidR="000C3A1E" w:rsidRPr="00320D35" w:rsidRDefault="000C3A1E" w:rsidP="000C3A1E">
                  <w:pPr>
                    <w:jc w:val="center"/>
                  </w:pPr>
                  <w:r>
                    <w:t>Анализ тематики запроса</w:t>
                  </w:r>
                  <w:r w:rsidR="00184D08">
                    <w:t xml:space="preserve"> и принятие решений об исполнении запроса, об отказе в предоставлении  муниципальной услуги</w:t>
                  </w:r>
                </w:p>
              </w:txbxContent>
            </v:textbox>
          </v:rect>
        </w:pict>
      </w:r>
    </w:p>
    <w:p w:rsidR="000C3A1E" w:rsidRPr="00583D3B" w:rsidRDefault="00EF5981" w:rsidP="000C3A1E">
      <w:pPr>
        <w:tabs>
          <w:tab w:val="center" w:pos="4677"/>
          <w:tab w:val="left" w:pos="10950"/>
        </w:tabs>
      </w:pPr>
      <w:r>
        <w:rPr>
          <w:noProof/>
        </w:rPr>
        <w:pict>
          <v:line id="_x0000_s1048" style="position:absolute;flip:x;z-index:251682816" from="63pt,1.1pt" to="278pt,43.1pt">
            <v:stroke endarrow="block"/>
          </v:line>
        </w:pict>
      </w:r>
      <w:r>
        <w:rPr>
          <w:noProof/>
        </w:rPr>
        <w:pict>
          <v:line id="_x0000_s1042" style="position:absolute;flip:y;z-index:251676672" from="512pt,1.1pt" to="564.8pt,1.1pt">
            <v:stroke endarrow="block"/>
          </v:line>
        </w:pict>
      </w:r>
      <w:r w:rsidR="000C3A1E">
        <w:tab/>
      </w:r>
      <w:r w:rsidR="000C3A1E">
        <w:tab/>
      </w:r>
    </w:p>
    <w:p w:rsidR="000C3A1E" w:rsidRDefault="00EF5981" w:rsidP="000C3A1E">
      <w:pPr>
        <w:tabs>
          <w:tab w:val="left" w:pos="10365"/>
        </w:tabs>
      </w:pPr>
      <w:r>
        <w:rPr>
          <w:noProof/>
        </w:rPr>
        <w:pict>
          <v:line id="_x0000_s1037" style="position:absolute;flip:x;z-index:251671552" from="207pt,3pt" to="278pt,31.6pt">
            <v:stroke endarrow="block"/>
          </v:line>
        </w:pict>
      </w:r>
      <w:r>
        <w:rPr>
          <w:noProof/>
        </w:rPr>
        <w:pict>
          <v:line id="_x0000_s1031" style="position:absolute;flip:x;z-index:251665408" from="558pt,3pt" to="9in,39pt">
            <v:stroke endarrow="block"/>
          </v:line>
        </w:pict>
      </w:r>
      <w:r w:rsidR="000C3A1E">
        <w:tab/>
      </w:r>
    </w:p>
    <w:p w:rsidR="000C3A1E" w:rsidRDefault="000C3A1E" w:rsidP="000C3A1E"/>
    <w:p w:rsidR="000C3A1E" w:rsidRDefault="00EF5981" w:rsidP="000C3A1E">
      <w:r>
        <w:rPr>
          <w:noProof/>
        </w:rPr>
        <w:pict>
          <v:rect id="_x0000_s1028" style="position:absolute;margin-left:0;margin-top:11.45pt;width:126pt;height:36pt;z-index:251662336">
            <v:textbox style="mso-next-textbox:#_x0000_s1028">
              <w:txbxContent>
                <w:p w:rsidR="000C3A1E" w:rsidRDefault="000C3A1E" w:rsidP="000C3A1E">
                  <w:pPr>
                    <w:jc w:val="center"/>
                  </w:pPr>
                  <w:r>
                    <w:t>Направление запроса по принадлежности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4" style="position:absolute;margin-left:153pt;margin-top:11.45pt;width:135pt;height:36pt;z-index:251668480">
            <v:textbox style="mso-next-textbox:#_x0000_s1034">
              <w:txbxContent>
                <w:p w:rsidR="000C3A1E" w:rsidRPr="006F580B" w:rsidRDefault="000C3A1E" w:rsidP="000C3A1E">
                  <w:pPr>
                    <w:jc w:val="center"/>
                  </w:pPr>
                  <w:r>
                    <w:t xml:space="preserve">Отказ в </w:t>
                  </w:r>
                  <w:r w:rsidR="00184D08">
                    <w:t>предоставлении муниципальной услуги</w:t>
                  </w:r>
                </w:p>
                <w:p w:rsidR="000C3A1E" w:rsidRPr="00554E42" w:rsidRDefault="000C3A1E" w:rsidP="000C3A1E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5" style="position:absolute;margin-left:495pt;margin-top:11.45pt;width:135pt;height:36pt;z-index:251669504">
            <v:textbox style="mso-next-textbox:#_x0000_s1035">
              <w:txbxContent>
                <w:p w:rsidR="000C3A1E" w:rsidRDefault="000C3A1E" w:rsidP="000C3A1E">
                  <w:pPr>
                    <w:jc w:val="center"/>
                  </w:pPr>
                  <w:r>
                    <w:t xml:space="preserve">Требуется ли проставление </w:t>
                  </w:r>
                  <w:r w:rsidRPr="006F580B">
                    <w:t>апостиля</w:t>
                  </w:r>
                </w:p>
              </w:txbxContent>
            </v:textbox>
          </v:rect>
        </w:pict>
      </w:r>
    </w:p>
    <w:p w:rsidR="000C3A1E" w:rsidRPr="00583D3B" w:rsidRDefault="000C3A1E" w:rsidP="000C3A1E">
      <w:pPr>
        <w:tabs>
          <w:tab w:val="left" w:pos="9360"/>
          <w:tab w:val="left" w:pos="12945"/>
        </w:tabs>
      </w:pPr>
      <w:r>
        <w:tab/>
        <w:t>да</w:t>
      </w:r>
      <w:r>
        <w:tab/>
        <w:t>нет</w:t>
      </w:r>
    </w:p>
    <w:p w:rsidR="000C3A1E" w:rsidRPr="00583D3B" w:rsidRDefault="00EF5981" w:rsidP="000C3A1E">
      <w:r>
        <w:rPr>
          <w:noProof/>
        </w:rPr>
        <w:pict>
          <v:line id="_x0000_s1043" style="position:absolute;flip:x;z-index:251677696" from="621pt,2pt" to="666pt,44.6pt">
            <v:stroke endarrow="block"/>
          </v:line>
        </w:pict>
      </w:r>
      <w:r>
        <w:rPr>
          <w:noProof/>
        </w:rPr>
        <w:pict>
          <v:line id="_x0000_s1044" style="position:absolute;z-index:251678720" from="666pt,2pt" to="738pt,44.6pt">
            <v:stroke endarrow="block"/>
          </v:line>
        </w:pict>
      </w:r>
      <w:r>
        <w:rPr>
          <w:noProof/>
        </w:rPr>
        <w:pict>
          <v:line id="_x0000_s1038" style="position:absolute;flip:x;z-index:251672576" from="354.5pt,6.25pt" to="354.5pt,34.2pt">
            <v:stroke endarrow="block"/>
          </v:line>
        </w:pict>
      </w:r>
      <w:r>
        <w:rPr>
          <w:noProof/>
        </w:rPr>
        <w:pict>
          <v:line id="_x0000_s1036" style="position:absolute;flip:x y;z-index:251670528" from="354.5pt,6.25pt" to="495pt,6.25pt"/>
        </w:pict>
      </w:r>
      <w:r>
        <w:rPr>
          <w:noProof/>
        </w:rPr>
        <w:pict>
          <v:line id="_x0000_s1033" style="position:absolute;z-index:251667456" from="630pt,2pt" to="666pt,2pt"/>
        </w:pict>
      </w:r>
    </w:p>
    <w:p w:rsidR="000C3A1E" w:rsidRPr="00583D3B" w:rsidRDefault="000C3A1E" w:rsidP="000C3A1E"/>
    <w:p w:rsidR="000C3A1E" w:rsidRDefault="00EF5981" w:rsidP="000C3A1E">
      <w:r>
        <w:rPr>
          <w:noProof/>
        </w:rPr>
        <w:pict>
          <v:line id="_x0000_s1052" style="position:absolute;z-index:251686912" from="207pt,1.5pt" to="207pt,133.2pt">
            <v:stroke endarrow="block"/>
          </v:line>
        </w:pict>
      </w:r>
      <w:r>
        <w:rPr>
          <w:noProof/>
        </w:rPr>
        <w:pict>
          <v:line id="_x0000_s1050" style="position:absolute;z-index:251684864" from="63pt,1.5pt" to="63pt,21.6pt">
            <v:stroke endarrow="block"/>
          </v:line>
        </w:pict>
      </w:r>
    </w:p>
    <w:p w:rsidR="000C3A1E" w:rsidRPr="00583D3B" w:rsidRDefault="00EF5981" w:rsidP="000C3A1E">
      <w:pPr>
        <w:jc w:val="center"/>
      </w:pPr>
      <w:r>
        <w:rPr>
          <w:noProof/>
        </w:rPr>
        <w:pict>
          <v:rect id="_x0000_s1046" style="position:absolute;left:0;text-align:left;margin-left:279pt;margin-top:-.3pt;width:162pt;height:48.95pt;z-index:251680768">
            <v:textbox style="mso-next-textbox:#_x0000_s1046">
              <w:txbxContent>
                <w:p w:rsidR="000C3A1E" w:rsidRPr="000C72EE" w:rsidRDefault="000C3A1E" w:rsidP="000C3A1E">
                  <w:pPr>
                    <w:jc w:val="center"/>
                  </w:pPr>
                  <w:r>
                    <w:t>Направление архивной справки для проставления апостиля и уведомление об этом заявителя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0;margin-top:5.45pt;width:126pt;height:36pt;z-index:251666432">
            <v:textbox style="mso-next-textbox:#_x0000_s1032">
              <w:txbxContent>
                <w:p w:rsidR="000C3A1E" w:rsidRDefault="000C3A1E" w:rsidP="000C3A1E">
                  <w:pPr>
                    <w:jc w:val="center"/>
                  </w:pPr>
                  <w:r>
                    <w:t xml:space="preserve">Информационное письмо </w:t>
                  </w:r>
                </w:p>
              </w:txbxContent>
            </v:textbox>
          </v:rect>
        </w:pict>
      </w:r>
    </w:p>
    <w:p w:rsidR="000C3A1E" w:rsidRPr="00583D3B" w:rsidRDefault="00EF5981" w:rsidP="000C3A1E">
      <w:pPr>
        <w:tabs>
          <w:tab w:val="left" w:pos="12030"/>
        </w:tabs>
      </w:pPr>
      <w:r>
        <w:rPr>
          <w:noProof/>
        </w:rPr>
        <w:pict>
          <v:rect id="_x0000_s1045" style="position:absolute;margin-left:512pt;margin-top:.65pt;width:163pt;height:68.9pt;z-index:251679744">
            <v:textbox style="mso-next-textbox:#_x0000_s1045">
              <w:txbxContent>
                <w:p w:rsidR="000C3A1E" w:rsidRPr="000C3A1E" w:rsidRDefault="000C3A1E" w:rsidP="000C3A1E">
                  <w:pPr>
                    <w:jc w:val="center"/>
                  </w:pPr>
                  <w:r w:rsidRPr="000C3A1E">
                    <w:t xml:space="preserve">Отправка архивной справки  в Консульский департамент Министерства иностранных дел Российской Федерации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margin-left:684pt;margin-top:.65pt;width:108pt;height:81pt;z-index:251663360">
            <v:textbox style="mso-next-textbox:#_x0000_s1029">
              <w:txbxContent>
                <w:p w:rsidR="000C3A1E" w:rsidRPr="000C72EE" w:rsidRDefault="000C3A1E" w:rsidP="000C3A1E">
                  <w:pPr>
                    <w:jc w:val="center"/>
                  </w:pPr>
                  <w:r>
                    <w:t>Выдача архивной справки на руки заявителю</w:t>
                  </w:r>
                  <w:r w:rsidRPr="00FC7317">
                    <w:t xml:space="preserve"> </w:t>
                  </w:r>
                  <w:r>
                    <w:t>при наличии его заявления</w:t>
                  </w:r>
                </w:p>
              </w:txbxContent>
            </v:textbox>
          </v:rect>
        </w:pict>
      </w:r>
      <w:r w:rsidR="000C3A1E">
        <w:tab/>
      </w:r>
    </w:p>
    <w:p w:rsidR="000C3A1E" w:rsidRPr="00583D3B" w:rsidRDefault="000C3A1E" w:rsidP="000C3A1E">
      <w:pPr>
        <w:tabs>
          <w:tab w:val="left" w:pos="9825"/>
        </w:tabs>
      </w:pPr>
      <w:r>
        <w:tab/>
      </w:r>
    </w:p>
    <w:p w:rsidR="000C3A1E" w:rsidRPr="00583D3B" w:rsidRDefault="00EF5981" w:rsidP="000C3A1E">
      <w:r>
        <w:rPr>
          <w:noProof/>
        </w:rPr>
        <w:pict>
          <v:line id="_x0000_s1051" style="position:absolute;z-index:251685888" from="63pt,6.95pt" to="63pt,87.2pt">
            <v:stroke endarrow="block"/>
          </v:line>
        </w:pict>
      </w:r>
    </w:p>
    <w:p w:rsidR="000C3A1E" w:rsidRPr="00583D3B" w:rsidRDefault="00EF5981" w:rsidP="000C3A1E">
      <w:r>
        <w:rPr>
          <w:noProof/>
        </w:rPr>
        <w:pict>
          <v:line id="_x0000_s1053" style="position:absolute;z-index:251687936" from="361.35pt,3.95pt" to="361.35pt,79.7pt">
            <v:stroke endarrow="block"/>
          </v:line>
        </w:pict>
      </w:r>
    </w:p>
    <w:p w:rsidR="000C3A1E" w:rsidRDefault="00EF5981" w:rsidP="000C3A1E">
      <w:r>
        <w:rPr>
          <w:noProof/>
        </w:rPr>
        <w:pict>
          <v:line id="_x0000_s1054" style="position:absolute;flip:x;z-index:251688960" from="621pt,8.65pt" to="621pt,68.2pt">
            <v:stroke endarrow="block"/>
          </v:line>
        </w:pict>
      </w:r>
    </w:p>
    <w:p w:rsidR="000C3A1E" w:rsidRDefault="000C3A1E" w:rsidP="000C3A1E">
      <w:pPr>
        <w:jc w:val="center"/>
      </w:pPr>
    </w:p>
    <w:p w:rsidR="000C3A1E" w:rsidRPr="00385B14" w:rsidRDefault="000C3A1E" w:rsidP="000C3A1E"/>
    <w:p w:rsidR="000C3A1E" w:rsidRPr="00385B14" w:rsidRDefault="00EF5981" w:rsidP="000C3A1E">
      <w:pPr>
        <w:jc w:val="center"/>
      </w:pPr>
      <w:r>
        <w:rPr>
          <w:noProof/>
        </w:rPr>
        <w:pict>
          <v:line id="_x0000_s1055" style="position:absolute;left:0;text-align:left;z-index:251689984" from="738pt,1.15pt" to="738pt,33.7pt">
            <v:stroke endarrow="block"/>
          </v:line>
        </w:pict>
      </w:r>
    </w:p>
    <w:p w:rsidR="000C3A1E" w:rsidRPr="00385B14" w:rsidRDefault="000C3A1E" w:rsidP="000C3A1E"/>
    <w:p w:rsidR="000C3A1E" w:rsidRDefault="00EF5981" w:rsidP="000C3A1E">
      <w:r>
        <w:rPr>
          <w:noProof/>
        </w:rPr>
        <w:pict>
          <v:rect id="_x0000_s1049" style="position:absolute;margin-left:18pt;margin-top:8.45pt;width:765pt;height:21pt;flip:x;z-index:251683840">
            <v:stroke dashstyle="1 1"/>
            <v:textbox style="mso-next-textbox:#_x0000_s1049">
              <w:txbxContent>
                <w:p w:rsidR="000C3A1E" w:rsidRDefault="000C3A1E" w:rsidP="000C3A1E">
                  <w:pPr>
                    <w:jc w:val="center"/>
                  </w:pPr>
                  <w:r>
                    <w:t>Предоставление муниципальной услуги завершено</w:t>
                  </w:r>
                </w:p>
              </w:txbxContent>
            </v:textbox>
          </v:rect>
        </w:pict>
      </w:r>
    </w:p>
    <w:p w:rsidR="000C3A1E" w:rsidRPr="003115B0" w:rsidRDefault="000C3A1E" w:rsidP="000C3A1E">
      <w:pPr>
        <w:jc w:val="center"/>
        <w:rPr>
          <w:b/>
          <w:sz w:val="28"/>
          <w:szCs w:val="28"/>
        </w:rPr>
      </w:pPr>
    </w:p>
    <w:p w:rsidR="00003A8E" w:rsidRDefault="006C60B9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003A8E" w:rsidSect="004006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276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2F3" w:rsidRDefault="005942F3" w:rsidP="00FF2493">
      <w:r>
        <w:separator/>
      </w:r>
    </w:p>
  </w:endnote>
  <w:endnote w:type="continuationSeparator" w:id="0">
    <w:p w:rsidR="005942F3" w:rsidRDefault="005942F3" w:rsidP="00FF2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41" w:rsidRDefault="00F87B41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41" w:rsidRDefault="00F87B41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41" w:rsidRDefault="00F87B4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2F3" w:rsidRDefault="005942F3" w:rsidP="00FF2493">
      <w:r>
        <w:separator/>
      </w:r>
    </w:p>
  </w:footnote>
  <w:footnote w:type="continuationSeparator" w:id="0">
    <w:p w:rsidR="005942F3" w:rsidRDefault="005942F3" w:rsidP="00FF2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41" w:rsidRDefault="00F87B4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41" w:rsidRDefault="00F87B4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B41" w:rsidRDefault="00F87B41" w:rsidP="00F87B41">
    <w:pPr>
      <w:pStyle w:val="a5"/>
      <w:jc w:val="right"/>
    </w:pPr>
    <w:r>
      <w:t>Проект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3A1E"/>
    <w:rsid w:val="000C3A1E"/>
    <w:rsid w:val="00184D08"/>
    <w:rsid w:val="002658FA"/>
    <w:rsid w:val="003259C7"/>
    <w:rsid w:val="003C3BCB"/>
    <w:rsid w:val="00400660"/>
    <w:rsid w:val="00442476"/>
    <w:rsid w:val="0049386C"/>
    <w:rsid w:val="0058019B"/>
    <w:rsid w:val="005924D3"/>
    <w:rsid w:val="005942F3"/>
    <w:rsid w:val="005C10F3"/>
    <w:rsid w:val="006A0EEE"/>
    <w:rsid w:val="006C60B9"/>
    <w:rsid w:val="006E44D0"/>
    <w:rsid w:val="00701F43"/>
    <w:rsid w:val="00710B7B"/>
    <w:rsid w:val="007266DE"/>
    <w:rsid w:val="007A4DF8"/>
    <w:rsid w:val="009026D0"/>
    <w:rsid w:val="00914990"/>
    <w:rsid w:val="00A26210"/>
    <w:rsid w:val="00AA6F17"/>
    <w:rsid w:val="00AE454B"/>
    <w:rsid w:val="00B12BE6"/>
    <w:rsid w:val="00C676B5"/>
    <w:rsid w:val="00E20719"/>
    <w:rsid w:val="00EF5981"/>
    <w:rsid w:val="00F87B41"/>
    <w:rsid w:val="00FB5BED"/>
    <w:rsid w:val="00FF2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A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3A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F249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2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F24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24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13</cp:revision>
  <cp:lastPrinted>2019-02-25T03:50:00Z</cp:lastPrinted>
  <dcterms:created xsi:type="dcterms:W3CDTF">2016-03-15T03:11:00Z</dcterms:created>
  <dcterms:modified xsi:type="dcterms:W3CDTF">2019-03-04T05:37:00Z</dcterms:modified>
</cp:coreProperties>
</file>