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5530" w:type="dxa"/>
        <w:tblLook w:val="0000"/>
      </w:tblPr>
      <w:tblGrid>
        <w:gridCol w:w="3934"/>
      </w:tblGrid>
      <w:tr w:rsidR="009C6C77" w:rsidTr="000B0FD3">
        <w:trPr>
          <w:trHeight w:val="2139"/>
          <w:jc w:val="right"/>
        </w:trPr>
        <w:tc>
          <w:tcPr>
            <w:tcW w:w="3934" w:type="dxa"/>
          </w:tcPr>
          <w:p w:rsidR="000B0FD3" w:rsidRDefault="000B0FD3" w:rsidP="000B0FD3">
            <w:pPr>
              <w:tabs>
                <w:tab w:val="left" w:pos="510"/>
                <w:tab w:val="left" w:pos="5437"/>
                <w:tab w:val="left" w:pos="7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C6C77" w:rsidRPr="0054628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23971" w:rsidRDefault="00E23971" w:rsidP="000B0FD3">
            <w:pPr>
              <w:tabs>
                <w:tab w:val="left" w:pos="510"/>
                <w:tab w:val="left" w:pos="5437"/>
                <w:tab w:val="left" w:pos="728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Председатель комиссии,</w:t>
            </w:r>
          </w:p>
          <w:p w:rsidR="009C6C77" w:rsidRPr="000B0FD3" w:rsidRDefault="000B0FD3" w:rsidP="000B0FD3">
            <w:pPr>
              <w:tabs>
                <w:tab w:val="left" w:pos="510"/>
                <w:tab w:val="left" w:pos="5437"/>
                <w:tab w:val="left" w:pos="7280"/>
              </w:tabs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Топчихинского </w:t>
            </w:r>
            <w:r w:rsidR="009C6C77" w:rsidRPr="000B0FD3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9C6C77" w:rsidRDefault="008C6AAF" w:rsidP="000B0FD3">
            <w:pPr>
              <w:tabs>
                <w:tab w:val="left" w:pos="510"/>
                <w:tab w:val="left" w:pos="5437"/>
                <w:tab w:val="left" w:pos="7280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46288">
              <w:rPr>
                <w:rFonts w:ascii="Times New Roman" w:hAnsi="Times New Roman" w:cs="Times New Roman"/>
                <w:sz w:val="24"/>
                <w:szCs w:val="24"/>
              </w:rPr>
              <w:t xml:space="preserve">   ___________  </w:t>
            </w:r>
            <w:r w:rsidR="000B0FD3">
              <w:rPr>
                <w:rFonts w:ascii="Times New Roman" w:hAnsi="Times New Roman" w:cs="Times New Roman"/>
                <w:sz w:val="28"/>
                <w:szCs w:val="28"/>
              </w:rPr>
              <w:t>Д.С.</w:t>
            </w:r>
            <w:r w:rsidR="009C6C77" w:rsidRPr="000B0FD3">
              <w:rPr>
                <w:rFonts w:ascii="Times New Roman" w:hAnsi="Times New Roman" w:cs="Times New Roman"/>
                <w:sz w:val="28"/>
                <w:szCs w:val="28"/>
              </w:rPr>
              <w:t>Тренькаев</w:t>
            </w:r>
          </w:p>
          <w:p w:rsidR="009C6C77" w:rsidRDefault="009C6C77" w:rsidP="000B0FD3">
            <w:pPr>
              <w:tabs>
                <w:tab w:val="left" w:pos="510"/>
                <w:tab w:val="left" w:pos="5437"/>
                <w:tab w:val="left" w:pos="7280"/>
              </w:tabs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5462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</w:tr>
    </w:tbl>
    <w:p w:rsidR="00F034D5" w:rsidRPr="000B0FD3" w:rsidRDefault="00F034D5" w:rsidP="00E23971">
      <w:pPr>
        <w:jc w:val="center"/>
        <w:rPr>
          <w:rFonts w:ascii="Times New Roman" w:hAnsi="Times New Roman" w:cs="Times New Roman"/>
          <w:sz w:val="28"/>
          <w:szCs w:val="28"/>
        </w:rPr>
      </w:pPr>
      <w:r w:rsidRPr="00F034D5">
        <w:rPr>
          <w:rFonts w:ascii="Times New Roman" w:hAnsi="Times New Roman" w:cs="Times New Roman"/>
          <w:sz w:val="24"/>
          <w:szCs w:val="24"/>
        </w:rPr>
        <w:t>ПЛАН</w:t>
      </w:r>
      <w:r w:rsidRPr="00F034D5">
        <w:rPr>
          <w:rFonts w:ascii="Times New Roman" w:hAnsi="Times New Roman" w:cs="Times New Roman"/>
          <w:sz w:val="24"/>
          <w:szCs w:val="24"/>
        </w:rPr>
        <w:br/>
      </w:r>
      <w:r w:rsidRPr="000B0FD3">
        <w:rPr>
          <w:rFonts w:ascii="Times New Roman" w:hAnsi="Times New Roman" w:cs="Times New Roman"/>
          <w:sz w:val="28"/>
          <w:szCs w:val="28"/>
        </w:rPr>
        <w:t>работы комиссии</w:t>
      </w:r>
      <w:r w:rsidR="00F93A95" w:rsidRPr="000B0FD3">
        <w:rPr>
          <w:rFonts w:ascii="Times New Roman" w:hAnsi="Times New Roman" w:cs="Times New Roman"/>
          <w:sz w:val="28"/>
          <w:szCs w:val="28"/>
        </w:rPr>
        <w:t xml:space="preserve"> </w:t>
      </w:r>
      <w:r w:rsidRPr="000B0FD3">
        <w:rPr>
          <w:rFonts w:ascii="Times New Roman" w:hAnsi="Times New Roman" w:cs="Times New Roman"/>
          <w:sz w:val="28"/>
          <w:szCs w:val="28"/>
        </w:rPr>
        <w:t>по противодействию экстремистской деятельности в  Топчихинском районе на 2019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678"/>
        <w:gridCol w:w="1701"/>
        <w:gridCol w:w="2517"/>
      </w:tblGrid>
      <w:tr w:rsidR="00F034D5" w:rsidRPr="00F034D5" w:rsidTr="00AB26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D5" w:rsidRPr="000B0FD3" w:rsidRDefault="00F034D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0FD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D5" w:rsidRPr="000B0FD3" w:rsidRDefault="00F034D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D5" w:rsidRPr="000B0FD3" w:rsidRDefault="00F034D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4D5" w:rsidRPr="000B0FD3" w:rsidRDefault="00F034D5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034D5" w:rsidRPr="00F034D5" w:rsidTr="00AB26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D5" w:rsidRPr="000B0FD3" w:rsidRDefault="00F034D5" w:rsidP="00AB26CE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6BF" w:rsidRPr="006A76BF" w:rsidRDefault="00F93A95" w:rsidP="00AB2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Об исполнении Плана мероприятий по профилактике экстремизма и терроризма в Топчихинском</w:t>
            </w:r>
            <w:r w:rsidR="008C6AAF" w:rsidRPr="000B0FD3">
              <w:rPr>
                <w:rFonts w:ascii="Times New Roman" w:hAnsi="Times New Roman" w:cs="Times New Roman"/>
                <w:sz w:val="28"/>
                <w:szCs w:val="28"/>
              </w:rPr>
              <w:t xml:space="preserve"> районе на 2016 – 2020 годы в</w:t>
            </w: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 xml:space="preserve"> 1 квартале 2019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5" w:rsidRPr="000B0FD3" w:rsidRDefault="00F034D5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4D5" w:rsidRPr="000B0FD3" w:rsidRDefault="00F034D5" w:rsidP="00AB2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</w:t>
            </w:r>
          </w:p>
          <w:p w:rsidR="00F034D5" w:rsidRPr="000B0FD3" w:rsidRDefault="00F034D5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исполнители плана</w:t>
            </w:r>
          </w:p>
        </w:tc>
      </w:tr>
      <w:tr w:rsidR="00593E2C" w:rsidRPr="00F034D5" w:rsidTr="00AB26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2C" w:rsidRPr="000B0FD3" w:rsidRDefault="00593E2C" w:rsidP="00AB26CE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2C" w:rsidRPr="000B0FD3" w:rsidRDefault="00593E2C" w:rsidP="00AB2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оперативной ситуации в сфере противодействия</w:t>
            </w:r>
            <w:r w:rsidRPr="006A76BF">
              <w:rPr>
                <w:rFonts w:ascii="Times New Roman" w:hAnsi="Times New Roman" w:cs="Times New Roman"/>
                <w:sz w:val="28"/>
                <w:szCs w:val="28"/>
              </w:rPr>
              <w:t xml:space="preserve"> экстремистской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районе.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2C" w:rsidRPr="000B0FD3" w:rsidRDefault="00593E2C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2C" w:rsidRPr="000B0FD3" w:rsidRDefault="00593E2C" w:rsidP="00AB2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</w:t>
            </w:r>
          </w:p>
          <w:p w:rsidR="00593E2C" w:rsidRPr="000B0FD3" w:rsidRDefault="00593E2C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исполнители плана</w:t>
            </w:r>
          </w:p>
        </w:tc>
      </w:tr>
      <w:tr w:rsidR="00AB26CE" w:rsidRPr="00F034D5" w:rsidTr="00AB26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CE" w:rsidRPr="000B0FD3" w:rsidRDefault="00AB26CE" w:rsidP="00AB26CE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Default="00AB26CE" w:rsidP="00AB2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состоянии миграционной ситуации в районе и проводимых мероприятиях по ее стабилизации.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</w:t>
            </w:r>
          </w:p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исполнители плана</w:t>
            </w:r>
          </w:p>
        </w:tc>
      </w:tr>
      <w:tr w:rsidR="00AB26CE" w:rsidRPr="00F034D5" w:rsidTr="00AB26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CE" w:rsidRPr="000B0FD3" w:rsidRDefault="00AB26CE" w:rsidP="00AB26CE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реализации мероприятий, направленных на профилактику экстремизма в образовательных учреждениях и учреждениях культуры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</w:t>
            </w:r>
          </w:p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исполнители плана</w:t>
            </w:r>
          </w:p>
        </w:tc>
      </w:tr>
      <w:tr w:rsidR="00AB26CE" w:rsidRPr="00F034D5" w:rsidTr="00AB26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CE" w:rsidRPr="000B0FD3" w:rsidRDefault="00AB26CE" w:rsidP="00AB26CE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об исполнении решений предыдущего заседания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</w:t>
            </w:r>
          </w:p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исполнители плана</w:t>
            </w:r>
          </w:p>
        </w:tc>
      </w:tr>
      <w:tr w:rsidR="00AB26CE" w:rsidRPr="00F034D5" w:rsidTr="00AB26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CE" w:rsidRPr="000B0FD3" w:rsidRDefault="00AB26CE" w:rsidP="00AB26CE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826455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64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реализации мероприятий, направленных на повышение информационной безопасности, обеспечение защиты 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несанкционированного доступа к</w:t>
            </w:r>
            <w:r w:rsidRPr="008264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информационным ресурсам в учреждениях образования и культуры.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квартал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</w:t>
            </w:r>
          </w:p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исполнители плана</w:t>
            </w:r>
          </w:p>
        </w:tc>
      </w:tr>
      <w:tr w:rsidR="00AB26CE" w:rsidRPr="00F034D5" w:rsidTr="00AB26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CE" w:rsidRPr="000B0FD3" w:rsidRDefault="00AB26CE" w:rsidP="00AB26CE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об исполнении решений предыдущего заседания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</w:t>
            </w:r>
          </w:p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исполнители плана</w:t>
            </w:r>
          </w:p>
        </w:tc>
      </w:tr>
      <w:tr w:rsidR="00AB26CE" w:rsidRPr="00F034D5" w:rsidTr="00AB26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CE" w:rsidRPr="000B0FD3" w:rsidRDefault="00AB26CE" w:rsidP="00AB26CE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исполнения муниципальных программ, направленных на профилактику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</w:t>
            </w:r>
          </w:p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исполнители плана</w:t>
            </w:r>
          </w:p>
        </w:tc>
      </w:tr>
      <w:tr w:rsidR="00AB26CE" w:rsidRPr="00F034D5" w:rsidTr="00AB26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CE" w:rsidRPr="000B0FD3" w:rsidRDefault="00AB26CE" w:rsidP="00AB26CE">
            <w:pPr>
              <w:numPr>
                <w:ilvl w:val="0"/>
                <w:numId w:val="1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Утверждение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комиссии на 2020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widowControl w:val="0"/>
              <w:autoSpaceDE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6CE" w:rsidRPr="000B0FD3" w:rsidRDefault="00AB26CE" w:rsidP="00AB2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</w:t>
            </w:r>
          </w:p>
          <w:p w:rsidR="00AB26CE" w:rsidRPr="000B0FD3" w:rsidRDefault="00AB26CE" w:rsidP="00AB26C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B0FD3">
              <w:rPr>
                <w:rFonts w:ascii="Times New Roman" w:hAnsi="Times New Roman" w:cs="Times New Roman"/>
                <w:sz w:val="28"/>
                <w:szCs w:val="28"/>
              </w:rPr>
              <w:t>исполнители плана</w:t>
            </w:r>
          </w:p>
        </w:tc>
      </w:tr>
    </w:tbl>
    <w:p w:rsidR="00F3066F" w:rsidRDefault="00F3066F" w:rsidP="00AB26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76BF" w:rsidRDefault="006A76BF">
      <w:pPr>
        <w:rPr>
          <w:rFonts w:ascii="Times New Roman" w:hAnsi="Times New Roman" w:cs="Times New Roman"/>
          <w:sz w:val="24"/>
          <w:szCs w:val="24"/>
        </w:rPr>
      </w:pPr>
    </w:p>
    <w:p w:rsidR="006A76BF" w:rsidRDefault="006A76BF">
      <w:pPr>
        <w:rPr>
          <w:rFonts w:ascii="Times New Roman" w:hAnsi="Times New Roman" w:cs="Times New Roman"/>
          <w:sz w:val="24"/>
          <w:szCs w:val="24"/>
        </w:rPr>
      </w:pPr>
    </w:p>
    <w:p w:rsidR="006A76BF" w:rsidRDefault="006A76BF">
      <w:pPr>
        <w:rPr>
          <w:rFonts w:ascii="Times New Roman" w:hAnsi="Times New Roman" w:cs="Times New Roman"/>
          <w:sz w:val="24"/>
          <w:szCs w:val="24"/>
        </w:rPr>
      </w:pPr>
    </w:p>
    <w:p w:rsidR="006A76BF" w:rsidRDefault="006A76BF">
      <w:pPr>
        <w:rPr>
          <w:rFonts w:ascii="Times New Roman" w:hAnsi="Times New Roman" w:cs="Times New Roman"/>
          <w:sz w:val="24"/>
          <w:szCs w:val="24"/>
        </w:rPr>
      </w:pPr>
    </w:p>
    <w:p w:rsidR="006A76BF" w:rsidRDefault="006A76BF">
      <w:pPr>
        <w:rPr>
          <w:rFonts w:ascii="Times New Roman" w:hAnsi="Times New Roman" w:cs="Times New Roman"/>
          <w:sz w:val="24"/>
          <w:szCs w:val="24"/>
        </w:rPr>
      </w:pPr>
    </w:p>
    <w:p w:rsidR="006A76BF" w:rsidRDefault="006A76BF">
      <w:pPr>
        <w:rPr>
          <w:rFonts w:ascii="Times New Roman" w:hAnsi="Times New Roman" w:cs="Times New Roman"/>
          <w:sz w:val="24"/>
          <w:szCs w:val="24"/>
        </w:rPr>
      </w:pPr>
    </w:p>
    <w:p w:rsidR="006A76BF" w:rsidRDefault="006A76BF">
      <w:pPr>
        <w:rPr>
          <w:rFonts w:ascii="Times New Roman" w:hAnsi="Times New Roman" w:cs="Times New Roman"/>
          <w:sz w:val="24"/>
          <w:szCs w:val="24"/>
        </w:rPr>
      </w:pPr>
    </w:p>
    <w:p w:rsidR="006A76BF" w:rsidRDefault="006A76BF">
      <w:pPr>
        <w:rPr>
          <w:rFonts w:ascii="Times New Roman" w:hAnsi="Times New Roman" w:cs="Times New Roman"/>
          <w:sz w:val="24"/>
          <w:szCs w:val="24"/>
        </w:rPr>
      </w:pPr>
    </w:p>
    <w:p w:rsidR="006A76BF" w:rsidRDefault="006A76BF">
      <w:pPr>
        <w:rPr>
          <w:rFonts w:ascii="Times New Roman" w:hAnsi="Times New Roman" w:cs="Times New Roman"/>
          <w:sz w:val="24"/>
          <w:szCs w:val="24"/>
        </w:rPr>
      </w:pPr>
    </w:p>
    <w:p w:rsidR="006A76BF" w:rsidRDefault="006A76BF">
      <w:pPr>
        <w:rPr>
          <w:rFonts w:ascii="Times New Roman" w:hAnsi="Times New Roman" w:cs="Times New Roman"/>
          <w:sz w:val="24"/>
          <w:szCs w:val="24"/>
        </w:rPr>
      </w:pPr>
    </w:p>
    <w:p w:rsidR="006A76BF" w:rsidRDefault="006A76BF">
      <w:pPr>
        <w:rPr>
          <w:rFonts w:ascii="Times New Roman" w:hAnsi="Times New Roman" w:cs="Times New Roman"/>
          <w:sz w:val="24"/>
          <w:szCs w:val="24"/>
        </w:rPr>
      </w:pPr>
    </w:p>
    <w:p w:rsidR="006A76BF" w:rsidRDefault="006A76BF">
      <w:pPr>
        <w:rPr>
          <w:rFonts w:ascii="Times New Roman" w:hAnsi="Times New Roman" w:cs="Times New Roman"/>
          <w:sz w:val="24"/>
          <w:szCs w:val="24"/>
        </w:rPr>
      </w:pPr>
    </w:p>
    <w:p w:rsidR="006A76BF" w:rsidRDefault="006A76BF">
      <w:pPr>
        <w:rPr>
          <w:rFonts w:ascii="Times New Roman" w:hAnsi="Times New Roman" w:cs="Times New Roman"/>
          <w:sz w:val="24"/>
          <w:szCs w:val="24"/>
        </w:rPr>
      </w:pPr>
    </w:p>
    <w:p w:rsidR="006A76BF" w:rsidRDefault="006A76BF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Pr="007B694E" w:rsidRDefault="007B694E">
      <w:pPr>
        <w:rPr>
          <w:rFonts w:ascii="Times New Roman" w:hAnsi="Times New Roman" w:cs="Times New Roman"/>
          <w:sz w:val="20"/>
          <w:szCs w:val="20"/>
        </w:rPr>
      </w:pPr>
      <w:r w:rsidRPr="007B694E">
        <w:rPr>
          <w:rFonts w:ascii="Times New Roman" w:hAnsi="Times New Roman" w:cs="Times New Roman"/>
          <w:sz w:val="20"/>
          <w:szCs w:val="20"/>
        </w:rPr>
        <w:t>Ответственный: Сериков Владислав Николаевич</w:t>
      </w:r>
    </w:p>
    <w:p w:rsidR="007B694E" w:rsidRPr="007B694E" w:rsidRDefault="007B694E">
      <w:pPr>
        <w:rPr>
          <w:rFonts w:ascii="Times New Roman" w:hAnsi="Times New Roman" w:cs="Times New Roman"/>
          <w:sz w:val="20"/>
          <w:szCs w:val="20"/>
        </w:rPr>
      </w:pPr>
      <w:r w:rsidRPr="007B694E">
        <w:rPr>
          <w:rFonts w:ascii="Times New Roman" w:hAnsi="Times New Roman" w:cs="Times New Roman"/>
          <w:sz w:val="20"/>
          <w:szCs w:val="20"/>
        </w:rPr>
        <w:t>Исполнитель: Кладова Елена Сергеевна</w:t>
      </w: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p w:rsidR="007B694E" w:rsidRDefault="007B694E">
      <w:pPr>
        <w:rPr>
          <w:rFonts w:ascii="Times New Roman" w:hAnsi="Times New Roman" w:cs="Times New Roman"/>
          <w:sz w:val="24"/>
          <w:szCs w:val="24"/>
        </w:rPr>
      </w:pPr>
    </w:p>
    <w:sectPr w:rsidR="007B694E" w:rsidSect="00287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B114B"/>
    <w:multiLevelType w:val="hybridMultilevel"/>
    <w:tmpl w:val="CC8CB5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034D5"/>
    <w:rsid w:val="000B0FD3"/>
    <w:rsid w:val="001626C8"/>
    <w:rsid w:val="00287F16"/>
    <w:rsid w:val="003B357E"/>
    <w:rsid w:val="00546288"/>
    <w:rsid w:val="00593E2C"/>
    <w:rsid w:val="005E6A6B"/>
    <w:rsid w:val="006A76BF"/>
    <w:rsid w:val="0074538E"/>
    <w:rsid w:val="007B2D05"/>
    <w:rsid w:val="007B694E"/>
    <w:rsid w:val="00826455"/>
    <w:rsid w:val="008C5F82"/>
    <w:rsid w:val="008C6AAF"/>
    <w:rsid w:val="00920071"/>
    <w:rsid w:val="00996ADD"/>
    <w:rsid w:val="009C6C77"/>
    <w:rsid w:val="00A37195"/>
    <w:rsid w:val="00AB26CE"/>
    <w:rsid w:val="00AF0B2A"/>
    <w:rsid w:val="00B6555A"/>
    <w:rsid w:val="00DE2536"/>
    <w:rsid w:val="00E23971"/>
    <w:rsid w:val="00EE1F44"/>
    <w:rsid w:val="00F034D5"/>
    <w:rsid w:val="00F3066F"/>
    <w:rsid w:val="00F93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F034D5"/>
    <w:rPr>
      <w:rFonts w:ascii="Times New Roman" w:hAnsi="Times New Roman" w:cs="Times New Roman" w:hint="default"/>
      <w:sz w:val="26"/>
      <w:szCs w:val="26"/>
    </w:rPr>
  </w:style>
  <w:style w:type="paragraph" w:styleId="a3">
    <w:name w:val="Normal (Web)"/>
    <w:basedOn w:val="a"/>
    <w:rsid w:val="006A7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"/>
    <w:basedOn w:val="a"/>
    <w:rsid w:val="006A76B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5">
    <w:name w:val="No Spacing"/>
    <w:uiPriority w:val="1"/>
    <w:qFormat/>
    <w:rsid w:val="006A7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6A76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inform</cp:lastModifiedBy>
  <cp:revision>20</cp:revision>
  <cp:lastPrinted>2019-01-21T01:25:00Z</cp:lastPrinted>
  <dcterms:created xsi:type="dcterms:W3CDTF">2019-01-15T03:47:00Z</dcterms:created>
  <dcterms:modified xsi:type="dcterms:W3CDTF">2019-01-21T01:25:00Z</dcterms:modified>
</cp:coreProperties>
</file>