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40" w:rsidRPr="00190D40" w:rsidRDefault="00190D40" w:rsidP="00190D40">
      <w:pPr>
        <w:jc w:val="center"/>
        <w:rPr>
          <w:b/>
          <w:spacing w:val="20"/>
          <w:sz w:val="24"/>
          <w:szCs w:val="24"/>
        </w:rPr>
      </w:pPr>
      <w:r w:rsidRPr="00190D40">
        <w:rPr>
          <w:b/>
          <w:spacing w:val="20"/>
          <w:sz w:val="24"/>
          <w:szCs w:val="24"/>
        </w:rPr>
        <w:t xml:space="preserve">ТОПЧИХИНСКИЙ РАЙОННЫЙ СОВЕТ ДЕПУТАТОВ </w:t>
      </w:r>
    </w:p>
    <w:p w:rsidR="00190D40" w:rsidRPr="00190D40" w:rsidRDefault="00190D40" w:rsidP="00190D40">
      <w:pPr>
        <w:jc w:val="center"/>
        <w:rPr>
          <w:b/>
          <w:spacing w:val="20"/>
          <w:sz w:val="24"/>
          <w:szCs w:val="24"/>
        </w:rPr>
      </w:pPr>
      <w:r w:rsidRPr="00190D40">
        <w:rPr>
          <w:b/>
          <w:spacing w:val="20"/>
          <w:sz w:val="24"/>
          <w:szCs w:val="24"/>
        </w:rPr>
        <w:t>АЛТАЙСКОГО КРАЯ</w:t>
      </w:r>
    </w:p>
    <w:p w:rsidR="00190D40" w:rsidRDefault="00190D40" w:rsidP="00190D40">
      <w:pPr>
        <w:jc w:val="center"/>
        <w:rPr>
          <w:sz w:val="28"/>
        </w:rPr>
      </w:pPr>
    </w:p>
    <w:p w:rsidR="00190D40" w:rsidRDefault="00190D40" w:rsidP="00190D40">
      <w:pPr>
        <w:jc w:val="center"/>
        <w:rPr>
          <w:sz w:val="28"/>
        </w:rPr>
      </w:pPr>
    </w:p>
    <w:p w:rsidR="00190D40" w:rsidRPr="009143A5" w:rsidRDefault="00190D40" w:rsidP="00190D40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9143A5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190D40" w:rsidRDefault="00190D40" w:rsidP="00190D40">
      <w:pPr>
        <w:jc w:val="center"/>
      </w:pPr>
    </w:p>
    <w:p w:rsidR="00190D40" w:rsidRDefault="00190D40" w:rsidP="00190D40">
      <w:pPr>
        <w:jc w:val="center"/>
      </w:pPr>
      <w:r>
        <w:t xml:space="preserve"> </w:t>
      </w:r>
    </w:p>
    <w:p w:rsidR="00190D40" w:rsidRPr="00190D40" w:rsidRDefault="006038D1" w:rsidP="00190D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29.06.</w:t>
      </w:r>
      <w:r w:rsidR="00190D40" w:rsidRPr="00190D40">
        <w:rPr>
          <w:rFonts w:ascii="Arial" w:hAnsi="Arial" w:cs="Arial"/>
          <w:sz w:val="24"/>
          <w:szCs w:val="24"/>
        </w:rPr>
        <w:t xml:space="preserve">2018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90D40" w:rsidRPr="00190D40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14</w:t>
      </w:r>
    </w:p>
    <w:p w:rsidR="00190D40" w:rsidRPr="009143A5" w:rsidRDefault="00190D40" w:rsidP="00190D40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9143A5">
        <w:rPr>
          <w:rFonts w:ascii="Arial" w:hAnsi="Arial" w:cs="Arial"/>
          <w:b/>
          <w:sz w:val="18"/>
          <w:szCs w:val="18"/>
        </w:rPr>
        <w:t>с</w:t>
      </w:r>
      <w:proofErr w:type="gramEnd"/>
      <w:r w:rsidRPr="009143A5">
        <w:rPr>
          <w:rFonts w:ascii="Arial" w:hAnsi="Arial" w:cs="Arial"/>
          <w:b/>
          <w:sz w:val="18"/>
          <w:szCs w:val="18"/>
        </w:rPr>
        <w:t>. Топчиха</w:t>
      </w:r>
    </w:p>
    <w:p w:rsidR="004C0932" w:rsidRDefault="004C0932" w:rsidP="004C0932">
      <w:pPr>
        <w:pStyle w:val="a3"/>
        <w:widowControl w:val="0"/>
        <w:spacing w:line="240" w:lineRule="auto"/>
        <w:ind w:right="-143"/>
        <w:jc w:val="right"/>
        <w:rPr>
          <w:sz w:val="27"/>
          <w:szCs w:val="27"/>
        </w:rPr>
      </w:pPr>
    </w:p>
    <w:p w:rsidR="004C0932" w:rsidRDefault="004C0932" w:rsidP="00190D40">
      <w:pPr>
        <w:pStyle w:val="a3"/>
        <w:widowControl w:val="0"/>
        <w:spacing w:line="240" w:lineRule="auto"/>
        <w:ind w:right="4819"/>
        <w:rPr>
          <w:sz w:val="27"/>
          <w:szCs w:val="27"/>
        </w:rPr>
      </w:pPr>
      <w:r>
        <w:rPr>
          <w:sz w:val="27"/>
          <w:szCs w:val="27"/>
        </w:rPr>
        <w:t>О внесении изменений в бюджет муниципального образования Топчихинский район Алтайского  края на 2018 год, утверждённый решением районного Совета депутатов от 28.12.2017 № 34</w:t>
      </w:r>
    </w:p>
    <w:p w:rsidR="004C0932" w:rsidRDefault="004C0932" w:rsidP="004C0932">
      <w:pPr>
        <w:pStyle w:val="a3"/>
        <w:widowControl w:val="0"/>
        <w:spacing w:line="240" w:lineRule="auto"/>
        <w:ind w:right="-143"/>
        <w:rPr>
          <w:sz w:val="27"/>
          <w:szCs w:val="27"/>
        </w:rPr>
      </w:pPr>
    </w:p>
    <w:p w:rsidR="004C0932" w:rsidRDefault="004C0932" w:rsidP="004C0932">
      <w:pPr>
        <w:pStyle w:val="a3"/>
        <w:widowControl w:val="0"/>
        <w:spacing w:line="240" w:lineRule="auto"/>
        <w:ind w:right="-143"/>
        <w:rPr>
          <w:sz w:val="27"/>
          <w:szCs w:val="27"/>
        </w:rPr>
      </w:pPr>
      <w:r>
        <w:rPr>
          <w:sz w:val="27"/>
          <w:szCs w:val="27"/>
        </w:rPr>
        <w:tab/>
        <w:t xml:space="preserve">Руководствуясь статьями 24, 63 и 64 Устава муниципального образования Топчихинский район Алтайского края, районный Совет депутатов </w:t>
      </w:r>
      <w:r>
        <w:rPr>
          <w:spacing w:val="40"/>
          <w:sz w:val="27"/>
          <w:szCs w:val="27"/>
        </w:rPr>
        <w:t>решил:</w:t>
      </w:r>
    </w:p>
    <w:p w:rsidR="004C0932" w:rsidRDefault="004C0932" w:rsidP="004C0932">
      <w:pPr>
        <w:pStyle w:val="a3"/>
        <w:widowControl w:val="0"/>
        <w:spacing w:line="240" w:lineRule="auto"/>
        <w:ind w:right="-143" w:firstLine="705"/>
        <w:rPr>
          <w:sz w:val="27"/>
          <w:szCs w:val="27"/>
        </w:rPr>
      </w:pPr>
      <w:r>
        <w:rPr>
          <w:sz w:val="27"/>
          <w:szCs w:val="27"/>
        </w:rPr>
        <w:t>1. Внести  в бюджет муниципального образования Топчихинский район Алтайского края  на 2018 год</w:t>
      </w:r>
      <w:r w:rsidR="00860823">
        <w:rPr>
          <w:sz w:val="27"/>
          <w:szCs w:val="27"/>
        </w:rPr>
        <w:t xml:space="preserve"> (далее – районный бюджет)</w:t>
      </w:r>
      <w:r>
        <w:rPr>
          <w:sz w:val="27"/>
          <w:szCs w:val="27"/>
        </w:rPr>
        <w:t xml:space="preserve">, утвержденный решением районного Совета депутатов от 28.12.2017 № 34,  следующие изменения: </w:t>
      </w:r>
    </w:p>
    <w:p w:rsidR="004C0932" w:rsidRDefault="004C0932" w:rsidP="00B32214">
      <w:pPr>
        <w:pStyle w:val="a3"/>
        <w:widowControl w:val="0"/>
        <w:spacing w:before="120" w:line="240" w:lineRule="auto"/>
        <w:ind w:right="-142" w:firstLine="703"/>
        <w:rPr>
          <w:sz w:val="27"/>
          <w:szCs w:val="27"/>
        </w:rPr>
      </w:pPr>
      <w:r>
        <w:rPr>
          <w:sz w:val="27"/>
          <w:szCs w:val="27"/>
        </w:rPr>
        <w:t>1)  часть 1 статьи 1 изложить в следующей редакции:</w:t>
      </w:r>
    </w:p>
    <w:p w:rsidR="004C0932" w:rsidRDefault="004C0932" w:rsidP="004C0932">
      <w:pPr>
        <w:widowControl w:val="0"/>
        <w:ind w:right="-143" w:firstLine="705"/>
        <w:jc w:val="both"/>
        <w:rPr>
          <w:sz w:val="27"/>
          <w:szCs w:val="27"/>
        </w:rPr>
      </w:pPr>
      <w:r>
        <w:rPr>
          <w:sz w:val="27"/>
          <w:szCs w:val="27"/>
        </w:rPr>
        <w:t>«Утвердить основные характеристики районного бюджета на 2018 год:</w:t>
      </w:r>
    </w:p>
    <w:p w:rsidR="004C0932" w:rsidRPr="00190D40" w:rsidRDefault="004C0932" w:rsidP="00190D40">
      <w:pPr>
        <w:widowControl w:val="0"/>
        <w:numPr>
          <w:ilvl w:val="0"/>
          <w:numId w:val="2"/>
        </w:numPr>
        <w:tabs>
          <w:tab w:val="clear" w:pos="1065"/>
          <w:tab w:val="num" w:pos="0"/>
        </w:tabs>
        <w:ind w:left="0" w:right="-143" w:firstLine="705"/>
        <w:jc w:val="both"/>
        <w:rPr>
          <w:sz w:val="27"/>
          <w:szCs w:val="27"/>
        </w:rPr>
      </w:pPr>
      <w:r w:rsidRPr="00190D40">
        <w:rPr>
          <w:sz w:val="27"/>
          <w:szCs w:val="27"/>
        </w:rPr>
        <w:t>прогнозируемый общий объем доходов районного бюджета в сумме 415119,6 тыс. рублей, в том числе объем межбюджетных трансфертов, получаемых из других бюджетов в сумме 249221,4 тыс. рублей;</w:t>
      </w:r>
    </w:p>
    <w:p w:rsidR="004C0932" w:rsidRPr="00860823" w:rsidRDefault="004C0932" w:rsidP="00190D40">
      <w:pPr>
        <w:pStyle w:val="ad"/>
        <w:widowControl w:val="0"/>
        <w:numPr>
          <w:ilvl w:val="0"/>
          <w:numId w:val="2"/>
        </w:numPr>
        <w:ind w:left="0" w:right="-143" w:firstLine="70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общий объем расходов районного бюджета в сумме </w:t>
      </w:r>
      <w:r w:rsidRPr="00860823">
        <w:rPr>
          <w:sz w:val="27"/>
          <w:szCs w:val="27"/>
        </w:rPr>
        <w:t>433070,9</w:t>
      </w:r>
      <w:r w:rsidR="00860823" w:rsidRPr="00860823">
        <w:rPr>
          <w:color w:val="C00000"/>
          <w:sz w:val="27"/>
          <w:szCs w:val="27"/>
        </w:rPr>
        <w:t xml:space="preserve"> </w:t>
      </w:r>
      <w:r w:rsidRPr="00860823">
        <w:rPr>
          <w:sz w:val="27"/>
          <w:szCs w:val="27"/>
        </w:rPr>
        <w:t>тыс.</w:t>
      </w:r>
      <w:r w:rsidR="00860823" w:rsidRPr="00860823">
        <w:rPr>
          <w:sz w:val="27"/>
          <w:szCs w:val="27"/>
        </w:rPr>
        <w:t xml:space="preserve"> </w:t>
      </w:r>
      <w:r w:rsidRPr="00860823">
        <w:rPr>
          <w:sz w:val="27"/>
          <w:szCs w:val="27"/>
        </w:rPr>
        <w:t>рублей;</w:t>
      </w:r>
    </w:p>
    <w:p w:rsidR="004C0932" w:rsidRPr="00190D40" w:rsidRDefault="004C0932" w:rsidP="00190D40">
      <w:pPr>
        <w:pStyle w:val="ad"/>
        <w:widowControl w:val="0"/>
        <w:numPr>
          <w:ilvl w:val="0"/>
          <w:numId w:val="2"/>
        </w:numPr>
        <w:tabs>
          <w:tab w:val="clear" w:pos="1065"/>
          <w:tab w:val="num" w:pos="0"/>
        </w:tabs>
        <w:ind w:left="0" w:right="-143" w:firstLine="705"/>
        <w:jc w:val="both"/>
        <w:rPr>
          <w:sz w:val="27"/>
          <w:szCs w:val="27"/>
        </w:rPr>
      </w:pPr>
      <w:r w:rsidRPr="00190D40">
        <w:rPr>
          <w:sz w:val="27"/>
          <w:szCs w:val="27"/>
        </w:rPr>
        <w:t>верхний предел муниципального долга на 1 января 2019 года в сумме 75000,0 тыс. рублей;</w:t>
      </w:r>
    </w:p>
    <w:p w:rsidR="004C0932" w:rsidRDefault="004C0932" w:rsidP="004C0932">
      <w:pPr>
        <w:widowControl w:val="0"/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ab/>
        <w:t>4) предельные объёмы расходов на обслуживание муниципального долга в 2018 году установлены в сумме 1000,0 тыс. рублей;</w:t>
      </w:r>
    </w:p>
    <w:p w:rsidR="004C0932" w:rsidRDefault="004C0932" w:rsidP="004C0932">
      <w:pPr>
        <w:widowControl w:val="0"/>
        <w:ind w:right="-143" w:firstLine="708"/>
        <w:rPr>
          <w:sz w:val="27"/>
          <w:szCs w:val="27"/>
        </w:rPr>
      </w:pPr>
      <w:r>
        <w:rPr>
          <w:sz w:val="27"/>
          <w:szCs w:val="27"/>
        </w:rPr>
        <w:t>5) дефицит районного бюджета в сумме 17951,3 тыс. рублей»;</w:t>
      </w:r>
    </w:p>
    <w:p w:rsidR="004C0932" w:rsidRDefault="004C0932" w:rsidP="00B32214">
      <w:pPr>
        <w:widowControl w:val="0"/>
        <w:spacing w:before="120"/>
        <w:ind w:right="-142"/>
        <w:jc w:val="both"/>
        <w:rPr>
          <w:sz w:val="27"/>
          <w:szCs w:val="27"/>
        </w:rPr>
      </w:pPr>
      <w:r>
        <w:rPr>
          <w:sz w:val="27"/>
          <w:szCs w:val="27"/>
        </w:rPr>
        <w:tab/>
        <w:t>2)  приложение 1 изложить в следующей редакции:</w:t>
      </w:r>
    </w:p>
    <w:p w:rsidR="004C0932" w:rsidRDefault="004C0932" w:rsidP="004C0932">
      <w:pPr>
        <w:widowControl w:val="0"/>
        <w:ind w:right="-143"/>
        <w:jc w:val="both"/>
        <w:rPr>
          <w:sz w:val="27"/>
          <w:szCs w:val="27"/>
        </w:rPr>
      </w:pPr>
    </w:p>
    <w:p w:rsidR="004C0932" w:rsidRDefault="004C0932" w:rsidP="004C0932">
      <w:pPr>
        <w:widowControl w:val="0"/>
        <w:tabs>
          <w:tab w:val="left" w:pos="4536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«ПРИЛОЖЕНИЕ 1</w:t>
      </w:r>
    </w:p>
    <w:p w:rsidR="004C0932" w:rsidRDefault="004C0932" w:rsidP="004C0932">
      <w:pPr>
        <w:widowControl w:val="0"/>
        <w:tabs>
          <w:tab w:val="left" w:pos="4536"/>
        </w:tabs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к решению «О бюджете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</w:t>
      </w:r>
    </w:p>
    <w:p w:rsidR="004C0932" w:rsidRDefault="004C0932" w:rsidP="004C0932">
      <w:pPr>
        <w:widowControl w:val="0"/>
        <w:tabs>
          <w:tab w:val="left" w:pos="4536"/>
        </w:tabs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образования Топчихинский район </w:t>
      </w:r>
    </w:p>
    <w:p w:rsidR="004C0932" w:rsidRDefault="004C0932" w:rsidP="004C0932">
      <w:pPr>
        <w:widowControl w:val="0"/>
        <w:tabs>
          <w:tab w:val="left" w:pos="4536"/>
        </w:tabs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Алтайского края на 2018 год»    </w:t>
      </w:r>
    </w:p>
    <w:p w:rsidR="004C0932" w:rsidRDefault="004C0932" w:rsidP="004C0932">
      <w:pPr>
        <w:widowControl w:val="0"/>
        <w:tabs>
          <w:tab w:val="left" w:pos="4536"/>
        </w:tabs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</w:t>
      </w:r>
    </w:p>
    <w:p w:rsidR="004C0932" w:rsidRDefault="004C0932" w:rsidP="004C0932">
      <w:pPr>
        <w:ind w:right="-143"/>
        <w:jc w:val="center"/>
        <w:rPr>
          <w:sz w:val="27"/>
          <w:szCs w:val="27"/>
        </w:rPr>
      </w:pPr>
      <w:r>
        <w:rPr>
          <w:sz w:val="27"/>
          <w:szCs w:val="27"/>
        </w:rPr>
        <w:t>Источники финансирования дефицита районного бюджета на 2018 год</w:t>
      </w:r>
    </w:p>
    <w:p w:rsidR="004C0932" w:rsidRDefault="004C0932" w:rsidP="004C0932">
      <w:pPr>
        <w:ind w:right="-143"/>
        <w:rPr>
          <w:sz w:val="27"/>
          <w:szCs w:val="27"/>
        </w:rPr>
      </w:pPr>
    </w:p>
    <w:tbl>
      <w:tblPr>
        <w:tblW w:w="978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2833"/>
        <w:gridCol w:w="5103"/>
        <w:gridCol w:w="1845"/>
      </w:tblGrid>
      <w:tr w:rsidR="004C0932" w:rsidTr="00596C4F">
        <w:trPr>
          <w:trHeight w:val="493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ind w:right="-143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ind w:right="-143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Источники финансирования </w:t>
            </w:r>
          </w:p>
          <w:p w:rsidR="004C0932" w:rsidRDefault="004C0932" w:rsidP="00596C4F">
            <w:pPr>
              <w:ind w:right="-143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дефицита районного бюджета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ind w:right="-14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Сумма, </w:t>
            </w:r>
            <w:r>
              <w:rPr>
                <w:sz w:val="27"/>
                <w:szCs w:val="27"/>
              </w:rPr>
              <w:br/>
              <w:t>тыс. рублей</w:t>
            </w:r>
          </w:p>
        </w:tc>
      </w:tr>
      <w:tr w:rsidR="004C0932" w:rsidTr="00596C4F">
        <w:trPr>
          <w:trHeight w:val="277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4C0932" w:rsidTr="00596C4F">
        <w:trPr>
          <w:trHeight w:val="720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01 05 00 00 05 0000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17951,3»;</w:t>
            </w:r>
          </w:p>
        </w:tc>
      </w:tr>
    </w:tbl>
    <w:p w:rsidR="004C0932" w:rsidRDefault="004C0932" w:rsidP="004C0932">
      <w:pPr>
        <w:pStyle w:val="ad"/>
        <w:widowControl w:val="0"/>
        <w:ind w:left="1065"/>
        <w:jc w:val="both"/>
        <w:rPr>
          <w:sz w:val="27"/>
          <w:szCs w:val="27"/>
        </w:rPr>
      </w:pPr>
    </w:p>
    <w:p w:rsidR="004C0932" w:rsidRDefault="004C0932" w:rsidP="004C0932">
      <w:pPr>
        <w:widowControl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3)  приложение 5 изложить в следующей редакции:</w:t>
      </w:r>
    </w:p>
    <w:p w:rsidR="004C0932" w:rsidRDefault="004C0932" w:rsidP="004C0932">
      <w:pPr>
        <w:pStyle w:val="ad"/>
        <w:widowControl w:val="0"/>
        <w:ind w:left="1065"/>
        <w:jc w:val="both"/>
        <w:rPr>
          <w:sz w:val="27"/>
          <w:szCs w:val="27"/>
        </w:rPr>
      </w:pPr>
    </w:p>
    <w:tbl>
      <w:tblPr>
        <w:tblW w:w="0" w:type="auto"/>
        <w:tblInd w:w="5070" w:type="dxa"/>
        <w:tblLayout w:type="fixed"/>
        <w:tblLook w:val="0000"/>
      </w:tblPr>
      <w:tblGrid>
        <w:gridCol w:w="4671"/>
      </w:tblGrid>
      <w:tr w:rsidR="004C0932" w:rsidTr="00596C4F">
        <w:tc>
          <w:tcPr>
            <w:tcW w:w="4671" w:type="dxa"/>
            <w:shd w:val="clear" w:color="auto" w:fill="auto"/>
          </w:tcPr>
          <w:p w:rsidR="004C0932" w:rsidRPr="00223237" w:rsidRDefault="004C0932" w:rsidP="00596C4F">
            <w:pPr>
              <w:rPr>
                <w:sz w:val="27"/>
                <w:szCs w:val="27"/>
              </w:rPr>
            </w:pPr>
            <w:r>
              <w:rPr>
                <w:caps/>
                <w:sz w:val="27"/>
                <w:szCs w:val="27"/>
              </w:rPr>
              <w:t>«</w:t>
            </w:r>
            <w:r w:rsidRPr="00223237">
              <w:rPr>
                <w:caps/>
                <w:sz w:val="27"/>
                <w:szCs w:val="27"/>
              </w:rPr>
              <w:t>Приложение 5</w:t>
            </w:r>
          </w:p>
          <w:p w:rsidR="004C0932" w:rsidRDefault="004C0932" w:rsidP="00596C4F">
            <w:pPr>
              <w:jc w:val="both"/>
            </w:pPr>
            <w:r w:rsidRPr="00223237">
              <w:rPr>
                <w:sz w:val="27"/>
                <w:szCs w:val="27"/>
              </w:rPr>
              <w:t>к решению «О бюджете муниципального образования Топчихинский район Алтайского края на 2018 год»</w:t>
            </w:r>
          </w:p>
        </w:tc>
      </w:tr>
    </w:tbl>
    <w:p w:rsidR="004C0932" w:rsidRDefault="004C0932" w:rsidP="004C0932">
      <w:pPr>
        <w:rPr>
          <w:sz w:val="28"/>
          <w:szCs w:val="28"/>
        </w:rPr>
      </w:pPr>
    </w:p>
    <w:p w:rsidR="004C0932" w:rsidRDefault="004C0932" w:rsidP="004C0932">
      <w:pPr>
        <w:jc w:val="center"/>
      </w:pPr>
      <w:r>
        <w:rPr>
          <w:sz w:val="28"/>
          <w:szCs w:val="28"/>
        </w:rPr>
        <w:t>Распределение межбюджетных трансфертов, передаваемых бюджету</w:t>
      </w:r>
    </w:p>
    <w:p w:rsidR="004C0932" w:rsidRDefault="004C0932" w:rsidP="004C0932">
      <w:pPr>
        <w:jc w:val="center"/>
      </w:pPr>
      <w:r>
        <w:rPr>
          <w:sz w:val="28"/>
          <w:szCs w:val="28"/>
        </w:rPr>
        <w:t>муниципального района из бюджетов поселений в 2018 году</w:t>
      </w:r>
    </w:p>
    <w:p w:rsidR="004C0932" w:rsidRPr="00550402" w:rsidRDefault="004C0932" w:rsidP="004C0932">
      <w:pPr>
        <w:ind w:left="5580"/>
        <w:rPr>
          <w:sz w:val="24"/>
          <w:szCs w:val="24"/>
        </w:rPr>
      </w:pPr>
      <w:r w:rsidRPr="0055040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</w:t>
      </w:r>
      <w:r w:rsidRPr="00550402">
        <w:rPr>
          <w:sz w:val="24"/>
          <w:szCs w:val="24"/>
        </w:rPr>
        <w:t xml:space="preserve">  </w:t>
      </w: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4253"/>
        <w:gridCol w:w="4677"/>
      </w:tblGrid>
      <w:tr w:rsidR="004C0932" w:rsidTr="00596C4F">
        <w:trPr>
          <w:trHeight w:val="9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Pr="005035F7" w:rsidRDefault="004C0932" w:rsidP="00596C4F">
            <w:pPr>
              <w:pStyle w:val="af5"/>
              <w:rPr>
                <w:sz w:val="28"/>
                <w:szCs w:val="28"/>
              </w:rPr>
            </w:pPr>
          </w:p>
          <w:p w:rsidR="004C0932" w:rsidRPr="005035F7" w:rsidRDefault="004C0932" w:rsidP="00596C4F">
            <w:pPr>
              <w:pStyle w:val="af5"/>
              <w:rPr>
                <w:sz w:val="28"/>
                <w:szCs w:val="28"/>
              </w:rPr>
            </w:pPr>
            <w:r w:rsidRPr="005035F7">
              <w:rPr>
                <w:sz w:val="28"/>
                <w:szCs w:val="28"/>
              </w:rPr>
              <w:t xml:space="preserve">№ </w:t>
            </w:r>
            <w:proofErr w:type="gramStart"/>
            <w:r w:rsidRPr="005035F7">
              <w:rPr>
                <w:sz w:val="28"/>
                <w:szCs w:val="28"/>
              </w:rPr>
              <w:t>п</w:t>
            </w:r>
            <w:proofErr w:type="gramEnd"/>
            <w:r w:rsidRPr="005035F7"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932" w:rsidRPr="005035F7" w:rsidRDefault="004C0932" w:rsidP="00596C4F">
            <w:pPr>
              <w:pStyle w:val="af5"/>
              <w:jc w:val="center"/>
              <w:rPr>
                <w:sz w:val="28"/>
                <w:szCs w:val="28"/>
              </w:rPr>
            </w:pPr>
            <w:r w:rsidRPr="005035F7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932" w:rsidRPr="005035F7" w:rsidRDefault="004C0932" w:rsidP="00596C4F">
            <w:pPr>
              <w:pStyle w:val="af5"/>
              <w:jc w:val="center"/>
              <w:rPr>
                <w:sz w:val="28"/>
                <w:szCs w:val="28"/>
              </w:rPr>
            </w:pPr>
            <w:r w:rsidRPr="005035F7">
              <w:rPr>
                <w:sz w:val="28"/>
                <w:szCs w:val="28"/>
              </w:rPr>
              <w:t>Сумма, тыс. рублей</w:t>
            </w:r>
          </w:p>
        </w:tc>
      </w:tr>
      <w:tr w:rsidR="004C0932" w:rsidTr="00596C4F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932" w:rsidRDefault="004C0932" w:rsidP="00596C4F">
            <w:pPr>
              <w:pStyle w:val="af5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932" w:rsidRDefault="004C0932" w:rsidP="00596C4F">
            <w:pPr>
              <w:pStyle w:val="af5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932" w:rsidRDefault="004C0932" w:rsidP="00596C4F">
            <w:pPr>
              <w:pStyle w:val="af5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4C0932" w:rsidTr="00596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>Белояровский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Pr="0060292D" w:rsidRDefault="004C0932" w:rsidP="00596C4F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</w:tr>
      <w:tr w:rsidR="004C0932" w:rsidTr="00596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>Володарский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Pr="0060292D" w:rsidRDefault="004C0932" w:rsidP="00596C4F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</w:tr>
      <w:tr w:rsidR="004C0932" w:rsidTr="00596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jc w:val="center"/>
            </w:pPr>
            <w:r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>Зиминский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Pr="0060292D" w:rsidRDefault="004C0932" w:rsidP="00596C4F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4C0932" w:rsidTr="00596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Pr="0060292D" w:rsidRDefault="004C0932" w:rsidP="00596C4F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26</w:t>
            </w:r>
          </w:p>
        </w:tc>
      </w:tr>
      <w:tr w:rsidR="004C0932" w:rsidTr="00596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>Ключевский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Pr="0060292D" w:rsidRDefault="004C0932" w:rsidP="00596C4F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</w:tr>
      <w:tr w:rsidR="004C0932" w:rsidTr="00596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>Красноярский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Pr="0060292D" w:rsidRDefault="004C0932" w:rsidP="00596C4F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34</w:t>
            </w:r>
          </w:p>
        </w:tc>
      </w:tr>
      <w:tr w:rsidR="004C0932" w:rsidTr="00596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>Макарьевский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Pr="0060292D" w:rsidRDefault="004C0932" w:rsidP="00596C4F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</w:tr>
      <w:tr w:rsidR="004C0932" w:rsidTr="00596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>Парфёновский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Pr="0060292D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</w:t>
            </w:r>
          </w:p>
        </w:tc>
      </w:tr>
      <w:tr w:rsidR="004C0932" w:rsidTr="00596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>Переясловский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Pr="0060292D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4C0932" w:rsidTr="00596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>Победимский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Pr="0060292D" w:rsidRDefault="004C0932" w:rsidP="00596C4F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3</w:t>
            </w:r>
          </w:p>
        </w:tc>
      </w:tr>
      <w:tr w:rsidR="004C0932" w:rsidTr="00596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>Покровский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Pr="0060292D" w:rsidRDefault="004C0932" w:rsidP="00596C4F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</w:tr>
      <w:tr w:rsidR="004C0932" w:rsidTr="00596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>Сидоровский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Pr="0060292D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4C0932" w:rsidTr="00596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>Топчихинский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Pr="0060292D" w:rsidRDefault="004C0932" w:rsidP="00596C4F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09</w:t>
            </w:r>
          </w:p>
        </w:tc>
      </w:tr>
      <w:tr w:rsidR="004C0932" w:rsidTr="00596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>Фунтиковский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Pr="0060292D" w:rsidRDefault="004C0932" w:rsidP="00596C4F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19</w:t>
            </w:r>
          </w:p>
        </w:tc>
      </w:tr>
      <w:tr w:rsidR="004C0932" w:rsidTr="00596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>Хабазинский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Pr="0060292D" w:rsidRDefault="004C0932" w:rsidP="00596C4F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24,6</w:t>
            </w:r>
          </w:p>
        </w:tc>
      </w:tr>
      <w:tr w:rsidR="004C0932" w:rsidTr="00596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>Чаузовский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Pr="0060292D" w:rsidRDefault="004C0932" w:rsidP="00596C4F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</w:tr>
      <w:tr w:rsidR="004C0932" w:rsidTr="00596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>Чистюньский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Pr="0060292D" w:rsidRDefault="004C0932" w:rsidP="00596C4F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0</w:t>
            </w:r>
          </w:p>
        </w:tc>
      </w:tr>
      <w:tr w:rsidR="004C0932" w:rsidTr="00596C4F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32" w:rsidRDefault="004C0932" w:rsidP="00596C4F"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2899,6</w:t>
            </w:r>
          </w:p>
        </w:tc>
      </w:tr>
    </w:tbl>
    <w:p w:rsidR="004C0932" w:rsidRDefault="004C0932" w:rsidP="004C0932">
      <w:pPr>
        <w:pStyle w:val="ad"/>
        <w:widowControl w:val="0"/>
        <w:ind w:left="1065"/>
        <w:jc w:val="both"/>
        <w:rPr>
          <w:sz w:val="27"/>
          <w:szCs w:val="27"/>
        </w:rPr>
      </w:pPr>
    </w:p>
    <w:p w:rsidR="004C0932" w:rsidRDefault="004C0932" w:rsidP="004C0932">
      <w:pPr>
        <w:widowControl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4)  приложение 6 изложить в следующей редакции:</w:t>
      </w:r>
    </w:p>
    <w:p w:rsidR="004C0932" w:rsidRDefault="004C0932" w:rsidP="004C0932">
      <w:pPr>
        <w:widowControl w:val="0"/>
        <w:ind w:left="5954"/>
        <w:jc w:val="both"/>
        <w:rPr>
          <w:sz w:val="27"/>
          <w:szCs w:val="27"/>
        </w:rPr>
      </w:pPr>
    </w:p>
    <w:p w:rsidR="004C0932" w:rsidRDefault="004C0932" w:rsidP="004C0932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«ПРИЛОЖЕНИЕ 6</w:t>
      </w:r>
    </w:p>
    <w:p w:rsidR="004C0932" w:rsidRDefault="004C0932" w:rsidP="004C0932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к решению «О бюджете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</w:t>
      </w:r>
    </w:p>
    <w:p w:rsidR="004C0932" w:rsidRDefault="004C0932" w:rsidP="004C0932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образования Топчихинский район </w:t>
      </w:r>
    </w:p>
    <w:p w:rsidR="004C0932" w:rsidRDefault="004C0932" w:rsidP="004C0932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Алтайского края на 2018 год»  </w:t>
      </w:r>
    </w:p>
    <w:p w:rsidR="004C0932" w:rsidRDefault="004C0932" w:rsidP="004C0932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</w:t>
      </w:r>
    </w:p>
    <w:p w:rsidR="004C0932" w:rsidRDefault="004C0932" w:rsidP="004C0932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Распределение бюджетных ассигнований по разделам </w:t>
      </w:r>
    </w:p>
    <w:p w:rsidR="004C0932" w:rsidRDefault="004C0932" w:rsidP="004C0932">
      <w:pPr>
        <w:jc w:val="center"/>
        <w:rPr>
          <w:sz w:val="27"/>
          <w:szCs w:val="27"/>
        </w:rPr>
      </w:pPr>
      <w:r>
        <w:rPr>
          <w:sz w:val="27"/>
          <w:szCs w:val="27"/>
        </w:rPr>
        <w:t>и подразделам классификации расходов районного бюджета на 2018 год</w:t>
      </w:r>
    </w:p>
    <w:p w:rsidR="004C0932" w:rsidRDefault="004C0932" w:rsidP="004C0932">
      <w:pPr>
        <w:jc w:val="center"/>
        <w:rPr>
          <w:sz w:val="27"/>
          <w:szCs w:val="27"/>
        </w:rPr>
      </w:pPr>
    </w:p>
    <w:p w:rsidR="004C0932" w:rsidRDefault="004C0932" w:rsidP="004C0932">
      <w:pPr>
        <w:jc w:val="right"/>
        <w:rPr>
          <w:sz w:val="27"/>
          <w:szCs w:val="27"/>
        </w:rPr>
      </w:pPr>
      <w:r>
        <w:rPr>
          <w:sz w:val="27"/>
          <w:szCs w:val="27"/>
        </w:rPr>
        <w:t>тыс. рублей</w:t>
      </w:r>
    </w:p>
    <w:tbl>
      <w:tblPr>
        <w:tblW w:w="9976" w:type="dxa"/>
        <w:tblInd w:w="-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6575"/>
        <w:gridCol w:w="566"/>
        <w:gridCol w:w="567"/>
        <w:gridCol w:w="2268"/>
      </w:tblGrid>
      <w:tr w:rsidR="004C0932" w:rsidTr="00596C4F">
        <w:trPr>
          <w:trHeight w:val="315"/>
          <w:tblHeader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Сумма</w:t>
            </w:r>
          </w:p>
        </w:tc>
      </w:tr>
      <w:tr w:rsidR="004C0932" w:rsidTr="00596C4F">
        <w:trPr>
          <w:trHeight w:val="265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B150AB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1401,4</w:t>
            </w:r>
          </w:p>
        </w:tc>
      </w:tr>
      <w:tr w:rsidR="004C0932" w:rsidTr="00596C4F">
        <w:trPr>
          <w:trHeight w:val="265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1048,3</w:t>
            </w:r>
          </w:p>
        </w:tc>
      </w:tr>
      <w:tr w:rsidR="004C0932" w:rsidTr="00596C4F">
        <w:trPr>
          <w:trHeight w:val="234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</w:t>
            </w:r>
          </w:p>
        </w:tc>
      </w:tr>
      <w:tr w:rsidR="004C0932" w:rsidTr="00596C4F">
        <w:trPr>
          <w:trHeight w:val="206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местных администраций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B150AB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18</w:t>
            </w:r>
            <w:r>
              <w:rPr>
                <w:sz w:val="27"/>
                <w:szCs w:val="27"/>
              </w:rPr>
              <w:t>905</w:t>
            </w:r>
          </w:p>
        </w:tc>
      </w:tr>
      <w:tr w:rsidR="004C0932" w:rsidTr="00596C4F">
        <w:trPr>
          <w:trHeight w:val="206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4C0932" w:rsidTr="00596C4F">
        <w:trPr>
          <w:trHeight w:val="287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финансовых органов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B150AB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5214,1</w:t>
            </w:r>
          </w:p>
        </w:tc>
      </w:tr>
      <w:tr w:rsidR="004C0932" w:rsidTr="00596C4F">
        <w:trPr>
          <w:trHeight w:val="142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237</w:t>
            </w:r>
          </w:p>
        </w:tc>
      </w:tr>
      <w:tr w:rsidR="004C0932" w:rsidTr="00596C4F">
        <w:trPr>
          <w:trHeight w:val="300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5</w:t>
            </w:r>
            <w:r>
              <w:rPr>
                <w:sz w:val="27"/>
                <w:szCs w:val="27"/>
              </w:rPr>
              <w:t>904,3</w:t>
            </w:r>
          </w:p>
        </w:tc>
      </w:tr>
      <w:tr w:rsidR="004C0932" w:rsidTr="00596C4F">
        <w:trPr>
          <w:trHeight w:val="214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928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</w:tr>
      <w:tr w:rsidR="004C0932" w:rsidTr="00596C4F">
        <w:trPr>
          <w:trHeight w:val="269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928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</w:tr>
      <w:tr w:rsidR="004C0932" w:rsidTr="00596C4F">
        <w:trPr>
          <w:trHeight w:val="501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1169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1</w:t>
            </w:r>
          </w:p>
        </w:tc>
      </w:tr>
      <w:tr w:rsidR="004C0932" w:rsidTr="00596C4F">
        <w:trPr>
          <w:trHeight w:val="260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Защита населения, гражданская оборона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1169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1</w:t>
            </w:r>
          </w:p>
        </w:tc>
      </w:tr>
      <w:tr w:rsidR="004C0932" w:rsidTr="00596C4F">
        <w:trPr>
          <w:trHeight w:val="263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29</w:t>
            </w:r>
            <w:r>
              <w:rPr>
                <w:sz w:val="27"/>
                <w:szCs w:val="27"/>
              </w:rPr>
              <w:t>30</w:t>
            </w:r>
            <w:r>
              <w:rPr>
                <w:sz w:val="27"/>
                <w:szCs w:val="27"/>
                <w:lang w:val="en-US"/>
              </w:rPr>
              <w:t>9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7</w:t>
            </w:r>
          </w:p>
        </w:tc>
      </w:tr>
      <w:tr w:rsidR="004C0932" w:rsidTr="00596C4F">
        <w:trPr>
          <w:trHeight w:val="212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</w:tr>
      <w:tr w:rsidR="004C0932" w:rsidTr="00596C4F">
        <w:trPr>
          <w:trHeight w:val="263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Дорожное хозяйство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28562</w:t>
            </w:r>
          </w:p>
        </w:tc>
      </w:tr>
      <w:tr w:rsidR="004C0932" w:rsidTr="00596C4F">
        <w:trPr>
          <w:trHeight w:val="263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>
              <w:rPr>
                <w:sz w:val="27"/>
                <w:szCs w:val="27"/>
                <w:lang w:val="en-US"/>
              </w:rPr>
              <w:t>7</w:t>
            </w:r>
            <w:r>
              <w:rPr>
                <w:sz w:val="27"/>
                <w:szCs w:val="27"/>
              </w:rPr>
              <w:t>,7</w:t>
            </w:r>
          </w:p>
        </w:tc>
      </w:tr>
      <w:tr w:rsidR="004C0932" w:rsidTr="00596C4F">
        <w:trPr>
          <w:trHeight w:val="263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</w:t>
            </w:r>
            <w:r>
              <w:rPr>
                <w:sz w:val="27"/>
                <w:szCs w:val="27"/>
              </w:rPr>
              <w:t>090,</w:t>
            </w:r>
            <w:r>
              <w:rPr>
                <w:sz w:val="27"/>
                <w:szCs w:val="27"/>
                <w:lang w:val="en-US"/>
              </w:rPr>
              <w:t>3</w:t>
            </w:r>
          </w:p>
        </w:tc>
      </w:tr>
      <w:tr w:rsidR="004C0932" w:rsidTr="00596C4F">
        <w:trPr>
          <w:trHeight w:val="245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</w:t>
            </w:r>
            <w:r>
              <w:rPr>
                <w:sz w:val="27"/>
                <w:szCs w:val="27"/>
              </w:rPr>
              <w:t>090,</w:t>
            </w:r>
            <w:r>
              <w:rPr>
                <w:sz w:val="27"/>
                <w:szCs w:val="27"/>
                <w:lang w:val="en-US"/>
              </w:rPr>
              <w:t>3</w:t>
            </w:r>
          </w:p>
        </w:tc>
      </w:tr>
      <w:tr w:rsidR="004C0932" w:rsidTr="00596C4F">
        <w:trPr>
          <w:trHeight w:val="106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96914,3</w:t>
            </w:r>
          </w:p>
        </w:tc>
      </w:tr>
      <w:tr w:rsidR="004C0932" w:rsidTr="00596C4F">
        <w:trPr>
          <w:trHeight w:val="197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5</w:t>
            </w:r>
            <w:r>
              <w:rPr>
                <w:sz w:val="27"/>
                <w:szCs w:val="27"/>
              </w:rPr>
              <w:t>9535,2</w:t>
            </w:r>
          </w:p>
        </w:tc>
      </w:tr>
      <w:tr w:rsidR="004C0932" w:rsidTr="00596C4F">
        <w:trPr>
          <w:trHeight w:val="169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98680,5</w:t>
            </w:r>
          </w:p>
        </w:tc>
      </w:tr>
      <w:tr w:rsidR="004C0932" w:rsidTr="00596C4F">
        <w:trPr>
          <w:trHeight w:val="169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4328,1</w:t>
            </w:r>
          </w:p>
        </w:tc>
      </w:tr>
      <w:tr w:rsidR="004C0932" w:rsidTr="00596C4F">
        <w:trPr>
          <w:trHeight w:val="169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222</w:t>
            </w:r>
          </w:p>
        </w:tc>
      </w:tr>
      <w:tr w:rsidR="004C0932" w:rsidTr="00596C4F">
        <w:trPr>
          <w:trHeight w:val="224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4148,5</w:t>
            </w:r>
          </w:p>
        </w:tc>
      </w:tr>
      <w:tr w:rsidR="004C0932" w:rsidTr="00596C4F">
        <w:trPr>
          <w:trHeight w:val="192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7840,6</w:t>
            </w:r>
          </w:p>
        </w:tc>
      </w:tr>
      <w:tr w:rsidR="004C0932" w:rsidTr="00596C4F">
        <w:trPr>
          <w:trHeight w:val="170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6577,6</w:t>
            </w:r>
          </w:p>
        </w:tc>
      </w:tr>
      <w:tr w:rsidR="004C0932" w:rsidTr="00596C4F">
        <w:trPr>
          <w:trHeight w:val="170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1263</w:t>
            </w:r>
          </w:p>
        </w:tc>
      </w:tr>
      <w:tr w:rsidR="004C0932" w:rsidTr="00596C4F">
        <w:trPr>
          <w:trHeight w:val="184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7577,7</w:t>
            </w:r>
          </w:p>
        </w:tc>
      </w:tr>
      <w:tr w:rsidR="004C0932" w:rsidTr="00596C4F">
        <w:trPr>
          <w:trHeight w:val="157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1330</w:t>
            </w:r>
          </w:p>
        </w:tc>
      </w:tr>
      <w:tr w:rsidR="004C0932" w:rsidTr="00596C4F">
        <w:trPr>
          <w:trHeight w:val="277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3402,5</w:t>
            </w:r>
          </w:p>
        </w:tc>
      </w:tr>
      <w:tr w:rsidR="004C0932" w:rsidTr="00596C4F">
        <w:trPr>
          <w:trHeight w:val="178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12842</w:t>
            </w:r>
          </w:p>
        </w:tc>
      </w:tr>
      <w:tr w:rsidR="004C0932" w:rsidTr="00596C4F">
        <w:trPr>
          <w:trHeight w:val="178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</w:tr>
      <w:tr w:rsidR="004C0932" w:rsidTr="00596C4F">
        <w:trPr>
          <w:trHeight w:val="301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</w:t>
            </w:r>
          </w:p>
        </w:tc>
      </w:tr>
      <w:tr w:rsidR="004C0932" w:rsidTr="00596C4F">
        <w:trPr>
          <w:trHeight w:val="301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</w:t>
            </w:r>
          </w:p>
        </w:tc>
      </w:tr>
      <w:tr w:rsidR="004C0932" w:rsidTr="00596C4F">
        <w:trPr>
          <w:trHeight w:val="301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350</w:t>
            </w:r>
          </w:p>
        </w:tc>
      </w:tr>
      <w:tr w:rsidR="004C0932" w:rsidTr="00596C4F">
        <w:trPr>
          <w:trHeight w:val="301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350</w:t>
            </w:r>
          </w:p>
        </w:tc>
      </w:tr>
      <w:tr w:rsidR="004C0932" w:rsidTr="00596C4F">
        <w:trPr>
          <w:trHeight w:val="204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7954,6</w:t>
            </w:r>
          </w:p>
        </w:tc>
      </w:tr>
      <w:tr w:rsidR="004C0932" w:rsidTr="00596C4F">
        <w:trPr>
          <w:trHeight w:val="177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742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3</w:t>
            </w:r>
          </w:p>
        </w:tc>
      </w:tr>
      <w:tr w:rsidR="004C0932" w:rsidTr="00596C4F">
        <w:trPr>
          <w:trHeight w:val="216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дотации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407</w:t>
            </w:r>
            <w:r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3</w:t>
            </w:r>
          </w:p>
        </w:tc>
      </w:tr>
      <w:tr w:rsidR="004C0932" w:rsidTr="00596C4F">
        <w:trPr>
          <w:trHeight w:val="216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3142</w:t>
            </w:r>
          </w:p>
        </w:tc>
      </w:tr>
      <w:tr w:rsidR="004C0932" w:rsidTr="00596C4F">
        <w:trPr>
          <w:trHeight w:val="293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433070,9»;</w:t>
            </w:r>
          </w:p>
        </w:tc>
      </w:tr>
    </w:tbl>
    <w:p w:rsidR="004C0932" w:rsidRDefault="004C0932" w:rsidP="004C0932">
      <w:pPr>
        <w:widowControl w:val="0"/>
        <w:jc w:val="both"/>
        <w:rPr>
          <w:sz w:val="27"/>
          <w:szCs w:val="27"/>
        </w:rPr>
      </w:pPr>
    </w:p>
    <w:p w:rsidR="004C0932" w:rsidRPr="00CF7CA8" w:rsidRDefault="004C0932" w:rsidP="004C0932">
      <w:pPr>
        <w:pStyle w:val="ad"/>
        <w:widowControl w:val="0"/>
        <w:numPr>
          <w:ilvl w:val="0"/>
          <w:numId w:val="5"/>
        </w:numPr>
        <w:jc w:val="both"/>
        <w:rPr>
          <w:sz w:val="27"/>
          <w:szCs w:val="27"/>
        </w:rPr>
      </w:pPr>
      <w:r w:rsidRPr="00CF7CA8">
        <w:rPr>
          <w:sz w:val="27"/>
          <w:szCs w:val="27"/>
        </w:rPr>
        <w:t xml:space="preserve">приложение 7 изложить в следующей редакции:                                                                                                    </w:t>
      </w:r>
    </w:p>
    <w:p w:rsidR="004C0932" w:rsidRDefault="004C0932" w:rsidP="00190D40">
      <w:pPr>
        <w:widowControl w:val="0"/>
        <w:tabs>
          <w:tab w:val="left" w:pos="4536"/>
        </w:tabs>
        <w:ind w:left="453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</w:t>
      </w:r>
      <w:r w:rsidR="00D20B92">
        <w:rPr>
          <w:sz w:val="27"/>
          <w:szCs w:val="27"/>
        </w:rPr>
        <w:t xml:space="preserve">                                                          </w:t>
      </w:r>
      <w:r>
        <w:rPr>
          <w:sz w:val="27"/>
          <w:szCs w:val="27"/>
        </w:rPr>
        <w:t xml:space="preserve"> «ПРИЛОЖЕНИЕ 7</w:t>
      </w:r>
    </w:p>
    <w:p w:rsidR="004C0932" w:rsidRDefault="004C0932" w:rsidP="004C0932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к решению «О бюджете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</w:t>
      </w:r>
    </w:p>
    <w:p w:rsidR="004C0932" w:rsidRDefault="004C0932" w:rsidP="004C0932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образования Топчихинский район </w:t>
      </w:r>
    </w:p>
    <w:p w:rsidR="004C0932" w:rsidRDefault="004C0932" w:rsidP="004C0932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Алтайского края на 2018 год»</w:t>
      </w:r>
    </w:p>
    <w:p w:rsidR="004C0932" w:rsidRDefault="004C0932" w:rsidP="004C0932">
      <w:pPr>
        <w:rPr>
          <w:sz w:val="27"/>
          <w:szCs w:val="27"/>
        </w:rPr>
      </w:pPr>
    </w:p>
    <w:p w:rsidR="004C0932" w:rsidRDefault="004C0932" w:rsidP="004C0932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Распределение бюджетных ассигнований в ведомственной структуре </w:t>
      </w:r>
    </w:p>
    <w:p w:rsidR="004C0932" w:rsidRDefault="004C0932" w:rsidP="004C0932">
      <w:pPr>
        <w:jc w:val="center"/>
        <w:rPr>
          <w:sz w:val="27"/>
          <w:szCs w:val="27"/>
        </w:rPr>
      </w:pPr>
      <w:r>
        <w:rPr>
          <w:sz w:val="27"/>
          <w:szCs w:val="27"/>
        </w:rPr>
        <w:t>расходов районного бюджета на 2018 год</w:t>
      </w:r>
    </w:p>
    <w:p w:rsidR="004C0932" w:rsidRDefault="004C0932" w:rsidP="004C0932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</w:t>
      </w:r>
    </w:p>
    <w:tbl>
      <w:tblPr>
        <w:tblW w:w="9815" w:type="dxa"/>
        <w:tblInd w:w="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863"/>
        <w:gridCol w:w="713"/>
        <w:gridCol w:w="568"/>
        <w:gridCol w:w="567"/>
        <w:gridCol w:w="1839"/>
        <w:gridCol w:w="710"/>
        <w:gridCol w:w="1555"/>
      </w:tblGrid>
      <w:tr w:rsidR="004C0932" w:rsidTr="00596C4F">
        <w:trPr>
          <w:cantSplit/>
          <w:trHeight w:val="791"/>
          <w:tblHeader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ind w:firstLine="4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ind w:firstLine="4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ВР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Сумма</w:t>
            </w:r>
          </w:p>
          <w:p w:rsidR="004C0932" w:rsidRDefault="004C0932" w:rsidP="00596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4C0932" w:rsidTr="00596C4F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2013BF" w:rsidRDefault="004C0932" w:rsidP="00596C4F">
            <w:pPr>
              <w:jc w:val="right"/>
            </w:pPr>
            <w:r>
              <w:rPr>
                <w:sz w:val="27"/>
                <w:szCs w:val="27"/>
              </w:rPr>
              <w:t>8307,9</w:t>
            </w:r>
          </w:p>
        </w:tc>
      </w:tr>
      <w:tr w:rsidR="004C0932" w:rsidTr="00596C4F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2013BF" w:rsidRDefault="004C0932" w:rsidP="00596C4F">
            <w:pPr>
              <w:jc w:val="right"/>
            </w:pPr>
            <w:r>
              <w:rPr>
                <w:sz w:val="27"/>
                <w:szCs w:val="27"/>
              </w:rPr>
              <w:t>8307,9</w:t>
            </w:r>
          </w:p>
        </w:tc>
      </w:tr>
      <w:tr w:rsidR="004C0932" w:rsidTr="00596C4F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учреждений дополнительного образования детей (ДШИ)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6415,9</w:t>
            </w:r>
          </w:p>
        </w:tc>
      </w:tr>
      <w:tr w:rsidR="004C0932" w:rsidTr="00596C4F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6165,9</w:t>
            </w:r>
          </w:p>
        </w:tc>
      </w:tr>
      <w:tr w:rsidR="004C0932" w:rsidTr="00596C4F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230</w:t>
            </w:r>
          </w:p>
        </w:tc>
      </w:tr>
      <w:tr w:rsidR="004C0932" w:rsidTr="00596C4F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</w:tr>
      <w:tr w:rsidR="004C0932" w:rsidTr="00596C4F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283</w:t>
            </w:r>
          </w:p>
        </w:tc>
      </w:tr>
      <w:tr w:rsidR="004C0932" w:rsidTr="00596C4F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283</w:t>
            </w:r>
          </w:p>
        </w:tc>
      </w:tr>
      <w:tr w:rsidR="004C0932" w:rsidTr="00596C4F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</w:t>
            </w:r>
            <w:r>
              <w:rPr>
                <w:sz w:val="27"/>
                <w:szCs w:val="27"/>
              </w:rPr>
              <w:lastRenderedPageBreak/>
              <w:t xml:space="preserve">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</w:t>
            </w:r>
          </w:p>
        </w:tc>
      </w:tr>
      <w:tr w:rsidR="004C0932" w:rsidTr="00596C4F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</w:t>
            </w:r>
          </w:p>
        </w:tc>
      </w:tr>
      <w:tr w:rsidR="004C0932" w:rsidTr="00596C4F">
        <w:trPr>
          <w:trHeight w:val="330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057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1D419B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1558</w:t>
            </w:r>
          </w:p>
        </w:tc>
      </w:tr>
      <w:tr w:rsidR="004C0932" w:rsidTr="00596C4F">
        <w:trPr>
          <w:trHeight w:val="330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057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1D419B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1558</w:t>
            </w:r>
          </w:p>
        </w:tc>
      </w:tr>
      <w:tr w:rsidR="004C0932" w:rsidTr="00596C4F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Комитет по образованию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299597,4</w:t>
            </w:r>
          </w:p>
        </w:tc>
      </w:tr>
      <w:tr w:rsidR="004C0932" w:rsidTr="00596C4F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286235,4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0B2271" w:rsidRDefault="004C0932" w:rsidP="00596C4F">
            <w:pPr>
              <w:jc w:val="right"/>
            </w:pPr>
            <w:r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  <w:lang w:val="en-US"/>
              </w:rPr>
              <w:t>9</w:t>
            </w:r>
            <w:r>
              <w:rPr>
                <w:sz w:val="27"/>
                <w:szCs w:val="27"/>
              </w:rPr>
              <w:t>535</w:t>
            </w:r>
            <w:r>
              <w:rPr>
                <w:sz w:val="27"/>
                <w:szCs w:val="27"/>
                <w:lang w:val="en-US"/>
              </w:rPr>
              <w:t>,</w:t>
            </w:r>
            <w:r>
              <w:rPr>
                <w:sz w:val="27"/>
                <w:szCs w:val="27"/>
              </w:rPr>
              <w:t>2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дошкольных образовательных учреждений (местный  бюджет)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298</w:t>
            </w:r>
            <w:r>
              <w:rPr>
                <w:sz w:val="27"/>
                <w:szCs w:val="27"/>
                <w:lang w:val="en-US"/>
              </w:rPr>
              <w:t>65,6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189</w:t>
            </w:r>
            <w:r>
              <w:rPr>
                <w:sz w:val="27"/>
                <w:szCs w:val="27"/>
                <w:lang w:val="en-US"/>
              </w:rPr>
              <w:t>44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10479,6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02 1 00 10390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442</w:t>
            </w:r>
          </w:p>
        </w:tc>
      </w:tr>
      <w:tr w:rsidR="004C0932" w:rsidTr="00596C4F">
        <w:trPr>
          <w:trHeight w:val="31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дошкольных образовательных учреждений за счет субвенции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20714</w:t>
            </w:r>
          </w:p>
        </w:tc>
      </w:tr>
      <w:tr w:rsidR="004C0932" w:rsidTr="00596C4F">
        <w:trPr>
          <w:trHeight w:val="117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9918</w:t>
            </w:r>
          </w:p>
        </w:tc>
      </w:tr>
      <w:tr w:rsidR="004C0932" w:rsidTr="00596C4F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739</w:t>
            </w:r>
          </w:p>
        </w:tc>
      </w:tr>
      <w:tr w:rsidR="004C0932" w:rsidTr="00596C4F">
        <w:trPr>
          <w:trHeight w:val="50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</w:t>
            </w:r>
          </w:p>
        </w:tc>
      </w:tr>
      <w:tr w:rsidR="004C0932" w:rsidTr="00596C4F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2230</w:t>
            </w:r>
          </w:p>
        </w:tc>
      </w:tr>
      <w:tr w:rsidR="004C0932" w:rsidTr="00596C4F">
        <w:trPr>
          <w:trHeight w:val="50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2230</w:t>
            </w:r>
          </w:p>
        </w:tc>
      </w:tr>
      <w:tr w:rsidR="004C0932" w:rsidTr="00596C4F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681</w:t>
            </w:r>
          </w:p>
        </w:tc>
      </w:tr>
      <w:tr w:rsidR="004C0932" w:rsidTr="00596C4F">
        <w:trPr>
          <w:trHeight w:val="59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681</w:t>
            </w:r>
          </w:p>
        </w:tc>
      </w:tr>
      <w:tr w:rsidR="004C0932" w:rsidTr="00596C4F">
        <w:trPr>
          <w:trHeight w:val="752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8A415A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Pr="008A415A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Pr="008A415A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E729DF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4C0932" w:rsidRPr="007921C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E729DF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4C0932" w:rsidRPr="007921C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E729DF" w:rsidRDefault="004C0932" w:rsidP="00596C4F">
            <w:pPr>
              <w:snapToGrid w:val="0"/>
              <w:jc w:val="center"/>
            </w:pPr>
          </w:p>
          <w:p w:rsidR="004C0932" w:rsidRDefault="004C0932" w:rsidP="00596C4F">
            <w:pPr>
              <w:snapToGrid w:val="0"/>
              <w:jc w:val="center"/>
              <w:rPr>
                <w:lang w:val="en-US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lang w:val="en-US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Pr="007921C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E729DF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4C0932" w:rsidRPr="007921C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Pr="006973A1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5</w:t>
            </w:r>
            <w:r>
              <w:rPr>
                <w:sz w:val="27"/>
                <w:szCs w:val="27"/>
              </w:rPr>
              <w:t>572</w:t>
            </w:r>
          </w:p>
        </w:tc>
      </w:tr>
      <w:tr w:rsidR="004C0932" w:rsidTr="00596C4F">
        <w:trPr>
          <w:trHeight w:val="10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Pr="006973A1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5</w:t>
            </w:r>
            <w:r>
              <w:rPr>
                <w:sz w:val="27"/>
                <w:szCs w:val="27"/>
              </w:rPr>
              <w:t>572</w:t>
            </w:r>
          </w:p>
        </w:tc>
      </w:tr>
      <w:tr w:rsidR="004C0932" w:rsidTr="00596C4F">
        <w:trPr>
          <w:trHeight w:val="10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 xml:space="preserve">Софинансирование расходов на частичную компенсацию по </w:t>
            </w:r>
            <w:r>
              <w:rPr>
                <w:sz w:val="27"/>
                <w:szCs w:val="27"/>
              </w:rPr>
              <w:lastRenderedPageBreak/>
              <w:t xml:space="preserve">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S0430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6973A1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37</w:t>
            </w:r>
          </w:p>
        </w:tc>
      </w:tr>
      <w:tr w:rsidR="004C0932" w:rsidTr="00596C4F">
        <w:trPr>
          <w:trHeight w:val="10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S0430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60250" w:rsidRDefault="00160250" w:rsidP="00596C4F">
            <w:pPr>
              <w:jc w:val="right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right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right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right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right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right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right"/>
              <w:rPr>
                <w:sz w:val="27"/>
                <w:szCs w:val="27"/>
              </w:rPr>
            </w:pPr>
          </w:p>
          <w:p w:rsidR="00160250" w:rsidRDefault="00160250" w:rsidP="00596C4F">
            <w:pPr>
              <w:jc w:val="right"/>
              <w:rPr>
                <w:sz w:val="27"/>
                <w:szCs w:val="27"/>
              </w:rPr>
            </w:pPr>
          </w:p>
          <w:p w:rsidR="004C0932" w:rsidRPr="006973A1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37</w:t>
            </w:r>
          </w:p>
        </w:tc>
      </w:tr>
      <w:tr w:rsidR="004C0932" w:rsidTr="00596C4F">
        <w:trPr>
          <w:trHeight w:val="41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335,6</w:t>
            </w:r>
          </w:p>
        </w:tc>
      </w:tr>
      <w:tr w:rsidR="004C0932" w:rsidTr="00596C4F">
        <w:trPr>
          <w:trHeight w:val="41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335,6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986</w:t>
            </w:r>
            <w:r>
              <w:rPr>
                <w:sz w:val="27"/>
                <w:szCs w:val="27"/>
              </w:rPr>
              <w:t>80</w:t>
            </w:r>
            <w:r>
              <w:rPr>
                <w:sz w:val="27"/>
                <w:szCs w:val="27"/>
                <w:lang w:val="en-US"/>
              </w:rPr>
              <w:t>,5</w:t>
            </w:r>
          </w:p>
        </w:tc>
      </w:tr>
      <w:tr w:rsidR="004C0932" w:rsidTr="00596C4F">
        <w:trPr>
          <w:trHeight w:val="27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школ начальных, основных и средних  (местный  бюджет)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23297,</w:t>
            </w:r>
            <w:r>
              <w:rPr>
                <w:sz w:val="27"/>
                <w:szCs w:val="27"/>
                <w:lang w:val="en-US"/>
              </w:rPr>
              <w:t>3</w:t>
            </w:r>
          </w:p>
        </w:tc>
      </w:tr>
      <w:tr w:rsidR="004C0932" w:rsidTr="00596C4F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347,9</w:t>
            </w:r>
          </w:p>
        </w:tc>
      </w:tr>
      <w:tr w:rsidR="004C0932" w:rsidTr="00596C4F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21</w:t>
            </w:r>
            <w:r>
              <w:rPr>
                <w:sz w:val="27"/>
                <w:szCs w:val="27"/>
                <w:lang w:val="en-US"/>
              </w:rPr>
              <w:t>685,4</w:t>
            </w:r>
          </w:p>
        </w:tc>
      </w:tr>
      <w:tr w:rsidR="004C0932" w:rsidTr="00596C4F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1264</w:t>
            </w:r>
          </w:p>
        </w:tc>
      </w:tr>
      <w:tr w:rsidR="004C0932" w:rsidTr="00596C4F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по обеспечению мероприятий, направленных на создание в общеобразовательных организациях условий для занятий физической культурой и спортом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 xml:space="preserve">58 2 00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0970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5598</w:t>
            </w:r>
          </w:p>
        </w:tc>
      </w:tr>
      <w:tr w:rsidR="004C0932" w:rsidTr="00596C4F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Закупка товаров, работ и услуг </w:t>
            </w:r>
            <w:r>
              <w:rPr>
                <w:sz w:val="27"/>
                <w:szCs w:val="27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 xml:space="preserve">58 2 00 </w:t>
            </w:r>
            <w:r>
              <w:rPr>
                <w:sz w:val="27"/>
                <w:szCs w:val="27"/>
                <w:lang w:val="en-US"/>
              </w:rPr>
              <w:t>L0970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5598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Обеспечение деятельности школ начальных, основных и средних за счет субвенции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836E41" w:rsidRDefault="004C0932" w:rsidP="00596C4F">
            <w:pPr>
              <w:snapToGrid w:val="0"/>
              <w:jc w:val="right"/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567</w:t>
            </w:r>
            <w:r>
              <w:rPr>
                <w:sz w:val="27"/>
                <w:szCs w:val="27"/>
              </w:rPr>
              <w:t>32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53960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2759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Компенсационные выплаты на питание учащимся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1405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1405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7152,1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7152,1</w:t>
            </w:r>
          </w:p>
        </w:tc>
      </w:tr>
      <w:tr w:rsidR="004C0932" w:rsidTr="00596C4F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4053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4053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443,1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443,1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Дополнительное </w:t>
            </w: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образование детей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BC172A" w:rsidRDefault="004C0932" w:rsidP="00596C4F">
            <w:pPr>
              <w:jc w:val="right"/>
            </w:pPr>
            <w:r>
              <w:rPr>
                <w:sz w:val="27"/>
                <w:szCs w:val="27"/>
              </w:rPr>
              <w:t>16020,2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1424</w:t>
            </w:r>
            <w:r>
              <w:rPr>
                <w:sz w:val="27"/>
                <w:szCs w:val="27"/>
                <w:lang w:val="en-US"/>
              </w:rPr>
              <w:t>4,6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12671,8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1156,8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416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545,6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545,6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457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457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8A415A" w:rsidRDefault="004C0932" w:rsidP="00596C4F">
            <w:pPr>
              <w:rPr>
                <w:sz w:val="27"/>
                <w:szCs w:val="27"/>
              </w:rPr>
            </w:pPr>
          </w:p>
          <w:p w:rsidR="004C0932" w:rsidRPr="008A415A" w:rsidRDefault="004C0932" w:rsidP="00596C4F">
            <w:pPr>
              <w:rPr>
                <w:sz w:val="27"/>
                <w:szCs w:val="27"/>
              </w:rPr>
            </w:pPr>
          </w:p>
          <w:p w:rsidR="004C0932" w:rsidRPr="008A415A" w:rsidRDefault="004C0932" w:rsidP="00596C4F">
            <w:pPr>
              <w:rPr>
                <w:sz w:val="27"/>
                <w:szCs w:val="27"/>
              </w:rPr>
            </w:pPr>
          </w:p>
          <w:p w:rsidR="004C0932" w:rsidRPr="008A415A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rPr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Pr="00B65FEC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738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7"/>
                <w:szCs w:val="27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B65FEC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738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222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системы отдыха и укрепления здоровья детей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58 5 00 13210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222</w:t>
            </w:r>
          </w:p>
        </w:tc>
      </w:tr>
      <w:tr w:rsidR="004C0932" w:rsidTr="00596C4F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58 5 00 13210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222</w:t>
            </w:r>
          </w:p>
        </w:tc>
      </w:tr>
      <w:tr w:rsidR="004C0932" w:rsidTr="00596C4F">
        <w:trPr>
          <w:trHeight w:val="19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353B27" w:rsidRDefault="004C0932" w:rsidP="00596C4F">
            <w:pPr>
              <w:jc w:val="right"/>
            </w:pPr>
            <w:r>
              <w:rPr>
                <w:sz w:val="27"/>
                <w:szCs w:val="27"/>
              </w:rPr>
              <w:t>11777,5</w:t>
            </w:r>
          </w:p>
        </w:tc>
      </w:tr>
      <w:tr w:rsidR="004C0932" w:rsidTr="00596C4F">
        <w:trPr>
          <w:trHeight w:val="52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2155</w:t>
            </w:r>
          </w:p>
        </w:tc>
      </w:tr>
      <w:tr w:rsidR="004C0932" w:rsidTr="00596C4F">
        <w:trPr>
          <w:trHeight w:val="327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2088</w:t>
            </w:r>
          </w:p>
        </w:tc>
      </w:tr>
      <w:tr w:rsidR="004C0932" w:rsidTr="00596C4F">
        <w:trPr>
          <w:trHeight w:val="45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</w:tr>
      <w:tr w:rsidR="004C0932" w:rsidTr="00596C4F">
        <w:trPr>
          <w:trHeight w:val="205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C0932" w:rsidTr="00596C4F">
        <w:trPr>
          <w:trHeight w:val="1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485</w:t>
            </w:r>
          </w:p>
        </w:tc>
      </w:tr>
      <w:tr w:rsidR="004C0932" w:rsidTr="00596C4F">
        <w:trPr>
          <w:trHeight w:val="258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7"/>
                <w:szCs w:val="27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</w:t>
            </w:r>
          </w:p>
        </w:tc>
      </w:tr>
      <w:tr w:rsidR="004C0932" w:rsidTr="00596C4F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4C0932" w:rsidTr="00596C4F">
        <w:trPr>
          <w:trHeight w:val="27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3972,2</w:t>
            </w:r>
          </w:p>
        </w:tc>
      </w:tr>
      <w:tr w:rsidR="004C0932" w:rsidTr="00596C4F">
        <w:trPr>
          <w:trHeight w:val="272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3643,2</w:t>
            </w:r>
          </w:p>
        </w:tc>
      </w:tr>
      <w:tr w:rsidR="004C0932" w:rsidTr="00596C4F">
        <w:trPr>
          <w:trHeight w:val="57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316,8</w:t>
            </w:r>
          </w:p>
        </w:tc>
      </w:tr>
      <w:tr w:rsidR="004C0932" w:rsidTr="00596C4F">
        <w:trPr>
          <w:trHeight w:val="57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12,2</w:t>
            </w:r>
          </w:p>
        </w:tc>
      </w:tr>
      <w:tr w:rsidR="004C0932" w:rsidTr="00596C4F">
        <w:trPr>
          <w:trHeight w:val="57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 xml:space="preserve">Расходы на реализацию мероприятий краевой АИП в рамках подпрограммы «Льготная ипотека для молодых учителей в Алтайском крае» </w:t>
            </w:r>
          </w:p>
          <w:p w:rsidR="004C0932" w:rsidRDefault="004C0932" w:rsidP="00596C4F">
            <w:r>
              <w:rPr>
                <w:sz w:val="27"/>
                <w:szCs w:val="27"/>
              </w:rPr>
              <w:t>на 2015-2020 годы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14 4 00 20990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</w:t>
            </w:r>
          </w:p>
        </w:tc>
      </w:tr>
      <w:tr w:rsidR="004C0932" w:rsidTr="00596C4F">
        <w:trPr>
          <w:trHeight w:val="57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14 4 00 20990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</w:t>
            </w:r>
          </w:p>
        </w:tc>
      </w:tr>
      <w:tr w:rsidR="004C0932" w:rsidTr="00596C4F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4704,2</w:t>
            </w:r>
          </w:p>
        </w:tc>
      </w:tr>
      <w:tr w:rsidR="004C0932" w:rsidTr="00596C4F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«Повышение безопасности дорожного движения в Топчихинском районе на 2013-2020 годы»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4C0932" w:rsidTr="00596C4F">
        <w:trPr>
          <w:trHeight w:val="67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Закупка товаров, работ и услуг для государственных </w:t>
            </w:r>
            <w:r>
              <w:rPr>
                <w:sz w:val="27"/>
                <w:szCs w:val="27"/>
              </w:rPr>
              <w:lastRenderedPageBreak/>
              <w:t>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4C0932" w:rsidTr="00596C4F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«Профилактика преступлений и иных правонарушений в Топчихинском районе» </w:t>
            </w: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2016-2020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447,7</w:t>
            </w:r>
          </w:p>
        </w:tc>
      </w:tr>
      <w:tr w:rsidR="004C0932" w:rsidTr="00596C4F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447,7</w:t>
            </w:r>
          </w:p>
        </w:tc>
      </w:tr>
      <w:tr w:rsidR="004C0932" w:rsidTr="00596C4F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4C0932" w:rsidTr="00596C4F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4C0932" w:rsidTr="00596C4F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«Патриотическое воспитание граждан в Точихинском районе» на 2016-2020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18,5</w:t>
            </w:r>
          </w:p>
        </w:tc>
      </w:tr>
      <w:tr w:rsidR="004C0932" w:rsidTr="00596C4F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18,5</w:t>
            </w:r>
          </w:p>
        </w:tc>
      </w:tr>
      <w:tr w:rsidR="004C0932" w:rsidTr="00596C4F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>«Обеспечение населения Топчихинского района жилищно-коммунальными услугами»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4C0932" w:rsidTr="00596C4F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4C0932" w:rsidTr="00596C4F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«Развитие образования в Топчихинском районе» на 2014-2018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2571</w:t>
            </w:r>
          </w:p>
        </w:tc>
      </w:tr>
      <w:tr w:rsidR="004C0932" w:rsidTr="00596C4F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</w:t>
            </w:r>
          </w:p>
        </w:tc>
      </w:tr>
      <w:tr w:rsidR="004C0932" w:rsidTr="00596C4F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2501</w:t>
            </w:r>
          </w:p>
        </w:tc>
      </w:tr>
      <w:tr w:rsidR="004C0932" w:rsidTr="00596C4F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«Капитальный ремонт </w:t>
            </w:r>
            <w:r>
              <w:rPr>
                <w:sz w:val="27"/>
                <w:szCs w:val="27"/>
              </w:rPr>
              <w:lastRenderedPageBreak/>
              <w:t>общеобразовательных организаций Топчихинского района» на 2017-2025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58 1 00 60990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1000</w:t>
            </w:r>
          </w:p>
        </w:tc>
      </w:tr>
      <w:tr w:rsidR="004C0932" w:rsidTr="00596C4F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58 1 00 60990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1000</w:t>
            </w:r>
          </w:p>
        </w:tc>
      </w:tr>
      <w:tr w:rsidR="004C0932" w:rsidTr="00596C4F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73,1</w:t>
            </w:r>
          </w:p>
        </w:tc>
      </w:tr>
      <w:tr w:rsidR="004C0932" w:rsidTr="00596C4F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73,1</w:t>
            </w:r>
          </w:p>
        </w:tc>
      </w:tr>
      <w:tr w:rsidR="004C0932" w:rsidTr="00596C4F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</w:t>
            </w:r>
          </w:p>
        </w:tc>
      </w:tr>
      <w:tr w:rsidR="004C0932" w:rsidTr="00596C4F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</w:t>
            </w:r>
          </w:p>
        </w:tc>
      </w:tr>
      <w:tr w:rsidR="004C0932" w:rsidTr="00596C4F">
        <w:trPr>
          <w:trHeight w:val="22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12842</w:t>
            </w:r>
          </w:p>
        </w:tc>
      </w:tr>
      <w:tr w:rsidR="004C0932" w:rsidTr="00596C4F">
        <w:trPr>
          <w:trHeight w:val="18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12</w:t>
            </w:r>
            <w:r>
              <w:rPr>
                <w:sz w:val="27"/>
                <w:szCs w:val="27"/>
                <w:lang w:val="en-US"/>
              </w:rPr>
              <w:t>8</w:t>
            </w:r>
            <w:r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90 4 00 70700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1947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90 4 00 70700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4C0932" w:rsidTr="00596C4F">
        <w:trPr>
          <w:trHeight w:val="9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90 4 00 70700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1935</w:t>
            </w:r>
          </w:p>
        </w:tc>
      </w:tr>
      <w:tr w:rsidR="004C0932" w:rsidTr="00596C4F">
        <w:trPr>
          <w:trHeight w:val="25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10895</w:t>
            </w:r>
          </w:p>
        </w:tc>
      </w:tr>
      <w:tr w:rsidR="004C0932" w:rsidTr="00596C4F">
        <w:trPr>
          <w:trHeight w:val="25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</w:tr>
      <w:tr w:rsidR="004C0932" w:rsidTr="00596C4F">
        <w:trPr>
          <w:trHeight w:val="56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10862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Физическая культура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520</w:t>
            </w:r>
          </w:p>
        </w:tc>
      </w:tr>
      <w:tr w:rsidR="004C0932" w:rsidTr="00596C4F">
        <w:trPr>
          <w:trHeight w:val="56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520</w:t>
            </w:r>
          </w:p>
        </w:tc>
      </w:tr>
      <w:tr w:rsidR="004C0932" w:rsidTr="00596C4F">
        <w:trPr>
          <w:trHeight w:val="56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96,4</w:t>
            </w:r>
          </w:p>
        </w:tc>
      </w:tr>
      <w:tr w:rsidR="004C0932" w:rsidTr="00596C4F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423,6</w:t>
            </w:r>
          </w:p>
        </w:tc>
      </w:tr>
      <w:tr w:rsidR="004C0932" w:rsidTr="00596C4F">
        <w:trPr>
          <w:trHeight w:val="28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финансам, налоговой и кредитной политике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58247,1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8363,6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5214,1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4943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4407</w:t>
            </w:r>
          </w:p>
        </w:tc>
      </w:tr>
      <w:tr w:rsidR="004C0932" w:rsidTr="00596C4F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527</w:t>
            </w:r>
          </w:p>
        </w:tc>
      </w:tr>
      <w:tr w:rsidR="004C0932" w:rsidTr="00596C4F">
        <w:trPr>
          <w:trHeight w:val="321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</w:tr>
      <w:tr w:rsidR="004C0932" w:rsidTr="00596C4F">
        <w:trPr>
          <w:trHeight w:val="98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</w:t>
            </w:r>
          </w:p>
        </w:tc>
      </w:tr>
      <w:tr w:rsidR="004C0932" w:rsidTr="00596C4F">
        <w:trPr>
          <w:trHeight w:val="856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</w:t>
            </w:r>
          </w:p>
        </w:tc>
      </w:tr>
      <w:tr w:rsidR="004C0932" w:rsidTr="00596C4F">
        <w:trPr>
          <w:trHeight w:val="856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60,1</w:t>
            </w:r>
          </w:p>
        </w:tc>
      </w:tr>
      <w:tr w:rsidR="004C0932" w:rsidTr="00596C4F">
        <w:trPr>
          <w:trHeight w:val="856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60,1</w:t>
            </w:r>
          </w:p>
        </w:tc>
      </w:tr>
      <w:tr w:rsidR="004C0932" w:rsidTr="00596C4F">
        <w:trPr>
          <w:trHeight w:val="232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3149,5</w:t>
            </w:r>
          </w:p>
        </w:tc>
      </w:tr>
      <w:tr w:rsidR="004C0932" w:rsidTr="00596C4F">
        <w:trPr>
          <w:trHeight w:val="31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Учреждения по обеспечению хозяйственного обслуживания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3132,5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3008,5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113</w:t>
            </w:r>
          </w:p>
        </w:tc>
      </w:tr>
      <w:tr w:rsidR="004C0932" w:rsidTr="00596C4F">
        <w:trPr>
          <w:trHeight w:val="7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оборона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928,2</w:t>
            </w:r>
          </w:p>
        </w:tc>
      </w:tr>
      <w:tr w:rsidR="004C0932" w:rsidTr="00596C4F">
        <w:trPr>
          <w:trHeight w:val="25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01 4 00 51180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928,2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01 4 00 51180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928,2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29234,7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Сельское хозяйство и </w:t>
            </w:r>
            <w:r>
              <w:rPr>
                <w:sz w:val="27"/>
                <w:szCs w:val="27"/>
              </w:rPr>
              <w:lastRenderedPageBreak/>
              <w:t>рыболовство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организацию мероприятий по утилизации и уничтожению биологических отходов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</w:pPr>
            <w:r>
              <w:rPr>
                <w:sz w:val="27"/>
                <w:szCs w:val="27"/>
              </w:rPr>
              <w:t xml:space="preserve">34 0 00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0450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</w:pPr>
            <w:r>
              <w:rPr>
                <w:sz w:val="27"/>
                <w:szCs w:val="27"/>
              </w:rPr>
              <w:t xml:space="preserve">34 0 00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0450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Дорожное хозяйство </w:t>
            </w: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(дорожные фонды)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28562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17 2 00 71030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2281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17 2 00 71030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2281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Муниципальный дорожный фонд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26281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91 2 00 67270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7705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98 5 00 60510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18576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  <w:lang w:val="en-US"/>
              </w:rPr>
              <w:t>54</w:t>
            </w:r>
            <w:r>
              <w:rPr>
                <w:sz w:val="27"/>
                <w:szCs w:val="27"/>
              </w:rPr>
              <w:t>7,7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  <w:lang w:val="en-US"/>
              </w:rPr>
              <w:t>54</w:t>
            </w:r>
            <w:r>
              <w:rPr>
                <w:sz w:val="27"/>
                <w:szCs w:val="27"/>
              </w:rPr>
              <w:t>7,7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  <w:lang w:val="en-US"/>
              </w:rPr>
              <w:t>54</w:t>
            </w:r>
            <w:r>
              <w:rPr>
                <w:sz w:val="27"/>
                <w:szCs w:val="27"/>
              </w:rPr>
              <w:t>7,7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1766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1766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программа «Обеспечение населения </w:t>
            </w: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Топчихинского района Алтайского края жилищно-коммунальными услугами»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1080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межбюджетные  трансферты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1080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>Иные межбюджетные  трансферты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Межбюджетные трансферты бюджетам муниципальных </w:t>
            </w:r>
            <w:r>
              <w:rPr>
                <w:sz w:val="27"/>
                <w:szCs w:val="27"/>
              </w:rPr>
              <w:lastRenderedPageBreak/>
              <w:t>образований общего характера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7</w:t>
            </w:r>
            <w:r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  <w:lang w:val="en-US"/>
              </w:rPr>
              <w:t>54,6</w:t>
            </w:r>
          </w:p>
        </w:tc>
      </w:tr>
      <w:tr w:rsidR="004C0932" w:rsidTr="00596C4F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Дотации на выравнивание бюджетной обеспеченности поселений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98 1 00 60220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742,3</w:t>
            </w:r>
          </w:p>
        </w:tc>
      </w:tr>
      <w:tr w:rsidR="004C0932" w:rsidTr="00596C4F">
        <w:trPr>
          <w:trHeight w:val="31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дотации на обеспечение сбалансированности бюджетов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98 2 00 60230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14070,3</w:t>
            </w:r>
          </w:p>
        </w:tc>
      </w:tr>
      <w:tr w:rsidR="004C0932" w:rsidTr="00596C4F">
        <w:trPr>
          <w:trHeight w:val="31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72 1 00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0260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1390</w:t>
            </w:r>
          </w:p>
        </w:tc>
      </w:tr>
      <w:tr w:rsidR="004C0932" w:rsidTr="00596C4F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98 5 00 60510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1489</w:t>
            </w:r>
          </w:p>
        </w:tc>
      </w:tr>
      <w:tr w:rsidR="004C0932" w:rsidTr="00596C4F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на предотвращение и ликвидацию стихийных бедствий и чрезвычайных ситуаций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</w:t>
            </w:r>
          </w:p>
        </w:tc>
      </w:tr>
      <w:tr w:rsidR="004C0932" w:rsidTr="00596C4F">
        <w:trPr>
          <w:trHeight w:val="582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экономике и управлению муниципальным имуществом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6199,4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4254,4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местных администраций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42541B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3906,4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3156,4</w:t>
            </w:r>
          </w:p>
        </w:tc>
      </w:tr>
      <w:tr w:rsidR="004C0932" w:rsidTr="00596C4F">
        <w:trPr>
          <w:trHeight w:val="31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2138,4</w:t>
            </w:r>
          </w:p>
        </w:tc>
      </w:tr>
      <w:tr w:rsidR="004C0932" w:rsidTr="00596C4F">
        <w:trPr>
          <w:trHeight w:val="572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763</w:t>
            </w:r>
          </w:p>
        </w:tc>
      </w:tr>
      <w:tr w:rsidR="004C0932" w:rsidTr="00596C4F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255</w:t>
            </w:r>
          </w:p>
        </w:tc>
      </w:tr>
      <w:tr w:rsidR="004C0932" w:rsidTr="00596C4F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</w:tr>
      <w:tr w:rsidR="004C0932" w:rsidTr="00596C4F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</w:tr>
      <w:tr w:rsidR="004C0932" w:rsidTr="00596C4F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4C0932" w:rsidTr="00596C4F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4C0932" w:rsidTr="00596C4F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348</w:t>
            </w:r>
          </w:p>
        </w:tc>
      </w:tr>
      <w:tr w:rsidR="004C0932" w:rsidTr="00596C4F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Муниципальная программа </w:t>
            </w: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«Развитие малого и среднего предпринимательства в Топчихинском районе» </w:t>
            </w: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2015-2020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348</w:t>
            </w:r>
          </w:p>
        </w:tc>
      </w:tr>
      <w:tr w:rsidR="004C0932" w:rsidTr="00596C4F">
        <w:trPr>
          <w:trHeight w:val="638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</w:tr>
      <w:tr w:rsidR="004C0932" w:rsidTr="00596C4F">
        <w:trPr>
          <w:trHeight w:val="88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</w:p>
          <w:p w:rsidR="004C0932" w:rsidRDefault="004C0932" w:rsidP="00596C4F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102</w:t>
            </w:r>
          </w:p>
        </w:tc>
      </w:tr>
      <w:tr w:rsidR="004C0932" w:rsidTr="00596C4F">
        <w:trPr>
          <w:trHeight w:val="51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1945</w:t>
            </w:r>
          </w:p>
        </w:tc>
      </w:tr>
      <w:tr w:rsidR="004C0932" w:rsidTr="00596C4F">
        <w:trPr>
          <w:trHeight w:val="20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1945</w:t>
            </w:r>
          </w:p>
        </w:tc>
      </w:tr>
      <w:tr w:rsidR="004C0932" w:rsidTr="00596C4F">
        <w:trPr>
          <w:trHeight w:val="32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 программа «Обеспечение населения </w:t>
            </w: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Топчихинского района Алтайского края жилищно-коммунальными услугами»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1945</w:t>
            </w:r>
          </w:p>
        </w:tc>
      </w:tr>
      <w:tr w:rsidR="004C0932" w:rsidTr="00596C4F">
        <w:trPr>
          <w:trHeight w:val="99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pacing w:after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pacing w:after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pacing w:afterAutospacing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1945</w:t>
            </w:r>
          </w:p>
        </w:tc>
      </w:tr>
      <w:tr w:rsidR="004C0932" w:rsidTr="00596C4F">
        <w:trPr>
          <w:trHeight w:val="18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</w:t>
            </w: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Топчихинского района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Pr="000727F8" w:rsidRDefault="004C0932" w:rsidP="00596C4F">
            <w:pPr>
              <w:jc w:val="right"/>
            </w:pPr>
            <w:r>
              <w:rPr>
                <w:sz w:val="27"/>
                <w:szCs w:val="27"/>
              </w:rPr>
              <w:t>60719,1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Pr="00A57A8E" w:rsidRDefault="004C0932" w:rsidP="00596C4F">
            <w:pPr>
              <w:jc w:val="right"/>
            </w:pPr>
            <w:r>
              <w:rPr>
                <w:sz w:val="27"/>
                <w:szCs w:val="27"/>
              </w:rPr>
              <w:t>18798,4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1048,3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1048,3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1048,3</w:t>
            </w:r>
          </w:p>
        </w:tc>
      </w:tr>
      <w:tr w:rsidR="004C0932" w:rsidTr="00596C4F">
        <w:trPr>
          <w:trHeight w:val="328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4C0932" w:rsidTr="00596C4F">
        <w:trPr>
          <w:trHeight w:val="45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4C0932" w:rsidTr="00596C4F">
        <w:trPr>
          <w:trHeight w:val="64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Функционирование местных администраций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14998,6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13136,5</w:t>
            </w:r>
          </w:p>
        </w:tc>
      </w:tr>
      <w:tr w:rsidR="004C0932" w:rsidTr="00596C4F">
        <w:trPr>
          <w:trHeight w:val="63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11258,5</w:t>
            </w:r>
          </w:p>
        </w:tc>
      </w:tr>
      <w:tr w:rsidR="004C0932" w:rsidTr="00596C4F">
        <w:trPr>
          <w:trHeight w:val="51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1862</w:t>
            </w:r>
          </w:p>
        </w:tc>
      </w:tr>
      <w:tr w:rsidR="004C0932" w:rsidTr="00596C4F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</w:tr>
      <w:tr w:rsidR="004C0932" w:rsidTr="00596C4F">
        <w:trPr>
          <w:trHeight w:val="113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444</w:t>
            </w:r>
          </w:p>
        </w:tc>
      </w:tr>
      <w:tr w:rsidR="004C0932" w:rsidTr="00596C4F">
        <w:trPr>
          <w:trHeight w:val="50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444</w:t>
            </w:r>
          </w:p>
        </w:tc>
      </w:tr>
      <w:tr w:rsidR="004C0932" w:rsidTr="00596C4F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1040</w:t>
            </w:r>
          </w:p>
        </w:tc>
      </w:tr>
      <w:tr w:rsidR="004C0932" w:rsidTr="00596C4F">
        <w:trPr>
          <w:trHeight w:val="68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92 9 00 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1040</w:t>
            </w:r>
          </w:p>
        </w:tc>
      </w:tr>
      <w:tr w:rsidR="004C0932" w:rsidTr="00596C4F">
        <w:trPr>
          <w:trHeight w:val="68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366,1</w:t>
            </w:r>
          </w:p>
        </w:tc>
      </w:tr>
      <w:tr w:rsidR="004C0932" w:rsidTr="00596C4F">
        <w:trPr>
          <w:trHeight w:val="68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366,1</w:t>
            </w:r>
          </w:p>
        </w:tc>
      </w:tr>
      <w:tr w:rsidR="004C0932" w:rsidTr="00596C4F">
        <w:trPr>
          <w:trHeight w:val="49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4C0932" w:rsidTr="00596C4F">
        <w:trPr>
          <w:trHeight w:val="5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4C0932" w:rsidTr="00596C4F">
        <w:trPr>
          <w:trHeight w:val="32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Судебная система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4C0932" w:rsidTr="00596C4F">
        <w:trPr>
          <w:trHeight w:val="5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полномочий по составлению (изменению) списков кандидатов </w:t>
            </w: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01 4 00 51200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4C0932" w:rsidTr="00596C4F">
        <w:trPr>
          <w:trHeight w:val="5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01 4 00 51200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4C0932" w:rsidTr="00596C4F">
        <w:trPr>
          <w:trHeight w:val="27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Резервные фонды местных администраций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</w:t>
            </w:r>
          </w:p>
        </w:tc>
      </w:tr>
      <w:tr w:rsidR="004C0932" w:rsidTr="00596C4F">
        <w:trPr>
          <w:trHeight w:val="27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Резервные средства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</w:t>
            </w:r>
          </w:p>
        </w:tc>
      </w:tr>
      <w:tr w:rsidR="004C0932" w:rsidTr="00596C4F">
        <w:trPr>
          <w:trHeight w:val="26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</w:pPr>
            <w:r>
              <w:rPr>
                <w:sz w:val="27"/>
                <w:szCs w:val="27"/>
              </w:rPr>
              <w:t>2406</w:t>
            </w:r>
            <w:r>
              <w:rPr>
                <w:sz w:val="27"/>
                <w:szCs w:val="27"/>
                <w:lang w:val="en-US"/>
              </w:rPr>
              <w:t>,8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</w:t>
            </w:r>
          </w:p>
        </w:tc>
      </w:tr>
      <w:tr w:rsidR="004C0932" w:rsidTr="00596C4F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выплаты персоналу </w:t>
            </w:r>
            <w:r>
              <w:rPr>
                <w:sz w:val="27"/>
                <w:szCs w:val="27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C0932" w:rsidTr="00596C4F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2079</w:t>
            </w:r>
          </w:p>
        </w:tc>
      </w:tr>
      <w:tr w:rsidR="004C0932" w:rsidTr="00596C4F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2079</w:t>
            </w:r>
          </w:p>
        </w:tc>
      </w:tr>
      <w:tr w:rsidR="004C0932" w:rsidTr="00596C4F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Муниципальные программы: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90,8</w:t>
            </w:r>
          </w:p>
        </w:tc>
      </w:tr>
      <w:tr w:rsidR="004C0932" w:rsidTr="00596C4F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«Профилактика преступлений и иных правонарушений в Топчихинском районе» </w:t>
            </w: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2016-2020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2,3</w:t>
            </w:r>
          </w:p>
        </w:tc>
      </w:tr>
      <w:tr w:rsidR="004C0932" w:rsidTr="00596C4F">
        <w:trPr>
          <w:trHeight w:val="5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2,3</w:t>
            </w:r>
          </w:p>
        </w:tc>
      </w:tr>
      <w:tr w:rsidR="004C0932" w:rsidTr="00596C4F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«Патриотическое воспитание граждан в Топчихинском районе»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38,5</w:t>
            </w:r>
          </w:p>
        </w:tc>
      </w:tr>
      <w:tr w:rsidR="004C0932" w:rsidTr="00596C4F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38,5</w:t>
            </w:r>
          </w:p>
        </w:tc>
      </w:tr>
      <w:tr w:rsidR="004C0932" w:rsidTr="00596C4F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«Молодежь Топчихинского района» на 2017-2019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4C0932" w:rsidTr="00596C4F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4C0932" w:rsidTr="00596C4F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4C0932" w:rsidTr="00596C4F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4C0932" w:rsidTr="00596C4F">
        <w:trPr>
          <w:trHeight w:val="45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1169,1</w:t>
            </w:r>
          </w:p>
        </w:tc>
      </w:tr>
      <w:tr w:rsidR="004C0932" w:rsidTr="00596C4F">
        <w:trPr>
          <w:trHeight w:val="45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1169,1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Учреждения по обеспечению национальной безопасности и правоохранительной деятельности (ЕДДС)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1169,1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  <w:lang w:val="en-US"/>
              </w:rPr>
              <w:t>32,5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02 5 00 10860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36,6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75</w:t>
            </w:r>
          </w:p>
        </w:tc>
      </w:tr>
      <w:tr w:rsidR="004C0932" w:rsidTr="00596C4F">
        <w:trPr>
          <w:trHeight w:val="468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Исполнение государственных полномочий по отлову и содержанию безнадзорных животных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91 4 00 70400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91 4 00 70400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5379,3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5379,3</w:t>
            </w:r>
          </w:p>
        </w:tc>
      </w:tr>
      <w:tr w:rsidR="004C0932" w:rsidTr="00596C4F">
        <w:trPr>
          <w:trHeight w:val="1298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43 1 00 80992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4229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43 1 00 80992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4229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42,8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Работы и услуги по содержанию имущества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  <w:lang w:val="en-US"/>
              </w:rPr>
              <w:t>42,8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на обеспечение расчетов за уголь (отопление)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92 9 00 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1107</w:t>
            </w:r>
            <w:r>
              <w:rPr>
                <w:sz w:val="27"/>
                <w:szCs w:val="27"/>
              </w:rPr>
              <w:t>,5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92 9 00 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1107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Образование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2371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2371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комиссии по делам несовершеннолетних и защите их прав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224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Адресная инвестиционная программа муниципального образования Топчихинский район на 2015-2017 годы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53 0 00 60990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2120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53 0 00 60990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2120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7840</w:t>
            </w:r>
            <w:r>
              <w:rPr>
                <w:sz w:val="27"/>
                <w:szCs w:val="27"/>
                <w:lang w:val="en-US"/>
              </w:rPr>
              <w:t>,6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Культура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6577</w:t>
            </w:r>
            <w:r>
              <w:rPr>
                <w:sz w:val="27"/>
                <w:szCs w:val="27"/>
                <w:lang w:val="en-US"/>
              </w:rPr>
              <w:t>,6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Учреждения культуры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02 2 00 10530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18491,6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02 2 00 10530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18491,6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>Расходы на поддержку отрасли культуры (комплектование книжных фондов муниципальных общедоступных библиотек в муниципальных образованиях Алтайского края)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L5192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19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L5192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  <w:lang w:val="en-US"/>
              </w:rPr>
              <w:t>610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19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>Расходы на государственную поддержку лучших сельских учреждений культуры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L5193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L5193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  <w:lang w:val="en-US"/>
              </w:rPr>
              <w:t>610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>Расходы на государственную поддержку лучших работников учреждений культуры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L5194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50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L5194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  <w:lang w:val="en-US"/>
              </w:rPr>
              <w:t>300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50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1445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1445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Софинансирование расходов на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637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637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5835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5835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культуры, кинематографии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1263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 программа </w:t>
            </w: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«Развитие культуры Топчихинского района» на 2016-2020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1263</w:t>
            </w:r>
          </w:p>
        </w:tc>
      </w:tr>
      <w:tr w:rsidR="004C0932" w:rsidTr="00596C4F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1263</w:t>
            </w:r>
          </w:p>
        </w:tc>
      </w:tr>
      <w:tr w:rsidR="004C0932" w:rsidTr="00596C4F">
        <w:trPr>
          <w:trHeight w:val="33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  <w:lang w:val="en-US"/>
              </w:rPr>
              <w:t>4735</w:t>
            </w:r>
            <w:r>
              <w:rPr>
                <w:sz w:val="27"/>
                <w:szCs w:val="27"/>
              </w:rPr>
              <w:t>,7</w:t>
            </w:r>
          </w:p>
        </w:tc>
      </w:tr>
      <w:tr w:rsidR="004C0932" w:rsidTr="00596C4F">
        <w:trPr>
          <w:trHeight w:val="33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1330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Доплаты к пенсиям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90 4 00 16270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1330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90 4 00 16270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1330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3402,5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>Расходы на реализацию мероприятий по устойчивому развитию сельских территорий (улучшение жилищных условий граждан, проживающих в сельской местности)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</w:pPr>
            <w:r>
              <w:rPr>
                <w:sz w:val="27"/>
                <w:szCs w:val="27"/>
              </w:rPr>
              <w:t xml:space="preserve">52 0 00 </w:t>
            </w:r>
            <w:r>
              <w:rPr>
                <w:sz w:val="27"/>
                <w:szCs w:val="27"/>
                <w:lang w:val="en-US"/>
              </w:rPr>
              <w:t>L5675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 xml:space="preserve"> 884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</w:pPr>
            <w:r>
              <w:rPr>
                <w:sz w:val="27"/>
                <w:szCs w:val="27"/>
              </w:rPr>
              <w:t xml:space="preserve">52 0 00 </w:t>
            </w:r>
            <w:r>
              <w:rPr>
                <w:sz w:val="27"/>
                <w:szCs w:val="27"/>
                <w:lang w:val="en-US"/>
              </w:rPr>
              <w:t>L5675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</w:pPr>
            <w:r>
              <w:rPr>
                <w:sz w:val="27"/>
                <w:szCs w:val="27"/>
              </w:rPr>
              <w:t>884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«Обеспечение жильем молодых семей в Топчихинском районе»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жильем отдельных категорий граждан, установленных ФЗ от 12 января 1995 года №5-ФЗ </w:t>
            </w: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«О ветеранах»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83 2 00 51340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2318,5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83 2 00 51340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2318,5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</w:t>
            </w:r>
            <w:r>
              <w:rPr>
                <w:sz w:val="27"/>
                <w:szCs w:val="27"/>
              </w:rPr>
              <w:lastRenderedPageBreak/>
              <w:t>субсидий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tabs>
                <w:tab w:val="left" w:pos="1342"/>
              </w:tabs>
              <w:ind w:right="34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автономным 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</w:tr>
      <w:tr w:rsidR="004C0932" w:rsidTr="00596C4F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C0932" w:rsidRDefault="004C0932" w:rsidP="00596C4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>
              <w:rPr>
                <w:sz w:val="27"/>
                <w:szCs w:val="27"/>
              </w:rPr>
              <w:t>33070,9»;</w:t>
            </w:r>
          </w:p>
        </w:tc>
      </w:tr>
    </w:tbl>
    <w:p w:rsidR="004C0932" w:rsidRDefault="004C0932" w:rsidP="004C0932">
      <w:pPr>
        <w:rPr>
          <w:sz w:val="27"/>
          <w:szCs w:val="27"/>
        </w:rPr>
      </w:pPr>
    </w:p>
    <w:p w:rsidR="004C0932" w:rsidRPr="002D1233" w:rsidRDefault="004C0932" w:rsidP="004C0932">
      <w:pPr>
        <w:pStyle w:val="ad"/>
        <w:widowControl w:val="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 xml:space="preserve"> приложение 8 изложить в следующей редакции:</w:t>
      </w:r>
    </w:p>
    <w:p w:rsidR="004C0932" w:rsidRDefault="004C0932" w:rsidP="004C0932">
      <w:pPr>
        <w:rPr>
          <w:sz w:val="27"/>
          <w:szCs w:val="27"/>
        </w:rPr>
      </w:pPr>
    </w:p>
    <w:p w:rsidR="004C0932" w:rsidRDefault="004C0932" w:rsidP="004C0932">
      <w:pPr>
        <w:tabs>
          <w:tab w:val="left" w:pos="4536"/>
        </w:tabs>
        <w:jc w:val="both"/>
        <w:rPr>
          <w:sz w:val="27"/>
          <w:szCs w:val="27"/>
        </w:rPr>
      </w:pPr>
      <w:r>
        <w:rPr>
          <w:caps/>
          <w:sz w:val="27"/>
          <w:szCs w:val="27"/>
        </w:rPr>
        <w:t xml:space="preserve">                                                             «Приложение 8</w:t>
      </w:r>
    </w:p>
    <w:p w:rsidR="004C0932" w:rsidRDefault="004C0932" w:rsidP="004C093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к решению «О бюджете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</w:t>
      </w:r>
    </w:p>
    <w:p w:rsidR="004C0932" w:rsidRDefault="004C0932" w:rsidP="004C093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образования Топчихинский район </w:t>
      </w:r>
    </w:p>
    <w:p w:rsidR="004C0932" w:rsidRDefault="004C0932" w:rsidP="004C093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Алтайского края на 2018 год»</w:t>
      </w:r>
    </w:p>
    <w:p w:rsidR="004C0932" w:rsidRDefault="004C0932" w:rsidP="004C0932">
      <w:pPr>
        <w:jc w:val="center"/>
        <w:rPr>
          <w:sz w:val="27"/>
          <w:szCs w:val="27"/>
        </w:rPr>
      </w:pPr>
    </w:p>
    <w:p w:rsidR="004C0932" w:rsidRDefault="004C0932" w:rsidP="004C0932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Распределение бюджетных ассигнований по разделам, подразделам, </w:t>
      </w:r>
    </w:p>
    <w:p w:rsidR="004C0932" w:rsidRDefault="004C0932" w:rsidP="004C0932">
      <w:pPr>
        <w:jc w:val="center"/>
        <w:rPr>
          <w:sz w:val="27"/>
          <w:szCs w:val="27"/>
        </w:rPr>
      </w:pPr>
      <w:r>
        <w:rPr>
          <w:sz w:val="27"/>
          <w:szCs w:val="27"/>
        </w:rPr>
        <w:t>целевым статьям, группам (группам и подгруппам) видов расходов классификации расходов бюджетов на 2018 год</w:t>
      </w:r>
    </w:p>
    <w:p w:rsidR="004C0932" w:rsidRDefault="004C0932" w:rsidP="004C0932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тыс. рублей</w:t>
      </w:r>
      <w:r>
        <w:rPr>
          <w:sz w:val="27"/>
          <w:szCs w:val="27"/>
          <w:lang w:val="en-US"/>
        </w:rPr>
        <w:t xml:space="preserve">   </w:t>
      </w:r>
    </w:p>
    <w:tbl>
      <w:tblPr>
        <w:tblW w:w="9781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4816"/>
        <w:gridCol w:w="567"/>
        <w:gridCol w:w="567"/>
        <w:gridCol w:w="1843"/>
        <w:gridCol w:w="572"/>
        <w:gridCol w:w="1416"/>
      </w:tblGrid>
      <w:tr w:rsidR="004C0932" w:rsidTr="00596C4F">
        <w:trPr>
          <w:cantSplit/>
          <w:trHeight w:val="791"/>
          <w:tblHeader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C0932" w:rsidRDefault="004C0932" w:rsidP="00596C4F">
            <w:pPr>
              <w:ind w:firstLine="4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C0932" w:rsidRDefault="004C0932" w:rsidP="00596C4F">
            <w:pPr>
              <w:ind w:firstLine="4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ЦСР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Сумма</w:t>
            </w:r>
          </w:p>
        </w:tc>
      </w:tr>
      <w:tr w:rsidR="004C0932" w:rsidTr="00596C4F">
        <w:trPr>
          <w:cantSplit/>
          <w:trHeight w:val="282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31401,4</w:t>
            </w:r>
          </w:p>
        </w:tc>
      </w:tr>
      <w:tr w:rsidR="004C0932" w:rsidTr="00596C4F">
        <w:trPr>
          <w:cantSplit/>
          <w:trHeight w:val="282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1048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3</w:t>
            </w:r>
          </w:p>
        </w:tc>
      </w:tr>
      <w:tr w:rsidR="004C0932" w:rsidTr="00596C4F">
        <w:trPr>
          <w:cantSplit/>
          <w:trHeight w:val="282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012 00101</w:t>
            </w:r>
            <w:r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1048,3</w:t>
            </w:r>
          </w:p>
        </w:tc>
      </w:tr>
      <w:tr w:rsidR="004C0932" w:rsidTr="00596C4F">
        <w:trPr>
          <w:cantSplit/>
          <w:trHeight w:val="282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01 2 0010120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1048,3</w:t>
            </w:r>
          </w:p>
        </w:tc>
      </w:tr>
      <w:tr w:rsidR="004C0932" w:rsidTr="00596C4F">
        <w:trPr>
          <w:cantSplit/>
          <w:trHeight w:val="47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4C0932" w:rsidTr="00596C4F">
        <w:trPr>
          <w:cantSplit/>
          <w:trHeight w:val="44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4C0932" w:rsidTr="00596C4F">
        <w:trPr>
          <w:cantSplit/>
          <w:trHeight w:val="479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Функционирование местных администраций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left="289" w:right="147" w:hanging="289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18905</w:t>
            </w:r>
          </w:p>
        </w:tc>
      </w:tr>
      <w:tr w:rsidR="004C0932" w:rsidTr="00596C4F">
        <w:trPr>
          <w:cantSplit/>
          <w:trHeight w:val="34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16292,9</w:t>
            </w:r>
          </w:p>
        </w:tc>
      </w:tr>
      <w:tr w:rsidR="004C0932" w:rsidTr="00596C4F">
        <w:trPr>
          <w:cantSplit/>
          <w:trHeight w:val="79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Pr="00574245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13396,9</w:t>
            </w:r>
          </w:p>
        </w:tc>
      </w:tr>
      <w:tr w:rsidR="004C0932" w:rsidTr="00596C4F">
        <w:trPr>
          <w:cantSplit/>
          <w:trHeight w:val="52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2625</w:t>
            </w:r>
          </w:p>
        </w:tc>
      </w:tr>
      <w:tr w:rsidR="004C0932" w:rsidTr="00596C4F">
        <w:trPr>
          <w:cantSplit/>
          <w:trHeight w:val="33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271</w:t>
            </w:r>
          </w:p>
        </w:tc>
      </w:tr>
      <w:tr w:rsidR="004C0932" w:rsidTr="00596C4F">
        <w:trPr>
          <w:cantSplit/>
          <w:trHeight w:val="79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</w:t>
            </w:r>
            <w:r>
              <w:rPr>
                <w:sz w:val="27"/>
                <w:szCs w:val="27"/>
              </w:rPr>
              <w:t>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444</w:t>
            </w:r>
          </w:p>
        </w:tc>
      </w:tr>
      <w:tr w:rsidR="004C0932" w:rsidTr="00596C4F">
        <w:trPr>
          <w:cantSplit/>
          <w:trHeight w:val="46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</w:t>
            </w:r>
            <w:r>
              <w:rPr>
                <w:sz w:val="27"/>
                <w:szCs w:val="27"/>
              </w:rPr>
              <w:t>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444</w:t>
            </w:r>
          </w:p>
        </w:tc>
      </w:tr>
      <w:tr w:rsidR="004C0932" w:rsidTr="00596C4F">
        <w:trPr>
          <w:cantSplit/>
          <w:trHeight w:val="308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1640</w:t>
            </w:r>
          </w:p>
        </w:tc>
      </w:tr>
      <w:tr w:rsidR="004C0932" w:rsidTr="00596C4F">
        <w:trPr>
          <w:cantSplit/>
          <w:trHeight w:val="269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1640</w:t>
            </w:r>
          </w:p>
        </w:tc>
      </w:tr>
      <w:tr w:rsidR="004C0932" w:rsidTr="00596C4F">
        <w:trPr>
          <w:cantSplit/>
          <w:trHeight w:val="269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516,1</w:t>
            </w:r>
          </w:p>
        </w:tc>
      </w:tr>
      <w:tr w:rsidR="004C0932" w:rsidTr="00596C4F">
        <w:trPr>
          <w:cantSplit/>
          <w:trHeight w:val="269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516,1</w:t>
            </w:r>
          </w:p>
        </w:tc>
      </w:tr>
      <w:tr w:rsidR="004C0932" w:rsidTr="00596C4F">
        <w:trPr>
          <w:cantSplit/>
          <w:trHeight w:val="61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4C0932" w:rsidTr="00596C4F">
        <w:trPr>
          <w:cantSplit/>
          <w:trHeight w:val="260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4C0932" w:rsidTr="00596C4F">
        <w:trPr>
          <w:cantSplit/>
          <w:trHeight w:val="260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4C0932" w:rsidTr="00596C4F">
        <w:trPr>
          <w:cantSplit/>
          <w:trHeight w:val="260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01 4 00 51200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4C0932" w:rsidTr="00596C4F">
        <w:trPr>
          <w:cantSplit/>
          <w:trHeight w:val="260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01 4 00 51200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4C0932" w:rsidTr="00596C4F">
        <w:trPr>
          <w:cantSplit/>
          <w:trHeight w:val="24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деятельности финансовых, налоговых и таможенных органов и органов </w:t>
            </w:r>
            <w:proofErr w:type="gramStart"/>
            <w:r>
              <w:rPr>
                <w:sz w:val="27"/>
                <w:szCs w:val="27"/>
              </w:rPr>
              <w:t>финансового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5214,1</w:t>
            </w:r>
          </w:p>
        </w:tc>
      </w:tr>
      <w:tr w:rsidR="004C0932" w:rsidTr="00596C4F">
        <w:trPr>
          <w:cantSplit/>
          <w:trHeight w:val="28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4943</w:t>
            </w:r>
          </w:p>
        </w:tc>
      </w:tr>
      <w:tr w:rsidR="004C0932" w:rsidTr="00596C4F">
        <w:trPr>
          <w:cantSplit/>
          <w:trHeight w:val="28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4407</w:t>
            </w:r>
          </w:p>
        </w:tc>
      </w:tr>
      <w:tr w:rsidR="004C0932" w:rsidTr="00596C4F">
        <w:trPr>
          <w:cantSplit/>
          <w:trHeight w:val="52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527</w:t>
            </w:r>
          </w:p>
        </w:tc>
      </w:tr>
      <w:tr w:rsidR="004C0932" w:rsidTr="00596C4F">
        <w:trPr>
          <w:cantSplit/>
          <w:trHeight w:val="30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</w:tr>
      <w:tr w:rsidR="004C0932" w:rsidTr="00596C4F">
        <w:trPr>
          <w:cantSplit/>
          <w:trHeight w:val="30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</w:t>
            </w:r>
          </w:p>
        </w:tc>
      </w:tr>
      <w:tr w:rsidR="004C0932" w:rsidTr="00596C4F">
        <w:trPr>
          <w:cantSplit/>
          <w:trHeight w:val="30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</w:t>
            </w:r>
          </w:p>
        </w:tc>
      </w:tr>
      <w:tr w:rsidR="004C0932" w:rsidTr="00596C4F">
        <w:trPr>
          <w:cantSplit/>
          <w:trHeight w:val="30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60,1</w:t>
            </w:r>
          </w:p>
        </w:tc>
      </w:tr>
      <w:tr w:rsidR="004C0932" w:rsidTr="00596C4F">
        <w:trPr>
          <w:cantSplit/>
          <w:trHeight w:val="30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60,1</w:t>
            </w:r>
          </w:p>
        </w:tc>
      </w:tr>
      <w:tr w:rsidR="004C0932" w:rsidTr="00596C4F">
        <w:trPr>
          <w:cantSplit/>
          <w:trHeight w:val="19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</w:t>
            </w:r>
          </w:p>
        </w:tc>
      </w:tr>
      <w:tr w:rsidR="004C0932" w:rsidTr="00596C4F">
        <w:trPr>
          <w:cantSplit/>
          <w:trHeight w:val="269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</w:t>
            </w:r>
          </w:p>
        </w:tc>
      </w:tr>
      <w:tr w:rsidR="004C0932" w:rsidTr="00596C4F">
        <w:trPr>
          <w:cantSplit/>
          <w:trHeight w:val="279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5904,3</w:t>
            </w:r>
          </w:p>
        </w:tc>
      </w:tr>
      <w:tr w:rsidR="004C0932" w:rsidTr="00596C4F">
        <w:trPr>
          <w:cantSplit/>
          <w:trHeight w:val="52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224</w:t>
            </w:r>
          </w:p>
        </w:tc>
      </w:tr>
      <w:tr w:rsidR="004C0932" w:rsidTr="00596C4F">
        <w:trPr>
          <w:cantSplit/>
          <w:trHeight w:val="52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5211,5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5087,5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113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423,8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«Профилактика преступлений и иных правонарушений в Топчихинском районе» на 2016-2020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2,3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2,3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«Патриотическое воспитание граждан в Топчихинском районе» на 2016-2020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38,5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38,5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«Молодежь Топчихинского района» на 2017-2019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«Развитие малого и среднего предпринимательства в Топчихинском районе» на 2015-2020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348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928,2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01 4 00 51180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928,2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01 4 00 51180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928,2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1169,1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1169,1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Учреждения по обеспечению национальной безопасности и правоохранительной деятельности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1169,1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1032,5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136,6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29</w:t>
            </w:r>
            <w:r>
              <w:rPr>
                <w:sz w:val="27"/>
                <w:szCs w:val="27"/>
              </w:rPr>
              <w:t>30</w:t>
            </w:r>
            <w:r>
              <w:rPr>
                <w:sz w:val="27"/>
                <w:szCs w:val="27"/>
                <w:lang w:val="en-US"/>
              </w:rPr>
              <w:t>9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7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Исполнение государственных полномочий по отлову и содержанию безнадзорных животных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91 4 00 70400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91 4 00 70400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организацию мероприятий по утилизации и уничтожению биологических отходов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34 0 00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0450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34 0 00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0450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28562 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17 0 00 71030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17 0 00 71030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Муниципальный дорожный фонд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91 2 00 67270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91 2 00 67270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98 5 00 60510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18576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98 5 00 60510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18576</w:t>
            </w:r>
          </w:p>
        </w:tc>
      </w:tr>
      <w:tr w:rsidR="004C0932" w:rsidTr="00596C4F">
        <w:trPr>
          <w:cantSplit/>
          <w:trHeight w:val="49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54</w:t>
            </w:r>
            <w:r>
              <w:rPr>
                <w:sz w:val="27"/>
                <w:szCs w:val="27"/>
                <w:lang w:val="en-US"/>
              </w:rPr>
              <w:t>7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7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54</w:t>
            </w:r>
            <w:r>
              <w:rPr>
                <w:sz w:val="27"/>
                <w:szCs w:val="27"/>
                <w:lang w:val="en-US"/>
              </w:rPr>
              <w:t>7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7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54</w:t>
            </w:r>
            <w:r>
              <w:rPr>
                <w:sz w:val="27"/>
                <w:szCs w:val="27"/>
                <w:lang w:val="en-US"/>
              </w:rPr>
              <w:t>7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7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</w:t>
            </w:r>
            <w:r>
              <w:rPr>
                <w:sz w:val="27"/>
                <w:szCs w:val="27"/>
              </w:rPr>
              <w:t>090,</w:t>
            </w:r>
            <w:r>
              <w:rPr>
                <w:sz w:val="27"/>
                <w:szCs w:val="27"/>
                <w:lang w:val="en-US"/>
              </w:rPr>
              <w:t>3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ind w:left="-137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</w:t>
            </w:r>
            <w:r>
              <w:rPr>
                <w:sz w:val="27"/>
                <w:szCs w:val="27"/>
              </w:rPr>
              <w:t>090,</w:t>
            </w:r>
            <w:r>
              <w:rPr>
                <w:sz w:val="27"/>
                <w:szCs w:val="27"/>
                <w:lang w:val="en-US"/>
              </w:rPr>
              <w:t>3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Муниципальная  программа</w:t>
            </w:r>
          </w:p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«Обеспечение населения Топчихинского района Алтайского края жилищно-коммунальными услугами»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3025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43 0 00 60990 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43 1 00 80992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4229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43 1 00 80992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4229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Софинансирование расходов, направленных на обеспечение стабильного водоснабжения населения за счет местного бюджета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43 1 00 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42,8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в целях кап</w:t>
            </w:r>
            <w:proofErr w:type="gramStart"/>
            <w:r>
              <w:rPr>
                <w:sz w:val="27"/>
                <w:szCs w:val="27"/>
              </w:rPr>
              <w:t>.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>р</w:t>
            </w:r>
            <w:proofErr w:type="gramEnd"/>
            <w:r>
              <w:rPr>
                <w:sz w:val="27"/>
                <w:szCs w:val="27"/>
              </w:rPr>
              <w:t>емонта государственного (муниципального) имущества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42,8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на обеспечение расчетов за уголь (отопление)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1107,5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</w:t>
            </w:r>
            <w:r>
              <w:rPr>
                <w:sz w:val="27"/>
                <w:szCs w:val="27"/>
                <w:lang w:val="en-US"/>
              </w:rPr>
              <w:t>0 S1190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1107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 потребляемый учреждениями бюджетной сферы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ind w:right="-108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</w:p>
        </w:tc>
      </w:tr>
      <w:tr w:rsidR="004C0932" w:rsidTr="00596C4F">
        <w:trPr>
          <w:cantSplit/>
          <w:trHeight w:val="284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Образование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96914,3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Дошкольное образование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59535,2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Обеспечение деятельности дошкольных образовательных учреждений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29865,6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18944</w:t>
            </w:r>
          </w:p>
        </w:tc>
      </w:tr>
      <w:tr w:rsidR="004C0932" w:rsidTr="00596C4F">
        <w:trPr>
          <w:cantSplit/>
          <w:trHeight w:val="55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ind w:right="147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10479,6</w:t>
            </w:r>
          </w:p>
        </w:tc>
      </w:tr>
      <w:tr w:rsidR="004C0932" w:rsidTr="00596C4F">
        <w:trPr>
          <w:cantSplit/>
          <w:trHeight w:val="364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Обеспечение деятельности дошкольных образовательных учреждений за счет субвенции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20714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19918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739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</w:t>
            </w:r>
          </w:p>
        </w:tc>
      </w:tr>
      <w:tr w:rsidR="004C0932" w:rsidTr="00596C4F">
        <w:trPr>
          <w:cantSplit/>
          <w:trHeight w:val="76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расчетов за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5572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5572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98 5 00 </w:t>
            </w:r>
            <w:r>
              <w:rPr>
                <w:sz w:val="27"/>
                <w:szCs w:val="27"/>
                <w:lang w:val="en-US"/>
              </w:rPr>
              <w:t>S0430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Pr="00A4210E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37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98 5 00 </w:t>
            </w:r>
            <w:r>
              <w:rPr>
                <w:sz w:val="27"/>
                <w:szCs w:val="27"/>
                <w:lang w:val="en-US"/>
              </w:rPr>
              <w:t>S0430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Pr="00A4210E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37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335,6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335,6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198680,5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школ начальных, основных и средних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23297,3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347,9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21685,4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1264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по обеспечению мероприятий, направленных на создание в общеобразовательных организациях условий для занятий физической культурой и спортом.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58 2 00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0970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5598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58 2 00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0970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5598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школ начальных, основных и средних за счет субвенции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56732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53960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2759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Компенсационные выплаты на питание учащимся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4053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4053</w:t>
            </w:r>
          </w:p>
        </w:tc>
      </w:tr>
      <w:tr w:rsidR="004C0932" w:rsidTr="00596C4F">
        <w:trPr>
          <w:cantSplit/>
          <w:trHeight w:val="76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Субсидии на обеспечение расчетов за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7152,1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7152,1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Pr="00FF7AD7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  <w:lang w:val="en-US"/>
              </w:rPr>
              <w:t>4</w:t>
            </w:r>
            <w:r>
              <w:rPr>
                <w:sz w:val="27"/>
                <w:szCs w:val="27"/>
              </w:rPr>
              <w:t>328,1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20660,5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18837,7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1386,8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508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508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расчетов за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828,6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828,6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2296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2296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системы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58 5 00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3210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58 5 00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3210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Pr="0034050B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4</w:t>
            </w:r>
            <w:r>
              <w:rPr>
                <w:sz w:val="27"/>
                <w:szCs w:val="27"/>
              </w:rPr>
              <w:t>148,5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Pr="0034050B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155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Pr="0034050B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2088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 бюджетам муниципальных районов на 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667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3972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3643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316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8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12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реализацию мероприятий краевой АИП в рамках подпрограммы «Льготная ипотека для молодых учителей в Алтайском крае» </w:t>
            </w:r>
          </w:p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2015-2020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14 4 00 20990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14 4 00 20990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6824,2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«Повышение безопасности дорожного движения в Топчихинском районе на 2013-2020 годы»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«Профилактика преступлений и иных правонарушений в Топчихинском районе»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447,7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447,7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«Патриотическое воспитание граждан в Топчихинском районе» на 2016-2020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18,5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18,5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«Обеспечение населения Топчихинского района Алтайского края жилищно-коммунальными услугами»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Адресная инвестиционная программа муниципального образования Топчихинский район на 2015-2017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«Развитие образования в Топчихинском районе» на 2014-2018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2571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«Капитальный ремонт общеобразовательных организаций Топчихинского района» на 2017-2025 годы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58 1 00 60990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58 1 00 60990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расчетов за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27840,6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26577,6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Учреждения культуры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02 2 00 10530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18491,6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02 2 00 10530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18491,6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поддержку отрасли культуры (комплектование книжных фондов муниципальных общедоступных библиотек в муниципальных образованиях Алтайского края)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19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19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государственную поддержку лучших сельских учреждений культуры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L5193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L5193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государственную поддержку лучших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L5194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L5194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50</w:t>
            </w:r>
          </w:p>
        </w:tc>
      </w:tr>
      <w:tr w:rsidR="004C0932" w:rsidTr="00596C4F">
        <w:trPr>
          <w:cantSplit/>
          <w:trHeight w:val="815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1445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1445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Софинансирование расходов на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637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637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5835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5835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Другие вопросы в области культуры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1263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«Развитие  культуры Топчихинского района» на 2016-2020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1263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44 0 00 60990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1263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17577,7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90 4 00 16270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1330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90 4 00 16270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1330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3402,5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мероприятий по устойчивому развитию сельских территорий (улучшение жилищных условий граждан, проживающих в сельской местности)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52 0 00 </w:t>
            </w:r>
            <w:r>
              <w:rPr>
                <w:sz w:val="27"/>
                <w:szCs w:val="27"/>
                <w:lang w:val="en-US"/>
              </w:rPr>
              <w:t>L5675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884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52 0 00 </w:t>
            </w:r>
            <w:r>
              <w:rPr>
                <w:sz w:val="27"/>
                <w:szCs w:val="27"/>
                <w:lang w:val="en-US"/>
              </w:rPr>
              <w:t>L5675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884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«Обеспечение жильем молодых семей в Топчихинском районе»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жильем отдельных категорий граждан, установленных ФЗ от 12 января 1995 года №5-ФЗ «О ветеранах»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83 2 00 51340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2318,5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83 2 00 51340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2318,5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12842</w:t>
            </w:r>
          </w:p>
        </w:tc>
      </w:tr>
      <w:tr w:rsidR="004C0932" w:rsidTr="00596C4F">
        <w:trPr>
          <w:cantSplit/>
          <w:trHeight w:val="1875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90 4 00 70700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1947</w:t>
            </w:r>
          </w:p>
        </w:tc>
      </w:tr>
      <w:tr w:rsidR="004C0932" w:rsidTr="00596C4F">
        <w:trPr>
          <w:cantSplit/>
          <w:trHeight w:val="310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90 4 00 70700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90 4 00 70700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1935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10895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10862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01 4 00 70110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01 4 00 70110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</w:t>
            </w:r>
          </w:p>
        </w:tc>
      </w:tr>
      <w:tr w:rsidR="004C0932" w:rsidTr="00596C4F">
        <w:trPr>
          <w:cantSplit/>
          <w:trHeight w:val="31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</w:t>
            </w:r>
          </w:p>
        </w:tc>
      </w:tr>
      <w:tr w:rsidR="004C0932" w:rsidTr="00596C4F">
        <w:trPr>
          <w:cantSplit/>
          <w:trHeight w:val="31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96,4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423,6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Межбюджетные трансферты общего характера бюджетам муниципальных образований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17954,6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98 1 00 60220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742,3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дотации на обеспечение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98 2 00 60230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14070,3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72 1 00 </w:t>
            </w:r>
            <w:r>
              <w:rPr>
                <w:sz w:val="27"/>
                <w:szCs w:val="27"/>
                <w:lang w:val="en-US"/>
              </w:rPr>
              <w:t>S0260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1390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98 5 00 60510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1489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на предотвращение и ликвидацию стихийных бедствий и чрезвычайных ситуаций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99 1 00 14101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</w:t>
            </w:r>
          </w:p>
        </w:tc>
      </w:tr>
      <w:tr w:rsidR="004C0932" w:rsidTr="00596C4F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C0932" w:rsidRDefault="004C0932" w:rsidP="00596C4F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433070,9»;</w:t>
            </w:r>
          </w:p>
        </w:tc>
      </w:tr>
    </w:tbl>
    <w:p w:rsidR="004C0932" w:rsidRDefault="004C0932" w:rsidP="004C0932">
      <w:pPr>
        <w:pStyle w:val="ad"/>
        <w:ind w:left="1065"/>
        <w:rPr>
          <w:sz w:val="27"/>
          <w:szCs w:val="27"/>
        </w:rPr>
      </w:pPr>
    </w:p>
    <w:p w:rsidR="004C0932" w:rsidRDefault="004C0932" w:rsidP="004C0932">
      <w:pPr>
        <w:pStyle w:val="ad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приложение 9 изложить в следующей редакции:</w:t>
      </w:r>
    </w:p>
    <w:p w:rsidR="004C0932" w:rsidRDefault="004C0932" w:rsidP="004C0932">
      <w:pPr>
        <w:pStyle w:val="ad"/>
        <w:widowControl w:val="0"/>
        <w:ind w:left="1065"/>
        <w:jc w:val="center"/>
        <w:rPr>
          <w:sz w:val="27"/>
          <w:szCs w:val="27"/>
        </w:rPr>
      </w:pPr>
    </w:p>
    <w:p w:rsidR="004C0932" w:rsidRDefault="004C0932" w:rsidP="004C0932">
      <w:pPr>
        <w:pStyle w:val="ad"/>
        <w:widowControl w:val="0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«ПРИЛОЖЕНИЕ 9</w:t>
      </w:r>
    </w:p>
    <w:p w:rsidR="004C0932" w:rsidRDefault="004C0932" w:rsidP="004C0932">
      <w:pPr>
        <w:pStyle w:val="ad"/>
        <w:ind w:left="1065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решению «О бюджете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</w:t>
      </w:r>
    </w:p>
    <w:p w:rsidR="004C0932" w:rsidRDefault="004C0932" w:rsidP="004C0932">
      <w:pPr>
        <w:pStyle w:val="ad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образования Топчихинский район </w:t>
      </w:r>
    </w:p>
    <w:p w:rsidR="004C0932" w:rsidRDefault="004C0932" w:rsidP="004C0932">
      <w:pPr>
        <w:pStyle w:val="ad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Алтайского края на 2018 год»</w:t>
      </w:r>
    </w:p>
    <w:p w:rsidR="004C0932" w:rsidRDefault="004C0932" w:rsidP="004C0932">
      <w:pPr>
        <w:pStyle w:val="ad"/>
        <w:ind w:left="1065"/>
        <w:jc w:val="right"/>
        <w:rPr>
          <w:sz w:val="27"/>
          <w:szCs w:val="27"/>
        </w:rPr>
      </w:pPr>
    </w:p>
    <w:p w:rsidR="004C0932" w:rsidRDefault="004C0932" w:rsidP="004C0932">
      <w:pPr>
        <w:pStyle w:val="ad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>Распределение дотаций бюджетам поселений на 2018 год</w:t>
      </w:r>
    </w:p>
    <w:p w:rsidR="004C0932" w:rsidRDefault="004C0932" w:rsidP="004C0932">
      <w:pPr>
        <w:pStyle w:val="ad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тыс. рублей</w:t>
      </w:r>
    </w:p>
    <w:tbl>
      <w:tblPr>
        <w:tblW w:w="977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89"/>
        <w:gridCol w:w="2150"/>
        <w:gridCol w:w="3367"/>
        <w:gridCol w:w="3669"/>
      </w:tblGrid>
      <w:tr w:rsidR="004C0932" w:rsidTr="00596C4F">
        <w:trPr>
          <w:trHeight w:val="1939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pStyle w:val="Heading4"/>
              <w:numPr>
                <w:ilvl w:val="3"/>
                <w:numId w:val="3"/>
              </w:numPr>
              <w:jc w:val="center"/>
            </w:pPr>
            <w:r>
              <w:rPr>
                <w:b w:val="0"/>
              </w:rPr>
              <w:t xml:space="preserve">№ </w:t>
            </w: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/п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pStyle w:val="Heading2"/>
              <w:numPr>
                <w:ilvl w:val="1"/>
                <w:numId w:val="3"/>
              </w:numPr>
            </w:pPr>
            <w:r>
              <w:rPr>
                <w:rFonts w:ascii="Times New Roman" w:hAnsi="Times New Roman" w:cs="Times New Roman"/>
                <w:b w:val="0"/>
                <w:i w:val="0"/>
              </w:rPr>
              <w:t>Наименование поселения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pStyle w:val="Heading2"/>
              <w:numPr>
                <w:ilvl w:val="0"/>
                <w:numId w:val="0"/>
              </w:numPr>
              <w:tabs>
                <w:tab w:val="left" w:pos="801"/>
              </w:tabs>
              <w:ind w:left="-49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pStyle w:val="Heading2"/>
              <w:numPr>
                <w:ilvl w:val="1"/>
                <w:numId w:val="3"/>
              </w:numPr>
              <w:ind w:left="201" w:firstLine="0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</w:rPr>
              <w:t>Дотации на поддержку мер по обеспечению сбалансированности бюджетов</w:t>
            </w:r>
          </w:p>
        </w:tc>
      </w:tr>
      <w:tr w:rsidR="004C0932" w:rsidTr="00596C4F">
        <w:trPr>
          <w:trHeight w:val="355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C0932" w:rsidTr="00596C4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r>
              <w:rPr>
                <w:sz w:val="28"/>
                <w:szCs w:val="28"/>
              </w:rPr>
              <w:t>Белояровский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4C0932" w:rsidTr="00596C4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r>
              <w:rPr>
                <w:sz w:val="28"/>
                <w:szCs w:val="28"/>
              </w:rPr>
              <w:t>Володарский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4C0932" w:rsidTr="00596C4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</w:pPr>
            <w:r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r>
              <w:rPr>
                <w:sz w:val="28"/>
                <w:szCs w:val="28"/>
              </w:rPr>
              <w:t>Зиминский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4C0932" w:rsidTr="00596C4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1183,5</w:t>
            </w:r>
          </w:p>
        </w:tc>
      </w:tr>
      <w:tr w:rsidR="004C0932" w:rsidTr="00596C4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r>
              <w:rPr>
                <w:sz w:val="28"/>
                <w:szCs w:val="28"/>
              </w:rPr>
              <w:t>Ключевский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794,3</w:t>
            </w:r>
          </w:p>
        </w:tc>
      </w:tr>
      <w:tr w:rsidR="004C0932" w:rsidTr="00596C4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r>
              <w:rPr>
                <w:sz w:val="28"/>
                <w:szCs w:val="28"/>
              </w:rPr>
              <w:t>Красноярский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</w:tr>
      <w:tr w:rsidR="004C0932" w:rsidTr="00596C4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r>
              <w:rPr>
                <w:sz w:val="28"/>
                <w:szCs w:val="28"/>
              </w:rPr>
              <w:t>Макарьевский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421,7</w:t>
            </w:r>
          </w:p>
        </w:tc>
      </w:tr>
      <w:tr w:rsidR="004C0932" w:rsidTr="00596C4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r>
              <w:rPr>
                <w:sz w:val="28"/>
                <w:szCs w:val="28"/>
              </w:rPr>
              <w:t>Парфёновский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1799,1</w:t>
            </w:r>
          </w:p>
        </w:tc>
      </w:tr>
      <w:tr w:rsidR="004C0932" w:rsidTr="00596C4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r>
              <w:rPr>
                <w:sz w:val="28"/>
                <w:szCs w:val="28"/>
              </w:rPr>
              <w:t>Переясловский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239,6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1094,9</w:t>
            </w:r>
          </w:p>
        </w:tc>
      </w:tr>
      <w:tr w:rsidR="004C0932" w:rsidTr="00596C4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r>
              <w:rPr>
                <w:sz w:val="28"/>
                <w:szCs w:val="28"/>
              </w:rPr>
              <w:t>Победимский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819,7</w:t>
            </w:r>
          </w:p>
        </w:tc>
      </w:tr>
      <w:tr w:rsidR="004C0932" w:rsidTr="00596C4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r>
              <w:rPr>
                <w:sz w:val="28"/>
                <w:szCs w:val="28"/>
              </w:rPr>
              <w:t>Покровский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</w:tr>
      <w:tr w:rsidR="004C0932" w:rsidTr="00596C4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r>
              <w:rPr>
                <w:sz w:val="28"/>
                <w:szCs w:val="28"/>
              </w:rPr>
              <w:t>Сидоровский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754,7</w:t>
            </w:r>
          </w:p>
        </w:tc>
      </w:tr>
      <w:tr w:rsidR="004C0932" w:rsidTr="00596C4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r>
              <w:rPr>
                <w:sz w:val="28"/>
                <w:szCs w:val="28"/>
              </w:rPr>
              <w:t>Топчихинский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305,4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4C0932" w:rsidTr="00596C4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r>
              <w:rPr>
                <w:sz w:val="28"/>
                <w:szCs w:val="28"/>
              </w:rPr>
              <w:t>Фунтиковский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300,1</w:t>
            </w:r>
          </w:p>
        </w:tc>
      </w:tr>
      <w:tr w:rsidR="004C0932" w:rsidTr="00596C4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r>
              <w:rPr>
                <w:sz w:val="28"/>
                <w:szCs w:val="28"/>
              </w:rPr>
              <w:t>Хабазинский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439,1</w:t>
            </w:r>
          </w:p>
        </w:tc>
      </w:tr>
      <w:tr w:rsidR="004C0932" w:rsidTr="00596C4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r>
              <w:rPr>
                <w:sz w:val="28"/>
                <w:szCs w:val="28"/>
              </w:rPr>
              <w:t>Чаузовский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1415,2</w:t>
            </w:r>
          </w:p>
        </w:tc>
      </w:tr>
      <w:tr w:rsidR="004C0932" w:rsidTr="00596C4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r>
              <w:rPr>
                <w:sz w:val="28"/>
                <w:szCs w:val="28"/>
              </w:rPr>
              <w:t>Чистюньский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404,3</w:t>
            </w:r>
          </w:p>
        </w:tc>
      </w:tr>
      <w:tr w:rsidR="004C0932" w:rsidTr="00596C4F">
        <w:trPr>
          <w:trHeight w:val="284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742,3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0932" w:rsidRDefault="004C0932" w:rsidP="0059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14070,3»;</w:t>
            </w:r>
          </w:p>
        </w:tc>
      </w:tr>
    </w:tbl>
    <w:p w:rsidR="004C0932" w:rsidRDefault="004C0932" w:rsidP="004C0932">
      <w:pPr>
        <w:pStyle w:val="ad"/>
        <w:ind w:left="1065"/>
        <w:jc w:val="center"/>
        <w:rPr>
          <w:sz w:val="27"/>
          <w:szCs w:val="27"/>
        </w:rPr>
      </w:pPr>
    </w:p>
    <w:p w:rsidR="004C0932" w:rsidRPr="00CF7CA8" w:rsidRDefault="004C0932" w:rsidP="004C0932">
      <w:pPr>
        <w:ind w:left="705"/>
        <w:rPr>
          <w:sz w:val="27"/>
          <w:szCs w:val="27"/>
        </w:rPr>
      </w:pPr>
      <w:r>
        <w:rPr>
          <w:sz w:val="27"/>
          <w:szCs w:val="27"/>
        </w:rPr>
        <w:t>8)</w:t>
      </w:r>
      <w:r w:rsidR="002B1A5E">
        <w:rPr>
          <w:sz w:val="27"/>
          <w:szCs w:val="27"/>
        </w:rPr>
        <w:t xml:space="preserve"> приложение 10, таблица 3</w:t>
      </w:r>
      <w:r w:rsidRPr="00CF7CA8">
        <w:rPr>
          <w:sz w:val="27"/>
          <w:szCs w:val="27"/>
        </w:rPr>
        <w:t xml:space="preserve"> изложить в следующей редакции:</w:t>
      </w:r>
    </w:p>
    <w:p w:rsidR="004C0932" w:rsidRDefault="004C0932" w:rsidP="004C0932">
      <w:pPr>
        <w:widowControl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</w:t>
      </w:r>
    </w:p>
    <w:p w:rsidR="004C0932" w:rsidRDefault="004C0932" w:rsidP="004C0932">
      <w:pPr>
        <w:widowControl w:val="0"/>
        <w:tabs>
          <w:tab w:val="left" w:pos="482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«ПРИЛОЖЕНИЕ 10</w:t>
      </w:r>
    </w:p>
    <w:p w:rsidR="004C0932" w:rsidRDefault="004C0932" w:rsidP="004C0932">
      <w:pPr>
        <w:tabs>
          <w:tab w:val="left" w:pos="482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решению «О бюджете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</w:t>
      </w:r>
    </w:p>
    <w:p w:rsidR="004C0932" w:rsidRDefault="004C0932" w:rsidP="004C0932">
      <w:pPr>
        <w:tabs>
          <w:tab w:val="left" w:pos="482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образования Топчихинский район </w:t>
      </w:r>
    </w:p>
    <w:p w:rsidR="004C0932" w:rsidRDefault="004C0932" w:rsidP="004C0932">
      <w:pPr>
        <w:tabs>
          <w:tab w:val="left" w:pos="482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Алтайского края на 2018 год» </w:t>
      </w:r>
    </w:p>
    <w:p w:rsidR="004C0932" w:rsidRDefault="002B1A5E" w:rsidP="004C0932">
      <w:pPr>
        <w:jc w:val="right"/>
        <w:rPr>
          <w:sz w:val="27"/>
          <w:szCs w:val="27"/>
        </w:rPr>
      </w:pPr>
      <w:r>
        <w:rPr>
          <w:sz w:val="27"/>
          <w:szCs w:val="27"/>
        </w:rPr>
        <w:t>Таблица 3</w:t>
      </w:r>
    </w:p>
    <w:p w:rsidR="004C0932" w:rsidRDefault="004C0932" w:rsidP="004C0932">
      <w:pPr>
        <w:jc w:val="right"/>
        <w:rPr>
          <w:sz w:val="27"/>
          <w:szCs w:val="27"/>
        </w:rPr>
      </w:pPr>
    </w:p>
    <w:p w:rsidR="004C0932" w:rsidRDefault="004C0932" w:rsidP="004C0932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Распределение иных межбюджетных трансфертов бюджетам поселений </w:t>
      </w:r>
    </w:p>
    <w:p w:rsidR="004C0932" w:rsidRDefault="004C0932" w:rsidP="004C0932">
      <w:pPr>
        <w:jc w:val="center"/>
        <w:rPr>
          <w:sz w:val="27"/>
          <w:szCs w:val="27"/>
        </w:rPr>
      </w:pPr>
      <w:r>
        <w:rPr>
          <w:sz w:val="27"/>
          <w:szCs w:val="27"/>
        </w:rPr>
        <w:t>на 2018 год</w:t>
      </w:r>
    </w:p>
    <w:p w:rsidR="004C0932" w:rsidRDefault="004C0932" w:rsidP="004C0932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тыс. рублей </w:t>
      </w:r>
    </w:p>
    <w:tbl>
      <w:tblPr>
        <w:tblW w:w="977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703"/>
        <w:gridCol w:w="2012"/>
        <w:gridCol w:w="1100"/>
        <w:gridCol w:w="850"/>
        <w:gridCol w:w="992"/>
        <w:gridCol w:w="1134"/>
        <w:gridCol w:w="1134"/>
        <w:gridCol w:w="1850"/>
      </w:tblGrid>
      <w:tr w:rsidR="004C0932" w:rsidTr="00596C4F">
        <w:trPr>
          <w:cantSplit/>
          <w:trHeight w:val="4460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/п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поселения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4C0932" w:rsidRPr="002E65A8" w:rsidRDefault="004C0932" w:rsidP="00596C4F">
            <w:pPr>
              <w:ind w:left="113" w:right="113"/>
              <w:rPr>
                <w:sz w:val="26"/>
                <w:szCs w:val="26"/>
              </w:rPr>
            </w:pPr>
            <w:r w:rsidRPr="002E65A8">
              <w:rPr>
                <w:sz w:val="26"/>
                <w:szCs w:val="26"/>
              </w:rPr>
              <w:t>На капитальный ремонт и ремонт автомобильных дорог общего пользования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4C0932" w:rsidRPr="002E65A8" w:rsidRDefault="004C0932" w:rsidP="00596C4F">
            <w:pPr>
              <w:ind w:left="113" w:right="113"/>
              <w:rPr>
                <w:sz w:val="26"/>
                <w:szCs w:val="26"/>
              </w:rPr>
            </w:pPr>
            <w:r w:rsidRPr="002E65A8">
              <w:rPr>
                <w:sz w:val="26"/>
                <w:szCs w:val="26"/>
              </w:rPr>
              <w:t>На обеспечение расчетов за уголь (отопление)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4C0932" w:rsidRPr="002E65A8" w:rsidRDefault="004C0932" w:rsidP="00596C4F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E65A8">
              <w:rPr>
                <w:sz w:val="26"/>
                <w:szCs w:val="26"/>
              </w:rPr>
              <w:t>а организацию мероприятий по утилизации и уничтожению биологических отходов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4C0932" w:rsidRPr="002E65A8" w:rsidRDefault="004C0932" w:rsidP="00596C4F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E65A8">
              <w:rPr>
                <w:sz w:val="26"/>
                <w:szCs w:val="26"/>
              </w:rPr>
              <w:t>а предотвращение и ликвидацию стихийных бедствий и чрезвычайных ситуаций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4C0932" w:rsidRPr="002E65A8" w:rsidRDefault="004C0932" w:rsidP="00596C4F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E65A8">
              <w:rPr>
                <w:sz w:val="26"/>
                <w:szCs w:val="26"/>
              </w:rPr>
              <w:t>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4C0932" w:rsidRPr="004E1D73" w:rsidRDefault="004C0932" w:rsidP="00596C4F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</w:t>
            </w:r>
            <w:r w:rsidRPr="004E1D73">
              <w:rPr>
                <w:sz w:val="26"/>
                <w:szCs w:val="26"/>
              </w:rPr>
              <w:t>беспечение населения Топчихинского района Алтайского края жилищно-коммунальными услугами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4                 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Pr="002E65A8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Pr="002E65A8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Pr="002E65A8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Белояровский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Володарский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Зиминский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Кировский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Ключевский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Красноярский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Макарьевский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Парфёновский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9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Переясловский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Победимский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Покровский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Сидоровский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Топчихинский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  <w:r>
              <w:rPr>
                <w:sz w:val="27"/>
                <w:szCs w:val="27"/>
                <w:lang w:val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Фунтиковский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Хабазинский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Чаузовский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Чистюньский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790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22</w:t>
            </w:r>
            <w:r>
              <w:rPr>
                <w:sz w:val="27"/>
                <w:szCs w:val="27"/>
                <w:lang w:val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1390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1080</w:t>
            </w:r>
          </w:p>
        </w:tc>
      </w:tr>
    </w:tbl>
    <w:p w:rsidR="004C0932" w:rsidRDefault="004C0932" w:rsidP="004C0932">
      <w:pPr>
        <w:jc w:val="right"/>
        <w:rPr>
          <w:sz w:val="27"/>
          <w:szCs w:val="27"/>
        </w:rPr>
      </w:pPr>
    </w:p>
    <w:p w:rsidR="004C0932" w:rsidRDefault="00447FCA" w:rsidP="004C0932">
      <w:pPr>
        <w:jc w:val="right"/>
        <w:rPr>
          <w:sz w:val="27"/>
          <w:szCs w:val="27"/>
        </w:rPr>
      </w:pPr>
      <w:r>
        <w:rPr>
          <w:sz w:val="27"/>
          <w:szCs w:val="27"/>
        </w:rPr>
        <w:t>Таблица 4</w:t>
      </w:r>
    </w:p>
    <w:p w:rsidR="004C0932" w:rsidRDefault="004C0932" w:rsidP="004C0932">
      <w:pPr>
        <w:jc w:val="right"/>
        <w:rPr>
          <w:sz w:val="27"/>
          <w:szCs w:val="27"/>
        </w:rPr>
      </w:pPr>
    </w:p>
    <w:p w:rsidR="004C0932" w:rsidRDefault="004C0932" w:rsidP="004C0932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Распределение иных межбюджетных трансфертов бюджетам поселений </w:t>
      </w:r>
    </w:p>
    <w:p w:rsidR="004C0932" w:rsidRDefault="004C0932" w:rsidP="004C0932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на ремонт и содержание дорог из средств муниципального дорожного фонда</w:t>
      </w:r>
    </w:p>
    <w:p w:rsidR="004C0932" w:rsidRDefault="004C0932" w:rsidP="004C0932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на 2018 год</w:t>
      </w:r>
    </w:p>
    <w:tbl>
      <w:tblPr>
        <w:tblW w:w="977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703"/>
        <w:gridCol w:w="2977"/>
        <w:gridCol w:w="6095"/>
      </w:tblGrid>
      <w:tr w:rsidR="004C0932" w:rsidTr="00596C4F">
        <w:trPr>
          <w:cantSplit/>
          <w:trHeight w:val="510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поселения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Сумма</w:t>
            </w:r>
          </w:p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(тыс. рублей)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Pr="008E784C" w:rsidRDefault="004C0932" w:rsidP="00596C4F">
            <w:pPr>
              <w:jc w:val="center"/>
              <w:rPr>
                <w:sz w:val="27"/>
                <w:szCs w:val="27"/>
              </w:rPr>
            </w:pPr>
            <w:r w:rsidRPr="008E784C">
              <w:rPr>
                <w:sz w:val="27"/>
                <w:szCs w:val="27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Белояровский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261,8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Володарский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969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Зиминский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345,5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714,1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Ключевский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388,8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Красноярский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516,8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Макарьевский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271,1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Парфёновский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1463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Переясловский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542,6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Победимский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1776,3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Покровский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243,4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Сидоровский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358,2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Топчихинский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8590,1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Фунтиковский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685,4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Хабазинский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456,9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Чаузовский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443,5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Чистюньский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549,5</w:t>
            </w:r>
          </w:p>
        </w:tc>
      </w:tr>
      <w:tr w:rsidR="004C0932" w:rsidTr="00596C4F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932" w:rsidRDefault="004C0932" w:rsidP="00596C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C0932" w:rsidRDefault="004C0932" w:rsidP="00596C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18576,0».</w:t>
            </w:r>
          </w:p>
        </w:tc>
      </w:tr>
    </w:tbl>
    <w:p w:rsidR="004C0932" w:rsidRDefault="004C0932" w:rsidP="004C0932">
      <w:pPr>
        <w:rPr>
          <w:sz w:val="27"/>
          <w:szCs w:val="27"/>
        </w:rPr>
      </w:pPr>
    </w:p>
    <w:p w:rsidR="004C0932" w:rsidRDefault="004C0932" w:rsidP="004C0932">
      <w:pPr>
        <w:ind w:right="-284" w:firstLine="708"/>
        <w:jc w:val="both"/>
        <w:rPr>
          <w:sz w:val="27"/>
          <w:szCs w:val="27"/>
        </w:rPr>
      </w:pPr>
      <w:r>
        <w:rPr>
          <w:sz w:val="27"/>
          <w:szCs w:val="27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4C0932" w:rsidRDefault="004C0932" w:rsidP="00190D40">
      <w:pPr>
        <w:spacing w:before="120"/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190D40" w:rsidRDefault="00190D40" w:rsidP="00190D40">
      <w:pPr>
        <w:ind w:right="-284"/>
        <w:jc w:val="both"/>
        <w:rPr>
          <w:sz w:val="27"/>
          <w:szCs w:val="27"/>
        </w:rPr>
      </w:pPr>
    </w:p>
    <w:p w:rsidR="00190D40" w:rsidRDefault="00190D40" w:rsidP="00190D40">
      <w:pPr>
        <w:ind w:right="-284"/>
        <w:jc w:val="both"/>
        <w:rPr>
          <w:sz w:val="27"/>
          <w:szCs w:val="27"/>
        </w:rPr>
      </w:pPr>
    </w:p>
    <w:p w:rsidR="00190D40" w:rsidRDefault="00190D40" w:rsidP="00190D40">
      <w:pPr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районного Совета депутатов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С.Н. Дудкина</w:t>
      </w:r>
    </w:p>
    <w:p w:rsidR="00105451" w:rsidRDefault="00105451"/>
    <w:sectPr w:rsidR="00105451" w:rsidSect="006038D1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049"/>
    <w:multiLevelType w:val="multilevel"/>
    <w:tmpl w:val="F468D6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9E62B9"/>
    <w:multiLevelType w:val="multilevel"/>
    <w:tmpl w:val="BF62C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251ABB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472EC5"/>
    <w:multiLevelType w:val="hybridMultilevel"/>
    <w:tmpl w:val="D8DC0F72"/>
    <w:lvl w:ilvl="0" w:tplc="E2322AE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51545D"/>
    <w:multiLevelType w:val="multilevel"/>
    <w:tmpl w:val="6F1CF1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C0932"/>
    <w:rsid w:val="00105451"/>
    <w:rsid w:val="00160250"/>
    <w:rsid w:val="00190D40"/>
    <w:rsid w:val="002B1A5E"/>
    <w:rsid w:val="00447FCA"/>
    <w:rsid w:val="004C0932"/>
    <w:rsid w:val="00510B8F"/>
    <w:rsid w:val="006038D1"/>
    <w:rsid w:val="007658D3"/>
    <w:rsid w:val="00860823"/>
    <w:rsid w:val="00B32214"/>
    <w:rsid w:val="00BB6B79"/>
    <w:rsid w:val="00D2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qFormat/>
    <w:rsid w:val="004C093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Heading4">
    <w:name w:val="Heading 4"/>
    <w:basedOn w:val="a"/>
    <w:link w:val="4"/>
    <w:qFormat/>
    <w:rsid w:val="004C093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Heading5">
    <w:name w:val="Heading 5"/>
    <w:basedOn w:val="a"/>
    <w:link w:val="5"/>
    <w:qFormat/>
    <w:rsid w:val="004C0932"/>
    <w:pPr>
      <w:keepNext/>
      <w:numPr>
        <w:ilvl w:val="4"/>
        <w:numId w:val="1"/>
      </w:numPr>
      <w:ind w:left="0" w:firstLine="851"/>
      <w:jc w:val="both"/>
      <w:outlineLvl w:val="4"/>
    </w:pPr>
    <w:rPr>
      <w:b/>
      <w:sz w:val="28"/>
      <w:lang w:eastAsia="zh-CN"/>
    </w:rPr>
  </w:style>
  <w:style w:type="character" w:customStyle="1" w:styleId="2">
    <w:name w:val="Заголовок 2 Знак"/>
    <w:basedOn w:val="a0"/>
    <w:link w:val="Heading2"/>
    <w:qFormat/>
    <w:rsid w:val="004C093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">
    <w:name w:val="Заголовок 4 Знак"/>
    <w:basedOn w:val="a0"/>
    <w:link w:val="Heading4"/>
    <w:qFormat/>
    <w:rsid w:val="004C093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">
    <w:name w:val="Заголовок 5 Знак"/>
    <w:basedOn w:val="a0"/>
    <w:link w:val="Heading5"/>
    <w:qFormat/>
    <w:rsid w:val="004C093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">
    <w:name w:val="Основной текст Знак1"/>
    <w:basedOn w:val="a0"/>
    <w:link w:val="a3"/>
    <w:qFormat/>
    <w:rsid w:val="004C09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4C0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4C0932"/>
    <w:rPr>
      <w:sz w:val="28"/>
      <w:szCs w:val="28"/>
    </w:rPr>
  </w:style>
  <w:style w:type="character" w:customStyle="1" w:styleId="WW8Num1z1">
    <w:name w:val="WW8Num1z1"/>
    <w:qFormat/>
    <w:rsid w:val="004C0932"/>
  </w:style>
  <w:style w:type="character" w:customStyle="1" w:styleId="WW8Num1z2">
    <w:name w:val="WW8Num1z2"/>
    <w:qFormat/>
    <w:rsid w:val="004C0932"/>
  </w:style>
  <w:style w:type="character" w:customStyle="1" w:styleId="WW8Num1z3">
    <w:name w:val="WW8Num1z3"/>
    <w:qFormat/>
    <w:rsid w:val="004C0932"/>
  </w:style>
  <w:style w:type="character" w:customStyle="1" w:styleId="WW8Num1z4">
    <w:name w:val="WW8Num1z4"/>
    <w:qFormat/>
    <w:rsid w:val="004C0932"/>
  </w:style>
  <w:style w:type="character" w:customStyle="1" w:styleId="WW8Num1z5">
    <w:name w:val="WW8Num1z5"/>
    <w:qFormat/>
    <w:rsid w:val="004C0932"/>
  </w:style>
  <w:style w:type="character" w:customStyle="1" w:styleId="WW8Num1z6">
    <w:name w:val="WW8Num1z6"/>
    <w:qFormat/>
    <w:rsid w:val="004C0932"/>
  </w:style>
  <w:style w:type="character" w:customStyle="1" w:styleId="WW8Num1z7">
    <w:name w:val="WW8Num1z7"/>
    <w:qFormat/>
    <w:rsid w:val="004C0932"/>
  </w:style>
  <w:style w:type="character" w:customStyle="1" w:styleId="WW8Num1z8">
    <w:name w:val="WW8Num1z8"/>
    <w:qFormat/>
    <w:rsid w:val="004C0932"/>
  </w:style>
  <w:style w:type="character" w:customStyle="1" w:styleId="WW8Num2z0">
    <w:name w:val="WW8Num2z0"/>
    <w:qFormat/>
    <w:rsid w:val="004C0932"/>
    <w:rPr>
      <w:sz w:val="28"/>
      <w:szCs w:val="28"/>
    </w:rPr>
  </w:style>
  <w:style w:type="character" w:customStyle="1" w:styleId="WW8Num3z0">
    <w:name w:val="WW8Num3z0"/>
    <w:qFormat/>
    <w:rsid w:val="004C0932"/>
    <w:rPr>
      <w:b/>
    </w:rPr>
  </w:style>
  <w:style w:type="character" w:customStyle="1" w:styleId="WW8Num3z1">
    <w:name w:val="WW8Num3z1"/>
    <w:qFormat/>
    <w:rsid w:val="004C0932"/>
  </w:style>
  <w:style w:type="character" w:customStyle="1" w:styleId="WW8Num3z2">
    <w:name w:val="WW8Num3z2"/>
    <w:qFormat/>
    <w:rsid w:val="004C0932"/>
  </w:style>
  <w:style w:type="character" w:customStyle="1" w:styleId="WW8Num3z3">
    <w:name w:val="WW8Num3z3"/>
    <w:qFormat/>
    <w:rsid w:val="004C0932"/>
  </w:style>
  <w:style w:type="character" w:customStyle="1" w:styleId="WW8Num3z4">
    <w:name w:val="WW8Num3z4"/>
    <w:qFormat/>
    <w:rsid w:val="004C0932"/>
  </w:style>
  <w:style w:type="character" w:customStyle="1" w:styleId="WW8Num3z5">
    <w:name w:val="WW8Num3z5"/>
    <w:qFormat/>
    <w:rsid w:val="004C0932"/>
  </w:style>
  <w:style w:type="character" w:customStyle="1" w:styleId="WW8Num3z6">
    <w:name w:val="WW8Num3z6"/>
    <w:qFormat/>
    <w:rsid w:val="004C0932"/>
  </w:style>
  <w:style w:type="character" w:customStyle="1" w:styleId="WW8Num3z7">
    <w:name w:val="WW8Num3z7"/>
    <w:qFormat/>
    <w:rsid w:val="004C0932"/>
  </w:style>
  <w:style w:type="character" w:customStyle="1" w:styleId="WW8Num3z8">
    <w:name w:val="WW8Num3z8"/>
    <w:qFormat/>
    <w:rsid w:val="004C0932"/>
  </w:style>
  <w:style w:type="character" w:customStyle="1" w:styleId="WW8Num4z0">
    <w:name w:val="WW8Num4z0"/>
    <w:qFormat/>
    <w:rsid w:val="004C0932"/>
  </w:style>
  <w:style w:type="character" w:customStyle="1" w:styleId="WW8Num4z1">
    <w:name w:val="WW8Num4z1"/>
    <w:qFormat/>
    <w:rsid w:val="004C0932"/>
  </w:style>
  <w:style w:type="character" w:customStyle="1" w:styleId="WW8Num4z2">
    <w:name w:val="WW8Num4z2"/>
    <w:qFormat/>
    <w:rsid w:val="004C0932"/>
  </w:style>
  <w:style w:type="character" w:customStyle="1" w:styleId="WW8Num4z3">
    <w:name w:val="WW8Num4z3"/>
    <w:qFormat/>
    <w:rsid w:val="004C0932"/>
  </w:style>
  <w:style w:type="character" w:customStyle="1" w:styleId="WW8Num4z4">
    <w:name w:val="WW8Num4z4"/>
    <w:qFormat/>
    <w:rsid w:val="004C0932"/>
  </w:style>
  <w:style w:type="character" w:customStyle="1" w:styleId="WW8Num4z5">
    <w:name w:val="WW8Num4z5"/>
    <w:qFormat/>
    <w:rsid w:val="004C0932"/>
  </w:style>
  <w:style w:type="character" w:customStyle="1" w:styleId="WW8Num4z6">
    <w:name w:val="WW8Num4z6"/>
    <w:qFormat/>
    <w:rsid w:val="004C0932"/>
  </w:style>
  <w:style w:type="character" w:customStyle="1" w:styleId="WW8Num4z7">
    <w:name w:val="WW8Num4z7"/>
    <w:qFormat/>
    <w:rsid w:val="004C0932"/>
  </w:style>
  <w:style w:type="character" w:customStyle="1" w:styleId="WW8Num4z8">
    <w:name w:val="WW8Num4z8"/>
    <w:qFormat/>
    <w:rsid w:val="004C0932"/>
  </w:style>
  <w:style w:type="character" w:customStyle="1" w:styleId="WW8Num5z0">
    <w:name w:val="WW8Num5z0"/>
    <w:qFormat/>
    <w:rsid w:val="004C0932"/>
  </w:style>
  <w:style w:type="character" w:customStyle="1" w:styleId="WW8Num5z1">
    <w:name w:val="WW8Num5z1"/>
    <w:qFormat/>
    <w:rsid w:val="004C0932"/>
  </w:style>
  <w:style w:type="character" w:customStyle="1" w:styleId="WW8Num5z2">
    <w:name w:val="WW8Num5z2"/>
    <w:qFormat/>
    <w:rsid w:val="004C0932"/>
  </w:style>
  <w:style w:type="character" w:customStyle="1" w:styleId="WW8Num5z3">
    <w:name w:val="WW8Num5z3"/>
    <w:qFormat/>
    <w:rsid w:val="004C0932"/>
  </w:style>
  <w:style w:type="character" w:customStyle="1" w:styleId="WW8Num5z4">
    <w:name w:val="WW8Num5z4"/>
    <w:qFormat/>
    <w:rsid w:val="004C0932"/>
  </w:style>
  <w:style w:type="character" w:customStyle="1" w:styleId="WW8Num5z5">
    <w:name w:val="WW8Num5z5"/>
    <w:qFormat/>
    <w:rsid w:val="004C0932"/>
  </w:style>
  <w:style w:type="character" w:customStyle="1" w:styleId="WW8Num5z6">
    <w:name w:val="WW8Num5z6"/>
    <w:qFormat/>
    <w:rsid w:val="004C0932"/>
  </w:style>
  <w:style w:type="character" w:customStyle="1" w:styleId="WW8Num5z7">
    <w:name w:val="WW8Num5z7"/>
    <w:qFormat/>
    <w:rsid w:val="004C0932"/>
  </w:style>
  <w:style w:type="character" w:customStyle="1" w:styleId="WW8Num5z8">
    <w:name w:val="WW8Num5z8"/>
    <w:qFormat/>
    <w:rsid w:val="004C0932"/>
  </w:style>
  <w:style w:type="character" w:customStyle="1" w:styleId="WW8Num6z0">
    <w:name w:val="WW8Num6z0"/>
    <w:qFormat/>
    <w:rsid w:val="004C0932"/>
    <w:rPr>
      <w:rFonts w:ascii="Symbol" w:hAnsi="Symbol" w:cs="Symbol"/>
    </w:rPr>
  </w:style>
  <w:style w:type="character" w:customStyle="1" w:styleId="WW8Num6z1">
    <w:name w:val="WW8Num6z1"/>
    <w:qFormat/>
    <w:rsid w:val="004C0932"/>
    <w:rPr>
      <w:rFonts w:ascii="Courier New" w:hAnsi="Courier New" w:cs="Courier New"/>
    </w:rPr>
  </w:style>
  <w:style w:type="character" w:customStyle="1" w:styleId="WW8Num6z2">
    <w:name w:val="WW8Num6z2"/>
    <w:qFormat/>
    <w:rsid w:val="004C0932"/>
    <w:rPr>
      <w:rFonts w:ascii="Wingdings" w:hAnsi="Wingdings" w:cs="Wingdings"/>
    </w:rPr>
  </w:style>
  <w:style w:type="character" w:customStyle="1" w:styleId="20">
    <w:name w:val="Основной шрифт абзаца2"/>
    <w:qFormat/>
    <w:rsid w:val="004C0932"/>
  </w:style>
  <w:style w:type="character" w:customStyle="1" w:styleId="10">
    <w:name w:val="Основной шрифт абзаца1"/>
    <w:qFormat/>
    <w:rsid w:val="004C0932"/>
  </w:style>
  <w:style w:type="character" w:styleId="a5">
    <w:name w:val="page number"/>
    <w:basedOn w:val="10"/>
    <w:qFormat/>
    <w:rsid w:val="004C0932"/>
  </w:style>
  <w:style w:type="character" w:customStyle="1" w:styleId="messagein1">
    <w:name w:val="messagein1"/>
    <w:basedOn w:val="10"/>
    <w:qFormat/>
    <w:rsid w:val="004C0932"/>
    <w:rPr>
      <w:rFonts w:ascii="Arial" w:hAnsi="Arial" w:cs="Arial"/>
      <w:b/>
      <w:bCs/>
      <w:color w:val="353535"/>
      <w:sz w:val="20"/>
      <w:szCs w:val="20"/>
    </w:rPr>
  </w:style>
  <w:style w:type="character" w:customStyle="1" w:styleId="a6">
    <w:name w:val="Нижний колонтитул Знак"/>
    <w:basedOn w:val="20"/>
    <w:qFormat/>
    <w:rsid w:val="004C09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20"/>
    <w:qFormat/>
    <w:rsid w:val="004C09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20"/>
    <w:qFormat/>
    <w:rsid w:val="004C09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Название Знак"/>
    <w:basedOn w:val="20"/>
    <w:qFormat/>
    <w:rsid w:val="004C093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ижний колонтитул Знак1"/>
    <w:basedOn w:val="a0"/>
    <w:qFormat/>
    <w:rsid w:val="004C09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Основной текст с отступом Знак1"/>
    <w:basedOn w:val="a0"/>
    <w:qFormat/>
    <w:rsid w:val="004C09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3">
    <w:name w:val="Верхний колонтитул Знак1"/>
    <w:basedOn w:val="a0"/>
    <w:link w:val="Footer"/>
    <w:qFormat/>
    <w:rsid w:val="004C09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4C0932"/>
    <w:rPr>
      <w:sz w:val="27"/>
      <w:szCs w:val="26"/>
    </w:rPr>
  </w:style>
  <w:style w:type="character" w:customStyle="1" w:styleId="ListLabel2">
    <w:name w:val="ListLabel 2"/>
    <w:qFormat/>
    <w:rsid w:val="004C0932"/>
    <w:rPr>
      <w:sz w:val="28"/>
      <w:szCs w:val="28"/>
    </w:rPr>
  </w:style>
  <w:style w:type="character" w:customStyle="1" w:styleId="ListLabel3">
    <w:name w:val="ListLabel 3"/>
    <w:qFormat/>
    <w:rsid w:val="004C0932"/>
    <w:rPr>
      <w:sz w:val="26"/>
      <w:szCs w:val="26"/>
    </w:rPr>
  </w:style>
  <w:style w:type="character" w:customStyle="1" w:styleId="ListLabel4">
    <w:name w:val="ListLabel 4"/>
    <w:qFormat/>
    <w:rsid w:val="004C0932"/>
    <w:rPr>
      <w:sz w:val="27"/>
      <w:szCs w:val="26"/>
    </w:rPr>
  </w:style>
  <w:style w:type="paragraph" w:customStyle="1" w:styleId="aa">
    <w:name w:val="Заголовок"/>
    <w:basedOn w:val="a"/>
    <w:next w:val="a3"/>
    <w:qFormat/>
    <w:rsid w:val="004C0932"/>
    <w:pPr>
      <w:widowControl w:val="0"/>
      <w:ind w:firstLine="851"/>
      <w:jc w:val="center"/>
    </w:pPr>
    <w:rPr>
      <w:sz w:val="28"/>
      <w:lang w:eastAsia="zh-CN"/>
    </w:rPr>
  </w:style>
  <w:style w:type="paragraph" w:styleId="a3">
    <w:name w:val="Body Text"/>
    <w:basedOn w:val="a"/>
    <w:link w:val="1"/>
    <w:rsid w:val="004C0932"/>
    <w:pPr>
      <w:spacing w:line="288" w:lineRule="auto"/>
      <w:jc w:val="both"/>
    </w:pPr>
    <w:rPr>
      <w:sz w:val="28"/>
    </w:rPr>
  </w:style>
  <w:style w:type="character" w:customStyle="1" w:styleId="21">
    <w:name w:val="Основной текст Знак2"/>
    <w:basedOn w:val="a0"/>
    <w:link w:val="a3"/>
    <w:uiPriority w:val="99"/>
    <w:semiHidden/>
    <w:rsid w:val="004C09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"/>
    <w:basedOn w:val="a3"/>
    <w:rsid w:val="004C0932"/>
    <w:pPr>
      <w:spacing w:after="120" w:line="240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Caption">
    <w:name w:val="Caption"/>
    <w:basedOn w:val="a"/>
    <w:qFormat/>
    <w:rsid w:val="004C0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4C0932"/>
    <w:pPr>
      <w:ind w:left="200" w:hanging="200"/>
    </w:pPr>
  </w:style>
  <w:style w:type="paragraph" w:styleId="ac">
    <w:name w:val="index heading"/>
    <w:basedOn w:val="a"/>
    <w:qFormat/>
    <w:rsid w:val="004C0932"/>
    <w:pPr>
      <w:suppressLineNumbers/>
    </w:pPr>
    <w:rPr>
      <w:rFonts w:cs="Mangal"/>
    </w:rPr>
  </w:style>
  <w:style w:type="paragraph" w:styleId="ad">
    <w:name w:val="List Paragraph"/>
    <w:basedOn w:val="a"/>
    <w:qFormat/>
    <w:rsid w:val="004C0932"/>
    <w:pPr>
      <w:ind w:left="720"/>
      <w:contextualSpacing/>
    </w:pPr>
  </w:style>
  <w:style w:type="paragraph" w:customStyle="1" w:styleId="ConsPlusNormal">
    <w:name w:val="ConsPlusNormal"/>
    <w:qFormat/>
    <w:rsid w:val="004C093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caption"/>
    <w:basedOn w:val="a"/>
    <w:qFormat/>
    <w:rsid w:val="004C0932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22">
    <w:name w:val="Указатель2"/>
    <w:basedOn w:val="a"/>
    <w:qFormat/>
    <w:rsid w:val="004C0932"/>
    <w:pPr>
      <w:suppressLineNumbers/>
    </w:pPr>
    <w:rPr>
      <w:rFonts w:cs="Mangal"/>
      <w:lang w:eastAsia="zh-CN"/>
    </w:rPr>
  </w:style>
  <w:style w:type="paragraph" w:customStyle="1" w:styleId="23">
    <w:name w:val="Основной текст с отступом Знак2"/>
    <w:basedOn w:val="a"/>
    <w:qFormat/>
    <w:rsid w:val="004C0932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qFormat/>
    <w:rsid w:val="004C0932"/>
    <w:pPr>
      <w:suppressLineNumbers/>
    </w:pPr>
    <w:rPr>
      <w:rFonts w:cs="Mangal"/>
      <w:lang w:eastAsia="zh-CN"/>
    </w:rPr>
  </w:style>
  <w:style w:type="paragraph" w:customStyle="1" w:styleId="16">
    <w:name w:val="Текст1"/>
    <w:basedOn w:val="a"/>
    <w:qFormat/>
    <w:rsid w:val="004C0932"/>
    <w:pPr>
      <w:widowControl w:val="0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21"/>
    <w:basedOn w:val="a"/>
    <w:qFormat/>
    <w:rsid w:val="004C0932"/>
    <w:pPr>
      <w:widowControl w:val="0"/>
      <w:jc w:val="both"/>
    </w:pPr>
    <w:rPr>
      <w:sz w:val="28"/>
      <w:lang w:eastAsia="zh-CN"/>
    </w:rPr>
  </w:style>
  <w:style w:type="paragraph" w:customStyle="1" w:styleId="Footer">
    <w:name w:val="Footer"/>
    <w:basedOn w:val="a"/>
    <w:link w:val="13"/>
    <w:rsid w:val="004C0932"/>
    <w:rPr>
      <w:lang w:eastAsia="zh-CN"/>
    </w:rPr>
  </w:style>
  <w:style w:type="paragraph" w:styleId="af">
    <w:name w:val="Body Text Indent"/>
    <w:basedOn w:val="a"/>
    <w:link w:val="3"/>
    <w:rsid w:val="004C0932"/>
    <w:pPr>
      <w:ind w:firstLine="851"/>
      <w:jc w:val="both"/>
    </w:pPr>
    <w:rPr>
      <w:sz w:val="28"/>
      <w:lang w:eastAsia="zh-CN"/>
    </w:rPr>
  </w:style>
  <w:style w:type="character" w:customStyle="1" w:styleId="3">
    <w:name w:val="Основной текст с отступом Знак3"/>
    <w:basedOn w:val="a0"/>
    <w:link w:val="af"/>
    <w:uiPriority w:val="99"/>
    <w:semiHidden/>
    <w:rsid w:val="004C09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">
    <w:name w:val="Header"/>
    <w:basedOn w:val="a"/>
    <w:rsid w:val="004C0932"/>
    <w:rPr>
      <w:lang w:eastAsia="zh-CN"/>
    </w:rPr>
  </w:style>
  <w:style w:type="paragraph" w:customStyle="1" w:styleId="ConsNormal">
    <w:name w:val="ConsNormal"/>
    <w:qFormat/>
    <w:rsid w:val="004C0932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0">
    <w:name w:val="Знак Знак Знак"/>
    <w:basedOn w:val="a"/>
    <w:qFormat/>
    <w:rsid w:val="004C0932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7">
    <w:name w:val="Схема документа1"/>
    <w:basedOn w:val="a"/>
    <w:qFormat/>
    <w:rsid w:val="004C0932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1">
    <w:name w:val="Содержимое таблицы"/>
    <w:basedOn w:val="a"/>
    <w:qFormat/>
    <w:rsid w:val="004C0932"/>
    <w:pPr>
      <w:suppressLineNumbers/>
    </w:pPr>
    <w:rPr>
      <w:lang w:eastAsia="zh-CN"/>
    </w:rPr>
  </w:style>
  <w:style w:type="paragraph" w:customStyle="1" w:styleId="af2">
    <w:name w:val="Заголовок таблицы"/>
    <w:basedOn w:val="af1"/>
    <w:qFormat/>
    <w:rsid w:val="004C0932"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  <w:rsid w:val="004C0932"/>
    <w:rPr>
      <w:lang w:eastAsia="zh-CN"/>
    </w:rPr>
  </w:style>
  <w:style w:type="paragraph" w:customStyle="1" w:styleId="af4">
    <w:name w:val="Верхний колонтитул слева"/>
    <w:basedOn w:val="a"/>
    <w:qFormat/>
    <w:rsid w:val="004C0932"/>
    <w:pPr>
      <w:suppressLineNumbers/>
    </w:pPr>
    <w:rPr>
      <w:lang w:eastAsia="zh-CN"/>
    </w:rPr>
  </w:style>
  <w:style w:type="paragraph" w:customStyle="1" w:styleId="formattext">
    <w:name w:val="formattext"/>
    <w:basedOn w:val="a"/>
    <w:qFormat/>
    <w:rsid w:val="004C0932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af5">
    <w:name w:val="No Spacing"/>
    <w:qFormat/>
    <w:rsid w:val="004C09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FB6B-88B2-4796-8256-9A6EA39C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42</Pages>
  <Words>9782</Words>
  <Characters>55763</Characters>
  <Application>Microsoft Office Word</Application>
  <DocSecurity>0</DocSecurity>
  <Lines>464</Lines>
  <Paragraphs>130</Paragraphs>
  <ScaleCrop>false</ScaleCrop>
  <Company>Microsoft</Company>
  <LinksUpToDate>false</LinksUpToDate>
  <CharactersWithSpaces>65415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10</cp:revision>
  <dcterms:created xsi:type="dcterms:W3CDTF">2018-06-18T01:58:00Z</dcterms:created>
  <dcterms:modified xsi:type="dcterms:W3CDTF">2018-07-03T03:37:00Z</dcterms:modified>
</cp:coreProperties>
</file>