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6" w:rsidRPr="00287549" w:rsidRDefault="00BA1C06" w:rsidP="00BA1C0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КИРОВСКИЙ СЕЛЬСКИЙ СОВЕТ ДЕПУТАТОВ </w:t>
      </w:r>
    </w:p>
    <w:p w:rsidR="00BA1C06" w:rsidRPr="00287549" w:rsidRDefault="00BA1C06" w:rsidP="00BA1C0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>ТОПЧИХИНСКОГО РАЙОНА АЛТАЙСКОГО КРАЯ</w:t>
      </w:r>
    </w:p>
    <w:p w:rsidR="00BA1C06" w:rsidRDefault="00BA1C06" w:rsidP="00BA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C06" w:rsidRPr="006F7773" w:rsidRDefault="00BA1C06" w:rsidP="00BA1C0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BA1C06" w:rsidRPr="00C67766" w:rsidRDefault="00BA1C06" w:rsidP="00BA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C06" w:rsidRDefault="00BA1C06" w:rsidP="00BA1C06">
      <w:pPr>
        <w:pStyle w:val="a3"/>
        <w:jc w:val="both"/>
        <w:rPr>
          <w:rFonts w:ascii="Arial" w:hAnsi="Arial" w:cs="Arial"/>
          <w:b w:val="0"/>
          <w:sz w:val="24"/>
        </w:rPr>
      </w:pPr>
    </w:p>
    <w:p w:rsidR="00BA1C06" w:rsidRDefault="0007442A" w:rsidP="00BA1C06">
      <w:pPr>
        <w:pStyle w:val="a3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BA1C06" w:rsidRPr="00225862">
        <w:rPr>
          <w:rFonts w:ascii="Arial" w:hAnsi="Arial" w:cs="Arial"/>
          <w:b w:val="0"/>
          <w:sz w:val="24"/>
        </w:rPr>
        <w:t>201</w:t>
      </w:r>
      <w:r w:rsidR="00BA1C06">
        <w:rPr>
          <w:rFonts w:ascii="Arial" w:hAnsi="Arial" w:cs="Arial"/>
          <w:b w:val="0"/>
          <w:sz w:val="24"/>
        </w:rPr>
        <w:t>8</w:t>
      </w:r>
      <w:r w:rsidR="00BA1C06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BA1C06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BA1C06">
        <w:rPr>
          <w:rFonts w:ascii="Arial" w:hAnsi="Arial" w:cs="Arial"/>
          <w:b w:val="0"/>
          <w:sz w:val="24"/>
        </w:rPr>
        <w:t xml:space="preserve">           </w:t>
      </w:r>
      <w:r w:rsidR="00BA1C06" w:rsidRPr="00225862">
        <w:rPr>
          <w:rFonts w:ascii="Arial" w:hAnsi="Arial" w:cs="Arial"/>
          <w:b w:val="0"/>
          <w:sz w:val="24"/>
        </w:rPr>
        <w:t xml:space="preserve"> </w:t>
      </w:r>
      <w:r w:rsidR="00BA1C06">
        <w:rPr>
          <w:rFonts w:ascii="Arial" w:hAnsi="Arial" w:cs="Arial"/>
          <w:b w:val="0"/>
          <w:sz w:val="24"/>
        </w:rPr>
        <w:t xml:space="preserve">          </w:t>
      </w:r>
      <w:r w:rsidR="00BA1C06" w:rsidRPr="00225862">
        <w:rPr>
          <w:rFonts w:ascii="Arial" w:hAnsi="Arial" w:cs="Arial"/>
          <w:b w:val="0"/>
          <w:sz w:val="24"/>
        </w:rPr>
        <w:t xml:space="preserve"> №</w:t>
      </w:r>
      <w:r>
        <w:rPr>
          <w:rFonts w:ascii="Arial" w:hAnsi="Arial" w:cs="Arial"/>
          <w:b w:val="0"/>
          <w:sz w:val="24"/>
        </w:rPr>
        <w:t>20</w:t>
      </w:r>
    </w:p>
    <w:p w:rsidR="00BA1C06" w:rsidRDefault="00BA1C06" w:rsidP="00BA1C06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Кировский</w:t>
      </w:r>
    </w:p>
    <w:p w:rsidR="00BA1C06" w:rsidRDefault="00BA1C06" w:rsidP="00BA1C06">
      <w:pPr>
        <w:pStyle w:val="a3"/>
        <w:rPr>
          <w:rFonts w:ascii="Arial" w:hAnsi="Arial" w:cs="Arial"/>
          <w:sz w:val="18"/>
          <w:szCs w:val="18"/>
        </w:rPr>
      </w:pPr>
    </w:p>
    <w:p w:rsidR="00BA1C06" w:rsidRDefault="00BA1C06" w:rsidP="00BA1C06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C06" w:rsidTr="00BA1C06">
        <w:tc>
          <w:tcPr>
            <w:tcW w:w="4785" w:type="dxa"/>
          </w:tcPr>
          <w:p w:rsidR="00BA1C06" w:rsidRPr="00BA1C06" w:rsidRDefault="00BA1C06" w:rsidP="00BA1C0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A1C06">
              <w:rPr>
                <w:b w:val="0"/>
                <w:sz w:val="28"/>
                <w:szCs w:val="28"/>
              </w:rPr>
              <w:t>Об утверждении положения о порядке реализации правотворческой инициативы</w:t>
            </w:r>
            <w:r>
              <w:rPr>
                <w:b w:val="0"/>
                <w:sz w:val="28"/>
                <w:szCs w:val="28"/>
              </w:rPr>
              <w:t xml:space="preserve"> граждан в муниципальном образовании</w:t>
            </w:r>
          </w:p>
        </w:tc>
        <w:tc>
          <w:tcPr>
            <w:tcW w:w="4786" w:type="dxa"/>
          </w:tcPr>
          <w:p w:rsidR="00BA1C06" w:rsidRDefault="00BA1C06" w:rsidP="00BA1C06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BA1C06" w:rsidRPr="00BA1C06" w:rsidRDefault="00BA1C06" w:rsidP="00BA1C06">
      <w:pPr>
        <w:pStyle w:val="a3"/>
        <w:jc w:val="left"/>
        <w:rPr>
          <w:rFonts w:ascii="Arial" w:hAnsi="Arial" w:cs="Arial"/>
          <w:b w:val="0"/>
          <w:sz w:val="24"/>
        </w:rPr>
      </w:pPr>
    </w:p>
    <w:p w:rsidR="00F611BC" w:rsidRDefault="00BA1C06" w:rsidP="002B31FA">
      <w:pPr>
        <w:pStyle w:val="ConsPlusNormal"/>
        <w:ind w:firstLine="709"/>
        <w:jc w:val="both"/>
        <w:rPr>
          <w:rFonts w:ascii="Times New Roman" w:hAnsi="Times New Roman" w:cs="Times New Roman"/>
          <w:spacing w:val="44"/>
          <w:sz w:val="28"/>
          <w:szCs w:val="28"/>
        </w:rPr>
      </w:pPr>
      <w:r w:rsidRPr="00BA1C06">
        <w:rPr>
          <w:rFonts w:ascii="Times New Roman" w:hAnsi="Times New Roman" w:cs="Times New Roman"/>
          <w:color w:val="000000"/>
          <w:spacing w:val="8"/>
          <w:sz w:val="28"/>
          <w:szCs w:val="28"/>
        </w:rPr>
        <w:t>В соответствии с Федеральным законом от 06.10,2003 №131-Ф3 «Об</w:t>
      </w:r>
      <w:r w:rsidR="002B31F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A1C0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  принципах   организации   местного   самоуправления   в   Российской</w:t>
      </w:r>
      <w:r w:rsidR="002B31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B31FA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</w:t>
      </w:r>
      <w:r w:rsidRPr="00BA1C06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ции»,</w:t>
      </w:r>
      <w:r w:rsidR="002B31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31FA" w:rsidRPr="00C67766">
        <w:rPr>
          <w:rFonts w:ascii="Times New Roman" w:hAnsi="Times New Roman" w:cs="Times New Roman"/>
          <w:sz w:val="28"/>
          <w:szCs w:val="28"/>
        </w:rPr>
        <w:t>Устав</w:t>
      </w:r>
      <w:r w:rsidR="002B31FA">
        <w:rPr>
          <w:rFonts w:ascii="Times New Roman" w:hAnsi="Times New Roman" w:cs="Times New Roman"/>
          <w:sz w:val="28"/>
          <w:szCs w:val="28"/>
        </w:rPr>
        <w:t>ом</w:t>
      </w:r>
      <w:r w:rsidR="002B31FA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B31FA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31FA" w:rsidRPr="009F25A9">
        <w:rPr>
          <w:rFonts w:ascii="Times New Roman" w:hAnsi="Times New Roman" w:cs="Times New Roman"/>
          <w:sz w:val="28"/>
          <w:szCs w:val="28"/>
        </w:rPr>
        <w:t>Кировский</w:t>
      </w:r>
      <w:r w:rsidR="002B31FA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1FA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2B3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31FA" w:rsidRPr="00D541BD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B31FA">
        <w:rPr>
          <w:rFonts w:ascii="Times New Roman" w:hAnsi="Times New Roman" w:cs="Times New Roman"/>
          <w:sz w:val="28"/>
          <w:szCs w:val="28"/>
        </w:rPr>
        <w:t>,</w:t>
      </w:r>
      <w:r w:rsidR="002B31FA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2B31FA">
        <w:rPr>
          <w:rFonts w:ascii="Times New Roman" w:hAnsi="Times New Roman" w:cs="Times New Roman"/>
          <w:sz w:val="28"/>
          <w:szCs w:val="28"/>
        </w:rPr>
        <w:t>сельский</w:t>
      </w:r>
      <w:r w:rsidR="002B31FA"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2B31FA"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F611BC" w:rsidRDefault="00F611BC" w:rsidP="002B31FA">
      <w:pPr>
        <w:pStyle w:val="ConsPlusNormal"/>
        <w:ind w:firstLine="709"/>
        <w:jc w:val="both"/>
        <w:rPr>
          <w:rFonts w:ascii="Times New Roman" w:hAnsi="Times New Roman" w:cs="Times New Roman"/>
          <w:spacing w:val="44"/>
          <w:sz w:val="28"/>
          <w:szCs w:val="28"/>
        </w:rPr>
      </w:pPr>
    </w:p>
    <w:p w:rsidR="00BA1C06" w:rsidRPr="00BA1C06" w:rsidRDefault="00F611BC" w:rsidP="00F61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4"/>
          <w:sz w:val="28"/>
          <w:szCs w:val="28"/>
        </w:rPr>
        <w:t>1.</w:t>
      </w:r>
      <w:r w:rsidRPr="00F611BC">
        <w:rPr>
          <w:color w:val="000000"/>
          <w:spacing w:val="-1"/>
          <w:sz w:val="28"/>
          <w:szCs w:val="28"/>
        </w:rPr>
        <w:t xml:space="preserve"> 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   Положение    о    порядке    реализации    правотворческой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инициативы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граждан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муниципальном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образовании</w:t>
      </w:r>
      <w:r w:rsidR="000744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Кировский сельсовет Топчихинского района Алтайского края.</w:t>
      </w:r>
    </w:p>
    <w:p w:rsidR="00F611BC" w:rsidRPr="00F05BF5" w:rsidRDefault="00F611BC" w:rsidP="00F611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07442A" w:rsidRPr="00C67766" w:rsidRDefault="0007442A" w:rsidP="0007442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7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07442A" w:rsidRDefault="0007442A" w:rsidP="00074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42A" w:rsidRPr="00C67766" w:rsidRDefault="0007442A" w:rsidP="00074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42A" w:rsidRPr="00C67766" w:rsidRDefault="0007442A" w:rsidP="000744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Т.Н. Климова</w:t>
      </w:r>
    </w:p>
    <w:p w:rsidR="0007442A" w:rsidRPr="00C67766" w:rsidRDefault="0007442A" w:rsidP="00074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42A" w:rsidRDefault="0007442A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F611BC" w:rsidRDefault="00F611BC">
      <w:pPr>
        <w:rPr>
          <w:rFonts w:ascii="Times New Roman" w:hAnsi="Times New Roman" w:cs="Times New Roman"/>
        </w:rPr>
      </w:pPr>
    </w:p>
    <w:p w:rsidR="0007442A" w:rsidRPr="00D7017C" w:rsidRDefault="0007442A" w:rsidP="0007442A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70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решению от 26.06.2018</w:t>
      </w:r>
      <w:r w:rsidRPr="00D7017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F611BC" w:rsidRDefault="00F611BC" w:rsidP="0007442A">
      <w:pPr>
        <w:jc w:val="right"/>
        <w:rPr>
          <w:rFonts w:ascii="Times New Roman" w:hAnsi="Times New Roman" w:cs="Times New Roman"/>
        </w:rPr>
      </w:pPr>
    </w:p>
    <w:p w:rsidR="00F611BC" w:rsidRPr="0007442A" w:rsidRDefault="0007442A" w:rsidP="0007442A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11BC" w:rsidRPr="00F611BC" w:rsidRDefault="00F611BC" w:rsidP="0007442A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after="0" w:line="322" w:lineRule="exact"/>
        <w:ind w:firstLine="57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  Положение   разработано   на   основании   статьи   26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Федерального   закона   от   06.10.2003   №131-Ф3   «Об   общих   принципах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    местного    самоуправления    в    Российской    Федерации»    и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F52C9">
        <w:rPr>
          <w:rFonts w:ascii="Times New Roman" w:hAnsi="Times New Roman" w:cs="Times New Roman"/>
          <w:color w:val="000000"/>
          <w:sz w:val="28"/>
          <w:szCs w:val="28"/>
        </w:rPr>
        <w:t>направлено   на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 xml:space="preserve">   реализацию   права   граждан   Российской   Федерации   на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осуществление     местного     самоуправления     посредством     выдвижения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  <w:t>правотворческой инициативы.</w:t>
      </w:r>
    </w:p>
    <w:p w:rsidR="00F611BC" w:rsidRPr="00F611BC" w:rsidRDefault="00F611BC" w:rsidP="0007442A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after="0" w:line="326" w:lineRule="exact"/>
        <w:ind w:firstLine="57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  правотворческой   инициативой   в   настоящем   Положении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понимается право граждан, обладающих избирательным правом, вносить на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рассмотрение органов местного  самоуправления  проекты муниципальных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правовых актов по вопросам местного значения,</w:t>
      </w:r>
    </w:p>
    <w:p w:rsidR="00F611BC" w:rsidRPr="00F611BC" w:rsidRDefault="00F611BC" w:rsidP="00F611BC">
      <w:pPr>
        <w:shd w:val="clear" w:color="auto" w:fill="FFFFFF"/>
        <w:spacing w:before="317" w:line="326" w:lineRule="exact"/>
        <w:ind w:left="1752" w:right="1742"/>
        <w:jc w:val="center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по реализации правотворческой инициативы</w:t>
      </w:r>
    </w:p>
    <w:p w:rsidR="00F611BC" w:rsidRPr="00F611BC" w:rsidRDefault="00F611BC" w:rsidP="00F611BC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after="0" w:line="322" w:lineRule="exact"/>
        <w:ind w:left="5" w:firstLine="53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z w:val="28"/>
          <w:szCs w:val="28"/>
        </w:rPr>
        <w:t>Формирование   инициативной   группы   по   внесению   в   органы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F611BC" w:rsidRPr="00F611BC" w:rsidRDefault="00F611BC" w:rsidP="00F611BC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 w:after="0" w:line="322" w:lineRule="exact"/>
        <w:ind w:left="5" w:firstLine="53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Членом   инициативной   группы   может   быть   совершеннолетний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дееспособный       гражданин       Российской       Федерации,       обладающий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избирательным правом.</w:t>
      </w:r>
    </w:p>
    <w:p w:rsidR="00F611BC" w:rsidRPr="00F611BC" w:rsidRDefault="00F611BC" w:rsidP="00F611BC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 w:after="0" w:line="240" w:lineRule="auto"/>
        <w:ind w:left="54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правотворческой инициативой может выступить </w:t>
      </w:r>
      <w:proofErr w:type="gramStart"/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инициативная</w:t>
      </w:r>
      <w:proofErr w:type="gramEnd"/>
    </w:p>
    <w:p w:rsidR="00F611BC" w:rsidRPr="00F611BC" w:rsidRDefault="00F611BC" w:rsidP="005574CC">
      <w:pPr>
        <w:shd w:val="clear" w:color="auto" w:fill="FFFFFF"/>
        <w:tabs>
          <w:tab w:val="left" w:leader="underscore" w:pos="5602"/>
        </w:tabs>
        <w:ind w:left="5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группа, граждан в количестве не мене</w:t>
      </w:r>
      <w:r w:rsidR="000744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2-х </w:t>
      </w:r>
      <w:r w:rsidRPr="00F611B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(не может превышать 3% от</w:t>
      </w:r>
      <w:r w:rsidR="005574C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611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 w:rsidRPr="00F61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правом)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жителей муниципального образования.</w:t>
      </w:r>
    </w:p>
    <w:p w:rsidR="00F611BC" w:rsidRPr="00F611BC" w:rsidRDefault="00F611BC" w:rsidP="0007442A">
      <w:pPr>
        <w:shd w:val="clear" w:color="auto" w:fill="FFFFFF"/>
        <w:tabs>
          <w:tab w:val="left" w:pos="1118"/>
        </w:tabs>
        <w:spacing w:before="240" w:line="317" w:lineRule="exact"/>
        <w:ind w:left="5" w:firstLine="538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  <w:r w:rsidR="00074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</w:t>
      </w:r>
      <w:r w:rsidRPr="00F611B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611BC" w:rsidRPr="00F611BC" w:rsidRDefault="00F611BC" w:rsidP="00F611BC">
      <w:pPr>
        <w:shd w:val="clear" w:color="auto" w:fill="FFFFFF"/>
        <w:spacing w:before="326"/>
        <w:ind w:left="10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внесения проекта муниципального правового акта</w:t>
      </w:r>
    </w:p>
    <w:p w:rsidR="00F611BC" w:rsidRPr="00F611BC" w:rsidRDefault="00F611BC" w:rsidP="00F611BC">
      <w:pPr>
        <w:shd w:val="clear" w:color="auto" w:fill="FFFFFF"/>
        <w:tabs>
          <w:tab w:val="left" w:pos="1334"/>
        </w:tabs>
        <w:spacing w:before="336" w:line="322" w:lineRule="exact"/>
        <w:ind w:left="24" w:firstLine="542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1"/>
          <w:sz w:val="28"/>
          <w:szCs w:val="28"/>
        </w:rPr>
        <w:t>3.1.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вносит в соответствующий орган местного самоуправления, к компетенции</w:t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приложением следующих документов:</w:t>
      </w:r>
      <w:proofErr w:type="gramEnd"/>
    </w:p>
    <w:p w:rsidR="00F611BC" w:rsidRPr="00F611BC" w:rsidRDefault="00F611BC" w:rsidP="00F611BC">
      <w:pPr>
        <w:shd w:val="clear" w:color="auto" w:fill="FFFFFF"/>
        <w:tabs>
          <w:tab w:val="left" w:pos="710"/>
        </w:tabs>
        <w:spacing w:before="240"/>
        <w:ind w:left="557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  <w:t>те</w:t>
      </w:r>
      <w:proofErr w:type="gramStart"/>
      <w:r w:rsidRPr="00F611BC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F611BC">
        <w:rPr>
          <w:rFonts w:ascii="Times New Roman" w:hAnsi="Times New Roman" w:cs="Times New Roman"/>
          <w:color w:val="000000"/>
          <w:sz w:val="28"/>
          <w:szCs w:val="28"/>
        </w:rPr>
        <w:t>оекта муниципального правового акта:</w:t>
      </w:r>
    </w:p>
    <w:p w:rsidR="00F611BC" w:rsidRPr="00F611BC" w:rsidRDefault="00F611BC" w:rsidP="00F611BC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after="0" w:line="326" w:lineRule="exact"/>
        <w:ind w:left="10" w:firstLine="542"/>
        <w:rPr>
          <w:rFonts w:ascii="Times New Roman" w:hAnsi="Times New Roman" w:cs="Times New Roman"/>
          <w:color w:val="000000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F611BC" w:rsidRPr="00F611BC" w:rsidRDefault="00F611BC" w:rsidP="00F611BC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2" w:lineRule="exact"/>
        <w:ind w:left="10" w:firstLine="542"/>
        <w:rPr>
          <w:rFonts w:ascii="Times New Roman" w:hAnsi="Times New Roman" w:cs="Times New Roman"/>
          <w:color w:val="000000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 w:rsidRPr="00F611B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F611BC" w:rsidRPr="00F611BC" w:rsidRDefault="00F611BC" w:rsidP="00F611BC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6" w:lineRule="exact"/>
        <w:ind w:left="10" w:firstLine="542"/>
        <w:rPr>
          <w:rFonts w:ascii="Times New Roman" w:hAnsi="Times New Roman" w:cs="Times New Roman"/>
          <w:color w:val="000000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телефона членов группы;</w:t>
      </w:r>
    </w:p>
    <w:p w:rsidR="00F611BC" w:rsidRPr="00F611BC" w:rsidRDefault="00F611BC" w:rsidP="0007442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after="0" w:line="322" w:lineRule="exact"/>
        <w:ind w:left="10"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протокол собрания (заседания), на котором было принято решение о</w:t>
      </w: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создании инициативной группы граждан для реализации правотворческой</w:t>
      </w:r>
      <w:r w:rsidRPr="00F611BC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инициативы с указанием наименования проекта муниципального правового</w:t>
      </w:r>
      <w:r w:rsidRPr="00F611B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8"/>
          <w:sz w:val="28"/>
          <w:szCs w:val="28"/>
        </w:rPr>
        <w:t>акта, а также фамилии, имени, отчества и адреса места жительства члена</w:t>
      </w:r>
      <w:r w:rsidRPr="00F611BC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инициативной группы, уполномоченного представлять инициативную группу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граждан при внесении и рассмотрении проекта муниципального правового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7"/>
          <w:sz w:val="28"/>
          <w:szCs w:val="28"/>
        </w:rPr>
        <w:t>акта.</w:t>
      </w:r>
    </w:p>
    <w:p w:rsidR="00F611BC" w:rsidRPr="00F611BC" w:rsidRDefault="00F611BC" w:rsidP="0007442A">
      <w:pPr>
        <w:shd w:val="clear" w:color="auto" w:fill="FFFFFF"/>
        <w:spacing w:before="240" w:line="322" w:lineRule="exact"/>
        <w:ind w:right="14" w:firstLine="538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 w:rsidRPr="00F611B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 w:rsidRPr="00F611B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регистрируется в день его поступления.</w:t>
      </w:r>
    </w:p>
    <w:p w:rsidR="00F611BC" w:rsidRPr="00F611BC" w:rsidRDefault="00F611BC" w:rsidP="00F611BC">
      <w:pPr>
        <w:shd w:val="clear" w:color="auto" w:fill="FFFFFF"/>
        <w:tabs>
          <w:tab w:val="left" w:pos="1253"/>
        </w:tabs>
        <w:spacing w:before="240" w:line="322" w:lineRule="exact"/>
        <w:ind w:left="5" w:firstLine="547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0"/>
          <w:sz w:val="28"/>
          <w:szCs w:val="28"/>
        </w:rPr>
        <w:t>3.2.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    местного    самоуправления,    отказывают    в    принятии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заявления, указанного в абзаце 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пункта 3.1 Положения, в случаях:</w:t>
      </w:r>
    </w:p>
    <w:p w:rsidR="00F611BC" w:rsidRPr="00F611BC" w:rsidRDefault="00F611BC" w:rsidP="00F611BC">
      <w:pPr>
        <w:shd w:val="clear" w:color="auto" w:fill="FFFFFF"/>
        <w:tabs>
          <w:tab w:val="left" w:pos="869"/>
        </w:tabs>
        <w:spacing w:before="245" w:line="322" w:lineRule="exact"/>
        <w:ind w:left="5" w:firstLine="566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24"/>
          <w:sz w:val="28"/>
          <w:szCs w:val="28"/>
        </w:rPr>
        <w:t>1)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группы граждан, указанных в пункте 2.3 Положения;</w:t>
      </w:r>
    </w:p>
    <w:p w:rsidR="00F611BC" w:rsidRPr="00F611BC" w:rsidRDefault="00F611BC" w:rsidP="00F611BC">
      <w:pPr>
        <w:shd w:val="clear" w:color="auto" w:fill="FFFFFF"/>
        <w:tabs>
          <w:tab w:val="left" w:pos="1075"/>
        </w:tabs>
        <w:spacing w:before="235"/>
        <w:ind w:left="538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  <w:t>нарушения    требований,    предъявляемых    к    порядку    создания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указанных в пункте 2.4 Положения;</w:t>
      </w:r>
    </w:p>
    <w:p w:rsidR="00F611BC" w:rsidRPr="00F611BC" w:rsidRDefault="00F611BC" w:rsidP="00F611BC">
      <w:pPr>
        <w:shd w:val="clear" w:color="auto" w:fill="FFFFFF"/>
        <w:tabs>
          <w:tab w:val="left" w:pos="950"/>
        </w:tabs>
        <w:spacing w:before="235" w:line="326" w:lineRule="exact"/>
        <w:ind w:left="14" w:firstLine="552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3"/>
          <w:sz w:val="28"/>
          <w:szCs w:val="28"/>
        </w:rPr>
        <w:t>3)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заявление о направлении  проекта муниципального правового акта</w:t>
      </w:r>
      <w:r w:rsidRPr="00F611BC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подписано    лицом,     не     являющимся    членом    инициативной     группы,</w:t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уполномоченным  в соответствии  с протоколом  собрания  (заседания),  на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котором было принято решение о создании инициативной группы граждан,</w:t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представлять инициативную группу граждан;</w:t>
      </w:r>
    </w:p>
    <w:p w:rsidR="00F611BC" w:rsidRPr="00F611BC" w:rsidRDefault="00F611BC" w:rsidP="00F611BC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firstLine="542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4)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значения</w:t>
      </w:r>
      <w:r w:rsidR="001103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органа местного самоуправления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1BC" w:rsidRPr="00F611BC" w:rsidRDefault="00F611BC" w:rsidP="00F611BC">
      <w:pPr>
        <w:shd w:val="clear" w:color="auto" w:fill="FFFFFF"/>
        <w:tabs>
          <w:tab w:val="left" w:pos="878"/>
        </w:tabs>
        <w:spacing w:before="245" w:line="317" w:lineRule="exact"/>
        <w:ind w:left="24" w:firstLine="542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5"/>
          <w:sz w:val="28"/>
          <w:szCs w:val="28"/>
        </w:rPr>
        <w:t>5)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- 6 пункта 3,1 Положения.</w:t>
      </w:r>
    </w:p>
    <w:p w:rsidR="00F611BC" w:rsidRPr="00F611BC" w:rsidRDefault="00F611BC" w:rsidP="00F611BC">
      <w:pPr>
        <w:shd w:val="clear" w:color="auto" w:fill="FFFFFF"/>
        <w:spacing w:before="250" w:line="322" w:lineRule="exact"/>
        <w:ind w:left="14" w:right="10" w:firstLine="538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3,1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 w:rsidRPr="00F611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F611BC" w:rsidRPr="00F611BC" w:rsidRDefault="00F611BC" w:rsidP="00F611BC">
      <w:pPr>
        <w:shd w:val="clear" w:color="auto" w:fill="FFFFFF"/>
        <w:spacing w:before="245" w:line="322" w:lineRule="exact"/>
        <w:ind w:left="14" w:right="14" w:firstLine="538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 w:rsidRPr="00F611B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документов.</w:t>
      </w:r>
    </w:p>
    <w:p w:rsidR="00F611BC" w:rsidRPr="00F611BC" w:rsidRDefault="00F611BC" w:rsidP="00F611BC">
      <w:pPr>
        <w:shd w:val="clear" w:color="auto" w:fill="FFFFFF"/>
        <w:spacing w:before="250" w:line="322" w:lineRule="exact"/>
        <w:ind w:left="10" w:right="14" w:firstLine="542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F611BC" w:rsidRPr="00F611BC" w:rsidRDefault="00F611BC" w:rsidP="00F611BC">
      <w:pPr>
        <w:shd w:val="clear" w:color="auto" w:fill="FFFFFF"/>
        <w:spacing w:before="322"/>
        <w:ind w:left="1253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z w:val="28"/>
          <w:szCs w:val="28"/>
        </w:rPr>
        <w:t>4. Рассмотрение проекта муниципального правового акта</w:t>
      </w:r>
    </w:p>
    <w:p w:rsidR="00F611BC" w:rsidRPr="00F611BC" w:rsidRDefault="00F611BC" w:rsidP="00F611BC">
      <w:pPr>
        <w:shd w:val="clear" w:color="auto" w:fill="FFFFFF"/>
        <w:spacing w:before="326" w:line="322" w:lineRule="exact"/>
        <w:ind w:left="5" w:right="19" w:firstLine="538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 w:rsidRPr="00F611B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 w:rsidRPr="00F611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F611BC" w:rsidRPr="00F611BC" w:rsidRDefault="00F611BC" w:rsidP="001103B4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0"/>
          <w:sz w:val="28"/>
          <w:szCs w:val="28"/>
        </w:rPr>
        <w:t>4.2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  <w:t>Рассмотрени</w:t>
      </w:r>
      <w:r w:rsidR="001103B4">
        <w:rPr>
          <w:rFonts w:ascii="Times New Roman" w:hAnsi="Times New Roman" w:cs="Times New Roman"/>
          <w:color w:val="000000"/>
          <w:sz w:val="28"/>
          <w:szCs w:val="28"/>
        </w:rPr>
        <w:t>е   проекта   решения   Кировского сельского Совета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 xml:space="preserve">   депутатов   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проводится   на   его   открытом   заседании   с   участием   уполномоченных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представителей инициативной группы.</w:t>
      </w:r>
    </w:p>
    <w:p w:rsidR="00F611BC" w:rsidRPr="00F611BC" w:rsidRDefault="00F611BC" w:rsidP="00F611BC">
      <w:pPr>
        <w:shd w:val="clear" w:color="auto" w:fill="FFFFFF"/>
        <w:tabs>
          <w:tab w:val="left" w:pos="1296"/>
        </w:tabs>
        <w:spacing w:line="322" w:lineRule="exact"/>
        <w:ind w:left="547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5"/>
          <w:sz w:val="28"/>
          <w:szCs w:val="28"/>
        </w:rPr>
        <w:t>4.3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     муниципального      правового      акта,      внесенный      </w:t>
      </w:r>
      <w:proofErr w:type="gramStart"/>
      <w:r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</w:p>
    <w:p w:rsidR="00F611BC" w:rsidRPr="00F611BC" w:rsidRDefault="001103B4" w:rsidP="001103B4">
      <w:pPr>
        <w:shd w:val="clear" w:color="auto" w:fill="FFFFFF"/>
        <w:tabs>
          <w:tab w:val="left" w:leader="underscore" w:pos="3941"/>
        </w:tabs>
        <w:spacing w:line="322" w:lineRule="exact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F611BC"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дминистрацию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Кировского сельсовета</w:t>
      </w:r>
      <w:r w:rsidR="00F611BC"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рассматривается   главой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="00F611BC"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11BC" w:rsidRPr="00F611BC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  лицом,   исполняющим   его   обязанности,   с   участием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611BC" w:rsidRPr="00F611BC">
        <w:rPr>
          <w:rFonts w:ascii="Times New Roman" w:hAnsi="Times New Roman" w:cs="Times New Roman"/>
          <w:color w:val="000000"/>
          <w:sz w:val="28"/>
          <w:szCs w:val="28"/>
        </w:rPr>
        <w:t>представителей инициативной группы.</w:t>
      </w:r>
    </w:p>
    <w:p w:rsidR="00F611BC" w:rsidRPr="00F611BC" w:rsidRDefault="00F611BC" w:rsidP="001103B4">
      <w:pPr>
        <w:shd w:val="clear" w:color="auto" w:fill="FFFFFF"/>
        <w:tabs>
          <w:tab w:val="left" w:pos="1138"/>
        </w:tabs>
        <w:spacing w:line="322" w:lineRule="exact"/>
        <w:ind w:left="5" w:firstLine="542"/>
        <w:jc w:val="both"/>
        <w:rPr>
          <w:rFonts w:ascii="Times New Roman" w:hAnsi="Times New Roman" w:cs="Times New Roman"/>
        </w:rPr>
      </w:pPr>
      <w:r w:rsidRPr="00F611BC">
        <w:rPr>
          <w:rFonts w:ascii="Times New Roman" w:hAnsi="Times New Roman" w:cs="Times New Roman"/>
          <w:color w:val="000000"/>
          <w:spacing w:val="-10"/>
          <w:sz w:val="28"/>
          <w:szCs w:val="28"/>
        </w:rPr>
        <w:t>4.4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   муниципального   правого   акта,   внесенный   в   порядке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611BC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реализации правотворческой инициативы граждан, принимается в порядке,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1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установленном для принятия соответствующего муниципального правового </w:t>
      </w:r>
      <w:r w:rsidRPr="00F611BC">
        <w:rPr>
          <w:rFonts w:ascii="Times New Roman" w:hAnsi="Times New Roman" w:cs="Times New Roman"/>
          <w:color w:val="000000"/>
          <w:sz w:val="28"/>
          <w:szCs w:val="28"/>
        </w:rPr>
        <w:t>акта органа местного самоуправления.</w:t>
      </w:r>
    </w:p>
    <w:p w:rsidR="00F611BC" w:rsidRPr="00F611BC" w:rsidRDefault="001103B4" w:rsidP="00F611BC">
      <w:pPr>
        <w:shd w:val="clear" w:color="auto" w:fill="FFFFFF"/>
        <w:spacing w:line="326" w:lineRule="exact"/>
        <w:ind w:firstLine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="00F611BC" w:rsidRPr="00F61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="00F611BC" w:rsidRPr="00F611BC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правотворческой инициативы граждан, должно быть официально в </w:t>
      </w:r>
      <w:r w:rsid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письменной ф</w:t>
      </w:r>
      <w:r w:rsidR="00F611BC" w:rsidRPr="00F61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орме доведено до сведения внесшей его инициативной группы </w:t>
      </w:r>
      <w:r w:rsidR="00F611BC" w:rsidRPr="00F611BC">
        <w:rPr>
          <w:rFonts w:ascii="Times New Roman" w:hAnsi="Times New Roman" w:cs="Times New Roman"/>
          <w:color w:val="000000"/>
          <w:sz w:val="28"/>
          <w:szCs w:val="28"/>
        </w:rPr>
        <w:t>граждан в течение 15 дней со дня принятия решения.</w:t>
      </w:r>
    </w:p>
    <w:p w:rsidR="00F611BC" w:rsidRPr="00F611BC" w:rsidRDefault="00F611BC">
      <w:pPr>
        <w:rPr>
          <w:rFonts w:ascii="Times New Roman" w:hAnsi="Times New Roman" w:cs="Times New Roman"/>
        </w:rPr>
      </w:pPr>
    </w:p>
    <w:sectPr w:rsidR="00F611BC" w:rsidRPr="00F611BC" w:rsidSect="000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676FE"/>
    <w:lvl w:ilvl="0">
      <w:numFmt w:val="bullet"/>
      <w:lvlText w:val="*"/>
      <w:lvlJc w:val="left"/>
    </w:lvl>
  </w:abstractNum>
  <w:abstractNum w:abstractNumId="1">
    <w:nsid w:val="22345795"/>
    <w:multiLevelType w:val="singleLevel"/>
    <w:tmpl w:val="6F76665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411D425A"/>
    <w:multiLevelType w:val="hybridMultilevel"/>
    <w:tmpl w:val="714C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13EC"/>
    <w:multiLevelType w:val="singleLevel"/>
    <w:tmpl w:val="0BBC75D2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1C06"/>
    <w:rsid w:val="00004B75"/>
    <w:rsid w:val="0007442A"/>
    <w:rsid w:val="001103B4"/>
    <w:rsid w:val="002B31FA"/>
    <w:rsid w:val="00433F9B"/>
    <w:rsid w:val="005574CC"/>
    <w:rsid w:val="00BA1C06"/>
    <w:rsid w:val="00EF52C9"/>
    <w:rsid w:val="00F611BC"/>
    <w:rsid w:val="00F73598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BA1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1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BA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A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2018-06-26T08:29:00Z</cp:lastPrinted>
  <dcterms:created xsi:type="dcterms:W3CDTF">2018-06-25T05:50:00Z</dcterms:created>
  <dcterms:modified xsi:type="dcterms:W3CDTF">2018-06-26T08:31:00Z</dcterms:modified>
</cp:coreProperties>
</file>