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A1" w:rsidRDefault="00BB61A1" w:rsidP="00BB61A1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МАКАРЬЕВСКИЙ СЕЛЬСКИЙ СОВЕТ ДЕПУТАТОВ </w:t>
      </w:r>
    </w:p>
    <w:p w:rsidR="00BB61A1" w:rsidRDefault="00BB61A1" w:rsidP="00BB61A1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ТОПЧИХИНСКОГО РАЙОНА АЛТАЙСКОГО КРАЯ</w:t>
      </w:r>
    </w:p>
    <w:p w:rsidR="00BB61A1" w:rsidRDefault="00BB61A1" w:rsidP="00BB61A1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</w:t>
      </w:r>
    </w:p>
    <w:p w:rsidR="00BB61A1" w:rsidRDefault="00BB61A1" w:rsidP="00BB61A1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BB61A1" w:rsidRDefault="00BB61A1" w:rsidP="00BB61A1">
      <w:pPr>
        <w:ind w:firstLine="709"/>
        <w:jc w:val="center"/>
        <w:rPr>
          <w:sz w:val="28"/>
          <w:szCs w:val="28"/>
        </w:rPr>
      </w:pPr>
    </w:p>
    <w:p w:rsidR="00BB61A1" w:rsidRDefault="00496563" w:rsidP="00BB61A1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26.06.</w:t>
      </w:r>
      <w:r w:rsidR="00BB61A1">
        <w:rPr>
          <w:rFonts w:ascii="Arial" w:hAnsi="Arial" w:cs="Arial"/>
          <w:sz w:val="24"/>
          <w:szCs w:val="24"/>
        </w:rPr>
        <w:t xml:space="preserve">2018                                                                   </w:t>
      </w:r>
      <w:r w:rsidR="00A50A90">
        <w:rPr>
          <w:rFonts w:ascii="Arial" w:hAnsi="Arial" w:cs="Arial"/>
          <w:sz w:val="24"/>
          <w:szCs w:val="24"/>
        </w:rPr>
        <w:t xml:space="preserve">                          № 15</w:t>
      </w:r>
    </w:p>
    <w:p w:rsidR="00DA0018" w:rsidRDefault="00DA0018" w:rsidP="00496563">
      <w:pPr>
        <w:pStyle w:val="a3"/>
        <w:ind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496563" w:rsidRDefault="00496563" w:rsidP="00496563">
      <w:pPr>
        <w:pStyle w:val="a3"/>
        <w:ind w:firstLine="0"/>
        <w:rPr>
          <w:rFonts w:ascii="Arial" w:hAnsi="Arial" w:cs="Arial"/>
          <w:sz w:val="18"/>
          <w:szCs w:val="18"/>
        </w:rPr>
      </w:pPr>
    </w:p>
    <w:p w:rsidR="00496563" w:rsidRDefault="00496563" w:rsidP="00496563">
      <w:pPr>
        <w:pStyle w:val="a3"/>
        <w:ind w:firstLine="0"/>
        <w:rPr>
          <w:rFonts w:ascii="Arial" w:hAnsi="Arial" w:cs="Arial"/>
          <w:sz w:val="18"/>
          <w:szCs w:val="18"/>
        </w:rPr>
      </w:pPr>
    </w:p>
    <w:p w:rsidR="00F30B53" w:rsidRDefault="00496563" w:rsidP="00F30B53">
      <w:pPr>
        <w:shd w:val="clear" w:color="auto" w:fill="FFFFFF"/>
        <w:spacing w:line="326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утверждения Положения</w:t>
      </w:r>
    </w:p>
    <w:p w:rsidR="00F30B53" w:rsidRDefault="00F30B53" w:rsidP="00F30B53">
      <w:pPr>
        <w:shd w:val="clear" w:color="auto" w:fill="FFFFFF"/>
        <w:spacing w:line="326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реализации</w:t>
      </w:r>
    </w:p>
    <w:p w:rsidR="00F30B53" w:rsidRDefault="00F30B53" w:rsidP="00F30B53">
      <w:pPr>
        <w:shd w:val="clear" w:color="auto" w:fill="FFFFFF"/>
        <w:spacing w:line="326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правотворческой инициативы</w:t>
      </w:r>
    </w:p>
    <w:p w:rsidR="00F30B53" w:rsidRDefault="00F30B53" w:rsidP="00F30B53">
      <w:pPr>
        <w:shd w:val="clear" w:color="auto" w:fill="FFFFFF"/>
        <w:spacing w:line="326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 в муниципальном образовании</w:t>
      </w:r>
    </w:p>
    <w:p w:rsidR="00BB61A1" w:rsidRPr="00BB61A1" w:rsidRDefault="00F30B53" w:rsidP="00F30B53">
      <w:pPr>
        <w:shd w:val="clear" w:color="auto" w:fill="FFFFFF"/>
        <w:spacing w:line="326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Макарьевский сельсовет</w:t>
      </w:r>
    </w:p>
    <w:p w:rsidR="00BB61A1" w:rsidRDefault="00F30B53" w:rsidP="00BB61A1">
      <w:pPr>
        <w:shd w:val="clear" w:color="auto" w:fill="FFFFFF"/>
        <w:tabs>
          <w:tab w:val="left" w:leader="underscore" w:pos="9317"/>
        </w:tabs>
        <w:spacing w:before="312" w:line="322" w:lineRule="exact"/>
        <w:ind w:left="5"/>
      </w:pPr>
      <w:r>
        <w:rPr>
          <w:color w:val="000000"/>
          <w:spacing w:val="8"/>
          <w:sz w:val="28"/>
          <w:szCs w:val="28"/>
        </w:rPr>
        <w:t xml:space="preserve">       </w:t>
      </w:r>
      <w:r w:rsidR="00BB61A1">
        <w:rPr>
          <w:color w:val="000000"/>
          <w:spacing w:val="8"/>
          <w:sz w:val="28"/>
          <w:szCs w:val="28"/>
        </w:rPr>
        <w:t>В соответствии с Федеральным законом от 06.10,2003 №131-Ф3 «Об</w:t>
      </w:r>
      <w:r w:rsidR="00BB61A1">
        <w:rPr>
          <w:color w:val="000000"/>
          <w:spacing w:val="8"/>
          <w:sz w:val="28"/>
          <w:szCs w:val="28"/>
        </w:rPr>
        <w:br/>
      </w:r>
      <w:r w:rsidR="00BB61A1">
        <w:rPr>
          <w:color w:val="000000"/>
          <w:spacing w:val="-2"/>
          <w:sz w:val="28"/>
          <w:szCs w:val="28"/>
        </w:rPr>
        <w:t>общих   принципах   организации   местного   самоуправления   в   Российской</w:t>
      </w:r>
      <w:r w:rsidR="00BB61A1">
        <w:rPr>
          <w:color w:val="000000"/>
          <w:spacing w:val="-2"/>
          <w:sz w:val="28"/>
          <w:szCs w:val="28"/>
        </w:rPr>
        <w:br/>
      </w:r>
      <w:r w:rsidR="00496563">
        <w:rPr>
          <w:color w:val="000000"/>
          <w:spacing w:val="1"/>
          <w:sz w:val="28"/>
          <w:szCs w:val="28"/>
        </w:rPr>
        <w:t>Федера</w:t>
      </w:r>
      <w:r w:rsidR="00BB61A1">
        <w:rPr>
          <w:color w:val="000000"/>
          <w:spacing w:val="1"/>
          <w:sz w:val="28"/>
          <w:szCs w:val="28"/>
        </w:rPr>
        <w:t>ции»,     руководствуясь   У</w:t>
      </w:r>
      <w:r w:rsidR="00496563">
        <w:rPr>
          <w:color w:val="000000"/>
          <w:spacing w:val="1"/>
          <w:sz w:val="28"/>
          <w:szCs w:val="28"/>
        </w:rPr>
        <w:t xml:space="preserve">ставом      муниципального     </w:t>
      </w:r>
      <w:r w:rsidR="00BB61A1">
        <w:rPr>
          <w:color w:val="000000"/>
          <w:spacing w:val="1"/>
          <w:sz w:val="28"/>
          <w:szCs w:val="28"/>
        </w:rPr>
        <w:t xml:space="preserve">образования      Макарьевский сельсовет Топчихинского района Алтайского края, сельский Совет </w:t>
      </w:r>
      <w:r w:rsidR="00BB61A1">
        <w:rPr>
          <w:color w:val="000000"/>
          <w:spacing w:val="-3"/>
          <w:sz w:val="28"/>
          <w:szCs w:val="28"/>
        </w:rPr>
        <w:t xml:space="preserve">  депутатов решил:</w:t>
      </w:r>
    </w:p>
    <w:p w:rsidR="00F30B53" w:rsidRDefault="00F30B53" w:rsidP="00F30B53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="00BB61A1">
        <w:rPr>
          <w:color w:val="000000"/>
          <w:spacing w:val="-1"/>
          <w:sz w:val="28"/>
          <w:szCs w:val="28"/>
        </w:rPr>
        <w:t xml:space="preserve">   Принять    Положение    о    порядке    реализации    правотворческой</w:t>
      </w:r>
      <w:r w:rsidR="00BB61A1">
        <w:rPr>
          <w:color w:val="000000"/>
          <w:spacing w:val="-1"/>
          <w:sz w:val="28"/>
          <w:szCs w:val="28"/>
        </w:rPr>
        <w:br/>
      </w:r>
      <w:r w:rsidR="00BB61A1">
        <w:rPr>
          <w:color w:val="000000"/>
          <w:spacing w:val="-4"/>
          <w:sz w:val="28"/>
          <w:szCs w:val="28"/>
        </w:rPr>
        <w:t>инициативы</w:t>
      </w:r>
      <w:r w:rsidR="00BB61A1">
        <w:rPr>
          <w:color w:val="000000"/>
          <w:sz w:val="28"/>
          <w:szCs w:val="28"/>
        </w:rPr>
        <w:tab/>
      </w:r>
      <w:r w:rsidR="00BB61A1">
        <w:rPr>
          <w:color w:val="000000"/>
          <w:spacing w:val="-3"/>
          <w:sz w:val="28"/>
          <w:szCs w:val="28"/>
        </w:rPr>
        <w:t>граждан</w:t>
      </w:r>
      <w:r w:rsidR="00BB61A1">
        <w:rPr>
          <w:color w:val="000000"/>
          <w:sz w:val="28"/>
          <w:szCs w:val="28"/>
        </w:rPr>
        <w:tab/>
        <w:t>в</w:t>
      </w:r>
      <w:r w:rsidR="00BB61A1">
        <w:rPr>
          <w:color w:val="000000"/>
          <w:sz w:val="28"/>
          <w:szCs w:val="28"/>
        </w:rPr>
        <w:tab/>
      </w:r>
      <w:r w:rsidR="00BB61A1">
        <w:rPr>
          <w:color w:val="000000"/>
          <w:spacing w:val="-3"/>
          <w:sz w:val="28"/>
          <w:szCs w:val="28"/>
        </w:rPr>
        <w:t>муниципальном</w:t>
      </w:r>
      <w:r w:rsidR="00BB61A1">
        <w:rPr>
          <w:color w:val="000000"/>
          <w:sz w:val="28"/>
          <w:szCs w:val="28"/>
        </w:rPr>
        <w:tab/>
      </w:r>
      <w:r w:rsidR="00BB61A1">
        <w:rPr>
          <w:color w:val="000000"/>
          <w:spacing w:val="-4"/>
          <w:sz w:val="28"/>
          <w:szCs w:val="28"/>
        </w:rPr>
        <w:t>образовании</w:t>
      </w:r>
      <w:r w:rsidR="00496563">
        <w:rPr>
          <w:color w:val="000000"/>
          <w:spacing w:val="-4"/>
          <w:sz w:val="28"/>
          <w:szCs w:val="28"/>
        </w:rPr>
        <w:t xml:space="preserve"> Макарьевский сельсовет.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D66714" w:rsidRPr="00D66714" w:rsidRDefault="00D66714" w:rsidP="00D66714">
      <w:pPr>
        <w:shd w:val="clear" w:color="auto" w:fill="FFFFFF"/>
        <w:spacing w:before="245"/>
        <w:jc w:val="both"/>
        <w:rPr>
          <w:color w:val="000000"/>
          <w:sz w:val="28"/>
          <w:szCs w:val="28"/>
        </w:rPr>
      </w:pPr>
      <w:r w:rsidRPr="00D6671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66714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 xml:space="preserve"> утратившим силу решения сельского Совета депутатов от 08.07.2005  № 27  «</w:t>
      </w:r>
      <w:r w:rsidRPr="00D66714">
        <w:rPr>
          <w:sz w:val="28"/>
          <w:szCs w:val="28"/>
        </w:rPr>
        <w:t>О принятии Положения о порядке правотворческой инициативы граждан по вопросам местного значения муниципального образования «Макарьевский сельсовет».</w:t>
      </w:r>
    </w:p>
    <w:p w:rsidR="00496563" w:rsidRDefault="00D66714" w:rsidP="00DA20BD">
      <w:pPr>
        <w:shd w:val="clear" w:color="auto" w:fill="FFFFFF"/>
        <w:spacing w:before="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6563">
        <w:rPr>
          <w:color w:val="000000"/>
          <w:sz w:val="28"/>
          <w:szCs w:val="28"/>
        </w:rPr>
        <w:t>.Обнародовать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B61A1" w:rsidRDefault="00D66714" w:rsidP="00DA20BD">
      <w:pPr>
        <w:shd w:val="clear" w:color="auto" w:fill="FFFFFF"/>
        <w:spacing w:before="245"/>
      </w:pPr>
      <w:r>
        <w:rPr>
          <w:color w:val="000000"/>
          <w:sz w:val="28"/>
          <w:szCs w:val="28"/>
        </w:rPr>
        <w:t>4</w:t>
      </w:r>
      <w:r w:rsidR="00BB61A1">
        <w:rPr>
          <w:color w:val="000000"/>
          <w:sz w:val="28"/>
          <w:szCs w:val="28"/>
        </w:rPr>
        <w:t xml:space="preserve"> </w:t>
      </w:r>
      <w:proofErr w:type="gramStart"/>
      <w:r w:rsidR="00BB61A1">
        <w:rPr>
          <w:color w:val="000000"/>
          <w:sz w:val="28"/>
          <w:szCs w:val="28"/>
        </w:rPr>
        <w:t>Контроль за</w:t>
      </w:r>
      <w:proofErr w:type="gramEnd"/>
      <w:r w:rsidR="00BB61A1">
        <w:rPr>
          <w:color w:val="000000"/>
          <w:sz w:val="28"/>
          <w:szCs w:val="28"/>
        </w:rPr>
        <w:t xml:space="preserve"> исполнением решения возложить на</w:t>
      </w:r>
      <w:r w:rsidR="00DA20BD">
        <w:rPr>
          <w:color w:val="000000"/>
          <w:sz w:val="28"/>
          <w:szCs w:val="28"/>
        </w:rPr>
        <w:t xml:space="preserve"> постоянную комиссию по бюджету и вопросам местного самоуправления.</w:t>
      </w:r>
    </w:p>
    <w:p w:rsidR="00BB61A1" w:rsidRDefault="00BB61A1" w:rsidP="00BB61A1">
      <w:pPr>
        <w:shd w:val="clear" w:color="auto" w:fill="FFFFFF"/>
        <w:spacing w:before="245"/>
        <w:ind w:left="538"/>
        <w:sectPr w:rsidR="00BB61A1">
          <w:pgSz w:w="11909" w:h="16834"/>
          <w:pgMar w:top="1440" w:right="919" w:bottom="720" w:left="1616" w:header="720" w:footer="720" w:gutter="0"/>
          <w:cols w:space="60"/>
          <w:noEndnote/>
        </w:sectPr>
      </w:pPr>
      <w:r>
        <w:rPr>
          <w:color w:val="000000"/>
          <w:spacing w:val="-4"/>
          <w:sz w:val="28"/>
          <w:szCs w:val="28"/>
        </w:rPr>
        <w:t>Глава  сельсовета                                                О.Н. Алпатова</w:t>
      </w:r>
    </w:p>
    <w:p w:rsidR="00BB61A1" w:rsidRDefault="00BB61A1" w:rsidP="00EA322D">
      <w:pPr>
        <w:shd w:val="clear" w:color="auto" w:fill="FFFFFF"/>
        <w:spacing w:line="331" w:lineRule="exact"/>
        <w:ind w:left="5693" w:right="51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Утверждено решением </w:t>
      </w:r>
      <w:r>
        <w:rPr>
          <w:color w:val="000000"/>
          <w:sz w:val="28"/>
          <w:szCs w:val="28"/>
        </w:rPr>
        <w:t>сельского Совета депутатов от</w:t>
      </w:r>
      <w:r w:rsidR="00EA3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26.06.2018  №</w:t>
      </w:r>
      <w:r w:rsidR="00A50A90">
        <w:rPr>
          <w:color w:val="000000"/>
          <w:sz w:val="28"/>
          <w:szCs w:val="28"/>
        </w:rPr>
        <w:t>15</w:t>
      </w:r>
    </w:p>
    <w:p w:rsidR="00BB61A1" w:rsidRDefault="00BB61A1" w:rsidP="00BB61A1">
      <w:pPr>
        <w:shd w:val="clear" w:color="auto" w:fill="FFFFFF"/>
        <w:spacing w:line="331" w:lineRule="exact"/>
        <w:ind w:left="5693" w:right="518"/>
      </w:pPr>
    </w:p>
    <w:p w:rsidR="00BB61A1" w:rsidRDefault="00BB61A1" w:rsidP="00BB61A1">
      <w:pPr>
        <w:shd w:val="clear" w:color="auto" w:fill="FFFFFF"/>
        <w:spacing w:line="331" w:lineRule="exact"/>
        <w:ind w:left="5693" w:right="518"/>
        <w:jc w:val="center"/>
        <w:rPr>
          <w:sz w:val="28"/>
          <w:szCs w:val="28"/>
        </w:rPr>
      </w:pPr>
    </w:p>
    <w:p w:rsidR="00BB61A1" w:rsidRPr="00BB61A1" w:rsidRDefault="00BB61A1" w:rsidP="00BB61A1">
      <w:pPr>
        <w:shd w:val="clear" w:color="auto" w:fill="FFFFFF"/>
        <w:spacing w:line="331" w:lineRule="exact"/>
        <w:ind w:right="518"/>
        <w:jc w:val="center"/>
        <w:rPr>
          <w:sz w:val="28"/>
          <w:szCs w:val="28"/>
        </w:rPr>
      </w:pPr>
      <w:r w:rsidRPr="00BB61A1">
        <w:rPr>
          <w:sz w:val="28"/>
          <w:szCs w:val="28"/>
        </w:rPr>
        <w:t>Общие положения</w:t>
      </w:r>
    </w:p>
    <w:p w:rsidR="00BB61A1" w:rsidRDefault="00BB61A1" w:rsidP="00BB61A1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322" w:line="322" w:lineRule="exact"/>
        <w:ind w:firstLine="571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Настоящее   Положение   разработано   на   основании   статьи   26</w:t>
      </w:r>
      <w:r>
        <w:rPr>
          <w:color w:val="000000"/>
          <w:spacing w:val="2"/>
          <w:sz w:val="28"/>
          <w:szCs w:val="28"/>
        </w:rPr>
        <w:br/>
        <w:t>Федерального   закона   от   06.10.2003   №131-Ф3   «Об   общих   принципах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организации    местного    самоуправления    в    Российской    Федерации»    и</w:t>
      </w:r>
      <w:r>
        <w:rPr>
          <w:color w:val="000000"/>
          <w:spacing w:val="-1"/>
          <w:sz w:val="28"/>
          <w:szCs w:val="28"/>
        </w:rPr>
        <w:br/>
      </w:r>
      <w:r w:rsidR="00EA322D">
        <w:rPr>
          <w:color w:val="000000"/>
          <w:sz w:val="28"/>
          <w:szCs w:val="28"/>
        </w:rPr>
        <w:t>направлено   на</w:t>
      </w:r>
      <w:r>
        <w:rPr>
          <w:color w:val="000000"/>
          <w:sz w:val="28"/>
          <w:szCs w:val="28"/>
        </w:rPr>
        <w:t xml:space="preserve">  реализацию   права   граждан   Российской   Федерации   на</w:t>
      </w:r>
      <w:r>
        <w:rPr>
          <w:color w:val="000000"/>
          <w:sz w:val="28"/>
          <w:szCs w:val="28"/>
        </w:rPr>
        <w:br/>
        <w:t>осуществление     местного     самоуправления     посредством     выдвижения</w:t>
      </w:r>
      <w:r>
        <w:rPr>
          <w:color w:val="000000"/>
          <w:sz w:val="28"/>
          <w:szCs w:val="28"/>
        </w:rPr>
        <w:br/>
        <w:t>правотворческой инициативы.</w:t>
      </w:r>
    </w:p>
    <w:p w:rsidR="00BB61A1" w:rsidRDefault="00BB61A1" w:rsidP="00BB61A1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35" w:line="326" w:lineRule="exact"/>
        <w:ind w:firstLine="571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   правотворческой   инициативой   в   настоящем   Положении</w:t>
      </w:r>
      <w:r>
        <w:rPr>
          <w:color w:val="000000"/>
          <w:spacing w:val="1"/>
          <w:sz w:val="28"/>
          <w:szCs w:val="28"/>
        </w:rPr>
        <w:br/>
        <w:t>понимается право граждан, обладающих и</w:t>
      </w:r>
      <w:r w:rsidR="00EA322D">
        <w:rPr>
          <w:color w:val="000000"/>
          <w:spacing w:val="1"/>
          <w:sz w:val="28"/>
          <w:szCs w:val="28"/>
        </w:rPr>
        <w:t>збирательным правом, вносить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рассмотрение органов местного  самоуправления  проекты муниципальных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правовых актов по вопросам местного значения,</w:t>
      </w:r>
    </w:p>
    <w:p w:rsidR="00BB61A1" w:rsidRDefault="00BB61A1" w:rsidP="00BB61A1">
      <w:pPr>
        <w:shd w:val="clear" w:color="auto" w:fill="FFFFFF"/>
        <w:spacing w:before="317" w:line="326" w:lineRule="exact"/>
        <w:ind w:left="1752" w:right="1742"/>
        <w:jc w:val="center"/>
      </w:pPr>
      <w:r>
        <w:rPr>
          <w:color w:val="000000"/>
          <w:spacing w:val="-1"/>
          <w:sz w:val="28"/>
          <w:szCs w:val="28"/>
        </w:rPr>
        <w:t xml:space="preserve">2. Порядок формирования инициативной группы </w:t>
      </w:r>
      <w:r>
        <w:rPr>
          <w:color w:val="000000"/>
          <w:sz w:val="28"/>
          <w:szCs w:val="28"/>
        </w:rPr>
        <w:t>по реализации правотворческой инициативы</w:t>
      </w:r>
    </w:p>
    <w:p w:rsidR="00BB61A1" w:rsidRDefault="00BB61A1" w:rsidP="00BB61A1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317" w:line="322" w:lineRule="exact"/>
        <w:ind w:left="5" w:firstLine="538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Формирование   инициативной   группы   по   внесению   в   органы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местного    самоуправления    проектов    муниципальных    правовых    актов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осуществляется на основе волеизъявления граждан.  Члены инициативной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группы могут избрать из своего состава председателя и секретаря.</w:t>
      </w:r>
    </w:p>
    <w:p w:rsidR="00BB61A1" w:rsidRDefault="00BB61A1" w:rsidP="00BB61A1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40" w:line="322" w:lineRule="exact"/>
        <w:ind w:left="5" w:firstLine="538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Членом   инициативной   группы   может   быть   совершеннолетний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дееспособный       гражданин       Российской       Федерации,       обладающий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избирательным правом.</w:t>
      </w:r>
    </w:p>
    <w:p w:rsidR="00BB61A1" w:rsidRDefault="00BB61A1" w:rsidP="00BB61A1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40"/>
        <w:ind w:left="542"/>
        <w:rPr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 правотворческой инициативой может выступить </w:t>
      </w:r>
      <w:proofErr w:type="gramStart"/>
      <w:r>
        <w:rPr>
          <w:color w:val="000000"/>
          <w:spacing w:val="5"/>
          <w:sz w:val="28"/>
          <w:szCs w:val="28"/>
        </w:rPr>
        <w:t>инициативная</w:t>
      </w:r>
      <w:proofErr w:type="gramEnd"/>
    </w:p>
    <w:p w:rsidR="00BB61A1" w:rsidRPr="00BE5CAA" w:rsidRDefault="00BB61A1" w:rsidP="00BB61A1">
      <w:pPr>
        <w:shd w:val="clear" w:color="auto" w:fill="FFFFFF"/>
        <w:tabs>
          <w:tab w:val="left" w:leader="underscore" w:pos="5602"/>
        </w:tabs>
        <w:ind w:left="5"/>
      </w:pPr>
      <w:proofErr w:type="gramStart"/>
      <w:r>
        <w:rPr>
          <w:color w:val="000000"/>
          <w:spacing w:val="-2"/>
          <w:sz w:val="28"/>
          <w:szCs w:val="28"/>
        </w:rPr>
        <w:t>группа, граждан в количестве не мене</w:t>
      </w:r>
      <w:r w:rsidR="00BE5CAA">
        <w:rPr>
          <w:color w:val="000000"/>
          <w:spacing w:val="-2"/>
          <w:sz w:val="28"/>
          <w:szCs w:val="28"/>
        </w:rPr>
        <w:t xml:space="preserve">е </w:t>
      </w:r>
      <w:r w:rsidR="00BE5CAA" w:rsidRPr="00BE5CAA">
        <w:rPr>
          <w:color w:val="000000"/>
          <w:spacing w:val="-2"/>
          <w:sz w:val="28"/>
          <w:szCs w:val="28"/>
        </w:rPr>
        <w:t xml:space="preserve">10 </w:t>
      </w:r>
      <w:r w:rsidRPr="00BE5CAA">
        <w:rPr>
          <w:i/>
          <w:iCs/>
          <w:color w:val="000000"/>
          <w:spacing w:val="1"/>
          <w:sz w:val="28"/>
          <w:szCs w:val="28"/>
        </w:rPr>
        <w:t>(не может превышать 3% от</w:t>
      </w:r>
      <w:proofErr w:type="gramEnd"/>
    </w:p>
    <w:p w:rsidR="00BB61A1" w:rsidRPr="00BE5CAA" w:rsidRDefault="00BB61A1" w:rsidP="00BB61A1">
      <w:pPr>
        <w:shd w:val="clear" w:color="auto" w:fill="FFFFFF"/>
        <w:spacing w:line="322" w:lineRule="exact"/>
        <w:ind w:left="10"/>
      </w:pPr>
      <w:r w:rsidRPr="00BE5CAA">
        <w:rPr>
          <w:i/>
          <w:iCs/>
          <w:color w:val="000000"/>
          <w:spacing w:val="4"/>
          <w:sz w:val="28"/>
          <w:szCs w:val="28"/>
        </w:rPr>
        <w:t xml:space="preserve">числа жителей муниципального образования,  обладающих избирательным </w:t>
      </w:r>
      <w:r w:rsidRPr="00BE5CAA">
        <w:rPr>
          <w:i/>
          <w:iCs/>
          <w:color w:val="000000"/>
          <w:sz w:val="28"/>
          <w:szCs w:val="28"/>
        </w:rPr>
        <w:t xml:space="preserve">правом) </w:t>
      </w:r>
      <w:r w:rsidRPr="00BE5CAA">
        <w:rPr>
          <w:color w:val="000000"/>
          <w:sz w:val="28"/>
          <w:szCs w:val="28"/>
        </w:rPr>
        <w:t>жителей муниципального образования.</w:t>
      </w:r>
    </w:p>
    <w:p w:rsidR="00BB61A1" w:rsidRDefault="00BB61A1" w:rsidP="00BB61A1">
      <w:pPr>
        <w:shd w:val="clear" w:color="auto" w:fill="FFFFFF"/>
        <w:tabs>
          <w:tab w:val="left" w:pos="1118"/>
        </w:tabs>
        <w:spacing w:before="240" w:line="317" w:lineRule="exact"/>
        <w:ind w:left="5" w:firstLine="538"/>
      </w:pPr>
      <w:r>
        <w:rPr>
          <w:color w:val="000000"/>
          <w:spacing w:val="-8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Инициативная  группа  считается  созданной  с  момента принятия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решения   о   ее   создании.   Указанное   решение   оформляется   протоколом</w:t>
      </w:r>
    </w:p>
    <w:p w:rsidR="00BB61A1" w:rsidRDefault="00BB61A1" w:rsidP="00BB61A1">
      <w:pPr>
        <w:shd w:val="clear" w:color="auto" w:fill="FFFFFF"/>
        <w:tabs>
          <w:tab w:val="left" w:pos="1118"/>
        </w:tabs>
        <w:spacing w:before="240" w:line="317" w:lineRule="exact"/>
        <w:ind w:left="5" w:firstLine="538"/>
        <w:sectPr w:rsidR="00BB61A1">
          <w:pgSz w:w="11909" w:h="16834"/>
          <w:pgMar w:top="1109" w:right="900" w:bottom="360" w:left="1620" w:header="720" w:footer="720" w:gutter="0"/>
          <w:cols w:space="60"/>
          <w:noEndnote/>
        </w:sectPr>
      </w:pPr>
    </w:p>
    <w:p w:rsidR="00BB61A1" w:rsidRDefault="00BB61A1" w:rsidP="00BB61A1">
      <w:pPr>
        <w:shd w:val="clear" w:color="auto" w:fill="FFFFFF"/>
        <w:ind w:left="34"/>
      </w:pPr>
      <w:r>
        <w:rPr>
          <w:color w:val="000000"/>
          <w:spacing w:val="-4"/>
          <w:sz w:val="28"/>
          <w:szCs w:val="28"/>
        </w:rPr>
        <w:lastRenderedPageBreak/>
        <w:t>собрания,</w:t>
      </w:r>
    </w:p>
    <w:p w:rsidR="00BB61A1" w:rsidRDefault="00BB61A1" w:rsidP="00BB61A1">
      <w:pPr>
        <w:shd w:val="clear" w:color="auto" w:fill="FFFFFF"/>
        <w:spacing w:before="326"/>
        <w:ind w:left="1003"/>
      </w:pPr>
      <w:r>
        <w:rPr>
          <w:color w:val="000000"/>
          <w:sz w:val="28"/>
          <w:szCs w:val="28"/>
        </w:rPr>
        <w:t>3, Порядок внесения проекта муниципального правового акта</w:t>
      </w:r>
    </w:p>
    <w:p w:rsidR="00BB61A1" w:rsidRDefault="00BB61A1" w:rsidP="00BB61A1">
      <w:pPr>
        <w:shd w:val="clear" w:color="auto" w:fill="FFFFFF"/>
        <w:tabs>
          <w:tab w:val="left" w:pos="1334"/>
        </w:tabs>
        <w:spacing w:before="336" w:line="322" w:lineRule="exact"/>
        <w:ind w:left="24" w:firstLine="542"/>
      </w:pPr>
      <w:r>
        <w:rPr>
          <w:color w:val="000000"/>
          <w:spacing w:val="-11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В     целях     реализации     правотворческой     инициативы     член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  группы,   уполномоченный   в   соответствии   с   протоколом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собрания   (заседания),   на   котором   было   принято   решение   о   создании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группы граждан, представлять инициативную группу граждан,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вносит в соответствующий орган местного самоуправления, к компетенции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которого относится принятие соответствующего муниципального правового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акта, заявление о направлении проекта муниципального правового акта 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приложением следующих документов:</w:t>
      </w:r>
      <w:proofErr w:type="gramEnd"/>
    </w:p>
    <w:p w:rsidR="00BB61A1" w:rsidRDefault="00BB61A1" w:rsidP="00BB61A1">
      <w:pPr>
        <w:shd w:val="clear" w:color="auto" w:fill="FFFFFF"/>
        <w:tabs>
          <w:tab w:val="left" w:pos="710"/>
        </w:tabs>
        <w:spacing w:before="240"/>
        <w:ind w:left="55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те</w:t>
      </w:r>
      <w:proofErr w:type="gramStart"/>
      <w:r>
        <w:rPr>
          <w:color w:val="000000"/>
          <w:sz w:val="28"/>
          <w:szCs w:val="28"/>
        </w:rPr>
        <w:t>кст пр</w:t>
      </w:r>
      <w:proofErr w:type="gramEnd"/>
      <w:r>
        <w:rPr>
          <w:color w:val="000000"/>
          <w:sz w:val="28"/>
          <w:szCs w:val="28"/>
        </w:rPr>
        <w:t>оекта муниципального правового акта:</w:t>
      </w:r>
    </w:p>
    <w:p w:rsidR="00BB61A1" w:rsidRDefault="00BB61A1" w:rsidP="00BB61A1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35" w:line="326" w:lineRule="exact"/>
        <w:ind w:left="10" w:firstLine="54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пояснительная   записка,   содержащая   обоснование   необходимости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принятия муниципального правового акта, его целей и основных положений;</w:t>
      </w:r>
    </w:p>
    <w:p w:rsidR="00BB61A1" w:rsidRDefault="00BB61A1" w:rsidP="00BB61A1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2" w:lineRule="exact"/>
        <w:ind w:left="10" w:firstLine="54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финансово-экономическое  обоснование (в  случае внесения проекта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муниципального      правового      акта,      реализация      которого      потребует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дополнительных материальных, финансовых и иных затрат);</w:t>
      </w:r>
    </w:p>
    <w:p w:rsidR="00BB61A1" w:rsidRDefault="00BB61A1" w:rsidP="00BB61A1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6" w:lineRule="exact"/>
        <w:ind w:left="10" w:firstLine="54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список инициативной группы граждан с указанием фамилии, имени,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отчества, даты рождения, паспортных данных, адреса места жительства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телефона членов группы;</w:t>
      </w:r>
    </w:p>
    <w:p w:rsidR="00BB61A1" w:rsidRDefault="00BB61A1" w:rsidP="00BB61A1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5" w:line="322" w:lineRule="exact"/>
        <w:ind w:left="10" w:firstLine="542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протокол собрания (заседания), на котором было принято решение 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создании инициативной группы граждан для реализации правотворческой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инициативы с указанием наименования проекта муниципального правового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акта, а также фамилии, имени, отчества и адреса места жительства члена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инициативной группы, уполномоченного представлять инициативную группу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граждан при внесении и рассмотрении проекта муниципального правового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акта.</w:t>
      </w:r>
    </w:p>
    <w:p w:rsidR="00BB61A1" w:rsidRDefault="00BB61A1" w:rsidP="00BB61A1">
      <w:pPr>
        <w:shd w:val="clear" w:color="auto" w:fill="FFFFFF"/>
        <w:spacing w:before="240" w:line="322" w:lineRule="exact"/>
        <w:ind w:right="14" w:firstLine="538"/>
        <w:jc w:val="both"/>
      </w:pPr>
      <w:r>
        <w:rPr>
          <w:color w:val="000000"/>
          <w:spacing w:val="7"/>
          <w:sz w:val="28"/>
          <w:szCs w:val="28"/>
        </w:rPr>
        <w:t xml:space="preserve">Заявление и документы, указанные в настоящем пункте, могут </w:t>
      </w:r>
      <w:r>
        <w:rPr>
          <w:color w:val="000000"/>
          <w:spacing w:val="14"/>
          <w:sz w:val="28"/>
          <w:szCs w:val="28"/>
        </w:rPr>
        <w:t xml:space="preserve">представляться членом инициативной группы, уполномоченным </w:t>
      </w:r>
      <w:r>
        <w:rPr>
          <w:color w:val="000000"/>
          <w:spacing w:val="-1"/>
          <w:sz w:val="28"/>
          <w:szCs w:val="28"/>
        </w:rPr>
        <w:t xml:space="preserve">представлять инициативную группу, в орган местного самоуправления лично </w:t>
      </w:r>
      <w:r>
        <w:rPr>
          <w:color w:val="000000"/>
          <w:spacing w:val="15"/>
          <w:sz w:val="28"/>
          <w:szCs w:val="28"/>
        </w:rPr>
        <w:t xml:space="preserve">или посредством направления документов по почте. Заявление </w:t>
      </w:r>
      <w:r>
        <w:rPr>
          <w:color w:val="000000"/>
          <w:sz w:val="28"/>
          <w:szCs w:val="28"/>
        </w:rPr>
        <w:t>регистрируется в день его поступления.</w:t>
      </w:r>
    </w:p>
    <w:p w:rsidR="00BB61A1" w:rsidRDefault="00BB61A1" w:rsidP="00BB61A1">
      <w:pPr>
        <w:shd w:val="clear" w:co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olor w:val="000000"/>
          <w:spacing w:val="-1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Органы    местного    самоуправления,    отказывают    в    принятии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заявления, указанного в абзаце </w:t>
      </w:r>
      <w:r>
        <w:rPr>
          <w:color w:val="000000"/>
          <w:spacing w:val="1"/>
          <w:sz w:val="28"/>
          <w:szCs w:val="28"/>
          <w:lang w:val="en-US"/>
        </w:rPr>
        <w:t>I</w:t>
      </w:r>
      <w:r w:rsidRPr="00A4284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пункта 3.1 Положения, в случаях:</w:t>
      </w:r>
    </w:p>
    <w:p w:rsidR="00BB61A1" w:rsidRDefault="00BB61A1" w:rsidP="00BB61A1">
      <w:pPr>
        <w:shd w:val="clear" w:color="auto" w:fill="FFFFFF"/>
        <w:tabs>
          <w:tab w:val="left" w:pos="869"/>
        </w:tabs>
        <w:spacing w:before="245" w:line="322" w:lineRule="exact"/>
        <w:ind w:left="5" w:firstLine="566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требований, предъявляемых к численности инициативной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группы граждан, указанных в пункте 2.3 Положения;</w:t>
      </w:r>
    </w:p>
    <w:p w:rsidR="00BB61A1" w:rsidRDefault="00BB61A1" w:rsidP="00BB61A1">
      <w:pPr>
        <w:shd w:val="clear" w:color="auto" w:fill="FFFFFF"/>
        <w:tabs>
          <w:tab w:val="left" w:pos="1075"/>
        </w:tabs>
        <w:spacing w:before="235"/>
        <w:ind w:left="538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нарушения    требований,    предъявляемых    к    порядку    создания</w:t>
      </w:r>
    </w:p>
    <w:p w:rsidR="00BB61A1" w:rsidRDefault="00BB61A1" w:rsidP="00BB61A1">
      <w:pPr>
        <w:shd w:val="clear" w:color="auto" w:fill="FFFFFF"/>
        <w:tabs>
          <w:tab w:val="left" w:pos="1075"/>
        </w:tabs>
        <w:spacing w:before="235"/>
        <w:ind w:left="538"/>
        <w:sectPr w:rsidR="00BB61A1">
          <w:pgSz w:w="11909" w:h="16834"/>
          <w:pgMar w:top="1159" w:right="854" w:bottom="360" w:left="1656" w:header="720" w:footer="720" w:gutter="0"/>
          <w:cols w:space="60"/>
          <w:noEndnote/>
        </w:sectPr>
      </w:pPr>
    </w:p>
    <w:p w:rsidR="00BB61A1" w:rsidRDefault="00BB61A1" w:rsidP="00BB61A1">
      <w:pPr>
        <w:shd w:val="clear" w:color="auto" w:fill="FFFFFF"/>
        <w:ind w:left="34"/>
      </w:pPr>
      <w:r>
        <w:rPr>
          <w:color w:val="000000"/>
          <w:sz w:val="28"/>
          <w:szCs w:val="28"/>
        </w:rPr>
        <w:lastRenderedPageBreak/>
        <w:t>инициативной группы граждан, указанных в пункте 2.4 Положения;</w:t>
      </w:r>
    </w:p>
    <w:p w:rsidR="00BB61A1" w:rsidRDefault="00BB61A1" w:rsidP="00BB61A1">
      <w:pPr>
        <w:shd w:val="clear" w:color="auto" w:fill="FFFFFF"/>
        <w:tabs>
          <w:tab w:val="left" w:pos="950"/>
        </w:tabs>
        <w:spacing w:before="235" w:line="326" w:lineRule="exact"/>
        <w:ind w:left="14" w:firstLine="552"/>
      </w:pPr>
      <w:r>
        <w:rPr>
          <w:color w:val="000000"/>
          <w:spacing w:val="-13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заявление о направлении  проекта муниципального правового акта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подписано    лицом,     не     являющимся    членом    инициативной     группы,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уполномоченным  в соответствии  с протоколом  собрания  (заседания),  на</w:t>
      </w:r>
      <w:r>
        <w:rPr>
          <w:color w:val="000000"/>
          <w:spacing w:val="4"/>
          <w:sz w:val="28"/>
          <w:szCs w:val="28"/>
        </w:rPr>
        <w:br/>
        <w:t>котором было принято решение о создании инициативной группы граждан,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представлять инициативную группу граждан;</w:t>
      </w:r>
    </w:p>
    <w:p w:rsidR="00BB61A1" w:rsidRDefault="00BB61A1" w:rsidP="00BB61A1">
      <w:pPr>
        <w:shd w:val="clear" w:color="auto" w:fill="FFFFFF"/>
        <w:tabs>
          <w:tab w:val="left" w:pos="1104"/>
          <w:tab w:val="left" w:leader="underscore" w:pos="3005"/>
        </w:tabs>
        <w:spacing w:before="245" w:line="322" w:lineRule="exact"/>
        <w:ind w:left="19" w:firstLine="542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принятие    муниципального    правового    акта    не    относится   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компетенции    органа    местного    самоуправления,    которому    поступило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заявление, либо проект муниципального правового акта предусматривает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регулирование   правоотношений,   не   относящихся   к   вопросам   местного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значени</w:t>
      </w:r>
      <w:r w:rsidR="00A50A90"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BB61A1" w:rsidRDefault="00BB61A1" w:rsidP="00BB61A1">
      <w:pPr>
        <w:shd w:val="clear" w:color="auto" w:fill="FFFFFF"/>
        <w:tabs>
          <w:tab w:val="left" w:pos="878"/>
        </w:tabs>
        <w:spacing w:before="245" w:line="317" w:lineRule="exact"/>
        <w:ind w:left="24" w:firstLine="542"/>
      </w:pPr>
      <w:r>
        <w:rPr>
          <w:color w:val="000000"/>
          <w:spacing w:val="-15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представления неполного перечня документов, указанного в абзацах 2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- 6 пункта 3,1 Положения.</w:t>
      </w:r>
    </w:p>
    <w:p w:rsidR="00BB61A1" w:rsidRDefault="00BB61A1" w:rsidP="00BB61A1">
      <w:pPr>
        <w:shd w:val="clear" w:color="auto" w:fill="FFFFFF"/>
        <w:spacing w:before="250" w:line="322" w:lineRule="exact"/>
        <w:ind w:left="14" w:right="10" w:firstLine="538"/>
        <w:jc w:val="both"/>
      </w:pPr>
      <w:r>
        <w:rPr>
          <w:color w:val="000000"/>
          <w:spacing w:val="-1"/>
          <w:sz w:val="28"/>
          <w:szCs w:val="28"/>
        </w:rPr>
        <w:t xml:space="preserve">В случае отказа в принятии заявления, указанного в абзаце 1 пункта 3,1 </w:t>
      </w:r>
      <w:r>
        <w:rPr>
          <w:color w:val="000000"/>
          <w:sz w:val="28"/>
          <w:szCs w:val="28"/>
        </w:rPr>
        <w:t xml:space="preserve">Положения, члену инициативной группы, уполномоченному представлять </w:t>
      </w:r>
      <w:r>
        <w:rPr>
          <w:color w:val="000000"/>
          <w:spacing w:val="9"/>
          <w:sz w:val="28"/>
          <w:szCs w:val="28"/>
        </w:rPr>
        <w:t xml:space="preserve">инициативную группу, направляется письменный отказ с указанием </w:t>
      </w:r>
      <w:r>
        <w:rPr>
          <w:color w:val="000000"/>
          <w:sz w:val="28"/>
          <w:szCs w:val="28"/>
        </w:rPr>
        <w:t>оснований отказа в течение 14 дней с момента регистрации заявления.</w:t>
      </w:r>
    </w:p>
    <w:p w:rsidR="00BB61A1" w:rsidRDefault="00BB61A1" w:rsidP="00BB61A1">
      <w:pPr>
        <w:shd w:val="clear" w:color="auto" w:fill="FFFFFF"/>
        <w:spacing w:before="245" w:line="322" w:lineRule="exact"/>
        <w:ind w:left="14" w:right="14" w:firstLine="538"/>
        <w:jc w:val="both"/>
      </w:pPr>
      <w:r>
        <w:rPr>
          <w:color w:val="000000"/>
          <w:spacing w:val="7"/>
          <w:sz w:val="28"/>
          <w:szCs w:val="28"/>
        </w:rPr>
        <w:t xml:space="preserve">Письменный отказ направляется по указанному в протоколе адресу </w:t>
      </w:r>
      <w:r>
        <w:rPr>
          <w:color w:val="000000"/>
          <w:spacing w:val="12"/>
          <w:sz w:val="28"/>
          <w:szCs w:val="28"/>
        </w:rPr>
        <w:t xml:space="preserve">места жительства члена инициативной группы, уполномоченного </w:t>
      </w:r>
      <w:r>
        <w:rPr>
          <w:color w:val="000000"/>
          <w:spacing w:val="1"/>
          <w:sz w:val="28"/>
          <w:szCs w:val="28"/>
        </w:rPr>
        <w:t xml:space="preserve">представлять инициативную группу, с приложением поступивших заявления </w:t>
      </w:r>
      <w:r>
        <w:rPr>
          <w:color w:val="000000"/>
          <w:spacing w:val="-2"/>
          <w:sz w:val="28"/>
          <w:szCs w:val="28"/>
        </w:rPr>
        <w:t>и документов.</w:t>
      </w:r>
    </w:p>
    <w:p w:rsidR="00BB61A1" w:rsidRDefault="00BB61A1" w:rsidP="00BB61A1">
      <w:pPr>
        <w:shd w:val="clear" w:color="auto" w:fill="FFFFFF"/>
        <w:spacing w:before="250" w:line="322" w:lineRule="exact"/>
        <w:ind w:left="10" w:right="14" w:firstLine="542"/>
        <w:jc w:val="both"/>
      </w:pPr>
      <w:r>
        <w:rPr>
          <w:color w:val="000000"/>
          <w:spacing w:val="12"/>
          <w:sz w:val="28"/>
          <w:szCs w:val="28"/>
        </w:rPr>
        <w:t xml:space="preserve">3.4. Письменный отказ в принятии заявления не препятствует </w:t>
      </w:r>
      <w:r>
        <w:rPr>
          <w:color w:val="000000"/>
          <w:sz w:val="28"/>
          <w:szCs w:val="28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BB61A1" w:rsidRDefault="00BB61A1" w:rsidP="00BB61A1">
      <w:pPr>
        <w:shd w:val="clear" w:color="auto" w:fill="FFFFFF"/>
        <w:spacing w:before="322"/>
        <w:ind w:left="1253"/>
      </w:pPr>
      <w:r>
        <w:rPr>
          <w:color w:val="000000"/>
          <w:sz w:val="28"/>
          <w:szCs w:val="28"/>
        </w:rPr>
        <w:t>4. Рассмотрение проекта муниципального правового акта</w:t>
      </w:r>
    </w:p>
    <w:p w:rsidR="00BB61A1" w:rsidRDefault="00BB61A1" w:rsidP="00BB61A1">
      <w:pPr>
        <w:shd w:val="clear" w:color="auto" w:fill="FFFFFF"/>
        <w:spacing w:before="326" w:line="322" w:lineRule="exact"/>
        <w:ind w:left="5" w:right="19" w:firstLine="538"/>
        <w:jc w:val="both"/>
      </w:pPr>
      <w:r>
        <w:rPr>
          <w:color w:val="000000"/>
          <w:spacing w:val="-1"/>
          <w:sz w:val="28"/>
          <w:szCs w:val="28"/>
        </w:rPr>
        <w:t xml:space="preserve">4.1. Проект муниципального правового акта, внесенный в порядке </w:t>
      </w:r>
      <w:r>
        <w:rPr>
          <w:color w:val="000000"/>
          <w:spacing w:val="13"/>
          <w:sz w:val="28"/>
          <w:szCs w:val="28"/>
        </w:rPr>
        <w:t xml:space="preserve">правотворческой инициативы граждан, подлежит обязательному </w:t>
      </w:r>
      <w:r>
        <w:rPr>
          <w:color w:val="000000"/>
          <w:spacing w:val="8"/>
          <w:sz w:val="28"/>
          <w:szCs w:val="28"/>
        </w:rPr>
        <w:t xml:space="preserve">рассмотрению соответствующим органом местного самоуправления в </w:t>
      </w:r>
      <w:r>
        <w:rPr>
          <w:color w:val="000000"/>
          <w:sz w:val="28"/>
          <w:szCs w:val="28"/>
        </w:rPr>
        <w:t>течение трех месяцев со дня его внесения инициативной группой.</w:t>
      </w:r>
    </w:p>
    <w:p w:rsidR="00BB61A1" w:rsidRDefault="00BB61A1" w:rsidP="00BB61A1">
      <w:pPr>
        <w:shd w:val="clear" w:color="auto" w:fill="FFFFFF"/>
        <w:tabs>
          <w:tab w:val="left" w:pos="1104"/>
          <w:tab w:val="left" w:leader="underscore" w:pos="9398"/>
        </w:tabs>
        <w:spacing w:line="322" w:lineRule="exact"/>
        <w:ind w:left="552"/>
      </w:pPr>
      <w:r>
        <w:rPr>
          <w:color w:val="000000"/>
          <w:spacing w:val="-10"/>
          <w:sz w:val="28"/>
          <w:szCs w:val="28"/>
        </w:rPr>
        <w:t>4.2</w:t>
      </w:r>
      <w:r>
        <w:rPr>
          <w:color w:val="000000"/>
          <w:sz w:val="28"/>
          <w:szCs w:val="28"/>
        </w:rPr>
        <w:tab/>
        <w:t xml:space="preserve">Рассмотрение   проекта   решения   сельского  Совета   депутатов  </w:t>
      </w:r>
    </w:p>
    <w:p w:rsidR="00BB61A1" w:rsidRDefault="00BB61A1" w:rsidP="00BB61A1">
      <w:pPr>
        <w:shd w:val="clear" w:color="auto" w:fill="FFFFFF"/>
        <w:spacing w:line="322" w:lineRule="exact"/>
        <w:ind w:left="10"/>
      </w:pPr>
      <w:r>
        <w:rPr>
          <w:color w:val="000000"/>
          <w:spacing w:val="2"/>
          <w:sz w:val="28"/>
          <w:szCs w:val="28"/>
        </w:rPr>
        <w:t xml:space="preserve">проводится   на   его   открытом   заседании   с   участием   уполномоченных </w:t>
      </w:r>
      <w:r>
        <w:rPr>
          <w:color w:val="000000"/>
          <w:sz w:val="28"/>
          <w:szCs w:val="28"/>
        </w:rPr>
        <w:t>представителей инициативной группы.</w:t>
      </w:r>
    </w:p>
    <w:p w:rsidR="00BB61A1" w:rsidRDefault="00BB61A1" w:rsidP="00BB61A1">
      <w:pPr>
        <w:shd w:val="clear" w:color="auto" w:fill="FFFFFF"/>
        <w:tabs>
          <w:tab w:val="left" w:pos="1296"/>
        </w:tabs>
        <w:spacing w:line="322" w:lineRule="exact"/>
        <w:ind w:left="547"/>
      </w:pPr>
      <w:r>
        <w:rPr>
          <w:color w:val="000000"/>
          <w:spacing w:val="-15"/>
          <w:sz w:val="28"/>
          <w:szCs w:val="28"/>
        </w:rPr>
        <w:t>4.3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Проект      муниципального      правового      акта,      внесенный      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</w:p>
    <w:p w:rsidR="00BB61A1" w:rsidRDefault="00BB61A1" w:rsidP="00BB61A1">
      <w:pPr>
        <w:shd w:val="clear" w:color="auto" w:fill="FFFFFF"/>
        <w:tabs>
          <w:tab w:val="left" w:leader="underscore" w:pos="3941"/>
        </w:tabs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Макарьевского сельсовета</w:t>
      </w:r>
      <w:r>
        <w:rPr>
          <w:color w:val="000000"/>
          <w:spacing w:val="-1"/>
          <w:sz w:val="28"/>
          <w:szCs w:val="28"/>
        </w:rPr>
        <w:t xml:space="preserve">,   рассматривается   главой   администрации Макарьевского сельсовета </w:t>
      </w:r>
      <w:r>
        <w:rPr>
          <w:color w:val="000000"/>
          <w:spacing w:val="1"/>
          <w:sz w:val="28"/>
          <w:szCs w:val="28"/>
        </w:rPr>
        <w:t>либо   лицом,   исполняющим   его   обязанности,   с   участием</w:t>
      </w:r>
      <w:r>
        <w:t xml:space="preserve">  </w:t>
      </w:r>
      <w:r>
        <w:rPr>
          <w:color w:val="000000"/>
          <w:sz w:val="28"/>
          <w:szCs w:val="28"/>
        </w:rPr>
        <w:t>представителей инициативной группы.</w:t>
      </w:r>
    </w:p>
    <w:p w:rsidR="00BB61A1" w:rsidRDefault="00BB61A1" w:rsidP="00BB61A1">
      <w:pPr>
        <w:shd w:val="clear" w:color="auto" w:fill="FFFFFF"/>
        <w:tabs>
          <w:tab w:val="left" w:pos="1138"/>
        </w:tabs>
        <w:spacing w:line="322" w:lineRule="exact"/>
        <w:ind w:left="5" w:firstLine="542"/>
      </w:pPr>
      <w:r>
        <w:rPr>
          <w:color w:val="000000"/>
          <w:spacing w:val="-10"/>
          <w:sz w:val="28"/>
          <w:szCs w:val="28"/>
        </w:rPr>
        <w:t>4.4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Проект   муниципального   правого   акта,   внесенный   в   порядке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реализации правотворческой инициативы граждан, принимается в порядке,</w:t>
      </w:r>
    </w:p>
    <w:p w:rsidR="00BB61A1" w:rsidRDefault="00BB61A1" w:rsidP="00BB61A1">
      <w:pPr>
        <w:shd w:val="clear" w:color="auto" w:fill="FFFFFF"/>
        <w:tabs>
          <w:tab w:val="left" w:pos="1138"/>
        </w:tabs>
        <w:spacing w:line="322" w:lineRule="exact"/>
        <w:ind w:left="5" w:firstLine="542"/>
        <w:sectPr w:rsidR="00BB61A1">
          <w:pgSz w:w="11909" w:h="16834"/>
          <w:pgMar w:top="1200" w:right="869" w:bottom="360" w:left="1637" w:header="720" w:footer="720" w:gutter="0"/>
          <w:cols w:space="60"/>
          <w:noEndnote/>
        </w:sectPr>
      </w:pPr>
    </w:p>
    <w:p w:rsidR="00BB61A1" w:rsidRDefault="00BB61A1" w:rsidP="00BB61A1">
      <w:pPr>
        <w:shd w:val="clear" w:color="auto" w:fill="FFFFFF"/>
        <w:spacing w:line="326" w:lineRule="exact"/>
        <w:ind w:left="5" w:right="5"/>
        <w:jc w:val="both"/>
      </w:pPr>
      <w:proofErr w:type="gramStart"/>
      <w:r>
        <w:rPr>
          <w:color w:val="000000"/>
          <w:spacing w:val="2"/>
          <w:sz w:val="28"/>
          <w:szCs w:val="28"/>
        </w:rPr>
        <w:lastRenderedPageBreak/>
        <w:t>установленном</w:t>
      </w:r>
      <w:proofErr w:type="gramEnd"/>
      <w:r>
        <w:rPr>
          <w:color w:val="000000"/>
          <w:spacing w:val="2"/>
          <w:sz w:val="28"/>
          <w:szCs w:val="28"/>
        </w:rPr>
        <w:t xml:space="preserve"> для принятия соответствующего муниципального правового </w:t>
      </w:r>
      <w:r>
        <w:rPr>
          <w:color w:val="000000"/>
          <w:sz w:val="28"/>
          <w:szCs w:val="28"/>
        </w:rPr>
        <w:t>акта органа местного самоуправления.</w:t>
      </w:r>
    </w:p>
    <w:p w:rsidR="00BB61A1" w:rsidRDefault="00BB61A1" w:rsidP="00BB61A1">
      <w:pPr>
        <w:shd w:val="clear" w:color="auto" w:fill="FFFFFF"/>
        <w:spacing w:line="326" w:lineRule="exact"/>
        <w:ind w:firstLine="538"/>
        <w:jc w:val="both"/>
      </w:pPr>
      <w:r>
        <w:rPr>
          <w:color w:val="000000"/>
          <w:spacing w:val="-1"/>
          <w:sz w:val="28"/>
          <w:szCs w:val="28"/>
        </w:rPr>
        <w:t xml:space="preserve">4,5 Мотивированное решение, принятое по результатам рассмотрения проекта муниципального правового акта, внесенного в порядке реализации </w:t>
      </w:r>
      <w:r>
        <w:rPr>
          <w:color w:val="000000"/>
          <w:spacing w:val="10"/>
          <w:sz w:val="28"/>
          <w:szCs w:val="28"/>
        </w:rPr>
        <w:t xml:space="preserve">правотворческой инициативы граждан, должно быть официально в </w:t>
      </w:r>
      <w:r>
        <w:rPr>
          <w:color w:val="000000"/>
          <w:spacing w:val="-2"/>
          <w:sz w:val="28"/>
          <w:szCs w:val="28"/>
        </w:rPr>
        <w:t xml:space="preserve">письменной форме доведено до сведения внесшей его инициативной группы </w:t>
      </w:r>
      <w:r>
        <w:rPr>
          <w:color w:val="000000"/>
          <w:sz w:val="28"/>
          <w:szCs w:val="28"/>
        </w:rPr>
        <w:t>граждан в течение 15 дней со дня принятия решения.</w:t>
      </w:r>
    </w:p>
    <w:p w:rsidR="00BB61A1" w:rsidRDefault="00BB61A1" w:rsidP="00BB61A1">
      <w:pPr>
        <w:pStyle w:val="a3"/>
        <w:rPr>
          <w:b/>
          <w:bCs/>
          <w:color w:val="0000CC"/>
          <w:szCs w:val="28"/>
        </w:rPr>
      </w:pPr>
    </w:p>
    <w:p w:rsidR="00BB61A1" w:rsidRDefault="00BB61A1" w:rsidP="00BB61A1">
      <w:pPr>
        <w:pStyle w:val="a3"/>
        <w:rPr>
          <w:b/>
          <w:bCs/>
          <w:color w:val="0000CC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B676FE"/>
    <w:lvl w:ilvl="0">
      <w:numFmt w:val="bullet"/>
      <w:lvlText w:val="*"/>
      <w:lvlJc w:val="left"/>
    </w:lvl>
  </w:abstractNum>
  <w:abstractNum w:abstractNumId="1">
    <w:nsid w:val="22345795"/>
    <w:multiLevelType w:val="singleLevel"/>
    <w:tmpl w:val="6F766652"/>
    <w:lvl w:ilvl="0">
      <w:start w:val="1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2B2F64B2"/>
    <w:multiLevelType w:val="hybridMultilevel"/>
    <w:tmpl w:val="A524C7AE"/>
    <w:lvl w:ilvl="0" w:tplc="9CB676F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313EC"/>
    <w:multiLevelType w:val="singleLevel"/>
    <w:tmpl w:val="0BBC75D2"/>
    <w:lvl w:ilvl="0">
      <w:start w:val="1"/>
      <w:numFmt w:val="decimal"/>
      <w:lvlText w:val="2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61A1"/>
    <w:rsid w:val="00173E22"/>
    <w:rsid w:val="00325164"/>
    <w:rsid w:val="003D3A07"/>
    <w:rsid w:val="0047019E"/>
    <w:rsid w:val="00496563"/>
    <w:rsid w:val="005049E4"/>
    <w:rsid w:val="00590CE3"/>
    <w:rsid w:val="005E31A4"/>
    <w:rsid w:val="00650901"/>
    <w:rsid w:val="007E4393"/>
    <w:rsid w:val="009C20C1"/>
    <w:rsid w:val="009C3054"/>
    <w:rsid w:val="00A50A90"/>
    <w:rsid w:val="00B62291"/>
    <w:rsid w:val="00BB61A1"/>
    <w:rsid w:val="00BE5CAA"/>
    <w:rsid w:val="00C72E1E"/>
    <w:rsid w:val="00C759A7"/>
    <w:rsid w:val="00D4474D"/>
    <w:rsid w:val="00D66714"/>
    <w:rsid w:val="00D90A94"/>
    <w:rsid w:val="00D97C94"/>
    <w:rsid w:val="00DA0018"/>
    <w:rsid w:val="00DA20BD"/>
    <w:rsid w:val="00DC116A"/>
    <w:rsid w:val="00E11755"/>
    <w:rsid w:val="00EA322D"/>
    <w:rsid w:val="00F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B61A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61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A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14</cp:revision>
  <cp:lastPrinted>2018-06-26T05:16:00Z</cp:lastPrinted>
  <dcterms:created xsi:type="dcterms:W3CDTF">2018-06-13T08:11:00Z</dcterms:created>
  <dcterms:modified xsi:type="dcterms:W3CDTF">2018-06-26T05:16:00Z</dcterms:modified>
</cp:coreProperties>
</file>