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846"/>
        <w:gridCol w:w="3725"/>
      </w:tblGrid>
      <w:tr w:rsidR="005E25F3" w:rsidTr="005E25F3">
        <w:tc>
          <w:tcPr>
            <w:tcW w:w="6062" w:type="dxa"/>
          </w:tcPr>
          <w:p w:rsidR="005E25F3" w:rsidRDefault="005E25F3">
            <w:pPr>
              <w:widowControl w:val="0"/>
              <w:autoSpaceDN w:val="0"/>
              <w:jc w:val="center"/>
              <w:rPr>
                <w:rFonts w:ascii="Times New Roman" w:eastAsia="Times New Roman" w:hAnsi="Times New Roman" w:cs="Times New Roman"/>
                <w:sz w:val="24"/>
                <w:szCs w:val="24"/>
              </w:rPr>
            </w:pPr>
          </w:p>
          <w:p w:rsidR="005E25F3" w:rsidRDefault="005E25F3">
            <w:pPr>
              <w:widowControl w:val="0"/>
              <w:autoSpaceDN w:val="0"/>
              <w:jc w:val="center"/>
              <w:rPr>
                <w:sz w:val="24"/>
                <w:szCs w:val="24"/>
              </w:rPr>
            </w:pPr>
          </w:p>
          <w:p w:rsidR="005E25F3" w:rsidRDefault="005E25F3">
            <w:pPr>
              <w:widowControl w:val="0"/>
              <w:autoSpaceDN w:val="0"/>
              <w:jc w:val="center"/>
              <w:rPr>
                <w:sz w:val="24"/>
                <w:szCs w:val="24"/>
              </w:rPr>
            </w:pPr>
          </w:p>
          <w:p w:rsidR="005E25F3" w:rsidRDefault="005E25F3">
            <w:pPr>
              <w:widowControl w:val="0"/>
              <w:autoSpaceDE w:val="0"/>
              <w:autoSpaceDN w:val="0"/>
              <w:jc w:val="center"/>
              <w:rPr>
                <w:sz w:val="24"/>
                <w:szCs w:val="24"/>
              </w:rPr>
            </w:pPr>
          </w:p>
        </w:tc>
        <w:tc>
          <w:tcPr>
            <w:tcW w:w="3791" w:type="dxa"/>
          </w:tcPr>
          <w:p w:rsidR="005E25F3" w:rsidRDefault="005E25F3">
            <w:pPr>
              <w:widowControl w:val="0"/>
              <w:autoSpaceDN w:val="0"/>
              <w:rPr>
                <w:sz w:val="24"/>
                <w:szCs w:val="24"/>
              </w:rPr>
            </w:pPr>
            <w:r>
              <w:rPr>
                <w:sz w:val="24"/>
                <w:szCs w:val="24"/>
              </w:rPr>
              <w:t>Приложение 1</w:t>
            </w:r>
          </w:p>
          <w:p w:rsidR="005E25F3" w:rsidRDefault="005E25F3">
            <w:pPr>
              <w:widowControl w:val="0"/>
              <w:autoSpaceDN w:val="0"/>
              <w:rPr>
                <w:sz w:val="24"/>
                <w:szCs w:val="24"/>
              </w:rPr>
            </w:pPr>
            <w:r>
              <w:rPr>
                <w:sz w:val="24"/>
                <w:szCs w:val="24"/>
              </w:rPr>
              <w:t>к Порядку проведения  аукциона</w:t>
            </w:r>
          </w:p>
          <w:p w:rsidR="005E25F3" w:rsidRDefault="005E25F3">
            <w:pPr>
              <w:widowControl w:val="0"/>
              <w:autoSpaceDN w:val="0"/>
              <w:rPr>
                <w:sz w:val="24"/>
                <w:szCs w:val="24"/>
              </w:rPr>
            </w:pPr>
            <w:r>
              <w:rPr>
                <w:sz w:val="24"/>
                <w:szCs w:val="24"/>
              </w:rPr>
              <w:t>на право заключения договора</w:t>
            </w:r>
          </w:p>
          <w:p w:rsidR="005E25F3" w:rsidRDefault="005E25F3">
            <w:pPr>
              <w:widowControl w:val="0"/>
              <w:autoSpaceDN w:val="0"/>
              <w:rPr>
                <w:sz w:val="24"/>
                <w:szCs w:val="24"/>
              </w:rPr>
            </w:pPr>
            <w:r>
              <w:rPr>
                <w:sz w:val="24"/>
                <w:szCs w:val="24"/>
              </w:rPr>
              <w:t>на размещение нестационарного</w:t>
            </w:r>
          </w:p>
          <w:p w:rsidR="005E25F3" w:rsidRDefault="005E25F3">
            <w:pPr>
              <w:widowControl w:val="0"/>
              <w:autoSpaceDN w:val="0"/>
              <w:rPr>
                <w:sz w:val="24"/>
                <w:szCs w:val="24"/>
              </w:rPr>
            </w:pPr>
            <w:r>
              <w:rPr>
                <w:sz w:val="24"/>
                <w:szCs w:val="24"/>
              </w:rPr>
              <w:t>торгового объекта на территории</w:t>
            </w:r>
          </w:p>
          <w:p w:rsidR="005E25F3" w:rsidRDefault="007F2F21">
            <w:pPr>
              <w:widowControl w:val="0"/>
              <w:autoSpaceDE w:val="0"/>
              <w:autoSpaceDN w:val="0"/>
              <w:rPr>
                <w:sz w:val="24"/>
                <w:szCs w:val="24"/>
              </w:rPr>
            </w:pPr>
            <w:r>
              <w:rPr>
                <w:sz w:val="24"/>
                <w:szCs w:val="24"/>
              </w:rPr>
              <w:t xml:space="preserve">Фунтиковского </w:t>
            </w:r>
            <w:r w:rsidR="005E25F3">
              <w:rPr>
                <w:sz w:val="24"/>
                <w:szCs w:val="24"/>
              </w:rPr>
              <w:t xml:space="preserve"> сельсовета</w:t>
            </w:r>
          </w:p>
        </w:tc>
      </w:tr>
    </w:tbl>
    <w:p w:rsidR="005E25F3" w:rsidRDefault="005E25F3" w:rsidP="00242FA3">
      <w:pPr>
        <w:rPr>
          <w:sz w:val="28"/>
          <w:szCs w:val="28"/>
        </w:rPr>
      </w:pPr>
    </w:p>
    <w:p w:rsidR="005E25F3" w:rsidRDefault="005E25F3" w:rsidP="005E25F3">
      <w:pPr>
        <w:jc w:val="center"/>
        <w:rPr>
          <w:sz w:val="28"/>
          <w:szCs w:val="28"/>
        </w:rPr>
      </w:pPr>
      <w:r>
        <w:rPr>
          <w:sz w:val="28"/>
          <w:szCs w:val="28"/>
        </w:rPr>
        <w:t>ИЗВЕЩЕНИЕ</w:t>
      </w:r>
    </w:p>
    <w:p w:rsidR="005E25F3" w:rsidRDefault="005E25F3" w:rsidP="005E25F3">
      <w:pPr>
        <w:jc w:val="center"/>
        <w:rPr>
          <w:sz w:val="28"/>
          <w:szCs w:val="28"/>
        </w:rPr>
      </w:pPr>
      <w:r>
        <w:rPr>
          <w:sz w:val="28"/>
          <w:szCs w:val="28"/>
        </w:rPr>
        <w:t>о проведении аукциона на право заключения договора на размещение нестационарного торгового объ</w:t>
      </w:r>
      <w:r w:rsidR="007F2F21">
        <w:rPr>
          <w:sz w:val="28"/>
          <w:szCs w:val="28"/>
        </w:rPr>
        <w:t xml:space="preserve">екта на территории Фунтиковского </w:t>
      </w:r>
      <w:r>
        <w:rPr>
          <w:sz w:val="28"/>
          <w:szCs w:val="28"/>
        </w:rPr>
        <w:t xml:space="preserve"> сельсовета Топчихинского района Алтайского края</w:t>
      </w:r>
    </w:p>
    <w:p w:rsidR="005E25F3" w:rsidRDefault="005E25F3" w:rsidP="005E25F3">
      <w:pPr>
        <w:ind w:firstLine="709"/>
        <w:jc w:val="both"/>
        <w:rPr>
          <w:b/>
          <w:sz w:val="28"/>
          <w:szCs w:val="28"/>
        </w:rPr>
      </w:pPr>
      <w:bookmarkStart w:id="0" w:name="_Toc394326410"/>
    </w:p>
    <w:p w:rsidR="005E25F3" w:rsidRDefault="005E25F3" w:rsidP="005E25F3">
      <w:pPr>
        <w:ind w:firstLine="709"/>
        <w:jc w:val="both"/>
        <w:rPr>
          <w:b/>
          <w:sz w:val="28"/>
          <w:szCs w:val="28"/>
        </w:rPr>
      </w:pPr>
      <w:r>
        <w:rPr>
          <w:b/>
          <w:sz w:val="28"/>
          <w:szCs w:val="28"/>
        </w:rPr>
        <w:t>1. Место, дата и время проведения аукциона.</w:t>
      </w:r>
    </w:p>
    <w:p w:rsidR="005E25F3" w:rsidRDefault="00872CBA" w:rsidP="005E25F3">
      <w:pPr>
        <w:pStyle w:val="ConsPlusNormal"/>
        <w:ind w:firstLine="709"/>
        <w:jc w:val="both"/>
        <w:rPr>
          <w:rStyle w:val="FontStyle31"/>
          <w:sz w:val="28"/>
          <w:szCs w:val="28"/>
        </w:rPr>
      </w:pPr>
      <w:r>
        <w:rPr>
          <w:rFonts w:ascii="Times New Roman" w:hAnsi="Times New Roman" w:cs="Times New Roman"/>
          <w:b/>
          <w:sz w:val="28"/>
          <w:szCs w:val="28"/>
        </w:rPr>
        <w:t>02 июл</w:t>
      </w:r>
      <w:r w:rsidR="005E25F3">
        <w:rPr>
          <w:rFonts w:ascii="Times New Roman" w:hAnsi="Times New Roman" w:cs="Times New Roman"/>
          <w:b/>
          <w:sz w:val="28"/>
          <w:szCs w:val="28"/>
        </w:rPr>
        <w:t>я 2018  года в 11 часов 00 мин.</w:t>
      </w:r>
      <w:r w:rsidR="005E25F3">
        <w:rPr>
          <w:rFonts w:ascii="Times New Roman" w:hAnsi="Times New Roman" w:cs="Times New Roman"/>
          <w:sz w:val="28"/>
          <w:szCs w:val="28"/>
        </w:rPr>
        <w:t xml:space="preserve"> (время местно</w:t>
      </w:r>
      <w:r w:rsidR="007F2F21">
        <w:rPr>
          <w:rFonts w:ascii="Times New Roman" w:hAnsi="Times New Roman" w:cs="Times New Roman"/>
          <w:sz w:val="28"/>
          <w:szCs w:val="28"/>
        </w:rPr>
        <w:t>е) по адресу: с.Фунтики, ул.Юбилейная</w:t>
      </w:r>
      <w:r w:rsidR="005E25F3">
        <w:rPr>
          <w:rFonts w:ascii="Times New Roman" w:hAnsi="Times New Roman" w:cs="Times New Roman"/>
          <w:sz w:val="28"/>
          <w:szCs w:val="28"/>
        </w:rPr>
        <w:t xml:space="preserve">, </w:t>
      </w:r>
      <w:r w:rsidR="007F2F21">
        <w:rPr>
          <w:rFonts w:ascii="Times New Roman" w:hAnsi="Times New Roman" w:cs="Times New Roman"/>
          <w:sz w:val="28"/>
          <w:szCs w:val="28"/>
        </w:rPr>
        <w:t>21</w:t>
      </w:r>
      <w:r w:rsidR="005E25F3">
        <w:rPr>
          <w:rStyle w:val="FontStyle31"/>
          <w:sz w:val="28"/>
          <w:szCs w:val="28"/>
        </w:rPr>
        <w:t>,  кабинет главы Администрации сельсовета  состоится аукцион на право заключения договора на размещение нестационарного торгового объе</w:t>
      </w:r>
      <w:r w:rsidR="007F2F21">
        <w:rPr>
          <w:rStyle w:val="FontStyle31"/>
          <w:sz w:val="28"/>
          <w:szCs w:val="28"/>
        </w:rPr>
        <w:t>ктов на территории Фунтиковского</w:t>
      </w:r>
      <w:r w:rsidR="005E25F3">
        <w:rPr>
          <w:rStyle w:val="FontStyle31"/>
          <w:sz w:val="28"/>
          <w:szCs w:val="28"/>
        </w:rPr>
        <w:t xml:space="preserve"> сельсовета Топчихинского района Алтайского края (далее – НТО и Администрация сельсовета).</w:t>
      </w:r>
    </w:p>
    <w:p w:rsidR="005E25F3" w:rsidRDefault="005E25F3" w:rsidP="005E25F3">
      <w:pPr>
        <w:pStyle w:val="2"/>
        <w:spacing w:before="0" w:after="0"/>
        <w:ind w:firstLine="720"/>
        <w:jc w:val="both"/>
        <w:rPr>
          <w:i w:val="0"/>
        </w:rPr>
      </w:pPr>
      <w:r>
        <w:rPr>
          <w:rFonts w:ascii="Times New Roman" w:hAnsi="Times New Roman"/>
          <w:i w:val="0"/>
        </w:rPr>
        <w:t>2. Наименование, место нахождения, почтовый адрес, номер контактного телефона организатора аукциона.</w:t>
      </w:r>
    </w:p>
    <w:p w:rsidR="005E25F3" w:rsidRPr="007F2F21" w:rsidRDefault="005E25F3" w:rsidP="005E25F3">
      <w:pPr>
        <w:widowControl w:val="0"/>
        <w:ind w:firstLine="720"/>
        <w:jc w:val="both"/>
        <w:rPr>
          <w:rFonts w:ascii="Times New Roman" w:hAnsi="Times New Roman" w:cs="Times New Roman"/>
          <w:sz w:val="28"/>
          <w:szCs w:val="28"/>
        </w:rPr>
      </w:pPr>
      <w:r w:rsidRPr="007F2F21">
        <w:rPr>
          <w:rFonts w:ascii="Times New Roman" w:hAnsi="Times New Roman" w:cs="Times New Roman"/>
          <w:sz w:val="28"/>
          <w:szCs w:val="28"/>
        </w:rPr>
        <w:t xml:space="preserve">Наименование организатора аукциона: </w:t>
      </w:r>
      <w:r w:rsidR="007F2F21" w:rsidRPr="007F2F21">
        <w:rPr>
          <w:rStyle w:val="FontStyle31"/>
          <w:sz w:val="28"/>
          <w:szCs w:val="28"/>
        </w:rPr>
        <w:t>Администрация Фунтиковског</w:t>
      </w:r>
      <w:r w:rsidRPr="007F2F21">
        <w:rPr>
          <w:rStyle w:val="FontStyle31"/>
          <w:sz w:val="28"/>
          <w:szCs w:val="28"/>
        </w:rPr>
        <w:t>о сельсовета.</w:t>
      </w:r>
    </w:p>
    <w:p w:rsidR="005E25F3" w:rsidRPr="007F2F21" w:rsidRDefault="005F3E24" w:rsidP="005E25F3">
      <w:pPr>
        <w:widowControl w:val="0"/>
        <w:ind w:firstLine="720"/>
        <w:jc w:val="both"/>
        <w:rPr>
          <w:rFonts w:ascii="Times New Roman" w:hAnsi="Times New Roman" w:cs="Times New Roman"/>
          <w:sz w:val="28"/>
          <w:szCs w:val="28"/>
        </w:rPr>
      </w:pPr>
      <w:r>
        <w:rPr>
          <w:rFonts w:ascii="Times New Roman" w:hAnsi="Times New Roman" w:cs="Times New Roman"/>
          <w:sz w:val="28"/>
          <w:szCs w:val="28"/>
        </w:rPr>
        <w:t>Место нахождения: с.Фунтики, ул.Юбилейная,21</w:t>
      </w:r>
      <w:r w:rsidR="005E25F3" w:rsidRPr="007F2F21">
        <w:rPr>
          <w:rFonts w:ascii="Times New Roman" w:hAnsi="Times New Roman" w:cs="Times New Roman"/>
          <w:sz w:val="28"/>
          <w:szCs w:val="28"/>
        </w:rPr>
        <w:t xml:space="preserve">, 2 этаж </w:t>
      </w:r>
      <w:r w:rsidR="005E25F3" w:rsidRPr="007F2F21">
        <w:rPr>
          <w:rStyle w:val="FontStyle31"/>
          <w:sz w:val="28"/>
          <w:szCs w:val="28"/>
        </w:rPr>
        <w:t>.</w:t>
      </w:r>
    </w:p>
    <w:p w:rsidR="005E25F3" w:rsidRPr="007F2F21" w:rsidRDefault="009209ED" w:rsidP="005E25F3">
      <w:pPr>
        <w:widowControl w:val="0"/>
        <w:ind w:firstLine="720"/>
        <w:jc w:val="both"/>
        <w:rPr>
          <w:rFonts w:ascii="Times New Roman" w:hAnsi="Times New Roman" w:cs="Times New Roman"/>
          <w:color w:val="000000"/>
          <w:sz w:val="28"/>
          <w:szCs w:val="28"/>
        </w:rPr>
      </w:pPr>
      <w:r>
        <w:rPr>
          <w:rFonts w:ascii="Times New Roman" w:hAnsi="Times New Roman" w:cs="Times New Roman"/>
          <w:sz w:val="28"/>
          <w:szCs w:val="28"/>
        </w:rPr>
        <w:t>Почтовый адрес: 659074,  с.Фунтики, ул.Юбилейная,21</w:t>
      </w:r>
      <w:r w:rsidR="005E25F3" w:rsidRPr="007F2F21">
        <w:rPr>
          <w:rFonts w:ascii="Times New Roman" w:hAnsi="Times New Roman" w:cs="Times New Roman"/>
          <w:sz w:val="28"/>
          <w:szCs w:val="28"/>
        </w:rPr>
        <w:t>.</w:t>
      </w:r>
    </w:p>
    <w:p w:rsidR="00872CBA" w:rsidRPr="00872CBA" w:rsidRDefault="00872CBA" w:rsidP="00872CBA">
      <w:pPr>
        <w:tabs>
          <w:tab w:val="left" w:pos="791"/>
        </w:tabs>
        <w:spacing w:line="240" w:lineRule="atLeast"/>
        <w:ind w:firstLine="14"/>
        <w:rPr>
          <w:sz w:val="28"/>
          <w:szCs w:val="28"/>
        </w:rPr>
      </w:pPr>
      <w:r>
        <w:rPr>
          <w:rFonts w:ascii="Times New Roman" w:hAnsi="Times New Roman" w:cs="Times New Roman"/>
          <w:color w:val="000000"/>
          <w:sz w:val="28"/>
          <w:szCs w:val="28"/>
        </w:rPr>
        <w:t xml:space="preserve">         </w:t>
      </w:r>
      <w:r w:rsidR="005E25F3" w:rsidRPr="00872CBA">
        <w:rPr>
          <w:rFonts w:ascii="Times New Roman" w:hAnsi="Times New Roman" w:cs="Times New Roman"/>
          <w:color w:val="000000"/>
          <w:sz w:val="28"/>
          <w:szCs w:val="28"/>
        </w:rPr>
        <w:t xml:space="preserve">Адрес электронной почты: </w:t>
      </w:r>
      <w:r w:rsidRPr="00872CBA">
        <w:rPr>
          <w:sz w:val="28"/>
          <w:szCs w:val="28"/>
        </w:rPr>
        <w:t>funtiki-adm@mail.ru</w:t>
      </w:r>
    </w:p>
    <w:p w:rsidR="005E25F3" w:rsidRPr="007F2F21" w:rsidRDefault="005E25F3" w:rsidP="00872CBA">
      <w:pPr>
        <w:widowControl w:val="0"/>
        <w:ind w:firstLine="720"/>
        <w:jc w:val="both"/>
        <w:rPr>
          <w:rStyle w:val="FontStyle31"/>
          <w:sz w:val="28"/>
          <w:szCs w:val="28"/>
        </w:rPr>
      </w:pPr>
      <w:r w:rsidRPr="007F2F21">
        <w:rPr>
          <w:rFonts w:ascii="Times New Roman" w:hAnsi="Times New Roman" w:cs="Times New Roman"/>
          <w:sz w:val="28"/>
          <w:szCs w:val="28"/>
        </w:rPr>
        <w:t>Контактный телефон орг</w:t>
      </w:r>
      <w:r w:rsidR="00103686">
        <w:rPr>
          <w:sz w:val="28"/>
          <w:szCs w:val="28"/>
        </w:rPr>
        <w:t>анизатора аукциона 8(38552)2-75-84</w:t>
      </w:r>
      <w:r w:rsidRPr="007F2F21">
        <w:rPr>
          <w:rStyle w:val="FontStyle31"/>
          <w:sz w:val="28"/>
          <w:szCs w:val="28"/>
        </w:rPr>
        <w:t>.</w:t>
      </w:r>
    </w:p>
    <w:p w:rsidR="005E25F3" w:rsidRDefault="005E25F3" w:rsidP="005E25F3">
      <w:pPr>
        <w:pStyle w:val="ConsPlusNormal"/>
        <w:ind w:firstLine="709"/>
        <w:jc w:val="both"/>
        <w:rPr>
          <w:color w:val="FF0000"/>
        </w:rPr>
      </w:pPr>
      <w:r>
        <w:rPr>
          <w:rFonts w:ascii="Times New Roman" w:hAnsi="Times New Roman" w:cs="Times New Roman"/>
          <w:b/>
          <w:sz w:val="28"/>
          <w:szCs w:val="28"/>
        </w:rPr>
        <w:t xml:space="preserve">3. Основание проведения аукциона: </w:t>
      </w:r>
      <w:r w:rsidR="00F53B37">
        <w:rPr>
          <w:rFonts w:ascii="Times New Roman" w:hAnsi="Times New Roman"/>
          <w:sz w:val="28"/>
          <w:szCs w:val="28"/>
        </w:rPr>
        <w:t>распоряжение</w:t>
      </w:r>
      <w:r w:rsidR="008015E9">
        <w:rPr>
          <w:rFonts w:ascii="Times New Roman" w:hAnsi="Times New Roman"/>
          <w:sz w:val="28"/>
          <w:szCs w:val="28"/>
        </w:rPr>
        <w:t xml:space="preserve"> Администрации Фунтиковского сельсовета от 30.05.2018 № 20</w:t>
      </w:r>
      <w:r w:rsidR="00872CBA">
        <w:rPr>
          <w:rFonts w:ascii="Times New Roman" w:hAnsi="Times New Roman"/>
          <w:sz w:val="28"/>
          <w:szCs w:val="28"/>
        </w:rPr>
        <w:t xml:space="preserve"> </w:t>
      </w:r>
      <w:r>
        <w:rPr>
          <w:rFonts w:ascii="Times New Roman" w:hAnsi="Times New Roman"/>
          <w:sz w:val="28"/>
          <w:szCs w:val="28"/>
        </w:rPr>
        <w:t>-</w:t>
      </w:r>
      <w:r w:rsidR="00872CBA">
        <w:rPr>
          <w:rFonts w:ascii="Times New Roman" w:hAnsi="Times New Roman"/>
          <w:sz w:val="28"/>
          <w:szCs w:val="28"/>
        </w:rPr>
        <w:t xml:space="preserve"> </w:t>
      </w:r>
      <w:r>
        <w:rPr>
          <w:rFonts w:ascii="Times New Roman" w:hAnsi="Times New Roman"/>
          <w:sz w:val="28"/>
          <w:szCs w:val="28"/>
        </w:rPr>
        <w:t>р «</w:t>
      </w:r>
      <w:r w:rsidR="00F53B37">
        <w:rPr>
          <w:rFonts w:ascii="Times New Roman" w:hAnsi="Times New Roman"/>
          <w:sz w:val="28"/>
          <w:szCs w:val="28"/>
        </w:rPr>
        <w:t xml:space="preserve"> </w:t>
      </w:r>
      <w:r>
        <w:rPr>
          <w:rFonts w:ascii="Times New Roman" w:hAnsi="Times New Roman"/>
          <w:sz w:val="28"/>
          <w:szCs w:val="28"/>
        </w:rPr>
        <w:t>О проведении аукциона на право заключения договора на размещение нестационарного торгового объ</w:t>
      </w:r>
      <w:r w:rsidR="008015E9">
        <w:rPr>
          <w:rFonts w:ascii="Times New Roman" w:hAnsi="Times New Roman"/>
          <w:sz w:val="28"/>
          <w:szCs w:val="28"/>
        </w:rPr>
        <w:t>екта на территории Фунтиковского</w:t>
      </w:r>
      <w:r>
        <w:rPr>
          <w:rFonts w:ascii="Times New Roman" w:hAnsi="Times New Roman"/>
          <w:sz w:val="28"/>
          <w:szCs w:val="28"/>
        </w:rPr>
        <w:t xml:space="preserve"> сельсовета Топчихинского района Алтайского края».</w:t>
      </w:r>
      <w:r>
        <w:rPr>
          <w:rFonts w:ascii="Times New Roman" w:hAnsi="Times New Roman"/>
          <w:color w:val="FF0000"/>
          <w:sz w:val="28"/>
          <w:szCs w:val="28"/>
        </w:rPr>
        <w:t xml:space="preserve"> </w:t>
      </w:r>
    </w:p>
    <w:bookmarkEnd w:id="0"/>
    <w:p w:rsidR="005E25F3" w:rsidRDefault="005E25F3" w:rsidP="005E25F3">
      <w:pPr>
        <w:pStyle w:val="02statia2"/>
        <w:widowControl w:val="0"/>
        <w:spacing w:before="0" w:line="240" w:lineRule="auto"/>
        <w:ind w:left="0" w:firstLine="720"/>
        <w:rPr>
          <w:rFonts w:ascii="Times New Roman" w:hAnsi="Times New Roman"/>
          <w:b/>
          <w:sz w:val="28"/>
          <w:szCs w:val="28"/>
        </w:rPr>
      </w:pPr>
      <w:r>
        <w:rPr>
          <w:rFonts w:ascii="Times New Roman" w:hAnsi="Times New Roman"/>
          <w:b/>
          <w:sz w:val="28"/>
          <w:szCs w:val="28"/>
        </w:rPr>
        <w:lastRenderedPageBreak/>
        <w:t>4. Предмет аукциона с указанием адресного ориентира размещения НТО, тип (вид) НТО с указанием реализуемой группы товаров и его технических характеристик (в том числе параметры, требования к внешнему виду и площади НТО).</w:t>
      </w:r>
    </w:p>
    <w:p w:rsidR="005E25F3" w:rsidRPr="00872CBA" w:rsidRDefault="005E25F3" w:rsidP="00872CBA">
      <w:pPr>
        <w:tabs>
          <w:tab w:val="left" w:pos="900"/>
        </w:tabs>
        <w:autoSpaceDN w:val="0"/>
        <w:adjustRightInd w:val="0"/>
        <w:ind w:firstLine="709"/>
        <w:jc w:val="both"/>
        <w:rPr>
          <w:rFonts w:ascii="Times New Roman" w:hAnsi="Times New Roman" w:cs="Times New Roman"/>
          <w:sz w:val="28"/>
          <w:szCs w:val="28"/>
        </w:rPr>
      </w:pPr>
      <w:r w:rsidRPr="008015E9">
        <w:rPr>
          <w:rFonts w:ascii="Times New Roman" w:hAnsi="Times New Roman" w:cs="Times New Roman"/>
          <w:sz w:val="28"/>
          <w:szCs w:val="28"/>
        </w:rPr>
        <w:t>Предмет аукциона – право на заключение договора на размещение нестационарного торгового объ</w:t>
      </w:r>
      <w:r w:rsidR="003C7F87">
        <w:rPr>
          <w:rFonts w:ascii="Times New Roman" w:hAnsi="Times New Roman" w:cs="Times New Roman"/>
          <w:sz w:val="28"/>
          <w:szCs w:val="28"/>
        </w:rPr>
        <w:t>екта на территории Фунтиковского</w:t>
      </w:r>
      <w:r w:rsidRPr="008015E9">
        <w:rPr>
          <w:rFonts w:ascii="Times New Roman" w:hAnsi="Times New Roman" w:cs="Times New Roman"/>
          <w:sz w:val="28"/>
          <w:szCs w:val="28"/>
        </w:rPr>
        <w:t xml:space="preserve"> сельсовета в соответствии со схемой размещения НТО, на срок, указанный в схеме размещения НТО (до 31.12.2021г.):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127"/>
        <w:gridCol w:w="1559"/>
        <w:gridCol w:w="1986"/>
        <w:gridCol w:w="1559"/>
        <w:gridCol w:w="1417"/>
      </w:tblGrid>
      <w:tr w:rsidR="005E25F3" w:rsidTr="005E25F3">
        <w:tc>
          <w:tcPr>
            <w:tcW w:w="1101"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Поряд-ковый номер лота</w:t>
            </w:r>
          </w:p>
        </w:tc>
        <w:tc>
          <w:tcPr>
            <w:tcW w:w="2126"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Предмет аукциона</w:t>
            </w:r>
          </w:p>
        </w:tc>
        <w:tc>
          <w:tcPr>
            <w:tcW w:w="1559"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Адресный ориентир размещения НТО</w:t>
            </w:r>
          </w:p>
        </w:tc>
        <w:tc>
          <w:tcPr>
            <w:tcW w:w="1985"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Площадь места размещения нестационарного торгового объекта, м</w:t>
            </w:r>
            <w:r>
              <w:rPr>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Тип (вид) НТО, группа реализуемых товаров</w:t>
            </w:r>
          </w:p>
        </w:tc>
        <w:tc>
          <w:tcPr>
            <w:tcW w:w="1417"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Примеча-ние</w:t>
            </w:r>
          </w:p>
        </w:tc>
      </w:tr>
      <w:tr w:rsidR="005E25F3" w:rsidTr="005E25F3">
        <w:tc>
          <w:tcPr>
            <w:tcW w:w="1101" w:type="dxa"/>
            <w:tcBorders>
              <w:top w:val="single" w:sz="4" w:space="0" w:color="auto"/>
              <w:left w:val="single" w:sz="4" w:space="0" w:color="auto"/>
              <w:bottom w:val="single" w:sz="4" w:space="0" w:color="auto"/>
              <w:right w:val="single" w:sz="4" w:space="0" w:color="auto"/>
            </w:tcBorders>
            <w:hideMark/>
          </w:tcPr>
          <w:p w:rsidR="005E25F3" w:rsidRDefault="005E25F3">
            <w:pPr>
              <w:jc w:val="center"/>
              <w:rPr>
                <w:rFonts w:ascii="Times New Roman" w:eastAsia="Times New Roman" w:hAnsi="Times New Roman" w:cs="Times New Roman"/>
                <w:sz w:val="24"/>
                <w:szCs w:val="24"/>
                <w:lang w:eastAsia="ar-SA"/>
              </w:rPr>
            </w:pPr>
            <w:r>
              <w:rPr>
                <w:sz w:val="24"/>
                <w:szCs w:val="24"/>
              </w:rPr>
              <w:t xml:space="preserve">Лот </w:t>
            </w:r>
          </w:p>
          <w:p w:rsidR="005E25F3" w:rsidRDefault="005E25F3">
            <w:pPr>
              <w:suppressAutoHyphens/>
              <w:autoSpaceDE w:val="0"/>
              <w:jc w:val="center"/>
              <w:rPr>
                <w:sz w:val="24"/>
                <w:szCs w:val="24"/>
                <w:lang w:eastAsia="ar-SA"/>
              </w:rPr>
            </w:pPr>
            <w:r>
              <w:rPr>
                <w:sz w:val="24"/>
                <w:szCs w:val="24"/>
              </w:rPr>
              <w:t>№ 1</w:t>
            </w:r>
          </w:p>
        </w:tc>
        <w:tc>
          <w:tcPr>
            <w:tcW w:w="2126" w:type="dxa"/>
            <w:tcBorders>
              <w:top w:val="single" w:sz="4" w:space="0" w:color="auto"/>
              <w:left w:val="single" w:sz="4" w:space="0" w:color="auto"/>
              <w:bottom w:val="single" w:sz="4" w:space="0" w:color="auto"/>
              <w:right w:val="single" w:sz="4" w:space="0" w:color="auto"/>
            </w:tcBorders>
            <w:hideMark/>
          </w:tcPr>
          <w:p w:rsidR="005E25F3" w:rsidRDefault="005E25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право заключения договора на размещение НТО</w:t>
            </w:r>
          </w:p>
        </w:tc>
        <w:tc>
          <w:tcPr>
            <w:tcW w:w="1559" w:type="dxa"/>
            <w:tcBorders>
              <w:top w:val="single" w:sz="4" w:space="0" w:color="auto"/>
              <w:left w:val="single" w:sz="4" w:space="0" w:color="auto"/>
              <w:bottom w:val="single" w:sz="4" w:space="0" w:color="auto"/>
              <w:right w:val="single" w:sz="4" w:space="0" w:color="auto"/>
            </w:tcBorders>
          </w:tcPr>
          <w:p w:rsidR="005E25F3" w:rsidRPr="00211839" w:rsidRDefault="003C7F87" w:rsidP="00211839">
            <w:pPr>
              <w:ind w:firstLine="708"/>
              <w:jc w:val="both"/>
            </w:pPr>
            <w:r>
              <w:t>с. Фунтики</w:t>
            </w:r>
            <w:r w:rsidR="005E25F3">
              <w:t>,</w:t>
            </w:r>
            <w:r w:rsidR="00211839">
              <w:t xml:space="preserve"> </w:t>
            </w:r>
            <w:r>
              <w:t>улица  Горького 5</w:t>
            </w:r>
            <w:r w:rsidR="00872CBA">
              <w:t xml:space="preserve"> </w:t>
            </w:r>
            <w:r>
              <w:t>а</w:t>
            </w:r>
            <w:r w:rsidR="005E25F3">
              <w:t>.</w:t>
            </w:r>
          </w:p>
          <w:p w:rsidR="005E25F3" w:rsidRDefault="005E25F3">
            <w:pPr>
              <w:pStyle w:val="ConsPlusNormal"/>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25F3" w:rsidRDefault="005E25F3">
            <w:pPr>
              <w:pStyle w:val="ConsPlusNormal"/>
              <w:rPr>
                <w:rFonts w:ascii="Times New Roman" w:hAnsi="Times New Roman" w:cs="Times New Roman"/>
                <w:sz w:val="24"/>
                <w:szCs w:val="24"/>
              </w:rPr>
            </w:pPr>
          </w:p>
          <w:p w:rsidR="005E25F3" w:rsidRDefault="00211839">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5E25F3" w:rsidRDefault="005E25F3">
            <w:pPr>
              <w:pStyle w:val="ConsPlusNormal"/>
              <w:jc w:val="both"/>
              <w:rPr>
                <w:rFonts w:ascii="Times New Roman" w:hAnsi="Times New Roman" w:cs="Times New Roman"/>
                <w:sz w:val="24"/>
                <w:szCs w:val="24"/>
              </w:rPr>
            </w:pPr>
          </w:p>
          <w:p w:rsidR="005E25F3" w:rsidRDefault="005E25F3">
            <w:pPr>
              <w:pStyle w:val="ConsPlusNormal"/>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E25F3" w:rsidRDefault="005E25F3">
            <w:pPr>
              <w:pStyle w:val="ConsPlusNormal"/>
              <w:jc w:val="both"/>
              <w:rPr>
                <w:rFonts w:ascii="Times New Roman" w:hAnsi="Times New Roman" w:cs="Times New Roman"/>
                <w:sz w:val="24"/>
                <w:szCs w:val="24"/>
              </w:rPr>
            </w:pPr>
          </w:p>
        </w:tc>
      </w:tr>
    </w:tbl>
    <w:p w:rsidR="005E25F3" w:rsidRDefault="005E25F3" w:rsidP="005E25F3">
      <w:pPr>
        <w:ind w:firstLine="720"/>
        <w:jc w:val="both"/>
        <w:rPr>
          <w:b/>
          <w:sz w:val="28"/>
          <w:szCs w:val="28"/>
          <w:lang w:eastAsia="ar-SA"/>
        </w:rPr>
      </w:pPr>
    </w:p>
    <w:p w:rsidR="005E25F3" w:rsidRDefault="005E25F3" w:rsidP="005E25F3">
      <w:pPr>
        <w:ind w:firstLine="720"/>
        <w:jc w:val="both"/>
        <w:rPr>
          <w:b/>
          <w:sz w:val="28"/>
          <w:szCs w:val="28"/>
        </w:rPr>
      </w:pPr>
      <w:r>
        <w:rPr>
          <w:b/>
          <w:sz w:val="28"/>
          <w:szCs w:val="28"/>
        </w:rPr>
        <w:t>5. Существенные условия договора.</w:t>
      </w:r>
    </w:p>
    <w:p w:rsidR="005E25F3" w:rsidRDefault="005E25F3" w:rsidP="005E25F3">
      <w:pPr>
        <w:pStyle w:val="1"/>
        <w:keepLines/>
        <w:widowControl w:val="0"/>
        <w:autoSpaceDN w:val="0"/>
        <w:adjustRightInd w:val="0"/>
        <w:spacing w:before="0" w:after="0"/>
        <w:ind w:right="-143" w:firstLine="709"/>
        <w:rPr>
          <w:rFonts w:ascii="Times New Roman" w:hAnsi="Times New Roman"/>
          <w:b w:val="0"/>
          <w:sz w:val="28"/>
          <w:szCs w:val="28"/>
        </w:rPr>
      </w:pPr>
      <w:r>
        <w:rPr>
          <w:rFonts w:ascii="Times New Roman" w:hAnsi="Times New Roman"/>
          <w:b w:val="0"/>
          <w:sz w:val="28"/>
          <w:szCs w:val="28"/>
        </w:rPr>
        <w:t>5.1. Предмет договора.</w:t>
      </w:r>
    </w:p>
    <w:p w:rsidR="005E25F3" w:rsidRDefault="005E25F3" w:rsidP="005E25F3">
      <w:pPr>
        <w:pStyle w:val="1"/>
        <w:keepLines/>
        <w:widowControl w:val="0"/>
        <w:autoSpaceDN w:val="0"/>
        <w:adjustRightInd w:val="0"/>
        <w:spacing w:before="0" w:after="0"/>
        <w:ind w:right="-143" w:firstLine="709"/>
        <w:jc w:val="both"/>
        <w:rPr>
          <w:rFonts w:ascii="Times New Roman" w:hAnsi="Times New Roman"/>
          <w:b w:val="0"/>
          <w:sz w:val="28"/>
          <w:szCs w:val="28"/>
        </w:rPr>
      </w:pPr>
      <w:r>
        <w:rPr>
          <w:rFonts w:ascii="Times New Roman" w:hAnsi="Times New Roman"/>
          <w:b w:val="0"/>
          <w:sz w:val="28"/>
          <w:szCs w:val="28"/>
        </w:rPr>
        <w:t>Организатор аукциона, в соответствии со схемой размещения нестационарных торговых объектов на территории Топчихинского района, Порядком проведения аукциона на право заключения договора на размещение нестационарного торгового об</w:t>
      </w:r>
      <w:r w:rsidR="000307E2">
        <w:rPr>
          <w:rFonts w:ascii="Times New Roman" w:hAnsi="Times New Roman"/>
          <w:b w:val="0"/>
          <w:sz w:val="28"/>
          <w:szCs w:val="28"/>
        </w:rPr>
        <w:t>ъекта на те</w:t>
      </w:r>
      <w:r w:rsidR="00872CBA">
        <w:rPr>
          <w:rFonts w:ascii="Times New Roman" w:hAnsi="Times New Roman"/>
          <w:b w:val="0"/>
          <w:sz w:val="28"/>
          <w:szCs w:val="28"/>
        </w:rPr>
        <w:t>рритории Фунтиковског</w:t>
      </w:r>
      <w:r>
        <w:rPr>
          <w:rFonts w:ascii="Times New Roman" w:hAnsi="Times New Roman"/>
          <w:b w:val="0"/>
          <w:sz w:val="28"/>
          <w:szCs w:val="28"/>
        </w:rPr>
        <w:t>о сельсовета, утвержденным</w:t>
      </w:r>
      <w:r w:rsidR="00815E17">
        <w:rPr>
          <w:rFonts w:ascii="Times New Roman" w:hAnsi="Times New Roman"/>
          <w:b w:val="0"/>
          <w:sz w:val="28"/>
          <w:szCs w:val="28"/>
        </w:rPr>
        <w:t xml:space="preserve">     </w:t>
      </w:r>
      <w:r>
        <w:rPr>
          <w:rFonts w:ascii="Times New Roman" w:hAnsi="Times New Roman"/>
          <w:b w:val="0"/>
          <w:sz w:val="28"/>
          <w:szCs w:val="28"/>
        </w:rPr>
        <w:t xml:space="preserve"> постановлением Администрации сельсовета от</w:t>
      </w:r>
      <w:r w:rsidR="000307E2">
        <w:rPr>
          <w:rFonts w:ascii="Times New Roman" w:hAnsi="Times New Roman"/>
          <w:b w:val="0"/>
          <w:sz w:val="28"/>
          <w:szCs w:val="28"/>
        </w:rPr>
        <w:t xml:space="preserve"> </w:t>
      </w:r>
      <w:r w:rsidR="00815E17">
        <w:rPr>
          <w:rFonts w:ascii="Times New Roman" w:hAnsi="Times New Roman"/>
          <w:b w:val="0"/>
          <w:sz w:val="28"/>
          <w:szCs w:val="28"/>
        </w:rPr>
        <w:t xml:space="preserve"> 21</w:t>
      </w:r>
      <w:r>
        <w:rPr>
          <w:rFonts w:ascii="Times New Roman" w:hAnsi="Times New Roman"/>
          <w:b w:val="0"/>
          <w:sz w:val="28"/>
          <w:szCs w:val="28"/>
        </w:rPr>
        <w:t>.05.2018</w:t>
      </w:r>
      <w:r w:rsidR="00F53B37">
        <w:rPr>
          <w:rFonts w:ascii="Times New Roman" w:hAnsi="Times New Roman"/>
          <w:b w:val="0"/>
          <w:sz w:val="28"/>
          <w:szCs w:val="28"/>
        </w:rPr>
        <w:t xml:space="preserve"> </w:t>
      </w:r>
      <w:r>
        <w:rPr>
          <w:rFonts w:ascii="Times New Roman" w:hAnsi="Times New Roman"/>
          <w:b w:val="0"/>
          <w:sz w:val="28"/>
          <w:szCs w:val="28"/>
        </w:rPr>
        <w:t>г.</w:t>
      </w:r>
    </w:p>
    <w:p w:rsidR="005E25F3" w:rsidRDefault="00815E17" w:rsidP="005E25F3">
      <w:pPr>
        <w:pStyle w:val="1"/>
        <w:keepLines/>
        <w:widowControl w:val="0"/>
        <w:autoSpaceDN w:val="0"/>
        <w:adjustRightInd w:val="0"/>
        <w:spacing w:before="0" w:after="0"/>
        <w:ind w:right="-143"/>
        <w:jc w:val="both"/>
        <w:rPr>
          <w:rFonts w:ascii="Times New Roman" w:hAnsi="Times New Roman"/>
          <w:b w:val="0"/>
          <w:sz w:val="28"/>
          <w:szCs w:val="28"/>
        </w:rPr>
      </w:pPr>
      <w:r>
        <w:rPr>
          <w:rFonts w:ascii="Times New Roman" w:hAnsi="Times New Roman"/>
          <w:b w:val="0"/>
          <w:sz w:val="28"/>
          <w:szCs w:val="28"/>
        </w:rPr>
        <w:t>№ 17</w:t>
      </w:r>
      <w:r w:rsidR="005E25F3">
        <w:rPr>
          <w:rFonts w:ascii="Times New Roman" w:hAnsi="Times New Roman"/>
          <w:b w:val="0"/>
          <w:sz w:val="28"/>
          <w:szCs w:val="28"/>
        </w:rPr>
        <w:t>, предоставляет Победителю аукциона право разместить НТО, а Победитель обязуется разместить и обеспечить в течение всего срока действия договора функционирование НТО в порядке и на условиях, предусмотренных договором.</w:t>
      </w:r>
    </w:p>
    <w:p w:rsidR="005E25F3" w:rsidRPr="00815E17" w:rsidRDefault="005E25F3" w:rsidP="005E25F3">
      <w:pPr>
        <w:tabs>
          <w:tab w:val="num" w:pos="0"/>
          <w:tab w:val="left" w:pos="709"/>
          <w:tab w:val="left" w:pos="993"/>
        </w:tabs>
        <w:jc w:val="both"/>
        <w:rPr>
          <w:rFonts w:ascii="Times New Roman" w:hAnsi="Times New Roman" w:cs="Times New Roman"/>
          <w:sz w:val="28"/>
          <w:szCs w:val="28"/>
        </w:rPr>
      </w:pPr>
      <w:r>
        <w:rPr>
          <w:sz w:val="28"/>
          <w:szCs w:val="28"/>
        </w:rPr>
        <w:tab/>
      </w:r>
      <w:r w:rsidRPr="00815E17">
        <w:rPr>
          <w:rFonts w:ascii="Times New Roman" w:hAnsi="Times New Roman" w:cs="Times New Roman"/>
          <w:sz w:val="28"/>
          <w:szCs w:val="28"/>
        </w:rPr>
        <w:t>НТО должен отвечать следующим характеристикам:</w:t>
      </w:r>
    </w:p>
    <w:p w:rsidR="005E25F3" w:rsidRPr="00815E17" w:rsidRDefault="005E25F3" w:rsidP="005E25F3">
      <w:pPr>
        <w:tabs>
          <w:tab w:val="num" w:pos="0"/>
          <w:tab w:val="left" w:pos="709"/>
          <w:tab w:val="left" w:pos="993"/>
        </w:tabs>
        <w:jc w:val="both"/>
        <w:rPr>
          <w:rFonts w:ascii="Times New Roman" w:hAnsi="Times New Roman" w:cs="Times New Roman"/>
          <w:sz w:val="28"/>
          <w:szCs w:val="28"/>
        </w:rPr>
      </w:pPr>
      <w:r w:rsidRPr="00815E17">
        <w:rPr>
          <w:rFonts w:ascii="Times New Roman" w:hAnsi="Times New Roman" w:cs="Times New Roman"/>
          <w:sz w:val="28"/>
          <w:szCs w:val="28"/>
        </w:rPr>
        <w:tab/>
        <w:t>Место размещени</w:t>
      </w:r>
      <w:r w:rsidR="00815E17" w:rsidRPr="00815E17">
        <w:rPr>
          <w:rFonts w:ascii="Times New Roman" w:hAnsi="Times New Roman" w:cs="Times New Roman"/>
          <w:sz w:val="28"/>
          <w:szCs w:val="28"/>
        </w:rPr>
        <w:t>я НТО: с.Фунтики, ул. Юбилейная, 21</w:t>
      </w:r>
      <w:r w:rsidRPr="00815E17">
        <w:rPr>
          <w:rFonts w:ascii="Times New Roman" w:hAnsi="Times New Roman" w:cs="Times New Roman"/>
          <w:sz w:val="28"/>
          <w:szCs w:val="28"/>
        </w:rPr>
        <w:t>.</w:t>
      </w:r>
    </w:p>
    <w:p w:rsidR="005E25F3" w:rsidRPr="00815E17" w:rsidRDefault="005E25F3" w:rsidP="005E25F3">
      <w:pPr>
        <w:tabs>
          <w:tab w:val="num" w:pos="0"/>
          <w:tab w:val="left" w:pos="709"/>
          <w:tab w:val="left" w:pos="993"/>
        </w:tabs>
        <w:ind w:firstLine="709"/>
        <w:jc w:val="both"/>
        <w:rPr>
          <w:rFonts w:ascii="Times New Roman" w:hAnsi="Times New Roman" w:cs="Times New Roman"/>
          <w:sz w:val="28"/>
          <w:szCs w:val="28"/>
        </w:rPr>
      </w:pPr>
      <w:r w:rsidRPr="00815E17">
        <w:rPr>
          <w:rFonts w:ascii="Times New Roman" w:hAnsi="Times New Roman" w:cs="Times New Roman"/>
          <w:sz w:val="28"/>
          <w:szCs w:val="28"/>
        </w:rPr>
        <w:t>Параметры НТО: ____кв.м.</w:t>
      </w:r>
    </w:p>
    <w:p w:rsidR="005E25F3" w:rsidRPr="00815E17" w:rsidRDefault="005E25F3" w:rsidP="005E25F3">
      <w:pPr>
        <w:tabs>
          <w:tab w:val="num" w:pos="0"/>
          <w:tab w:val="left" w:pos="709"/>
          <w:tab w:val="left" w:pos="993"/>
        </w:tabs>
        <w:ind w:firstLine="709"/>
        <w:jc w:val="both"/>
        <w:rPr>
          <w:rFonts w:ascii="Times New Roman" w:hAnsi="Times New Roman" w:cs="Times New Roman"/>
          <w:sz w:val="28"/>
          <w:szCs w:val="28"/>
        </w:rPr>
      </w:pPr>
      <w:r w:rsidRPr="00815E17">
        <w:rPr>
          <w:rFonts w:ascii="Times New Roman" w:hAnsi="Times New Roman" w:cs="Times New Roman"/>
          <w:sz w:val="28"/>
          <w:szCs w:val="28"/>
        </w:rPr>
        <w:t>Тип (вид) НТО:</w:t>
      </w:r>
    </w:p>
    <w:p w:rsidR="005E25F3" w:rsidRPr="00815E17" w:rsidRDefault="005E25F3" w:rsidP="005E25F3">
      <w:pPr>
        <w:tabs>
          <w:tab w:val="num" w:pos="0"/>
          <w:tab w:val="left" w:pos="709"/>
          <w:tab w:val="left" w:pos="993"/>
        </w:tabs>
        <w:ind w:firstLine="709"/>
        <w:jc w:val="both"/>
        <w:rPr>
          <w:rFonts w:ascii="Times New Roman" w:hAnsi="Times New Roman" w:cs="Times New Roman"/>
          <w:sz w:val="28"/>
          <w:szCs w:val="28"/>
        </w:rPr>
      </w:pPr>
      <w:r w:rsidRPr="00815E17">
        <w:rPr>
          <w:rFonts w:ascii="Times New Roman" w:hAnsi="Times New Roman" w:cs="Times New Roman"/>
          <w:sz w:val="28"/>
          <w:szCs w:val="28"/>
        </w:rPr>
        <w:t>Специализация (ассортимент):</w:t>
      </w:r>
    </w:p>
    <w:p w:rsidR="005E25F3" w:rsidRPr="00815E17" w:rsidRDefault="005E25F3" w:rsidP="005E25F3">
      <w:pPr>
        <w:tabs>
          <w:tab w:val="num" w:pos="0"/>
          <w:tab w:val="left" w:pos="709"/>
          <w:tab w:val="left" w:pos="993"/>
        </w:tabs>
        <w:ind w:firstLine="709"/>
        <w:jc w:val="both"/>
        <w:rPr>
          <w:rFonts w:ascii="Times New Roman" w:hAnsi="Times New Roman" w:cs="Times New Roman"/>
          <w:sz w:val="28"/>
          <w:szCs w:val="28"/>
        </w:rPr>
      </w:pPr>
      <w:r w:rsidRPr="00815E17">
        <w:rPr>
          <w:rFonts w:ascii="Times New Roman" w:hAnsi="Times New Roman" w:cs="Times New Roman"/>
          <w:sz w:val="28"/>
          <w:szCs w:val="28"/>
        </w:rPr>
        <w:t>Требования к техническим характеристикам:</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lastRenderedPageBreak/>
        <w:t>наличие вывески с указанием организационно-правовой формы, наименования, юридического адреса организации (фамилии, имени, отчества индивидуального предпринимателя), информации о режиме работы НТО;</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 xml:space="preserve">наличие единообразных и четко оформленных ценников; </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наличие книги отзывов и предложений, личной медицинской книжки работника;</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наличие спецодежды, бейджа у продавца;</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наличие необходимого торгового инвентаря;</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содержание торговой зоны и прилегающей территории в надлежащем санитарном состоянии в течение всего рабочего дня;</w:t>
      </w:r>
    </w:p>
    <w:p w:rsidR="005E25F3" w:rsidRPr="00815E17" w:rsidRDefault="005E25F3" w:rsidP="005E25F3">
      <w:pPr>
        <w:ind w:firstLine="708"/>
        <w:jc w:val="both"/>
        <w:rPr>
          <w:rFonts w:ascii="Times New Roman" w:hAnsi="Times New Roman" w:cs="Times New Roman"/>
          <w:sz w:val="28"/>
          <w:szCs w:val="28"/>
        </w:rPr>
      </w:pPr>
      <w:r w:rsidRPr="00815E17">
        <w:rPr>
          <w:rFonts w:ascii="Times New Roman" w:hAnsi="Times New Roman" w:cs="Times New Roman"/>
          <w:sz w:val="28"/>
          <w:szCs w:val="28"/>
        </w:rPr>
        <w:t>наличие емкостей для сбора мусора;</w:t>
      </w:r>
    </w:p>
    <w:p w:rsidR="005E25F3" w:rsidRPr="00872CBA" w:rsidRDefault="005E25F3" w:rsidP="005E25F3">
      <w:pPr>
        <w:ind w:firstLine="708"/>
        <w:jc w:val="both"/>
        <w:rPr>
          <w:rFonts w:ascii="Times New Roman" w:hAnsi="Times New Roman" w:cs="Times New Roman"/>
          <w:sz w:val="28"/>
          <w:szCs w:val="28"/>
        </w:rPr>
      </w:pPr>
      <w:r w:rsidRPr="00872CBA">
        <w:rPr>
          <w:rFonts w:ascii="Times New Roman" w:hAnsi="Times New Roman" w:cs="Times New Roman"/>
          <w:sz w:val="28"/>
          <w:szCs w:val="28"/>
        </w:rPr>
        <w:t>соблюдение Правил благоустройства муницип</w:t>
      </w:r>
      <w:r w:rsidR="00815E17" w:rsidRPr="00872CBA">
        <w:rPr>
          <w:rFonts w:ascii="Times New Roman" w:hAnsi="Times New Roman" w:cs="Times New Roman"/>
          <w:sz w:val="28"/>
          <w:szCs w:val="28"/>
        </w:rPr>
        <w:t>ального образования Фунтиковского</w:t>
      </w:r>
      <w:r w:rsidRPr="00872CBA">
        <w:rPr>
          <w:rFonts w:ascii="Times New Roman" w:hAnsi="Times New Roman" w:cs="Times New Roman"/>
          <w:sz w:val="28"/>
          <w:szCs w:val="28"/>
        </w:rPr>
        <w:t xml:space="preserve"> сельсовет Топчихинского района Алтайского края, утвержденных решением сельского Сове</w:t>
      </w:r>
      <w:r w:rsidR="00815E17" w:rsidRPr="00872CBA">
        <w:rPr>
          <w:rFonts w:ascii="Times New Roman" w:hAnsi="Times New Roman" w:cs="Times New Roman"/>
          <w:sz w:val="28"/>
          <w:szCs w:val="28"/>
        </w:rPr>
        <w:t>та депутатов, от 23.05.2012 № 38</w:t>
      </w:r>
      <w:r w:rsidRPr="00872CBA">
        <w:rPr>
          <w:rFonts w:ascii="Times New Roman" w:hAnsi="Times New Roman" w:cs="Times New Roman"/>
          <w:sz w:val="28"/>
          <w:szCs w:val="28"/>
        </w:rPr>
        <w:t>;</w:t>
      </w:r>
    </w:p>
    <w:p w:rsidR="005E25F3" w:rsidRPr="00872CBA" w:rsidRDefault="005E25F3" w:rsidP="005E25F3">
      <w:pPr>
        <w:ind w:firstLine="708"/>
        <w:jc w:val="both"/>
        <w:rPr>
          <w:rFonts w:ascii="Times New Roman" w:hAnsi="Times New Roman" w:cs="Times New Roman"/>
          <w:sz w:val="28"/>
          <w:szCs w:val="28"/>
        </w:rPr>
      </w:pPr>
      <w:r w:rsidRPr="00872CBA">
        <w:rPr>
          <w:rFonts w:ascii="Times New Roman" w:hAnsi="Times New Roman" w:cs="Times New Roman"/>
          <w:sz w:val="28"/>
          <w:szCs w:val="28"/>
        </w:rPr>
        <w:t>соответствие местоположения НТО адресному ориентиру, указанному в договоре;</w:t>
      </w:r>
    </w:p>
    <w:p w:rsidR="005E25F3" w:rsidRPr="00872CBA" w:rsidRDefault="005E25F3" w:rsidP="005E25F3">
      <w:pPr>
        <w:ind w:firstLine="708"/>
        <w:jc w:val="both"/>
        <w:rPr>
          <w:rFonts w:ascii="Times New Roman" w:hAnsi="Times New Roman" w:cs="Times New Roman"/>
          <w:sz w:val="28"/>
          <w:szCs w:val="28"/>
        </w:rPr>
      </w:pPr>
      <w:r w:rsidRPr="00872CBA">
        <w:rPr>
          <w:rFonts w:ascii="Times New Roman" w:hAnsi="Times New Roman" w:cs="Times New Roman"/>
          <w:sz w:val="28"/>
          <w:szCs w:val="28"/>
        </w:rPr>
        <w:t>демонтаж и вывоз НТО производится силами и за счет Победителя аукциона, с которым заключен договор, по окончании срока действия договора в течение суток</w:t>
      </w:r>
      <w:r w:rsidRPr="00872CBA">
        <w:rPr>
          <w:rFonts w:ascii="Times New Roman" w:hAnsi="Times New Roman" w:cs="Times New Roman"/>
          <w:color w:val="FF0000"/>
          <w:sz w:val="28"/>
          <w:szCs w:val="28"/>
        </w:rPr>
        <w:t xml:space="preserve"> </w:t>
      </w:r>
      <w:r w:rsidRPr="00872CBA">
        <w:rPr>
          <w:rFonts w:ascii="Times New Roman" w:hAnsi="Times New Roman" w:cs="Times New Roman"/>
          <w:sz w:val="28"/>
          <w:szCs w:val="28"/>
        </w:rPr>
        <w:t>после окончания функционирования НТО.</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5.2. Обязанности Победителя аукциона:</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установить НТО в течение 10 календарных дней со дня подписания договора;</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своевременно вносить плату за размещение НТО в порядке и размере, определенные договором;</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сохранять характеристики НТО, определенные договором, в течение установленного периода размещения;</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lastRenderedPageBreak/>
        <w:t>осуществлять уборку прилегающей территории к НТО, определяемой по его периметру на расстоянии 5 метров, обеспечивать вывоз мусора и иных отходов, образующихся в результате деятельности НТО;</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не допускать загрязнение, захламление места размещения НТО, осуществлять благоустройство прилегающей территории (производить посадку цветов, обустройство клумб, установку цветочных вазонов и т.п.);</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содержать НТО в надлежащем санитарном состоянии (чистый внешний вид), своевременно осуществлять внешний ремонт НТО. Производить за свой счет текущий и капитальный ремонт НТО (фасада НТО в соответствии со строительными нормами и правилами под контролем отдела по строительству, архитектуре и жилищно-коммунальному хозяйству Администрации района), поддерживать НТО в состоянии, пригодном для использования в соответствии с целевым назначением;</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использовать НТО способами, которые не должны наносить вред окружающей среде;</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не осуществлять передачу прав по настоящему договору третьим лицам;</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при прекращении действия (расторжении) договора в течение 10 дней обеспечить за свой счет полный демонтаж (включая настил) и вывоз НТО с места его размещения, а также восстановление почвенного и травяного покрова в месте размещения НТО;</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при смене своего местонахождения или почтового адреса, а также банковских реквизитов в 3-дневный срок письменно уведомить Организатора аукциона;</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 xml:space="preserve">не препятствовать доступу на объект в рабочее время полномочных представителей Организатора аукциона для осуществления контроля за соблюдением условий заключенного договора. </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5.3. Размер платы и порядок расчетов.</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Расчет начальной (минимальной) цены права на заключение договора за один месяц осуществляется по формуле:</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C = Скд x Кв x Sмр x Киф / 12,</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где:</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lastRenderedPageBreak/>
        <w:t>C - начальная цена договора (начальная цена аукциона);</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t>Cкд - среднее значение удельных показателей кадастровой стоимости земель населенных пунктов Топчихинского района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t>В случае, если отсутствует среднее значение удельных показателей кадастровой стоимости земель населенных пунктов Топчихинского района Алтайского края для данного вида разрешенного использования земельного участка в кадастровом квартале, показатель Скд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t>Скд = (Скд1 + Скд2 + ... + Скдn) / n.</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t>Смежные кадастровые кварталы - кварталы, имеющие общие границы.</w:t>
      </w:r>
    </w:p>
    <w:p w:rsidR="005E25F3" w:rsidRPr="00872CBA" w:rsidRDefault="005E25F3" w:rsidP="005E25F3">
      <w:pPr>
        <w:widowControl w:val="0"/>
        <w:autoSpaceDN w:val="0"/>
        <w:ind w:firstLine="709"/>
        <w:jc w:val="both"/>
        <w:rPr>
          <w:rFonts w:ascii="Times New Roman" w:hAnsi="Times New Roman" w:cs="Times New Roman"/>
          <w:sz w:val="28"/>
          <w:szCs w:val="28"/>
        </w:rPr>
      </w:pPr>
      <w:r w:rsidRPr="00872CBA">
        <w:rPr>
          <w:rFonts w:ascii="Times New Roman" w:hAnsi="Times New Roman" w:cs="Times New Roman"/>
          <w:sz w:val="28"/>
          <w:szCs w:val="28"/>
        </w:rPr>
        <w:t>В случае,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Скд равен этому значению.</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lang w:eastAsia="ar-SA"/>
        </w:rPr>
      </w:pPr>
      <w:r w:rsidRPr="00872CBA">
        <w:rPr>
          <w:rFonts w:ascii="Times New Roman" w:hAnsi="Times New Roman" w:cs="Times New Roman"/>
          <w:sz w:val="28"/>
          <w:szCs w:val="28"/>
        </w:rPr>
        <w:t>Кв - коэффициент вида разрешенного использования земельного участка, равный 0,101;</w:t>
      </w:r>
    </w:p>
    <w:p w:rsidR="005E25F3" w:rsidRPr="00872CBA" w:rsidRDefault="005E25F3" w:rsidP="005E25F3">
      <w:pPr>
        <w:tabs>
          <w:tab w:val="num" w:pos="0"/>
          <w:tab w:val="left" w:pos="709"/>
          <w:tab w:val="left" w:pos="993"/>
        </w:tabs>
        <w:ind w:firstLine="709"/>
        <w:jc w:val="both"/>
        <w:rPr>
          <w:rFonts w:ascii="Times New Roman" w:hAnsi="Times New Roman" w:cs="Times New Roman"/>
          <w:sz w:val="28"/>
          <w:szCs w:val="28"/>
        </w:rPr>
      </w:pPr>
      <w:r w:rsidRPr="00872CBA">
        <w:rPr>
          <w:rFonts w:ascii="Times New Roman" w:hAnsi="Times New Roman" w:cs="Times New Roman"/>
          <w:sz w:val="28"/>
          <w:szCs w:val="28"/>
        </w:rPr>
        <w:t>Sмр - площадь места размещения НТО ____ (кв. м);</w:t>
      </w:r>
    </w:p>
    <w:p w:rsidR="005E25F3" w:rsidRPr="00872CBA" w:rsidRDefault="005E25F3" w:rsidP="005E25F3">
      <w:pPr>
        <w:tabs>
          <w:tab w:val="num" w:pos="0"/>
          <w:tab w:val="left" w:pos="709"/>
          <w:tab w:val="left" w:pos="993"/>
        </w:tabs>
        <w:ind w:firstLine="709"/>
        <w:jc w:val="both"/>
        <w:rPr>
          <w:rFonts w:ascii="Times New Roman" w:hAnsi="Times New Roman" w:cs="Times New Roman"/>
          <w:color w:val="000000"/>
          <w:sz w:val="28"/>
          <w:szCs w:val="28"/>
        </w:rPr>
      </w:pPr>
      <w:r w:rsidRPr="00872CBA">
        <w:rPr>
          <w:rFonts w:ascii="Times New Roman" w:hAnsi="Times New Roman" w:cs="Times New Roman"/>
          <w:sz w:val="28"/>
          <w:szCs w:val="28"/>
        </w:rPr>
        <w:t xml:space="preserve">Киф - коэффициент </w:t>
      </w:r>
      <w:r w:rsidRPr="00872CBA">
        <w:rPr>
          <w:rFonts w:ascii="Times New Roman" w:hAnsi="Times New Roman" w:cs="Times New Roman"/>
          <w:color w:val="000000"/>
          <w:sz w:val="28"/>
          <w:szCs w:val="28"/>
        </w:rPr>
        <w:t>инфляции, равный 1,55.</w:t>
      </w:r>
    </w:p>
    <w:p w:rsidR="005E25F3" w:rsidRPr="00A5774A" w:rsidRDefault="005E25F3" w:rsidP="005E25F3">
      <w:pPr>
        <w:pStyle w:val="a4"/>
        <w:ind w:firstLine="708"/>
        <w:jc w:val="both"/>
        <w:rPr>
          <w:rFonts w:ascii="Times New Roman" w:hAnsi="Times New Roman"/>
          <w:b/>
          <w:color w:val="FF0000"/>
          <w:sz w:val="28"/>
          <w:szCs w:val="28"/>
          <w:u w:val="single"/>
        </w:rPr>
      </w:pPr>
      <w:r>
        <w:rPr>
          <w:color w:val="000000"/>
          <w:sz w:val="28"/>
          <w:szCs w:val="28"/>
        </w:rPr>
        <w:t xml:space="preserve">Оплата по договору производится Победителем </w:t>
      </w:r>
      <w:r>
        <w:rPr>
          <w:sz w:val="28"/>
          <w:szCs w:val="28"/>
        </w:rPr>
        <w:t xml:space="preserve">равными авансовыми платежами ежеквартально до пятого числа месяца, следующего за истекшим кварталом, путем перечисления денежных средств на следующие реквизиты: Получатель: </w:t>
      </w:r>
      <w:r w:rsidR="00872CBA">
        <w:rPr>
          <w:b/>
          <w:sz w:val="28"/>
          <w:szCs w:val="28"/>
        </w:rPr>
        <w:t>УФК по Алтайскому краю (Администрация Фунтиковского</w:t>
      </w:r>
      <w:r>
        <w:rPr>
          <w:b/>
          <w:sz w:val="28"/>
          <w:szCs w:val="28"/>
        </w:rPr>
        <w:t xml:space="preserve"> сельсовета Топчихинского района Алтайского края л/счет </w:t>
      </w:r>
      <w:r w:rsidR="00872CBA">
        <w:rPr>
          <w:b/>
          <w:bCs/>
          <w:sz w:val="28"/>
          <w:szCs w:val="28"/>
        </w:rPr>
        <w:t>04173022080</w:t>
      </w:r>
      <w:r w:rsidR="00872CBA">
        <w:rPr>
          <w:b/>
          <w:sz w:val="28"/>
          <w:szCs w:val="28"/>
        </w:rPr>
        <w:t>) ИНН/КПП 2279002092/227901001</w:t>
      </w:r>
      <w:r>
        <w:rPr>
          <w:b/>
          <w:sz w:val="28"/>
          <w:szCs w:val="28"/>
        </w:rPr>
        <w:t xml:space="preserve">   номер счет</w:t>
      </w:r>
      <w:r w:rsidR="00872CBA">
        <w:rPr>
          <w:b/>
          <w:sz w:val="28"/>
          <w:szCs w:val="28"/>
        </w:rPr>
        <w:t>а получателя платежа № 40204810400000004915</w:t>
      </w:r>
      <w:r>
        <w:rPr>
          <w:b/>
          <w:sz w:val="28"/>
          <w:szCs w:val="28"/>
        </w:rPr>
        <w:t xml:space="preserve">  Отделение Барнаул г. Барн</w:t>
      </w:r>
      <w:r w:rsidR="00A5774A">
        <w:rPr>
          <w:b/>
          <w:sz w:val="28"/>
          <w:szCs w:val="28"/>
        </w:rPr>
        <w:t>аул БИК 040173001 ОКТМО 01649469</w:t>
      </w:r>
      <w:r>
        <w:rPr>
          <w:b/>
          <w:sz w:val="28"/>
          <w:szCs w:val="28"/>
        </w:rPr>
        <w:t xml:space="preserve"> </w:t>
      </w:r>
      <w:r w:rsidRPr="00A5774A">
        <w:rPr>
          <w:b/>
          <w:sz w:val="28"/>
          <w:szCs w:val="28"/>
          <w:u w:val="single"/>
        </w:rPr>
        <w:t>К</w:t>
      </w:r>
      <w:r w:rsidRPr="00A5774A">
        <w:rPr>
          <w:b/>
          <w:bCs/>
          <w:sz w:val="28"/>
          <w:szCs w:val="28"/>
          <w:u w:val="single"/>
        </w:rPr>
        <w:t>од бюджетной классификации</w:t>
      </w:r>
      <w:r w:rsidR="00BA1DC5">
        <w:rPr>
          <w:b/>
          <w:sz w:val="28"/>
          <w:szCs w:val="28"/>
          <w:u w:val="single"/>
        </w:rPr>
        <w:t xml:space="preserve"> 3032070503</w:t>
      </w:r>
      <w:r w:rsidRPr="00A5774A">
        <w:rPr>
          <w:b/>
          <w:sz w:val="28"/>
          <w:szCs w:val="28"/>
          <w:u w:val="single"/>
        </w:rPr>
        <w:t xml:space="preserve">0100000180 </w:t>
      </w:r>
      <w:r w:rsidRPr="00A5774A">
        <w:rPr>
          <w:rFonts w:ascii="Times New Roman" w:hAnsi="Times New Roman"/>
          <w:b/>
          <w:sz w:val="28"/>
          <w:szCs w:val="28"/>
          <w:u w:val="single"/>
        </w:rPr>
        <w:t xml:space="preserve"> (прочие неналоговые доходы). </w:t>
      </w:r>
    </w:p>
    <w:p w:rsidR="005E25F3" w:rsidRDefault="005E25F3" w:rsidP="005E25F3">
      <w:pPr>
        <w:tabs>
          <w:tab w:val="num" w:pos="0"/>
          <w:tab w:val="left" w:pos="709"/>
          <w:tab w:val="left" w:pos="993"/>
        </w:tabs>
        <w:ind w:firstLine="709"/>
        <w:jc w:val="both"/>
        <w:rPr>
          <w:rFonts w:ascii="Times New Roman" w:hAnsi="Times New Roman"/>
          <w:sz w:val="28"/>
          <w:szCs w:val="28"/>
        </w:rPr>
      </w:pPr>
      <w:r>
        <w:rPr>
          <w:sz w:val="28"/>
          <w:szCs w:val="28"/>
        </w:rPr>
        <w:t>В случае прекращения договора по инициативе Победителя аукциона, внесенная оплата по настоящему договору возврату не подлежит.</w:t>
      </w:r>
    </w:p>
    <w:p w:rsidR="005E25F3" w:rsidRDefault="005E25F3" w:rsidP="005E25F3">
      <w:pPr>
        <w:tabs>
          <w:tab w:val="num" w:pos="0"/>
          <w:tab w:val="left" w:pos="709"/>
          <w:tab w:val="left" w:pos="993"/>
        </w:tabs>
        <w:ind w:firstLine="709"/>
        <w:jc w:val="both"/>
        <w:rPr>
          <w:sz w:val="28"/>
          <w:szCs w:val="28"/>
        </w:rPr>
      </w:pPr>
      <w:r>
        <w:rPr>
          <w:sz w:val="28"/>
          <w:szCs w:val="28"/>
        </w:rPr>
        <w:lastRenderedPageBreak/>
        <w:t>5.4. Право Организатора аукциона на односторонний отказ от договора в следующих случаях:</w:t>
      </w:r>
    </w:p>
    <w:p w:rsidR="005E25F3" w:rsidRDefault="005E25F3" w:rsidP="005E25F3">
      <w:pPr>
        <w:tabs>
          <w:tab w:val="num" w:pos="0"/>
          <w:tab w:val="left" w:pos="709"/>
          <w:tab w:val="left" w:pos="993"/>
        </w:tabs>
        <w:ind w:firstLine="709"/>
        <w:jc w:val="both"/>
        <w:rPr>
          <w:sz w:val="28"/>
          <w:szCs w:val="28"/>
        </w:rPr>
      </w:pPr>
      <w:r>
        <w:rPr>
          <w:sz w:val="28"/>
          <w:szCs w:val="28"/>
        </w:rPr>
        <w:t>при наличии задолженности по оплате за один квартал и более;</w:t>
      </w:r>
    </w:p>
    <w:p w:rsidR="005E25F3" w:rsidRDefault="005E25F3" w:rsidP="005E25F3">
      <w:pPr>
        <w:tabs>
          <w:tab w:val="num" w:pos="0"/>
          <w:tab w:val="left" w:pos="709"/>
          <w:tab w:val="left" w:pos="993"/>
        </w:tabs>
        <w:ind w:firstLine="709"/>
        <w:jc w:val="both"/>
        <w:rPr>
          <w:sz w:val="28"/>
          <w:szCs w:val="28"/>
        </w:rPr>
      </w:pPr>
      <w:r>
        <w:rPr>
          <w:sz w:val="28"/>
          <w:szCs w:val="28"/>
        </w:rPr>
        <w:t>если Победитель аукциона не использует место в течение                                  10 календарных дней с даты начала периода размещения НТО и заблаговременно не предупредил об этом письменно Организатора аукциона по адресу, указанному в договоре;</w:t>
      </w:r>
    </w:p>
    <w:p w:rsidR="005E25F3" w:rsidRDefault="005E25F3" w:rsidP="005E25F3">
      <w:pPr>
        <w:tabs>
          <w:tab w:val="num" w:pos="0"/>
          <w:tab w:val="left" w:pos="709"/>
          <w:tab w:val="left" w:pos="993"/>
        </w:tabs>
        <w:ind w:firstLine="709"/>
        <w:jc w:val="both"/>
        <w:rPr>
          <w:sz w:val="28"/>
          <w:szCs w:val="28"/>
        </w:rPr>
      </w:pPr>
      <w:r>
        <w:rPr>
          <w:sz w:val="28"/>
          <w:szCs w:val="28"/>
        </w:rPr>
        <w:t>в случае необходимости использования предоставленного места для государственных или муниципальных нужд (с возвратом Победителю аукциона внесенной им платы за неиспользованный срок размещения НТО). В этом случае письменный отказ должен быть направлен за 3 календарных дня до расторжения договора, а в случаях, не терпящих отлагательства, в меньший срок;</w:t>
      </w:r>
    </w:p>
    <w:p w:rsidR="005E25F3" w:rsidRDefault="005E25F3" w:rsidP="005E25F3">
      <w:pPr>
        <w:tabs>
          <w:tab w:val="num" w:pos="0"/>
          <w:tab w:val="left" w:pos="709"/>
          <w:tab w:val="left" w:pos="993"/>
        </w:tabs>
        <w:ind w:firstLine="709"/>
        <w:jc w:val="both"/>
        <w:rPr>
          <w:sz w:val="28"/>
          <w:szCs w:val="28"/>
        </w:rPr>
      </w:pPr>
      <w:r>
        <w:rPr>
          <w:sz w:val="28"/>
          <w:szCs w:val="28"/>
        </w:rPr>
        <w:t>если Победитель аукциона передал НТО или его часть в пользование третьим лицам;</w:t>
      </w:r>
    </w:p>
    <w:p w:rsidR="005E25F3" w:rsidRDefault="005E25F3" w:rsidP="005E25F3">
      <w:pPr>
        <w:tabs>
          <w:tab w:val="num" w:pos="0"/>
          <w:tab w:val="left" w:pos="709"/>
          <w:tab w:val="left" w:pos="993"/>
        </w:tabs>
        <w:ind w:firstLine="709"/>
        <w:jc w:val="both"/>
        <w:rPr>
          <w:sz w:val="28"/>
          <w:szCs w:val="28"/>
        </w:rPr>
      </w:pPr>
      <w:r>
        <w:rPr>
          <w:sz w:val="28"/>
          <w:szCs w:val="28"/>
        </w:rPr>
        <w:t>если Победитель аукциона использует место размещения НТО не по назначению;</w:t>
      </w:r>
    </w:p>
    <w:p w:rsidR="005E25F3" w:rsidRDefault="005E25F3" w:rsidP="005E25F3">
      <w:pPr>
        <w:tabs>
          <w:tab w:val="num" w:pos="0"/>
          <w:tab w:val="left" w:pos="709"/>
          <w:tab w:val="left" w:pos="993"/>
        </w:tabs>
        <w:ind w:firstLine="709"/>
        <w:jc w:val="both"/>
        <w:rPr>
          <w:sz w:val="28"/>
          <w:szCs w:val="28"/>
        </w:rPr>
      </w:pPr>
      <w:r>
        <w:rPr>
          <w:sz w:val="28"/>
          <w:szCs w:val="28"/>
        </w:rPr>
        <w:t>если Победитель аукциона не выполняет обязанности по проведению текущего и капитального ремонта НТО;</w:t>
      </w:r>
    </w:p>
    <w:p w:rsidR="005E25F3" w:rsidRDefault="005E25F3" w:rsidP="005E25F3">
      <w:pPr>
        <w:tabs>
          <w:tab w:val="num" w:pos="0"/>
          <w:tab w:val="left" w:pos="709"/>
          <w:tab w:val="left" w:pos="993"/>
        </w:tabs>
        <w:ind w:firstLine="709"/>
        <w:jc w:val="both"/>
        <w:rPr>
          <w:sz w:val="28"/>
          <w:szCs w:val="28"/>
        </w:rPr>
      </w:pPr>
      <w:r>
        <w:rPr>
          <w:sz w:val="28"/>
          <w:szCs w:val="28"/>
        </w:rPr>
        <w:t>если Победитель аукциона не производит своевременно уборку мусора (самостоятельно либо путем заключения договора с третьим лицом);</w:t>
      </w:r>
    </w:p>
    <w:p w:rsidR="005E25F3" w:rsidRDefault="005E25F3" w:rsidP="005E25F3">
      <w:pPr>
        <w:tabs>
          <w:tab w:val="num" w:pos="0"/>
          <w:tab w:val="left" w:pos="709"/>
          <w:tab w:val="left" w:pos="993"/>
        </w:tabs>
        <w:ind w:firstLine="709"/>
        <w:jc w:val="both"/>
        <w:rPr>
          <w:sz w:val="28"/>
          <w:szCs w:val="28"/>
        </w:rPr>
      </w:pPr>
      <w:r>
        <w:rPr>
          <w:sz w:val="28"/>
          <w:szCs w:val="28"/>
        </w:rPr>
        <w:t>в случае систематического (два и более раз) нарушения Победителем аукциона условий договора, Правил благоустройства муницип</w:t>
      </w:r>
      <w:r w:rsidR="00815E17">
        <w:rPr>
          <w:sz w:val="28"/>
          <w:szCs w:val="28"/>
        </w:rPr>
        <w:t>ального образования Фунтиковский</w:t>
      </w:r>
      <w:r>
        <w:rPr>
          <w:sz w:val="28"/>
          <w:szCs w:val="28"/>
        </w:rPr>
        <w:t xml:space="preserve"> сельсовет Топчихинского района Алтайского края, утвержденных решением Топчихинского сельского Сов</w:t>
      </w:r>
      <w:r w:rsidR="00815E17">
        <w:rPr>
          <w:sz w:val="28"/>
          <w:szCs w:val="28"/>
        </w:rPr>
        <w:t>ета депутатов от 23.05.2012 № 38</w:t>
      </w:r>
      <w:r>
        <w:rPr>
          <w:sz w:val="28"/>
          <w:szCs w:val="28"/>
        </w:rPr>
        <w:t xml:space="preserve">, правил торговли, санитарных норм и правил. </w:t>
      </w:r>
    </w:p>
    <w:p w:rsidR="005E25F3" w:rsidRDefault="005E25F3" w:rsidP="005E25F3">
      <w:pPr>
        <w:tabs>
          <w:tab w:val="num" w:pos="0"/>
          <w:tab w:val="left" w:pos="709"/>
          <w:tab w:val="left" w:pos="993"/>
        </w:tabs>
        <w:ind w:firstLine="709"/>
        <w:jc w:val="both"/>
        <w:rPr>
          <w:sz w:val="28"/>
          <w:szCs w:val="28"/>
        </w:rPr>
      </w:pPr>
      <w:r>
        <w:rPr>
          <w:sz w:val="28"/>
          <w:szCs w:val="28"/>
        </w:rPr>
        <w:t>5.5. Ответственность сторон.</w:t>
      </w:r>
      <w:bookmarkStart w:id="1" w:name="Par9"/>
      <w:bookmarkEnd w:id="1"/>
    </w:p>
    <w:p w:rsidR="005E25F3" w:rsidRDefault="005E25F3" w:rsidP="005E25F3">
      <w:pPr>
        <w:tabs>
          <w:tab w:val="num" w:pos="0"/>
          <w:tab w:val="left" w:pos="709"/>
          <w:tab w:val="left" w:pos="993"/>
        </w:tabs>
        <w:ind w:firstLine="709"/>
        <w:jc w:val="both"/>
        <w:rPr>
          <w:sz w:val="28"/>
          <w:szCs w:val="28"/>
        </w:rPr>
      </w:pPr>
      <w:r>
        <w:rPr>
          <w:sz w:val="28"/>
          <w:szCs w:val="28"/>
        </w:rPr>
        <w:t>При неуплате платежа по договору в установленный срок Победитель аукциона уплачивает пеню в размере одной трехсотой ключевой ставки Банка России, действующей на день фактического исполнения денежного обязательства (уплаты долга), от неоплаченной суммы за каждый календарный день просрочки.</w:t>
      </w:r>
      <w:bookmarkStart w:id="2" w:name="Par14"/>
      <w:bookmarkEnd w:id="2"/>
    </w:p>
    <w:p w:rsidR="005E25F3" w:rsidRDefault="005E25F3" w:rsidP="005E25F3">
      <w:pPr>
        <w:tabs>
          <w:tab w:val="num" w:pos="0"/>
          <w:tab w:val="left" w:pos="709"/>
          <w:tab w:val="left" w:pos="993"/>
        </w:tabs>
        <w:ind w:firstLine="709"/>
        <w:jc w:val="both"/>
        <w:rPr>
          <w:sz w:val="28"/>
          <w:szCs w:val="28"/>
        </w:rPr>
      </w:pPr>
      <w:r>
        <w:rPr>
          <w:sz w:val="28"/>
          <w:szCs w:val="28"/>
        </w:rPr>
        <w:lastRenderedPageBreak/>
        <w:t>В случае нарушения Победителем аукциона обязанности при прекращении действия (расторжения) договора в течение 10 дней обеспечить за свой счет полный демонтаж (включая настил) и вывоз НТО с места его размещения, а также восстановление почвенного и травяного покрова в месте размещения НТО, Победитель аукциона оплачивает Организатору аукциона штраф в размере полной платы по договору.</w:t>
      </w:r>
    </w:p>
    <w:p w:rsidR="005E25F3" w:rsidRDefault="005E25F3" w:rsidP="005E25F3">
      <w:pPr>
        <w:tabs>
          <w:tab w:val="num" w:pos="0"/>
          <w:tab w:val="left" w:pos="709"/>
          <w:tab w:val="left" w:pos="993"/>
        </w:tabs>
        <w:ind w:firstLine="709"/>
        <w:jc w:val="both"/>
        <w:rPr>
          <w:b/>
          <w:sz w:val="28"/>
          <w:szCs w:val="28"/>
        </w:rPr>
      </w:pPr>
      <w:r>
        <w:rPr>
          <w:b/>
          <w:sz w:val="28"/>
          <w:szCs w:val="28"/>
        </w:rPr>
        <w:t>6. Информация о возможности участия в аукционе только субъектов малого и среднего предпринимательства, осуществляющих торговую деятельность.</w:t>
      </w:r>
    </w:p>
    <w:p w:rsidR="005E25F3" w:rsidRDefault="005E25F3" w:rsidP="005E25F3">
      <w:pPr>
        <w:tabs>
          <w:tab w:val="num" w:pos="0"/>
          <w:tab w:val="left" w:pos="709"/>
          <w:tab w:val="left" w:pos="993"/>
        </w:tabs>
        <w:ind w:firstLine="709"/>
        <w:jc w:val="both"/>
        <w:rPr>
          <w:sz w:val="28"/>
          <w:szCs w:val="28"/>
        </w:rPr>
      </w:pPr>
      <w:r>
        <w:rPr>
          <w:sz w:val="28"/>
          <w:szCs w:val="28"/>
        </w:rPr>
        <w:t>Ограничения к участию в аукционе к субъектам предпринимательской деятельности не установлены.</w:t>
      </w:r>
    </w:p>
    <w:p w:rsidR="005E25F3" w:rsidRDefault="005E25F3" w:rsidP="005E25F3">
      <w:pPr>
        <w:tabs>
          <w:tab w:val="num" w:pos="0"/>
          <w:tab w:val="left" w:pos="709"/>
          <w:tab w:val="left" w:pos="993"/>
        </w:tabs>
        <w:ind w:firstLine="709"/>
        <w:jc w:val="both"/>
        <w:rPr>
          <w:b/>
          <w:sz w:val="28"/>
          <w:szCs w:val="28"/>
        </w:rPr>
      </w:pPr>
      <w:r>
        <w:rPr>
          <w:b/>
          <w:sz w:val="28"/>
          <w:szCs w:val="28"/>
        </w:rPr>
        <w:t>7.  Начальная (минимальная) цена права на заключение договора за месяц размещения НТО:</w:t>
      </w:r>
    </w:p>
    <w:p w:rsidR="005E25F3" w:rsidRDefault="005E25F3" w:rsidP="005E25F3">
      <w:pPr>
        <w:tabs>
          <w:tab w:val="num" w:pos="0"/>
          <w:tab w:val="left" w:pos="709"/>
          <w:tab w:val="left" w:pos="993"/>
        </w:tabs>
        <w:ind w:firstLine="709"/>
        <w:jc w:val="both"/>
        <w:rPr>
          <w:b/>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4678"/>
      </w:tblGrid>
      <w:tr w:rsidR="005E25F3" w:rsidTr="005E25F3">
        <w:tc>
          <w:tcPr>
            <w:tcW w:w="5070"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Начальная (минимальная) цена права на заключение договора за 1 месяц размещения НТО (рублей)</w:t>
            </w:r>
          </w:p>
        </w:tc>
        <w:tc>
          <w:tcPr>
            <w:tcW w:w="4677" w:type="dxa"/>
            <w:tcBorders>
              <w:top w:val="single" w:sz="4" w:space="0" w:color="auto"/>
              <w:left w:val="single" w:sz="4" w:space="0" w:color="auto"/>
              <w:bottom w:val="single" w:sz="4" w:space="0" w:color="auto"/>
              <w:right w:val="single" w:sz="4" w:space="0" w:color="auto"/>
            </w:tcBorders>
            <w:hideMark/>
          </w:tcPr>
          <w:p w:rsidR="005E25F3" w:rsidRDefault="005E25F3">
            <w:pPr>
              <w:suppressAutoHyphens/>
              <w:autoSpaceDE w:val="0"/>
              <w:jc w:val="center"/>
              <w:rPr>
                <w:sz w:val="24"/>
                <w:szCs w:val="24"/>
                <w:lang w:eastAsia="ar-SA"/>
              </w:rPr>
            </w:pPr>
            <w:r>
              <w:rPr>
                <w:sz w:val="24"/>
                <w:szCs w:val="24"/>
              </w:rPr>
              <w:t>Номер и адрес (местоположение) лота</w:t>
            </w:r>
          </w:p>
        </w:tc>
      </w:tr>
      <w:tr w:rsidR="005E25F3" w:rsidTr="005E25F3">
        <w:tc>
          <w:tcPr>
            <w:tcW w:w="5070" w:type="dxa"/>
            <w:tcBorders>
              <w:top w:val="single" w:sz="4" w:space="0" w:color="auto"/>
              <w:left w:val="single" w:sz="4" w:space="0" w:color="auto"/>
              <w:bottom w:val="single" w:sz="4" w:space="0" w:color="auto"/>
              <w:right w:val="single" w:sz="4" w:space="0" w:color="auto"/>
            </w:tcBorders>
          </w:tcPr>
          <w:p w:rsidR="005E25F3" w:rsidRDefault="005E25F3">
            <w:pPr>
              <w:pStyle w:val="ConsPlusNormal"/>
              <w:jc w:val="center"/>
              <w:rPr>
                <w:rFonts w:ascii="Times New Roman" w:hAnsi="Times New Roman" w:cs="Times New Roman"/>
                <w:color w:val="000000"/>
                <w:sz w:val="28"/>
                <w:szCs w:val="28"/>
              </w:rPr>
            </w:pPr>
          </w:p>
        </w:tc>
        <w:tc>
          <w:tcPr>
            <w:tcW w:w="4677" w:type="dxa"/>
            <w:tcBorders>
              <w:top w:val="single" w:sz="4" w:space="0" w:color="auto"/>
              <w:left w:val="single" w:sz="4" w:space="0" w:color="auto"/>
              <w:bottom w:val="single" w:sz="4" w:space="0" w:color="auto"/>
              <w:right w:val="single" w:sz="4" w:space="0" w:color="auto"/>
            </w:tcBorders>
          </w:tcPr>
          <w:p w:rsidR="005E25F3" w:rsidRDefault="005E25F3">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Лот № 1</w:t>
            </w:r>
          </w:p>
          <w:p w:rsidR="005E25F3" w:rsidRDefault="00A5774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ул.Горького, 5а</w:t>
            </w:r>
          </w:p>
          <w:p w:rsidR="005E25F3" w:rsidRDefault="005E25F3">
            <w:pPr>
              <w:pStyle w:val="ConsPlusNormal"/>
              <w:jc w:val="center"/>
              <w:rPr>
                <w:rFonts w:ascii="Times New Roman" w:hAnsi="Times New Roman" w:cs="Times New Roman"/>
                <w:color w:val="000000"/>
                <w:sz w:val="28"/>
                <w:szCs w:val="28"/>
              </w:rPr>
            </w:pPr>
          </w:p>
        </w:tc>
      </w:tr>
    </w:tbl>
    <w:p w:rsidR="005E25F3" w:rsidRDefault="005E25F3" w:rsidP="005E25F3">
      <w:pPr>
        <w:ind w:firstLine="709"/>
        <w:jc w:val="both"/>
        <w:rPr>
          <w:b/>
          <w:sz w:val="16"/>
          <w:szCs w:val="16"/>
          <w:lang w:eastAsia="ar-SA"/>
        </w:rPr>
      </w:pPr>
    </w:p>
    <w:p w:rsidR="005E25F3" w:rsidRDefault="005E25F3" w:rsidP="005E25F3">
      <w:pPr>
        <w:ind w:firstLine="720"/>
        <w:jc w:val="both"/>
        <w:rPr>
          <w:b/>
          <w:sz w:val="28"/>
          <w:szCs w:val="28"/>
        </w:rPr>
      </w:pPr>
      <w:r>
        <w:rPr>
          <w:b/>
          <w:sz w:val="28"/>
          <w:szCs w:val="28"/>
        </w:rPr>
        <w:t>8. Размер обеспечения заявки на участие в аукционе (задатка), срок и порядок внесения денежных средств в качестве обеспечения заявки на участие в аукционе (задатка), реквизиты счета для перечисления указанных денежных средств.</w:t>
      </w:r>
    </w:p>
    <w:p w:rsidR="005E25F3" w:rsidRDefault="005E25F3" w:rsidP="005E25F3">
      <w:pPr>
        <w:ind w:firstLine="720"/>
        <w:jc w:val="both"/>
        <w:rPr>
          <w:sz w:val="28"/>
          <w:szCs w:val="28"/>
        </w:rPr>
      </w:pPr>
      <w:r>
        <w:rPr>
          <w:sz w:val="28"/>
          <w:szCs w:val="28"/>
        </w:rPr>
        <w:t>Для участия в аукционе претендент обеспечивает перечисление задатка в размере, равном начальной (минимальной) цене права на заключение договора, на счет Организатора аукциона. Претендент не допускается к участию в аукционе, если не подтверждено поступление в указанный срок денежных средств в качестве обеспечения заявки на участие в аукционе (задатка) на счет.</w:t>
      </w:r>
    </w:p>
    <w:p w:rsidR="005E25F3" w:rsidRDefault="005E25F3" w:rsidP="005E25F3">
      <w:pPr>
        <w:ind w:firstLine="720"/>
        <w:jc w:val="both"/>
        <w:rPr>
          <w:sz w:val="28"/>
          <w:szCs w:val="28"/>
        </w:rPr>
      </w:pPr>
      <w:r>
        <w:rPr>
          <w:sz w:val="28"/>
          <w:szCs w:val="28"/>
        </w:rPr>
        <w:t>Задаток вносится до подачи заявки на участие в аукционе в течение всего срока приема заявок на расчетный счет организатора аукциона:</w:t>
      </w:r>
    </w:p>
    <w:p w:rsidR="003B2635" w:rsidRDefault="005E25F3" w:rsidP="003B2635">
      <w:pPr>
        <w:pStyle w:val="a4"/>
        <w:ind w:firstLine="708"/>
        <w:jc w:val="both"/>
        <w:rPr>
          <w:rFonts w:ascii="Times New Roman" w:hAnsi="Times New Roman"/>
          <w:b/>
          <w:sz w:val="28"/>
          <w:szCs w:val="28"/>
          <w:u w:val="single"/>
        </w:rPr>
      </w:pPr>
      <w:r>
        <w:rPr>
          <w:sz w:val="28"/>
          <w:szCs w:val="28"/>
        </w:rPr>
        <w:lastRenderedPageBreak/>
        <w:t>Получатель:</w:t>
      </w:r>
      <w:r>
        <w:rPr>
          <w:b/>
          <w:sz w:val="28"/>
          <w:szCs w:val="28"/>
        </w:rPr>
        <w:t xml:space="preserve"> </w:t>
      </w:r>
      <w:r w:rsidR="003B2635">
        <w:rPr>
          <w:b/>
          <w:sz w:val="28"/>
          <w:szCs w:val="28"/>
        </w:rPr>
        <w:t xml:space="preserve">УФК по Алтайскому краю (Администрация Фунтиковского сельсовета Топчихинского района Алтайского края л/счет </w:t>
      </w:r>
      <w:r w:rsidR="003B2635">
        <w:rPr>
          <w:b/>
          <w:bCs/>
          <w:sz w:val="28"/>
          <w:szCs w:val="28"/>
        </w:rPr>
        <w:t>04173022080</w:t>
      </w:r>
      <w:r w:rsidR="003B2635">
        <w:rPr>
          <w:b/>
          <w:sz w:val="28"/>
          <w:szCs w:val="28"/>
        </w:rPr>
        <w:t xml:space="preserve">) ИНН/КПП 2279002092/227901001   номер счета получателя платежа № 40204810400000004915  Отделение Барнаул г. Барнаул БИК 040173001 ОКТМО 01649469 </w:t>
      </w:r>
      <w:r w:rsidR="003B2635" w:rsidRPr="00A5774A">
        <w:rPr>
          <w:b/>
          <w:sz w:val="28"/>
          <w:szCs w:val="28"/>
          <w:u w:val="single"/>
        </w:rPr>
        <w:t>К</w:t>
      </w:r>
      <w:r w:rsidR="003B2635" w:rsidRPr="00A5774A">
        <w:rPr>
          <w:b/>
          <w:bCs/>
          <w:sz w:val="28"/>
          <w:szCs w:val="28"/>
          <w:u w:val="single"/>
        </w:rPr>
        <w:t>од бюджетной классификации</w:t>
      </w:r>
      <w:r w:rsidR="003B2635">
        <w:rPr>
          <w:b/>
          <w:sz w:val="28"/>
          <w:szCs w:val="28"/>
          <w:u w:val="single"/>
        </w:rPr>
        <w:t xml:space="preserve"> 3032070503</w:t>
      </w:r>
      <w:r w:rsidR="003B2635" w:rsidRPr="00A5774A">
        <w:rPr>
          <w:b/>
          <w:sz w:val="28"/>
          <w:szCs w:val="28"/>
          <w:u w:val="single"/>
        </w:rPr>
        <w:t xml:space="preserve">0100000180 </w:t>
      </w:r>
      <w:r w:rsidR="003B2635" w:rsidRPr="00A5774A">
        <w:rPr>
          <w:rFonts w:ascii="Times New Roman" w:hAnsi="Times New Roman"/>
          <w:b/>
          <w:sz w:val="28"/>
          <w:szCs w:val="28"/>
          <w:u w:val="single"/>
        </w:rPr>
        <w:t xml:space="preserve"> (прочие неналоговые доходы). </w:t>
      </w:r>
    </w:p>
    <w:p w:rsidR="005E25F3" w:rsidRDefault="005E25F3" w:rsidP="003B2635">
      <w:pPr>
        <w:pStyle w:val="a4"/>
        <w:ind w:firstLine="708"/>
        <w:jc w:val="both"/>
        <w:rPr>
          <w:rFonts w:ascii="Times New Roman" w:hAnsi="Times New Roman"/>
          <w:b/>
          <w:sz w:val="28"/>
          <w:szCs w:val="28"/>
        </w:rPr>
      </w:pPr>
      <w:r>
        <w:rPr>
          <w:b/>
          <w:sz w:val="28"/>
          <w:szCs w:val="28"/>
        </w:rPr>
        <w:t>9.</w:t>
      </w:r>
      <w:r>
        <w:rPr>
          <w:sz w:val="28"/>
          <w:szCs w:val="28"/>
        </w:rPr>
        <w:t xml:space="preserve"> </w:t>
      </w:r>
      <w:r>
        <w:rPr>
          <w:b/>
          <w:sz w:val="28"/>
          <w:szCs w:val="28"/>
        </w:rPr>
        <w:t>Порядок, место, дата начала и дата окончания срока подачи заявок на участие в аукционе.</w:t>
      </w:r>
    </w:p>
    <w:p w:rsidR="005E25F3" w:rsidRDefault="005E25F3" w:rsidP="005E25F3">
      <w:pPr>
        <w:widowControl w:val="0"/>
        <w:ind w:firstLine="709"/>
        <w:jc w:val="both"/>
        <w:rPr>
          <w:sz w:val="28"/>
          <w:szCs w:val="28"/>
        </w:rPr>
      </w:pPr>
      <w:r>
        <w:rPr>
          <w:sz w:val="28"/>
          <w:szCs w:val="28"/>
        </w:rPr>
        <w:t>Претендент вправе подать только одну заявку на участие в аукционе в отношении каждого лота.</w:t>
      </w:r>
    </w:p>
    <w:p w:rsidR="005E25F3" w:rsidRDefault="005E25F3" w:rsidP="005E25F3">
      <w:pPr>
        <w:widowControl w:val="0"/>
        <w:ind w:firstLine="709"/>
        <w:jc w:val="both"/>
        <w:rPr>
          <w:sz w:val="28"/>
          <w:szCs w:val="28"/>
        </w:rPr>
      </w:pPr>
      <w:r>
        <w:rPr>
          <w:sz w:val="28"/>
          <w:szCs w:val="28"/>
        </w:rPr>
        <w:t>Претендент может отозвать заявку путем письменного уведомления организатора аукциона до дня окончания приема заявок.</w:t>
      </w:r>
    </w:p>
    <w:p w:rsidR="005E25F3" w:rsidRDefault="00815E17" w:rsidP="005E25F3">
      <w:pPr>
        <w:widowControl w:val="0"/>
        <w:ind w:firstLine="709"/>
        <w:jc w:val="both"/>
        <w:rPr>
          <w:b/>
          <w:sz w:val="28"/>
          <w:szCs w:val="28"/>
        </w:rPr>
      </w:pPr>
      <w:r>
        <w:rPr>
          <w:b/>
          <w:sz w:val="28"/>
          <w:szCs w:val="28"/>
        </w:rPr>
        <w:t>Заявки подаются с 01.06.2018  по 25.06</w:t>
      </w:r>
      <w:r w:rsidR="005E25F3">
        <w:rPr>
          <w:b/>
          <w:sz w:val="28"/>
          <w:szCs w:val="28"/>
        </w:rPr>
        <w:t>.2018 включительно, каждый день, кроме субботы и воскресенья, с 9.00 до 17.00 в письменном виде путем непосредственного предоставления заявки в кабинет главы Администрации сельсовета, распо</w:t>
      </w:r>
      <w:r>
        <w:rPr>
          <w:b/>
          <w:sz w:val="28"/>
          <w:szCs w:val="28"/>
        </w:rPr>
        <w:t>ложенный по адресу: с. Фунтики, улица Юбилейная,21</w:t>
      </w:r>
      <w:r w:rsidR="005E25F3">
        <w:rPr>
          <w:b/>
          <w:sz w:val="28"/>
          <w:szCs w:val="28"/>
        </w:rPr>
        <w:t>.</w:t>
      </w:r>
    </w:p>
    <w:p w:rsidR="005E25F3" w:rsidRDefault="005E25F3" w:rsidP="005E25F3">
      <w:pPr>
        <w:ind w:firstLine="709"/>
        <w:jc w:val="both"/>
        <w:rPr>
          <w:b/>
          <w:sz w:val="28"/>
          <w:szCs w:val="28"/>
        </w:rPr>
      </w:pPr>
      <w:r>
        <w:rPr>
          <w:b/>
          <w:sz w:val="28"/>
          <w:szCs w:val="28"/>
        </w:rPr>
        <w:t>10. Требования к содержанию, форме и составу заявки на участие в аукционе, инструкция по заполнению заявки на участие в аукционе.</w:t>
      </w:r>
    </w:p>
    <w:p w:rsidR="005E25F3" w:rsidRDefault="005E25F3" w:rsidP="005E25F3">
      <w:pPr>
        <w:ind w:firstLine="709"/>
        <w:jc w:val="both"/>
        <w:rPr>
          <w:sz w:val="28"/>
          <w:szCs w:val="28"/>
        </w:rPr>
      </w:pPr>
      <w:r>
        <w:rPr>
          <w:sz w:val="28"/>
          <w:szCs w:val="28"/>
        </w:rPr>
        <w:t>Претенденты подают заявку на участие в аукционе по форме согласно приложению 1 документации об аукционе на право заключения договора на размещение НТО. Все листы документов, представляемых одновременно с заявкой, должны быть прошиты, скреплены печатью, иметь сквозную нумерацию страниц, заверены подписью руководителя юридического лица (индивидуального предпринимателя). Факсимильные подписи не допускаются. Заявка составляется в двух экземплярах, один из которых остается у организатора аукциона,  другой – у претендента.</w:t>
      </w:r>
    </w:p>
    <w:p w:rsidR="005E25F3" w:rsidRDefault="005E25F3" w:rsidP="005E25F3">
      <w:pPr>
        <w:ind w:firstLine="709"/>
        <w:jc w:val="both"/>
        <w:rPr>
          <w:b/>
          <w:sz w:val="28"/>
          <w:szCs w:val="28"/>
        </w:rPr>
      </w:pPr>
      <w:r>
        <w:rPr>
          <w:b/>
          <w:sz w:val="28"/>
          <w:szCs w:val="28"/>
        </w:rPr>
        <w:t>11. Место, порядок,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rsidR="005E25F3" w:rsidRDefault="005E25F3" w:rsidP="005E25F3">
      <w:pPr>
        <w:pStyle w:val="ConsPlusNorma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Рассмотрение заявок на участие в аукционе, принятие решения о допуске претендента к участию в аукционе и признании участником аукциона либо об отказе в допуске осуществляется без участия претендента аукционной комиссией по проведению аукциона на право заключения договоров на  размещение нестационарных торговых объе</w:t>
      </w:r>
      <w:r w:rsidR="00815E17">
        <w:rPr>
          <w:rFonts w:ascii="Times New Roman" w:eastAsia="Calibri" w:hAnsi="Times New Roman" w:cs="Times New Roman"/>
          <w:sz w:val="28"/>
          <w:szCs w:val="28"/>
          <w:lang w:eastAsia="en-US"/>
        </w:rPr>
        <w:t>ктов на территории Фунтиковского</w:t>
      </w:r>
      <w:r>
        <w:rPr>
          <w:rFonts w:ascii="Times New Roman" w:eastAsia="Calibri" w:hAnsi="Times New Roman" w:cs="Times New Roman"/>
          <w:sz w:val="28"/>
          <w:szCs w:val="28"/>
          <w:lang w:eastAsia="en-US"/>
        </w:rPr>
        <w:t xml:space="preserve">  сельсовета по адресу: 6</w:t>
      </w:r>
      <w:r w:rsidR="00815E17">
        <w:rPr>
          <w:rFonts w:ascii="Times New Roman" w:eastAsia="Calibri" w:hAnsi="Times New Roman" w:cs="Times New Roman"/>
          <w:sz w:val="28"/>
          <w:szCs w:val="28"/>
          <w:lang w:eastAsia="en-US"/>
        </w:rPr>
        <w:t>59074</w:t>
      </w:r>
      <w:r>
        <w:rPr>
          <w:rFonts w:ascii="Times New Roman" w:eastAsia="Calibri" w:hAnsi="Times New Roman" w:cs="Times New Roman"/>
          <w:sz w:val="28"/>
          <w:szCs w:val="28"/>
          <w:lang w:eastAsia="en-US"/>
        </w:rPr>
        <w:t>, Алтайский кра</w:t>
      </w:r>
      <w:r w:rsidR="00815E17">
        <w:rPr>
          <w:rFonts w:ascii="Times New Roman" w:eastAsia="Calibri" w:hAnsi="Times New Roman" w:cs="Times New Roman"/>
          <w:sz w:val="28"/>
          <w:szCs w:val="28"/>
          <w:lang w:eastAsia="en-US"/>
        </w:rPr>
        <w:t xml:space="preserve">й, </w:t>
      </w:r>
      <w:r w:rsidR="00815E17">
        <w:rPr>
          <w:rFonts w:ascii="Times New Roman" w:eastAsia="Calibri" w:hAnsi="Times New Roman" w:cs="Times New Roman"/>
          <w:sz w:val="28"/>
          <w:szCs w:val="28"/>
          <w:lang w:eastAsia="en-US"/>
        </w:rPr>
        <w:lastRenderedPageBreak/>
        <w:t>Топчихинский район, с.</w:t>
      </w:r>
      <w:r w:rsidR="00053E0A">
        <w:rPr>
          <w:rFonts w:ascii="Times New Roman" w:eastAsia="Calibri" w:hAnsi="Times New Roman" w:cs="Times New Roman"/>
          <w:sz w:val="28"/>
          <w:szCs w:val="28"/>
          <w:lang w:eastAsia="en-US"/>
        </w:rPr>
        <w:t>Фунтики, ул.Юбилейная,21</w:t>
      </w:r>
      <w:r>
        <w:rPr>
          <w:rFonts w:ascii="Times New Roman" w:eastAsia="Calibri" w:hAnsi="Times New Roman" w:cs="Times New Roman"/>
          <w:sz w:val="28"/>
          <w:szCs w:val="28"/>
          <w:lang w:eastAsia="en-US"/>
        </w:rPr>
        <w:t xml:space="preserve">, </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кабинет главы Администрации, </w:t>
      </w:r>
      <w:r w:rsidR="00053E0A">
        <w:rPr>
          <w:rFonts w:ascii="Times New Roman" w:eastAsia="Calibri" w:hAnsi="Times New Roman" w:cs="Times New Roman"/>
          <w:b/>
          <w:sz w:val="28"/>
          <w:szCs w:val="28"/>
          <w:lang w:eastAsia="en-US"/>
        </w:rPr>
        <w:t>26.06</w:t>
      </w:r>
      <w:r>
        <w:rPr>
          <w:rFonts w:ascii="Times New Roman" w:eastAsia="Calibri" w:hAnsi="Times New Roman" w:cs="Times New Roman"/>
          <w:b/>
          <w:sz w:val="28"/>
          <w:szCs w:val="28"/>
          <w:lang w:eastAsia="en-US"/>
        </w:rPr>
        <w:t>.2018г. в 11.00 час.</w:t>
      </w:r>
    </w:p>
    <w:p w:rsidR="00242FA3" w:rsidRDefault="00242FA3" w:rsidP="005E25F3">
      <w:pPr>
        <w:pStyle w:val="ConsPlusNormal"/>
        <w:ind w:firstLine="709"/>
        <w:jc w:val="both"/>
        <w:rPr>
          <w:rFonts w:ascii="Times New Roman" w:eastAsia="Calibri" w:hAnsi="Times New Roman" w:cs="Times New Roman"/>
          <w:b/>
          <w:sz w:val="28"/>
          <w:szCs w:val="28"/>
          <w:lang w:eastAsia="en-US"/>
        </w:rPr>
      </w:pPr>
    </w:p>
    <w:p w:rsidR="005E25F3" w:rsidRDefault="005E25F3" w:rsidP="005E25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12. Место, дата и время подведения итогов аукциона.</w:t>
      </w:r>
    </w:p>
    <w:p w:rsidR="005E25F3" w:rsidRDefault="005E25F3" w:rsidP="005E2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5E25F3" w:rsidRDefault="005E25F3" w:rsidP="005E25F3">
      <w:pPr>
        <w:pStyle w:val="ConsPlusNormal"/>
        <w:ind w:firstLine="709"/>
        <w:jc w:val="both"/>
        <w:rPr>
          <w:rFonts w:ascii="Times New Roman" w:hAnsi="Times New Roman"/>
          <w:b/>
          <w:sz w:val="28"/>
          <w:szCs w:val="28"/>
        </w:rPr>
      </w:pPr>
      <w:r>
        <w:rPr>
          <w:rFonts w:ascii="Times New Roman" w:hAnsi="Times New Roman"/>
          <w:b/>
          <w:sz w:val="28"/>
          <w:szCs w:val="28"/>
        </w:rPr>
        <w:t>13. Сведения о «шаге аукциона».</w:t>
      </w:r>
    </w:p>
    <w:p w:rsidR="005E25F3" w:rsidRDefault="005E25F3" w:rsidP="005E25F3">
      <w:pPr>
        <w:pStyle w:val="ConsPlusNormal"/>
        <w:ind w:firstLine="709"/>
        <w:jc w:val="both"/>
        <w:rPr>
          <w:rFonts w:ascii="Times New Roman" w:hAnsi="Times New Roman"/>
          <w:sz w:val="28"/>
          <w:szCs w:val="28"/>
        </w:rPr>
      </w:pPr>
      <w:r>
        <w:rPr>
          <w:rFonts w:ascii="Times New Roman" w:hAnsi="Times New Roman"/>
          <w:sz w:val="28"/>
          <w:szCs w:val="28"/>
        </w:rPr>
        <w:t xml:space="preserve">«Шаг аукциона» устанавливается в размере пяти процентов от начальной (минимальной) цены права на заключение договора. </w:t>
      </w:r>
    </w:p>
    <w:p w:rsidR="005E25F3" w:rsidRDefault="005E25F3" w:rsidP="005E25F3">
      <w:pPr>
        <w:widowControl w:val="0"/>
        <w:ind w:firstLine="709"/>
        <w:jc w:val="both"/>
        <w:rPr>
          <w:rFonts w:ascii="Times New Roman" w:hAnsi="Times New Roman"/>
          <w:b/>
          <w:sz w:val="28"/>
          <w:szCs w:val="28"/>
        </w:rPr>
      </w:pPr>
      <w:r>
        <w:rPr>
          <w:b/>
          <w:sz w:val="28"/>
          <w:szCs w:val="28"/>
        </w:rPr>
        <w:t>14. Порядок, даты начала и окончания срока предоставления участникам аукциона разъяснений положений аукционной документации.</w:t>
      </w:r>
    </w:p>
    <w:p w:rsidR="00053E0A" w:rsidRPr="00053E0A" w:rsidRDefault="005E25F3" w:rsidP="00053E0A">
      <w:pPr>
        <w:tabs>
          <w:tab w:val="left" w:pos="791"/>
        </w:tabs>
        <w:spacing w:line="240" w:lineRule="atLeast"/>
        <w:ind w:firstLine="14"/>
        <w:rPr>
          <w:sz w:val="28"/>
          <w:szCs w:val="28"/>
        </w:rPr>
      </w:pPr>
      <w:r>
        <w:rPr>
          <w:sz w:val="28"/>
          <w:szCs w:val="28"/>
        </w:rPr>
        <w:t xml:space="preserve">Претендент вправе направить Организатору аукциона в письменной форме или в форме электронного документа на адрес </w:t>
      </w:r>
      <w:r w:rsidR="00053E0A" w:rsidRPr="00053E0A">
        <w:rPr>
          <w:sz w:val="28"/>
          <w:szCs w:val="28"/>
        </w:rPr>
        <w:t>funtiki-adm@mail.ru</w:t>
      </w:r>
    </w:p>
    <w:p w:rsidR="005E25F3" w:rsidRDefault="005E25F3" w:rsidP="005E25F3">
      <w:pPr>
        <w:widowControl w:val="0"/>
        <w:ind w:firstLine="720"/>
        <w:jc w:val="both"/>
        <w:rPr>
          <w:color w:val="000000"/>
          <w:sz w:val="28"/>
          <w:szCs w:val="28"/>
        </w:rPr>
      </w:pPr>
      <w:r>
        <w:rPr>
          <w:color w:val="000000"/>
          <w:sz w:val="28"/>
          <w:szCs w:val="28"/>
        </w:rPr>
        <w:t>запрос о разъяснении положений документации об аукционе.</w:t>
      </w:r>
    </w:p>
    <w:p w:rsidR="005E25F3" w:rsidRDefault="005E25F3" w:rsidP="005E25F3">
      <w:pPr>
        <w:widowControl w:val="0"/>
        <w:ind w:firstLine="720"/>
        <w:jc w:val="both"/>
        <w:rPr>
          <w:sz w:val="28"/>
          <w:szCs w:val="28"/>
        </w:rPr>
      </w:pPr>
      <w:r>
        <w:rPr>
          <w:sz w:val="28"/>
          <w:szCs w:val="28"/>
        </w:rPr>
        <w:t>Организатор аукциона в течение двух рабочих дней с даты поступления запроса от претендента при условии поступления его не позднее, чем за три рабочих дня до даты окончания срока подачи заявок на участие в аукционе, направляет разъяснения, по своему выбору, либо в письменной форме, либо в форме электронного документа на известный адрес электронной почты претендента.</w:t>
      </w:r>
    </w:p>
    <w:p w:rsidR="005E25F3" w:rsidRDefault="005E25F3" w:rsidP="005E25F3">
      <w:pPr>
        <w:pStyle w:val="ConsPlusNormal"/>
        <w:ind w:firstLine="709"/>
        <w:jc w:val="both"/>
        <w:rPr>
          <w:rFonts w:ascii="Times New Roman" w:hAnsi="Times New Roman" w:cs="Times New Roman"/>
          <w:b/>
          <w:sz w:val="28"/>
          <w:szCs w:val="28"/>
        </w:rPr>
      </w:pPr>
      <w:r>
        <w:rPr>
          <w:rFonts w:ascii="Times New Roman" w:hAnsi="Times New Roman"/>
          <w:b/>
          <w:sz w:val="28"/>
          <w:szCs w:val="28"/>
        </w:rPr>
        <w:t xml:space="preserve">15. </w:t>
      </w:r>
      <w:r>
        <w:rPr>
          <w:rFonts w:ascii="Times New Roman" w:hAnsi="Times New Roman" w:cs="Times New Roman"/>
          <w:b/>
          <w:sz w:val="28"/>
          <w:szCs w:val="28"/>
        </w:rPr>
        <w:t>Срок, в течение которого организатор аукциона вправе отказаться от его проведения.</w:t>
      </w:r>
    </w:p>
    <w:p w:rsidR="005E25F3" w:rsidRDefault="005E25F3" w:rsidP="005E25F3">
      <w:pPr>
        <w:ind w:firstLine="709"/>
        <w:jc w:val="both"/>
        <w:rPr>
          <w:rFonts w:ascii="Times New Roman" w:hAnsi="Times New Roman" w:cs="Times New Roman"/>
          <w:sz w:val="28"/>
          <w:szCs w:val="28"/>
        </w:rPr>
      </w:pPr>
      <w:r>
        <w:rPr>
          <w:sz w:val="28"/>
          <w:szCs w:val="28"/>
        </w:rPr>
        <w:t>Организатор аукциона вправе отказаться от проведения аукциона, опубликовав сообщение об отказе не позднее, чем за три рабочих дня до дня проведения аукциона. Сообщение об отказе публикуется на официальном сайте муниципального образования Топчихинский район (</w:t>
      </w:r>
      <w:hyperlink r:id="rId4" w:history="1">
        <w:r>
          <w:rPr>
            <w:rStyle w:val="a3"/>
            <w:sz w:val="28"/>
            <w:szCs w:val="28"/>
          </w:rPr>
          <w:t>www.top-rayon.ru</w:t>
        </w:r>
      </w:hyperlink>
      <w:r>
        <w:rPr>
          <w:sz w:val="28"/>
          <w:szCs w:val="28"/>
        </w:rPr>
        <w:t xml:space="preserve">). </w:t>
      </w:r>
    </w:p>
    <w:p w:rsidR="005E25F3" w:rsidRDefault="005E25F3" w:rsidP="005E25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16. Срок, в течение которого победитель аукциона должен подписать договор.</w:t>
      </w:r>
    </w:p>
    <w:p w:rsidR="00F37447" w:rsidRDefault="005E25F3" w:rsidP="005E25F3">
      <w:r>
        <w:rPr>
          <w:sz w:val="28"/>
          <w:szCs w:val="28"/>
        </w:rPr>
        <w:t>Договор подлежит заключению в срок не позднее пяти рабочих дней со дня подписания протокола о результатах аукциона</w:t>
      </w:r>
    </w:p>
    <w:sectPr w:rsidR="00F37447" w:rsidSect="00DC7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5F3"/>
    <w:rsid w:val="000307E2"/>
    <w:rsid w:val="00053E0A"/>
    <w:rsid w:val="00103686"/>
    <w:rsid w:val="00211839"/>
    <w:rsid w:val="00242FA3"/>
    <w:rsid w:val="003B2635"/>
    <w:rsid w:val="003C7F87"/>
    <w:rsid w:val="005E25F3"/>
    <w:rsid w:val="005F3E24"/>
    <w:rsid w:val="007F2F21"/>
    <w:rsid w:val="008015E9"/>
    <w:rsid w:val="00815E17"/>
    <w:rsid w:val="00872CBA"/>
    <w:rsid w:val="00910CD2"/>
    <w:rsid w:val="009209ED"/>
    <w:rsid w:val="00A5774A"/>
    <w:rsid w:val="00A73FB1"/>
    <w:rsid w:val="00BA1DC5"/>
    <w:rsid w:val="00C65001"/>
    <w:rsid w:val="00DC7D18"/>
    <w:rsid w:val="00F37447"/>
    <w:rsid w:val="00F5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18"/>
  </w:style>
  <w:style w:type="paragraph" w:styleId="1">
    <w:name w:val="heading 1"/>
    <w:basedOn w:val="a"/>
    <w:next w:val="a"/>
    <w:link w:val="10"/>
    <w:qFormat/>
    <w:rsid w:val="005E25F3"/>
    <w:pPr>
      <w:keepNext/>
      <w:tabs>
        <w:tab w:val="num" w:pos="0"/>
      </w:tabs>
      <w:suppressAutoHyphens/>
      <w:autoSpaceDE w:val="0"/>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
    <w:semiHidden/>
    <w:unhideWhenUsed/>
    <w:qFormat/>
    <w:rsid w:val="005E25F3"/>
    <w:pPr>
      <w:keepNext/>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5F3"/>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
    <w:semiHidden/>
    <w:rsid w:val="005E25F3"/>
    <w:rPr>
      <w:rFonts w:ascii="Cambria" w:eastAsia="Times New Roman" w:hAnsi="Cambria" w:cs="Times New Roman"/>
      <w:b/>
      <w:bCs/>
      <w:i/>
      <w:iCs/>
      <w:sz w:val="28"/>
      <w:szCs w:val="28"/>
      <w:lang w:eastAsia="ar-SA"/>
    </w:rPr>
  </w:style>
  <w:style w:type="character" w:styleId="a3">
    <w:name w:val="Hyperlink"/>
    <w:basedOn w:val="a0"/>
    <w:uiPriority w:val="99"/>
    <w:semiHidden/>
    <w:unhideWhenUsed/>
    <w:rsid w:val="005E25F3"/>
    <w:rPr>
      <w:color w:val="0000FF"/>
      <w:u w:val="single"/>
    </w:rPr>
  </w:style>
  <w:style w:type="paragraph" w:styleId="a4">
    <w:name w:val="No Spacing"/>
    <w:uiPriority w:val="1"/>
    <w:qFormat/>
    <w:rsid w:val="005E25F3"/>
    <w:pPr>
      <w:spacing w:after="0" w:line="240" w:lineRule="auto"/>
    </w:pPr>
    <w:rPr>
      <w:rFonts w:ascii="Calibri" w:eastAsia="Times New Roman" w:hAnsi="Calibri" w:cs="Times New Roman"/>
    </w:rPr>
  </w:style>
  <w:style w:type="paragraph" w:customStyle="1" w:styleId="ConsPlusNormal">
    <w:name w:val="ConsPlusNormal"/>
    <w:rsid w:val="005E25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2">
    <w:name w:val="Style2"/>
    <w:basedOn w:val="a"/>
    <w:uiPriority w:val="99"/>
    <w:rsid w:val="005E25F3"/>
    <w:pPr>
      <w:widowControl w:val="0"/>
      <w:autoSpaceDE w:val="0"/>
      <w:autoSpaceDN w:val="0"/>
      <w:adjustRightInd w:val="0"/>
      <w:spacing w:after="0" w:line="322" w:lineRule="exact"/>
      <w:ind w:firstLine="264"/>
    </w:pPr>
    <w:rPr>
      <w:rFonts w:ascii="Times New Roman" w:eastAsia="Times New Roman" w:hAnsi="Times New Roman" w:cs="Times New Roman"/>
      <w:sz w:val="24"/>
      <w:szCs w:val="24"/>
    </w:rPr>
  </w:style>
  <w:style w:type="paragraph" w:customStyle="1" w:styleId="02statia2">
    <w:name w:val="02statia2"/>
    <w:basedOn w:val="a"/>
    <w:rsid w:val="005E25F3"/>
    <w:pPr>
      <w:spacing w:before="120" w:after="0" w:line="320" w:lineRule="atLeast"/>
      <w:ind w:left="2020" w:hanging="880"/>
      <w:jc w:val="both"/>
    </w:pPr>
    <w:rPr>
      <w:rFonts w:ascii="GaramondNarrowC" w:eastAsia="Times New Roman" w:hAnsi="GaramondNarrowC" w:cs="Times New Roman"/>
      <w:color w:val="000000"/>
      <w:sz w:val="21"/>
      <w:szCs w:val="21"/>
    </w:rPr>
  </w:style>
  <w:style w:type="character" w:customStyle="1" w:styleId="FontStyle31">
    <w:name w:val="Font Style31"/>
    <w:uiPriority w:val="99"/>
    <w:rsid w:val="005E25F3"/>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410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dc:creator>
  <cp:lastModifiedBy>Max</cp:lastModifiedBy>
  <cp:revision>2</cp:revision>
  <dcterms:created xsi:type="dcterms:W3CDTF">2018-06-01T01:24:00Z</dcterms:created>
  <dcterms:modified xsi:type="dcterms:W3CDTF">2018-06-01T01:24:00Z</dcterms:modified>
</cp:coreProperties>
</file>