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A3" w:rsidRDefault="00320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2047A3" w:rsidRDefault="002047A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047A3" w:rsidRDefault="0032087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ТОПЧИХИНСКИЙ СЕЛЬСКИЙ СОВЕТ ДЕПУТАТОВ</w:t>
      </w:r>
    </w:p>
    <w:p w:rsidR="002047A3" w:rsidRDefault="0032087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ТОПЧИХИНСКОГО РАЙОНА АЛТАЙСКОГО КРАЯ</w:t>
      </w:r>
    </w:p>
    <w:p w:rsidR="002047A3" w:rsidRDefault="00204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47A3" w:rsidRDefault="0032087F">
      <w:pPr>
        <w:spacing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  <w:r>
        <w:rPr>
          <w:rFonts w:ascii="Times New Roman" w:hAnsi="Times New Roman" w:cs="Times New Roman"/>
          <w:b/>
          <w:spacing w:val="84"/>
          <w:sz w:val="28"/>
          <w:szCs w:val="28"/>
        </w:rPr>
        <w:t>РЕШЕНИЕ</w:t>
      </w:r>
    </w:p>
    <w:p w:rsidR="002047A3" w:rsidRDefault="002047A3">
      <w:pPr>
        <w:spacing w:line="240" w:lineRule="auto"/>
        <w:jc w:val="center"/>
        <w:rPr>
          <w:rFonts w:ascii="Times New Roman" w:hAnsi="Times New Roman" w:cs="Times New Roman"/>
          <w:spacing w:val="84"/>
          <w:sz w:val="28"/>
          <w:szCs w:val="28"/>
        </w:rPr>
      </w:pPr>
    </w:p>
    <w:p w:rsidR="002047A3" w:rsidRDefault="0032087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26.12.  2017 г.                                                                                                           № 49                                                                                                        </w:t>
      </w:r>
    </w:p>
    <w:p w:rsidR="002047A3" w:rsidRDefault="0032087F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2047A3" w:rsidRDefault="0032087F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proofErr w:type="gramEnd"/>
    </w:p>
    <w:p w:rsidR="002047A3" w:rsidRDefault="0032087F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2018 год</w:t>
      </w:r>
    </w:p>
    <w:p w:rsidR="002047A3" w:rsidRDefault="002047A3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2047A3" w:rsidRDefault="0032087F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представленный главой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бюджет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 на 2018 год в соответствии 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статьей 22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сельсовет, сельский Совет депутатов </w:t>
      </w:r>
      <w:r>
        <w:rPr>
          <w:rFonts w:ascii="Times New Roman" w:hAnsi="Times New Roman" w:cs="Times New Roman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047A3" w:rsidRDefault="0032087F">
      <w:pPr>
        <w:pStyle w:val="ConsTitle"/>
        <w:widowControl/>
        <w:numPr>
          <w:ilvl w:val="0"/>
          <w:numId w:val="1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бюджет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на 2018 год.</w:t>
      </w:r>
    </w:p>
    <w:p w:rsidR="002047A3" w:rsidRDefault="0032087F">
      <w:pPr>
        <w:pStyle w:val="ConsTitle"/>
        <w:widowControl/>
        <w:numPr>
          <w:ilvl w:val="0"/>
          <w:numId w:val="1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решение в установленном порядке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2047A3" w:rsidRDefault="0032087F">
      <w:pPr>
        <w:pStyle w:val="ConsTitle"/>
        <w:widowControl/>
        <w:numPr>
          <w:ilvl w:val="0"/>
          <w:numId w:val="1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постоянную комиссию по бюджету, налоговой, кредитной и социальной политике.</w:t>
      </w:r>
    </w:p>
    <w:p w:rsidR="002047A3" w:rsidRDefault="002047A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7A3" w:rsidRDefault="002047A3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7A3" w:rsidRDefault="0032087F">
      <w:pPr>
        <w:pStyle w:val="ConsTitle"/>
        <w:widowControl/>
        <w:spacing w:line="360" w:lineRule="auto"/>
        <w:ind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Д.И.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Фрибус</w:t>
      </w:r>
      <w:proofErr w:type="spellEnd"/>
    </w:p>
    <w:p w:rsidR="002047A3" w:rsidRDefault="0020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rPr>
          <w:rFonts w:ascii="Times New Roman" w:hAnsi="Times New Roman" w:cs="Times New Roman"/>
          <w:sz w:val="28"/>
          <w:szCs w:val="28"/>
        </w:rPr>
      </w:pPr>
    </w:p>
    <w:p w:rsidR="002047A3" w:rsidRDefault="0032087F">
      <w:pPr>
        <w:spacing w:after="29" w:line="240" w:lineRule="auto"/>
        <w:ind w:left="1701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Бюджет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047A3" w:rsidRDefault="0032087F">
      <w:pPr>
        <w:spacing w:after="29" w:line="240" w:lineRule="auto"/>
        <w:ind w:left="1701" w:hanging="1276"/>
        <w:jc w:val="center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2018 год</w:t>
      </w:r>
    </w:p>
    <w:p w:rsidR="002047A3" w:rsidRDefault="002047A3">
      <w:pPr>
        <w:spacing w:after="29" w:line="240" w:lineRule="auto"/>
        <w:ind w:left="1701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A3" w:rsidRDefault="0032087F">
      <w:pPr>
        <w:ind w:left="1985"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поселения на 2018год </w:t>
      </w:r>
    </w:p>
    <w:p w:rsidR="002047A3" w:rsidRDefault="003208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</w:t>
      </w:r>
      <w:r>
        <w:rPr>
          <w:rFonts w:ascii="Times New Roman" w:hAnsi="Times New Roman" w:cs="Times New Roman"/>
          <w:sz w:val="28"/>
          <w:szCs w:val="28"/>
        </w:rPr>
        <w:t>новные характеристики бюджета поселения на 2018год:</w:t>
      </w:r>
    </w:p>
    <w:p w:rsidR="002047A3" w:rsidRDefault="0032087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в сумме 18994,2 тыс. рублей, в том числе объем межбюджетных трансфертов, получаемых из других бюджетов,  в сумме 9884,7 тыс. рублей;</w:t>
      </w:r>
    </w:p>
    <w:p w:rsidR="002047A3" w:rsidRDefault="0032087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общий объем </w:t>
      </w:r>
      <w:r>
        <w:rPr>
          <w:rFonts w:ascii="Times New Roman" w:hAnsi="Times New Roman" w:cs="Times New Roman"/>
          <w:sz w:val="28"/>
          <w:szCs w:val="28"/>
        </w:rPr>
        <w:t>расходов бюджета поселения в сумме 19890,1 тыс. рублей;</w:t>
      </w:r>
    </w:p>
    <w:p w:rsidR="002047A3" w:rsidRDefault="003208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долга по состоянию на 1 января 2019 года в сумме 4555 тыс. рублей.</w:t>
      </w:r>
    </w:p>
    <w:p w:rsidR="002047A3" w:rsidRDefault="003208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дефицит бюджета сельсовета в сумме 895,9 тыс. рублей. </w:t>
      </w:r>
    </w:p>
    <w:p w:rsidR="002047A3" w:rsidRDefault="0032087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2.Утвердить источники финансирования дефиц</w:t>
      </w:r>
      <w:r>
        <w:rPr>
          <w:rFonts w:ascii="Times New Roman" w:hAnsi="Times New Roman" w:cs="Times New Roman"/>
          <w:sz w:val="28"/>
          <w:szCs w:val="28"/>
        </w:rPr>
        <w:t xml:space="preserve">ита бюджета поселения на 2017 год согласно приложению 1 к настоящему Решению. </w:t>
      </w:r>
    </w:p>
    <w:p w:rsidR="002047A3" w:rsidRDefault="0032087F">
      <w:pPr>
        <w:ind w:left="1985"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2. Нормативы отчислений доходов в бюджет муниципального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2018 год </w:t>
      </w:r>
    </w:p>
    <w:p w:rsidR="002047A3" w:rsidRDefault="0032087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Утвердить нормативы отчислений доходов в бюджет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на 2018 год согласно приложению 2 к настоящему Решению.</w:t>
      </w:r>
    </w:p>
    <w:p w:rsidR="002047A3" w:rsidRDefault="0032087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 Главные администраторы доходов бюджета поселения</w:t>
      </w:r>
    </w:p>
    <w:p w:rsidR="002047A3" w:rsidRDefault="0032087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перечень главных администраторов доходов бюджета поселения согласно приложению 3  к настоящему Решению.</w:t>
      </w:r>
    </w:p>
    <w:p w:rsidR="002047A3" w:rsidRDefault="0032087F">
      <w:pPr>
        <w:spacing w:after="0"/>
        <w:ind w:left="1985" w:hanging="1276"/>
      </w:pPr>
      <w:r>
        <w:rPr>
          <w:rFonts w:ascii="Times New Roman" w:hAnsi="Times New Roman" w:cs="Times New Roman"/>
          <w:b/>
          <w:sz w:val="28"/>
          <w:szCs w:val="28"/>
        </w:rPr>
        <w:t>Статья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 бюджету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7A3" w:rsidRDefault="0032087F">
      <w:pPr>
        <w:spacing w:after="0"/>
        <w:ind w:left="1985" w:hanging="1276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  на решение вопросов местного значения в соответствии с заключенными соглашениями</w:t>
      </w:r>
    </w:p>
    <w:p w:rsidR="002047A3" w:rsidRDefault="003208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на 2018 год объем межбюджетных трансфертов, подлежащих перечислению </w:t>
      </w:r>
      <w:r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 местного значения в соответствии с заключенными соглашениями в сумме 809 тыс. рублей.</w:t>
      </w:r>
    </w:p>
    <w:p w:rsidR="002047A3" w:rsidRDefault="0032087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5.  Бюджетные ассигнования бюджета поселения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47A3" w:rsidRDefault="0032087F">
      <w:pPr>
        <w:pStyle w:val="af7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в ведомственной структуре расходов бюджета поселения согласно приложению 4 к настоящему Решению.</w:t>
      </w:r>
    </w:p>
    <w:p w:rsidR="002047A3" w:rsidRDefault="0032087F">
      <w:pPr>
        <w:pStyle w:val="af7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</w:t>
      </w:r>
      <w:r>
        <w:rPr>
          <w:rFonts w:ascii="Times New Roman" w:hAnsi="Times New Roman"/>
          <w:sz w:val="28"/>
          <w:szCs w:val="28"/>
        </w:rPr>
        <w:t xml:space="preserve"> на 2018 год в сумме 120,0 тыс. рублей.</w:t>
      </w:r>
    </w:p>
    <w:p w:rsidR="002047A3" w:rsidRDefault="0032087F">
      <w:pPr>
        <w:pStyle w:val="af7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 ходе исполнения бюджета поселения общий объем бюджетных ассигнований на исполнение публичных нормативных обязательств уточняется с учетом средств районного бюджета, поступивших на эти цели сверх сумм, предусмотренн</w:t>
      </w:r>
      <w:r>
        <w:rPr>
          <w:rFonts w:ascii="Times New Roman" w:hAnsi="Times New Roman"/>
          <w:sz w:val="28"/>
          <w:szCs w:val="28"/>
        </w:rPr>
        <w:t>ых статьей 1 настоящего Решения.</w:t>
      </w:r>
    </w:p>
    <w:p w:rsidR="002047A3" w:rsidRDefault="0032087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Особенности исполнения бюджета поселения</w:t>
      </w:r>
    </w:p>
    <w:p w:rsidR="002047A3" w:rsidRDefault="0032087F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вправе в ходе исполнения настоящего Решения без внесения изменений в настоящее Решение вносить изменения в сводную бюджетную росп</w:t>
      </w:r>
      <w:r>
        <w:rPr>
          <w:rFonts w:ascii="Times New Roman" w:hAnsi="Times New Roman" w:cs="Times New Roman"/>
          <w:sz w:val="28"/>
          <w:szCs w:val="28"/>
        </w:rPr>
        <w:t>ись:</w:t>
      </w:r>
    </w:p>
    <w:p w:rsidR="002047A3" w:rsidRDefault="0032087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</w:t>
      </w:r>
      <w:r>
        <w:rPr>
          <w:rFonts w:ascii="Times New Roman" w:hAnsi="Times New Roman" w:cs="Times New Roman"/>
          <w:sz w:val="28"/>
          <w:szCs w:val="28"/>
        </w:rPr>
        <w:t>их исполнение в текущем финансовом году;</w:t>
      </w:r>
    </w:p>
    <w:p w:rsidR="002047A3" w:rsidRDefault="0032087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в случае изменения состава или полномочий (функций) главных распорядителей  бюджетных средств (подведомственных им казенных учреждений), вступления в силу нормативных правовых актов, предусматривающих осуществлен</w:t>
      </w:r>
      <w:r>
        <w:rPr>
          <w:rFonts w:ascii="Times New Roman" w:hAnsi="Times New Roman" w:cs="Times New Roman"/>
          <w:sz w:val="28"/>
          <w:szCs w:val="28"/>
        </w:rPr>
        <w:t>ие полномочий органов местного самоуправления за счет средств бюджета поселения,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судебных актов, предусматривающих обращение взыскания на средства бюджета поселения,  использования средств резервных фондов и иным образом зарезервированных в сост</w:t>
      </w:r>
      <w:r>
        <w:rPr>
          <w:rFonts w:ascii="Times New Roman" w:hAnsi="Times New Roman" w:cs="Times New Roman"/>
          <w:sz w:val="28"/>
          <w:szCs w:val="28"/>
        </w:rPr>
        <w:t>аве утвержденных бюджетных ассигнований, распределения бюджетных ассигнований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получателями средств бюджета поселения на конкурсной основе и по иным основаниям, связанным с особенностями исполнения бюджета поселения, перераспределения бюджетных ассигн</w:t>
      </w:r>
      <w:r>
        <w:rPr>
          <w:rFonts w:ascii="Times New Roman" w:hAnsi="Times New Roman" w:cs="Times New Roman"/>
          <w:sz w:val="28"/>
          <w:szCs w:val="28"/>
        </w:rPr>
        <w:t xml:space="preserve">ований между главными распорядителями бюджетных средств, установленным настоящим Решением о бюджете,  - в пределах объема бюджетных ассигнований; </w:t>
      </w:r>
    </w:p>
    <w:p w:rsidR="002047A3" w:rsidRDefault="003208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в случае увеличения бюджетных ассигнований по отдельным разделам, подразделам, целевым статьям и видам рас</w:t>
      </w:r>
      <w:r>
        <w:rPr>
          <w:rFonts w:ascii="Times New Roman" w:hAnsi="Times New Roman" w:cs="Times New Roman"/>
          <w:sz w:val="28"/>
          <w:szCs w:val="28"/>
        </w:rPr>
        <w:t xml:space="preserve">ходов бюджета за счет экономии  по использованию в текущем финансовом году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  на оказание муниципальных услуг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 в текущем финан</w:t>
      </w:r>
      <w:r>
        <w:rPr>
          <w:rFonts w:ascii="Times New Roman" w:hAnsi="Times New Roman" w:cs="Times New Roman"/>
          <w:sz w:val="28"/>
          <w:szCs w:val="28"/>
        </w:rPr>
        <w:t>совом году на оказание муниципальных услуг при условии, что увеличение бюджетных ассигнований по соответствующему виду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превышает 10 процентов;</w:t>
      </w:r>
    </w:p>
    <w:p w:rsidR="002047A3" w:rsidRDefault="003208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 получения субсидий, субвенций, иных межбюджетных трансфертов и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от физических и юридических лиц, имеющих целевое назначение, сверх объемов, утвержденных настоящим Решением о бюджете;</w:t>
      </w:r>
    </w:p>
    <w:p w:rsidR="002047A3" w:rsidRDefault="003208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случае проведения реструктуризации муниципального долга в соответствии с Бюджетным кодексом Российской Федерации; </w:t>
      </w:r>
    </w:p>
    <w:p w:rsidR="002047A3" w:rsidRDefault="003208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случае пере</w:t>
      </w:r>
      <w:r>
        <w:rPr>
          <w:rFonts w:ascii="Times New Roman" w:hAnsi="Times New Roman" w:cs="Times New Roman"/>
          <w:sz w:val="28"/>
          <w:szCs w:val="28"/>
        </w:rPr>
        <w:t>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- в пределах общего объема бюджетных ассигнований, предусмотренных главному расп</w:t>
      </w:r>
      <w:r>
        <w:rPr>
          <w:rFonts w:ascii="Times New Roman" w:hAnsi="Times New Roman" w:cs="Times New Roman"/>
          <w:sz w:val="28"/>
          <w:szCs w:val="28"/>
        </w:rPr>
        <w:t>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 на оказание муниципальных услуг;</w:t>
      </w:r>
    </w:p>
    <w:p w:rsidR="002047A3" w:rsidRDefault="003208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случае 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по источникам финансирования дефицита бюджета, предусмотренных на соответствующий финансовый год;</w:t>
      </w:r>
    </w:p>
    <w:p w:rsidR="002047A3" w:rsidRDefault="003208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случае изменения типа муниципальных учреждений.</w:t>
      </w:r>
    </w:p>
    <w:p w:rsidR="002047A3" w:rsidRDefault="0032087F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 изменении показателей сводной бюджетной росписи по расходам, утвержденным в соответс</w:t>
      </w:r>
      <w:r>
        <w:rPr>
          <w:rFonts w:ascii="Times New Roman" w:hAnsi="Times New Roman" w:cs="Times New Roman"/>
          <w:sz w:val="28"/>
          <w:szCs w:val="28"/>
        </w:rPr>
        <w:t>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</w:t>
      </w:r>
      <w:r>
        <w:rPr>
          <w:rFonts w:ascii="Times New Roman" w:hAnsi="Times New Roman" w:cs="Times New Roman"/>
          <w:sz w:val="28"/>
          <w:szCs w:val="28"/>
        </w:rPr>
        <w:t>кается.</w:t>
      </w:r>
    </w:p>
    <w:p w:rsidR="002047A3" w:rsidRDefault="0032087F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Субсидии, субвенции и иные межбюджетные трансферты,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имеющие целевое назначение, фактически полученные при исполнении бюджета сверх утвержденных </w:t>
      </w:r>
      <w:r>
        <w:rPr>
          <w:rFonts w:ascii="Times New Roman" w:hAnsi="Times New Roman" w:cs="Times New Roman"/>
          <w:bCs/>
          <w:sz w:val="28"/>
          <w:szCs w:val="28"/>
        </w:rPr>
        <w:t>статьей 1 настоящего Решения доходов, направляются на увеличение расходов соответственно целям предос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тавления с внесением изменений  в сводную бюджетную роспись без внесения изменений в настоящее Решение. </w:t>
      </w:r>
      <w:proofErr w:type="gramEnd"/>
    </w:p>
    <w:p w:rsidR="002047A3" w:rsidRDefault="0032087F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Установить, что с 1 января 2018 года заключение и оплата ранее заключенных органами местного самоуправления и сельскими бюджетными учреждениями договоров, исполнение которых осуществляется за счет средств бюджета поселения, производятся в пределах бюдже</w:t>
      </w:r>
      <w:r>
        <w:rPr>
          <w:rFonts w:ascii="Times New Roman" w:hAnsi="Times New Roman" w:cs="Times New Roman"/>
          <w:sz w:val="28"/>
          <w:szCs w:val="28"/>
        </w:rPr>
        <w:t xml:space="preserve">тных ассигнований, утвержденных бюджетной росписью бюджета поселения и с учетом принятых обязательств. </w:t>
      </w:r>
    </w:p>
    <w:p w:rsidR="002047A3" w:rsidRDefault="003208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Обязательства, вытекающие из договоров, исполнение которых осуществляется за счет средств бюджета поселения, и принятые к исполнению органами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 и сельскими бюджетными учреждениями сверх бюджетных ассигнований, утвержденных бюджетной росписью, не подлежат оплате за счет средств бюджета поселения на 2018 год.</w:t>
      </w:r>
    </w:p>
    <w:p w:rsidR="002047A3" w:rsidRDefault="003208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Обязательства, вытекающие из договоров, заключенных сельскими бюджетными и</w:t>
      </w:r>
      <w:r>
        <w:rPr>
          <w:rFonts w:ascii="Times New Roman" w:hAnsi="Times New Roman" w:cs="Times New Roman"/>
          <w:sz w:val="28"/>
          <w:szCs w:val="28"/>
        </w:rPr>
        <w:t xml:space="preserve">  автономными учреждениями, исполняются за счет средств указанных учреждений.</w:t>
      </w:r>
    </w:p>
    <w:p w:rsidR="002047A3" w:rsidRDefault="0032087F">
      <w:pPr>
        <w:pStyle w:val="af8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ru-RU"/>
        </w:rPr>
        <w:t>Установить, что главные распорядители средств бюджета поселения  в соответствии с Федеральным законом от 23 ноября 2009 года 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261-ФЗ «Об энергосбережении и повышении энергети</w:t>
      </w:r>
      <w:r>
        <w:rPr>
          <w:sz w:val="28"/>
          <w:szCs w:val="28"/>
          <w:lang w:val="ru-RU"/>
        </w:rPr>
        <w:t>ческой эффективности и о внесении изменений в отдельные законодательные акты Российской Федерации» формируют экономические и организационные основы стимулирования энергосбережения и повышения энергетической эффективности находящимися в их ведении объектами</w:t>
      </w:r>
      <w:r>
        <w:rPr>
          <w:sz w:val="28"/>
          <w:szCs w:val="28"/>
          <w:lang w:val="ru-RU"/>
        </w:rPr>
        <w:t xml:space="preserve"> муниципальной собственности.</w:t>
      </w:r>
      <w:proofErr w:type="gramEnd"/>
    </w:p>
    <w:p w:rsidR="002047A3" w:rsidRDefault="0032087F">
      <w:pPr>
        <w:pStyle w:val="af8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случаях и в порядке, установленных настоящим Решен</w:t>
      </w:r>
      <w:r>
        <w:rPr>
          <w:sz w:val="28"/>
          <w:szCs w:val="28"/>
          <w:lang w:val="ru-RU"/>
        </w:rPr>
        <w:t>ием и принимаемыми в соответствии с ним нормативными правовыми актами органов местного самоуправления и Администрации  сельсовета.</w:t>
      </w:r>
    </w:p>
    <w:p w:rsidR="002047A3" w:rsidRDefault="0032087F">
      <w:pPr>
        <w:pStyle w:val="af8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Установить, что Администрация </w:t>
      </w:r>
      <w:proofErr w:type="spellStart"/>
      <w:r>
        <w:rPr>
          <w:sz w:val="28"/>
          <w:szCs w:val="28"/>
          <w:lang w:val="ru-RU"/>
        </w:rPr>
        <w:t>Топчихинского</w:t>
      </w:r>
      <w:proofErr w:type="spellEnd"/>
      <w:r>
        <w:rPr>
          <w:sz w:val="28"/>
          <w:szCs w:val="28"/>
          <w:lang w:val="ru-RU"/>
        </w:rPr>
        <w:t xml:space="preserve"> сельсовета вправе в случае принятия решений вышестоящих органов государственно</w:t>
      </w:r>
      <w:r>
        <w:rPr>
          <w:sz w:val="28"/>
          <w:szCs w:val="28"/>
          <w:lang w:val="ru-RU"/>
        </w:rPr>
        <w:t xml:space="preserve">й власти о направлении дополнительных средств на реализацию муниципальных программ перераспределять средства, предусмотренные в бюджете поселения на 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 муниципальных программ</w:t>
      </w:r>
      <w:r>
        <w:rPr>
          <w:i/>
          <w:sz w:val="28"/>
          <w:szCs w:val="28"/>
          <w:lang w:val="ru-RU"/>
        </w:rPr>
        <w:t>.</w:t>
      </w:r>
    </w:p>
    <w:p w:rsidR="002047A3" w:rsidRDefault="0032087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Рекомендовать Администрации сельсовета не принимать решений, п</w:t>
      </w:r>
      <w:r>
        <w:rPr>
          <w:rFonts w:ascii="Times New Roman" w:hAnsi="Times New Roman" w:cs="Times New Roman"/>
          <w:sz w:val="28"/>
          <w:szCs w:val="28"/>
        </w:rPr>
        <w:t>риводящих к увеличению численности муниципальных служащих и иных работников бюджетной сферы.</w:t>
      </w:r>
    </w:p>
    <w:p w:rsidR="002047A3" w:rsidRDefault="0032087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Администрации сельсовета учитывать  нормативы численности органов местного самоуправления сельских поселений, установленных законодательством Алтайского края.</w:t>
      </w:r>
    </w:p>
    <w:p w:rsidR="002047A3" w:rsidRDefault="0032087F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11. Установить, что не использованные по состоянию на 1 января 2018 года остатки межбюджетных трансфертов, предоставленных из районного бюджета бюджетам поселений в форме субвенций, субсидий, иных межбюджетных трансфертов, имеющих целевое назначение, подле</w:t>
      </w:r>
      <w:r>
        <w:rPr>
          <w:rFonts w:ascii="Times New Roman" w:hAnsi="Times New Roman" w:cs="Times New Roman"/>
          <w:sz w:val="28"/>
          <w:szCs w:val="28"/>
        </w:rPr>
        <w:t>жат возврату в районный бюджет в течение первых 5 рабочих дней 2018 года</w:t>
      </w:r>
    </w:p>
    <w:p w:rsidR="002047A3" w:rsidRDefault="0032087F">
      <w:pPr>
        <w:ind w:left="2410" w:hanging="17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Особенности использования средств, получаемых сельскими муниципальными  учреждениями</w:t>
      </w:r>
    </w:p>
    <w:p w:rsidR="002047A3" w:rsidRDefault="003208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Доходы от платных услуг и иной приносящей доход деятельности,  полученные сельскими </w:t>
      </w:r>
      <w:r>
        <w:rPr>
          <w:rFonts w:ascii="Times New Roman" w:hAnsi="Times New Roman" w:cs="Times New Roman"/>
          <w:sz w:val="28"/>
          <w:szCs w:val="28"/>
        </w:rPr>
        <w:t>бюджетными  учреждениями поселения,  зачисляются в доход бюджета поселения.</w:t>
      </w:r>
    </w:p>
    <w:p w:rsidR="002047A3" w:rsidRDefault="0032087F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2047A3" w:rsidRDefault="0032087F">
      <w:pPr>
        <w:ind w:left="1985"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 Муниципальные внутренние заимс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047A3" w:rsidRDefault="0032087F">
      <w:pPr>
        <w:ind w:left="14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внутренних заимствований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предусмотренных на 2018 год, согласно приложению 5 к настоящему Решению.</w:t>
      </w:r>
    </w:p>
    <w:p w:rsidR="002047A3" w:rsidRDefault="0032087F">
      <w:pPr>
        <w:ind w:left="1843"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 Приведение решений и иных нормативных правовых акто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 соответствии с настоящим Решением</w:t>
      </w:r>
    </w:p>
    <w:p w:rsidR="002047A3" w:rsidRDefault="0032087F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Решения и иные нормативные правовые 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подлежат приведению в соответствие с настоящим Решением в срок до 1 января 2018 года.</w:t>
      </w:r>
    </w:p>
    <w:p w:rsidR="002047A3" w:rsidRDefault="003208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  Вступление в силу настоящего </w:t>
      </w:r>
      <w:r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2047A3" w:rsidRDefault="003208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года, за исключением статьи  9  настоящего Решения, которая вступает в силу со дня его официального опубликования.</w:t>
      </w:r>
    </w:p>
    <w:p w:rsidR="002047A3" w:rsidRDefault="002047A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047A3" w:rsidRDefault="0032087F"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>
        <w:br w:type="page"/>
      </w:r>
    </w:p>
    <w:tbl>
      <w:tblPr>
        <w:tblW w:w="4530" w:type="dxa"/>
        <w:tblInd w:w="5211" w:type="dxa"/>
        <w:tblLook w:val="0000"/>
      </w:tblPr>
      <w:tblGrid>
        <w:gridCol w:w="4530"/>
      </w:tblGrid>
      <w:tr w:rsidR="002047A3">
        <w:tc>
          <w:tcPr>
            <w:tcW w:w="4530" w:type="dxa"/>
            <w:shd w:val="clear" w:color="auto" w:fill="auto"/>
          </w:tcPr>
          <w:p w:rsidR="002047A3" w:rsidRDefault="0032087F">
            <w:pPr>
              <w:pageBreakBefore/>
              <w:spacing w:after="0"/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Приложение 1</w:t>
            </w:r>
          </w:p>
          <w:p w:rsidR="002047A3" w:rsidRDefault="0032087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2018 год»</w:t>
            </w:r>
          </w:p>
        </w:tc>
      </w:tr>
    </w:tbl>
    <w:p w:rsidR="002047A3" w:rsidRDefault="002047A3">
      <w:pPr>
        <w:rPr>
          <w:rFonts w:ascii="Times New Roman" w:hAnsi="Times New Roman" w:cs="Times New Roman"/>
          <w:sz w:val="28"/>
          <w:szCs w:val="28"/>
        </w:rPr>
      </w:pPr>
    </w:p>
    <w:p w:rsidR="002047A3" w:rsidRDefault="00320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районного бюджета на 2018 год</w:t>
      </w:r>
    </w:p>
    <w:tbl>
      <w:tblPr>
        <w:tblW w:w="9639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2834"/>
        <w:gridCol w:w="5103"/>
        <w:gridCol w:w="1702"/>
      </w:tblGrid>
      <w:tr w:rsidR="002047A3">
        <w:trPr>
          <w:trHeight w:val="493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47A3" w:rsidRDefault="0032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47A3" w:rsidRDefault="0032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ия </w:t>
            </w:r>
          </w:p>
          <w:p w:rsidR="002047A3" w:rsidRDefault="0032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дефицита районного бюджета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47A3" w:rsidRDefault="0032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тыс. рублей</w:t>
            </w:r>
          </w:p>
        </w:tc>
      </w:tr>
      <w:tr w:rsidR="002047A3">
        <w:trPr>
          <w:trHeight w:val="277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47A3" w:rsidRDefault="0032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47A3" w:rsidRDefault="0032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47A3" w:rsidRDefault="0032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47A3">
        <w:trPr>
          <w:trHeight w:val="72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47A3" w:rsidRDefault="0032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01 05 00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47A3" w:rsidRDefault="00320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047A3" w:rsidRDefault="0032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895,9</w:t>
            </w:r>
          </w:p>
        </w:tc>
      </w:tr>
    </w:tbl>
    <w:p w:rsidR="002047A3" w:rsidRDefault="002047A3">
      <w:pPr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rPr>
          <w:rFonts w:ascii="Times New Roman" w:hAnsi="Times New Roman" w:cs="Times New Roman"/>
          <w:sz w:val="28"/>
          <w:szCs w:val="28"/>
        </w:rPr>
      </w:pPr>
    </w:p>
    <w:p w:rsidR="002047A3" w:rsidRDefault="0032087F">
      <w:pPr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</w:t>
      </w:r>
    </w:p>
    <w:p w:rsidR="002047A3" w:rsidRDefault="002047A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047A3" w:rsidRDefault="002047A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047A3" w:rsidRDefault="002047A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047A3" w:rsidRDefault="002047A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047A3" w:rsidRDefault="002047A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047A3" w:rsidRDefault="002047A3">
      <w:pPr>
        <w:rPr>
          <w:rFonts w:ascii="Times New Roman" w:hAnsi="Times New Roman" w:cs="Times New Roman"/>
          <w:caps/>
          <w:sz w:val="28"/>
          <w:szCs w:val="28"/>
        </w:rPr>
      </w:pPr>
    </w:p>
    <w:p w:rsidR="002047A3" w:rsidRDefault="002047A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047A3" w:rsidRDefault="002047A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047A3" w:rsidRDefault="002047A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047A3" w:rsidRDefault="002047A3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2047A3" w:rsidRDefault="0032087F">
      <w:pPr>
        <w:jc w:val="right"/>
      </w:pPr>
      <w:r>
        <w:rPr>
          <w:rFonts w:ascii="Times New Roman" w:hAnsi="Times New Roman" w:cs="Times New Roman"/>
          <w:caps/>
          <w:sz w:val="28"/>
          <w:szCs w:val="28"/>
        </w:rPr>
        <w:t xml:space="preserve">  </w:t>
      </w:r>
    </w:p>
    <w:tbl>
      <w:tblPr>
        <w:tblW w:w="4530" w:type="dxa"/>
        <w:tblInd w:w="5211" w:type="dxa"/>
        <w:tblLook w:val="0000"/>
      </w:tblPr>
      <w:tblGrid>
        <w:gridCol w:w="4530"/>
      </w:tblGrid>
      <w:tr w:rsidR="002047A3">
        <w:tc>
          <w:tcPr>
            <w:tcW w:w="4530" w:type="dxa"/>
            <w:shd w:val="clear" w:color="auto" w:fill="auto"/>
          </w:tcPr>
          <w:p w:rsidR="002047A3" w:rsidRDefault="0032087F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6"/>
              </w:rPr>
              <w:lastRenderedPageBreak/>
              <w:t>Приложение 2</w:t>
            </w:r>
          </w:p>
          <w:p w:rsidR="002047A3" w:rsidRDefault="0032087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на 2018 год</w:t>
            </w:r>
          </w:p>
        </w:tc>
      </w:tr>
    </w:tbl>
    <w:p w:rsidR="002047A3" w:rsidRDefault="0032087F">
      <w:pPr>
        <w:tabs>
          <w:tab w:val="left" w:pos="5103"/>
          <w:tab w:val="left" w:pos="5529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047A3" w:rsidRDefault="0032087F">
      <w:pPr>
        <w:pStyle w:val="21"/>
        <w:spacing w:line="240" w:lineRule="exact"/>
        <w:jc w:val="center"/>
        <w:rPr>
          <w:spacing w:val="-8"/>
          <w:sz w:val="28"/>
          <w:szCs w:val="28"/>
          <w:lang w:val="ru-RU"/>
        </w:rPr>
      </w:pPr>
      <w:r>
        <w:rPr>
          <w:sz w:val="26"/>
          <w:szCs w:val="26"/>
          <w:lang w:val="ru-RU"/>
        </w:rPr>
        <w:t xml:space="preserve">Нормативы отчислений доходов в бюджет поселения  на 2018 год    </w:t>
      </w:r>
    </w:p>
    <w:p w:rsidR="002047A3" w:rsidRDefault="0032087F">
      <w:pPr>
        <w:spacing w:line="240" w:lineRule="exact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процентах</w:t>
      </w:r>
    </w:p>
    <w:tbl>
      <w:tblPr>
        <w:tblStyle w:val="afb"/>
        <w:tblW w:w="9940" w:type="dxa"/>
        <w:tblLook w:val="04A0"/>
      </w:tblPr>
      <w:tblGrid>
        <w:gridCol w:w="5070"/>
        <w:gridCol w:w="3540"/>
        <w:gridCol w:w="961"/>
        <w:gridCol w:w="369"/>
      </w:tblGrid>
      <w:tr w:rsidR="002047A3" w:rsidTr="0032087F">
        <w:trPr>
          <w:trHeight w:val="609"/>
        </w:trPr>
        <w:tc>
          <w:tcPr>
            <w:tcW w:w="8610" w:type="dxa"/>
            <w:gridSpan w:val="2"/>
          </w:tcPr>
          <w:p w:rsidR="002047A3" w:rsidRDefault="0032087F">
            <w:pPr>
              <w:pStyle w:val="Heading4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Норматив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отчисле-ний</w:t>
            </w:r>
            <w:proofErr w:type="spellEnd"/>
            <w:proofErr w:type="gramEnd"/>
          </w:p>
        </w:tc>
      </w:tr>
      <w:tr w:rsidR="002047A3" w:rsidTr="0032087F">
        <w:trPr>
          <w:trHeight w:val="373"/>
        </w:trPr>
        <w:tc>
          <w:tcPr>
            <w:tcW w:w="9940" w:type="dxa"/>
            <w:gridSpan w:val="4"/>
          </w:tcPr>
          <w:p w:rsidR="002047A3" w:rsidRDefault="0032087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части погашения задолженности и перерасчетов по отмененным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налогам, сборам и иным обязательным платежам:</w:t>
            </w:r>
          </w:p>
        </w:tc>
      </w:tr>
      <w:tr w:rsidR="002047A3" w:rsidTr="0032087F">
        <w:trPr>
          <w:trHeight w:val="661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47A3" w:rsidTr="0032087F">
        <w:trPr>
          <w:trHeight w:val="70"/>
        </w:trPr>
        <w:tc>
          <w:tcPr>
            <w:tcW w:w="9940" w:type="dxa"/>
            <w:gridSpan w:val="4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2047A3" w:rsidTr="0032087F">
        <w:trPr>
          <w:trHeight w:val="396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Доходы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размещения временно свободных средств бюджетов поселений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47A3" w:rsidTr="0032087F">
        <w:trPr>
          <w:trHeight w:val="422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47A3" w:rsidTr="0032087F">
        <w:trPr>
          <w:trHeight w:val="70"/>
        </w:trPr>
        <w:tc>
          <w:tcPr>
            <w:tcW w:w="9940" w:type="dxa"/>
            <w:gridSpan w:val="4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части доходов от оказания платных услуг и компенсации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затрат государства:</w:t>
            </w:r>
          </w:p>
        </w:tc>
      </w:tr>
      <w:tr w:rsidR="002047A3" w:rsidTr="0032087F">
        <w:trPr>
          <w:trHeight w:val="422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47A3" w:rsidTr="0032087F">
        <w:trPr>
          <w:trHeight w:val="70"/>
        </w:trPr>
        <w:tc>
          <w:tcPr>
            <w:tcW w:w="9940" w:type="dxa"/>
            <w:gridSpan w:val="4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части доходов от продажи материальных и нематериальных активов:</w:t>
            </w:r>
          </w:p>
        </w:tc>
      </w:tr>
      <w:tr w:rsidR="002047A3" w:rsidTr="0032087F">
        <w:trPr>
          <w:trHeight w:val="422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от распоряжения и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47A3" w:rsidTr="0032087F">
        <w:trPr>
          <w:trHeight w:val="422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поселений (в части 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материальных запасов по указанному имуществу)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47A3" w:rsidTr="0032087F">
        <w:trPr>
          <w:trHeight w:val="422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47A3" w:rsidTr="0032087F">
        <w:trPr>
          <w:trHeight w:val="203"/>
        </w:trPr>
        <w:tc>
          <w:tcPr>
            <w:tcW w:w="9940" w:type="dxa"/>
            <w:gridSpan w:val="4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части административных платежей и сборов:</w:t>
            </w:r>
          </w:p>
        </w:tc>
      </w:tr>
      <w:tr w:rsidR="002047A3" w:rsidTr="0032087F">
        <w:trPr>
          <w:trHeight w:val="422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47A3" w:rsidTr="0032087F">
        <w:trPr>
          <w:trHeight w:val="70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47A3" w:rsidTr="0032087F">
        <w:trPr>
          <w:trHeight w:val="147"/>
        </w:trPr>
        <w:tc>
          <w:tcPr>
            <w:tcW w:w="9940" w:type="dxa"/>
            <w:gridSpan w:val="4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части прочих неналоговых доходов:</w:t>
            </w:r>
          </w:p>
        </w:tc>
      </w:tr>
      <w:tr w:rsidR="002047A3" w:rsidTr="0032087F">
        <w:trPr>
          <w:trHeight w:val="368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Невыясненные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поступления, зачисляемые в бюджеты поселений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47A3" w:rsidTr="0032087F">
        <w:trPr>
          <w:trHeight w:val="422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 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47A3" w:rsidTr="0032087F">
        <w:trPr>
          <w:trHeight w:val="337"/>
        </w:trPr>
        <w:tc>
          <w:tcPr>
            <w:tcW w:w="861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поселений</w:t>
            </w:r>
          </w:p>
        </w:tc>
        <w:tc>
          <w:tcPr>
            <w:tcW w:w="1330" w:type="dxa"/>
            <w:gridSpan w:val="2"/>
          </w:tcPr>
          <w:p w:rsidR="002047A3" w:rsidRDefault="0032087F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087F" w:rsidTr="0032087F">
        <w:trPr>
          <w:gridBefore w:val="1"/>
          <w:gridAfter w:val="1"/>
          <w:wBefore w:w="5070" w:type="dxa"/>
          <w:wAfter w:w="369" w:type="dxa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87F" w:rsidRDefault="0032087F" w:rsidP="0032087F">
            <w:pPr>
              <w:keepNext/>
              <w:keepLines/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6"/>
              </w:rPr>
              <w:lastRenderedPageBreak/>
              <w:t>Приложение 2</w:t>
            </w:r>
          </w:p>
          <w:p w:rsidR="0032087F" w:rsidRDefault="0032087F" w:rsidP="003208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 на 2018 год</w:t>
            </w:r>
          </w:p>
        </w:tc>
      </w:tr>
    </w:tbl>
    <w:p w:rsidR="0032087F" w:rsidRDefault="0032087F" w:rsidP="0032087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7A3" w:rsidRDefault="0032087F" w:rsidP="0032087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поселения</w:t>
      </w:r>
    </w:p>
    <w:tbl>
      <w:tblPr>
        <w:tblW w:w="949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00"/>
        <w:gridCol w:w="2786"/>
        <w:gridCol w:w="5812"/>
      </w:tblGrid>
      <w:tr w:rsidR="002047A3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4"/>
              <w:keepLines/>
              <w:ind w:firstLine="0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eastAsia="en-US"/>
              </w:rPr>
              <w:lastRenderedPageBreak/>
              <w:t xml:space="preserve">Код </w:t>
            </w:r>
            <w:r>
              <w:rPr>
                <w:b w:val="0"/>
                <w:sz w:val="26"/>
                <w:szCs w:val="26"/>
                <w:lang w:eastAsia="en-US"/>
              </w:rPr>
              <w:t>главы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2"/>
              <w:keepLines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Код доходов бюджета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2"/>
              <w:keepLines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Наименование кода доходов бюджета</w:t>
            </w:r>
          </w:p>
        </w:tc>
      </w:tr>
      <w:tr w:rsidR="002047A3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4"/>
              <w:keepLines/>
              <w:ind w:firstLine="0"/>
              <w:jc w:val="center"/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  <w:jc w:val="center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2"/>
              <w:keepLines/>
              <w:ind w:firstLine="0"/>
              <w:jc w:val="center"/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3</w:t>
            </w:r>
          </w:p>
        </w:tc>
      </w:tr>
      <w:tr w:rsidR="002047A3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4"/>
              <w:keepLines/>
              <w:ind w:firstLine="0"/>
              <w:jc w:val="center"/>
            </w:pPr>
            <w:r>
              <w:rPr>
                <w:b w:val="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 w:rsidP="0032087F">
            <w:pPr>
              <w:pStyle w:val="Heading2"/>
              <w:keepLines/>
              <w:ind w:firstLine="0"/>
              <w:jc w:val="center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2"/>
              <w:keepLines/>
              <w:ind w:firstLine="0"/>
            </w:pP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ИФНС России № 10 по Алтайскому краю</w:t>
            </w:r>
          </w:p>
        </w:tc>
      </w:tr>
      <w:tr w:rsidR="002047A3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4"/>
              <w:keepLines/>
              <w:ind w:firstLine="0"/>
              <w:jc w:val="center"/>
            </w:pPr>
            <w:r>
              <w:rPr>
                <w:b w:val="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047A3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4"/>
              <w:keepLines/>
              <w:ind w:firstLine="0"/>
              <w:jc w:val="center"/>
            </w:pPr>
            <w:r>
              <w:rPr>
                <w:b w:val="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1 01 02020 01 0000 110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Налог на доходы физических лиц с доходов, полученных от осуществления дея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047A3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4"/>
              <w:keepLines/>
              <w:ind w:firstLine="0"/>
              <w:jc w:val="center"/>
            </w:pPr>
            <w:r>
              <w:rPr>
                <w:b w:val="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1 01 02030 01 0000 110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047A3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4"/>
              <w:keepLines/>
              <w:ind w:firstLine="0"/>
              <w:jc w:val="center"/>
            </w:pPr>
            <w:r>
              <w:rPr>
                <w:b w:val="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Единый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сельскохозяйственный налог</w:t>
            </w:r>
          </w:p>
        </w:tc>
      </w:tr>
      <w:tr w:rsidR="002047A3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4"/>
              <w:keepLines/>
              <w:ind w:firstLine="0"/>
              <w:jc w:val="center"/>
            </w:pPr>
            <w:r>
              <w:rPr>
                <w:b w:val="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047A3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4"/>
              <w:keepLines/>
              <w:ind w:firstLine="0"/>
              <w:jc w:val="center"/>
            </w:pPr>
            <w:r>
              <w:rPr>
                <w:b w:val="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Земельный налог с организаций,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2047A3">
        <w:trPr>
          <w:trHeight w:val="25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4"/>
              <w:keepLines/>
              <w:ind w:firstLine="0"/>
              <w:jc w:val="center"/>
            </w:pPr>
            <w:r>
              <w:rPr>
                <w:b w:val="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en-US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Алтайского края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земельных участков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муниципальных автономных учреждений)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автономных учреждений)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1 11 07015 10 0000 120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1 11 09045 10 0000 120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1 13 01995 10 0000 130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Прочие доходы от оказания платных услу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работ)получателями средств бюджетов 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Прочие доходы от компенсации затрат бюджетов 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1 14 01050 10 0000410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Доходы от продажи квартир, находящихся в собственности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1 14 03050 10 0000 410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поселений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 (в части реализации основных средств по указанному имуществу)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1 14 03050 10 0000 440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поселений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pStyle w:val="Heading2"/>
              <w:keepLines/>
              <w:ind w:firstLine="0"/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1 16 51040 02 0000 140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15001 10 0000 151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2 02 15002 10 0000 151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поддержку мер по обеспечению сбалансированности бюджетов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2 02 19999 10 0000 151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2 02 20051 10 0000 151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2 02 20077 10 0000 151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 поселений на бюджетные инвестиции в объекты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собственности муниципальных образований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2 02 20298 10 0000 151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реформированию жилищно-коммунального хозяйства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2 02 02088 10 0002 151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 содействия реформированию жилищно-коммунального хозяйства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2 02 20301 10 0000 151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2 02 20302 10 0000 151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2 02 20216 10 0000 151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2 02 29999 10 0000 151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2 02 30024 10 0000 151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2 02 39999 10 0000 151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2 02 40014 10 0000 151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2 02 49999 10 0000 151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2 07 05020 10 0000 180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2 07 05030 10 0000 180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в бюджеты поселений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2 08 05000 10 0000 180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2 18 05010 10 0000 180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2047A3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2 19 00000 10 0000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Возврат остатков субсидий и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047A3" w:rsidRDefault="0032087F">
      <w:pPr>
        <w:tabs>
          <w:tab w:val="left" w:pos="6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47A3" w:rsidRDefault="002047A3">
      <w:pPr>
        <w:tabs>
          <w:tab w:val="left" w:pos="6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tabs>
          <w:tab w:val="left" w:pos="6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087F" w:rsidRDefault="0032087F">
      <w:pPr>
        <w:tabs>
          <w:tab w:val="left" w:pos="6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643" w:type="dxa"/>
        <w:tblInd w:w="4928" w:type="dxa"/>
        <w:tblCellMar>
          <w:left w:w="113" w:type="dxa"/>
        </w:tblCellMar>
        <w:tblLook w:val="04A0"/>
      </w:tblPr>
      <w:tblGrid>
        <w:gridCol w:w="4643"/>
      </w:tblGrid>
      <w:tr w:rsidR="002047A3">
        <w:tc>
          <w:tcPr>
            <w:tcW w:w="4643" w:type="dxa"/>
            <w:shd w:val="clear" w:color="auto" w:fill="auto"/>
          </w:tcPr>
          <w:p w:rsidR="002047A3" w:rsidRDefault="0032087F">
            <w:pPr>
              <w:pStyle w:val="af8"/>
              <w:rPr>
                <w:sz w:val="28"/>
                <w:szCs w:val="28"/>
                <w:lang w:val="ru-RU"/>
              </w:rPr>
            </w:pPr>
            <w:r>
              <w:rPr>
                <w:caps/>
                <w:sz w:val="28"/>
                <w:szCs w:val="28"/>
                <w:lang w:val="ru-RU"/>
              </w:rPr>
              <w:lastRenderedPageBreak/>
              <w:t>Приложение 4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2047A3" w:rsidRDefault="0032087F">
            <w:pPr>
              <w:pStyle w:val="af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</w:t>
            </w:r>
            <w:proofErr w:type="spellStart"/>
            <w:r>
              <w:rPr>
                <w:sz w:val="28"/>
                <w:szCs w:val="28"/>
                <w:lang w:val="ru-RU"/>
              </w:rPr>
              <w:t>Топчихинский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val="ru-RU"/>
              </w:rPr>
              <w:t>Топчихинского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 </w:t>
            </w:r>
            <w:r>
              <w:rPr>
                <w:sz w:val="28"/>
                <w:szCs w:val="28"/>
                <w:lang w:val="ru-RU"/>
              </w:rPr>
              <w:t>Алтайского края на 2018 год»</w:t>
            </w:r>
          </w:p>
        </w:tc>
      </w:tr>
    </w:tbl>
    <w:p w:rsidR="002047A3" w:rsidRDefault="002047A3">
      <w:pPr>
        <w:pStyle w:val="af8"/>
        <w:jc w:val="right"/>
        <w:rPr>
          <w:sz w:val="28"/>
          <w:szCs w:val="28"/>
          <w:lang w:val="ru-RU"/>
        </w:rPr>
      </w:pPr>
    </w:p>
    <w:p w:rsidR="002047A3" w:rsidRDefault="0032087F">
      <w:pPr>
        <w:pStyle w:val="21"/>
        <w:spacing w:after="6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бюджетных ассигнований в ведомственной структуре</w:t>
      </w:r>
    </w:p>
    <w:p w:rsidR="002047A3" w:rsidRDefault="0032087F">
      <w:pPr>
        <w:pStyle w:val="21"/>
        <w:spacing w:after="6" w:line="240" w:lineRule="auto"/>
        <w:jc w:val="center"/>
        <w:rPr>
          <w:i/>
          <w:spacing w:val="-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расходов поселения на 2018 год </w:t>
      </w:r>
    </w:p>
    <w:p w:rsidR="002047A3" w:rsidRDefault="0032087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0119" w:type="dxa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246"/>
        <w:gridCol w:w="750"/>
        <w:gridCol w:w="555"/>
        <w:gridCol w:w="570"/>
        <w:gridCol w:w="1980"/>
        <w:gridCol w:w="677"/>
        <w:gridCol w:w="1341"/>
      </w:tblGrid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Цс</w:t>
            </w:r>
            <w:proofErr w:type="spellEnd"/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2047A3">
        <w:trPr>
          <w:trHeight w:val="346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3312,0</w:t>
            </w:r>
          </w:p>
        </w:tc>
      </w:tr>
      <w:tr w:rsidR="002047A3">
        <w:trPr>
          <w:trHeight w:val="346"/>
        </w:trPr>
        <w:tc>
          <w:tcPr>
            <w:tcW w:w="4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Функционирование местных </w:t>
            </w:r>
            <w:r>
              <w:rPr>
                <w:rFonts w:ascii="Times New Roman" w:hAnsi="Times New Roman"/>
                <w:sz w:val="27"/>
                <w:szCs w:val="27"/>
              </w:rPr>
              <w:t>администраций</w:t>
            </w: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right"/>
              <w:rPr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2822,0</w:t>
            </w:r>
          </w:p>
        </w:tc>
      </w:tr>
      <w:tr w:rsidR="002047A3">
        <w:trPr>
          <w:trHeight w:val="673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Центральный аппарат органов местного самоуправления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01 2 00 10110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2386,0</w:t>
            </w:r>
          </w:p>
        </w:tc>
      </w:tr>
      <w:tr w:rsidR="002047A3">
        <w:trPr>
          <w:trHeight w:val="2035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учреждениями, органами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управления государственными (муниципальными) внебюджетными фондами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01 2 00 10110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1300</w:t>
            </w:r>
          </w:p>
        </w:tc>
      </w:tr>
      <w:tr w:rsidR="002047A3">
        <w:trPr>
          <w:trHeight w:val="623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01 2 00 10110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876</w:t>
            </w:r>
          </w:p>
        </w:tc>
      </w:tr>
      <w:tr w:rsidR="002047A3">
        <w:trPr>
          <w:trHeight w:val="429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Уплата налогов сборов и иных платежей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01 2 00 10110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210,0</w:t>
            </w:r>
          </w:p>
        </w:tc>
      </w:tr>
      <w:tr w:rsidR="002047A3">
        <w:trPr>
          <w:trHeight w:val="661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01 2 00 10130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436,0</w:t>
            </w:r>
          </w:p>
        </w:tc>
      </w:tr>
      <w:tr w:rsidR="002047A3">
        <w:trPr>
          <w:trHeight w:val="1695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01 2 00 10130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436,0</w:t>
            </w:r>
          </w:p>
        </w:tc>
      </w:tr>
      <w:tr w:rsidR="002047A3">
        <w:trPr>
          <w:trHeight w:val="316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99 1 00 14100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</w:tr>
      <w:tr w:rsidR="002047A3">
        <w:trPr>
          <w:trHeight w:val="263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Резервные средства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99 1 00 14100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</w:tr>
      <w:tr w:rsidR="002047A3">
        <w:trPr>
          <w:trHeight w:val="269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вопросы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2047A3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2047A3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tabs>
                <w:tab w:val="center" w:pos="563"/>
                <w:tab w:val="right" w:pos="1126"/>
              </w:tabs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ab/>
              <w:t>460,0</w:t>
            </w:r>
          </w:p>
        </w:tc>
      </w:tr>
      <w:tr w:rsidR="002047A3">
        <w:trPr>
          <w:trHeight w:val="613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01 4 00 70060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</w:tr>
      <w:tr w:rsidR="002047A3">
        <w:trPr>
          <w:trHeight w:val="273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01 4 00 70060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Муниципальные  программы: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459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 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обеспечению хозяйственного обслуживания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02 5 00 10810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02 5 00 10810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Содействие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13 0 0060990</w:t>
            </w:r>
          </w:p>
        </w:tc>
        <w:tc>
          <w:tcPr>
            <w:tcW w:w="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2047A3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13 0 00 60990</w:t>
            </w:r>
          </w:p>
        </w:tc>
        <w:tc>
          <w:tcPr>
            <w:tcW w:w="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первичных мер пожарной безопасности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68 0 00 60990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68 0 00 60990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Комплексные меры противодействия злоупотреблению наркотиков и их незаконному обороту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67 0 00 60990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67 0 00 60990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2047A3">
        <w:trPr>
          <w:trHeight w:val="2511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Профилактика терроризма и экстремизма, а также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сельсовет на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wmi-callto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2017 - 2018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гг.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40 0 00 60990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40 0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00 60990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7659,0</w:t>
            </w:r>
          </w:p>
        </w:tc>
      </w:tr>
      <w:tr w:rsidR="002047A3">
        <w:trPr>
          <w:trHeight w:val="362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Дорожное хозяйство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7605,0</w:t>
            </w:r>
          </w:p>
        </w:tc>
      </w:tr>
      <w:tr w:rsidR="002047A3">
        <w:trPr>
          <w:trHeight w:val="362"/>
        </w:trPr>
        <w:tc>
          <w:tcPr>
            <w:tcW w:w="4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09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napToGrid w:val="0"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17 2 00 71030</w:t>
            </w:r>
          </w:p>
        </w:tc>
        <w:tc>
          <w:tcPr>
            <w:tcW w:w="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napToGrid w:val="0"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2281</w:t>
            </w:r>
          </w:p>
        </w:tc>
      </w:tr>
      <w:tr w:rsidR="002047A3">
        <w:trPr>
          <w:trHeight w:val="362"/>
        </w:trPr>
        <w:tc>
          <w:tcPr>
            <w:tcW w:w="4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муниципальных нужд</w:t>
            </w: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09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napToGrid w:val="0"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17 2 00 71030</w:t>
            </w:r>
          </w:p>
        </w:tc>
        <w:tc>
          <w:tcPr>
            <w:tcW w:w="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napToGrid w:val="0"/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2281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комплексного развития транспортной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района Алтайского края на 2017-2026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годы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91 2 00 41020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Закупка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91 2 00 41020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Муниципальный дорожный фонд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91 2 00 67270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5304,0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91 2 0 067270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5304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</w:tr>
      <w:tr w:rsidR="002047A3">
        <w:trPr>
          <w:trHeight w:val="597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92 9 00 18040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92 9 00 18040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«Формирование комфортной городской среды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района Алтайского края»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43 2 00 55550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43 2 00 55550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комплексного развития социальной инфраструктуры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района Алтайского края на 2018-2035 гг.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90 4 00 00099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90 4 00 00099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</w:t>
            </w:r>
          </w:p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Топчихинском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сельсовете» на 2018-2020 годы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59 0 00 60990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59 0 00 60990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2047A3">
        <w:trPr>
          <w:trHeight w:val="387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7790,1</w:t>
            </w:r>
          </w:p>
        </w:tc>
      </w:tr>
      <w:tr w:rsidR="002047A3">
        <w:trPr>
          <w:trHeight w:val="28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Жилищное хозяйство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мероприятий по капитальному ремонту муниципальных квартир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92 2 00 96010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92 2 00 96010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Коммунальное хозяйство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121,0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Безвозмездные перечисления государственным и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муниципальными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муниципальным организациям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92 9 0018030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92 9 00 18030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мероприятий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- и газоснабжения населения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92 9 00 18030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92 9 00 18030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7589,1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 w:rsidP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92 2 00 96020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 w:rsidP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92 2 00 96020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 w:rsidP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92 9 00 18050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3800,0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92 9 00 18050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3800,0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Озеленение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92 9 00 18060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92 9 00 18060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Осуществление полномочий по содержанию мест захоронения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92 9 00 18070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92 9 00 18070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поселений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92 9 00 18080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3420,1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92 9 00 18080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3420,1</w:t>
            </w:r>
          </w:p>
        </w:tc>
      </w:tr>
      <w:tr w:rsidR="002047A3">
        <w:trPr>
          <w:trHeight w:val="305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Осуществление полномочий по организации сбора и вывоза бытовых отходов и мусора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92 9 00 18090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92 9 00 1809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08 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959,0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Учреждения культуры и мероприятия в сфере культуры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809,0</w:t>
            </w:r>
          </w:p>
        </w:tc>
      </w:tr>
      <w:tr w:rsidR="002047A3">
        <w:trPr>
          <w:trHeight w:val="1216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трансферты, передаваемые бюджету муниципального района в соответствии с заключенным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соглашением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98 5 00 60510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809,0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Муниципальная программа «Сохранение и развитие культуры»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44 0 00 60990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44 0 00 60990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Социальная политика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90 4 00 16270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90 4 00 16270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в области спорта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физической культуры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90 3 00 16670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муниципальных нужд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90 3 00 16670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7A3" w:rsidRDefault="0032087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047A3" w:rsidRDefault="0032087F">
            <w:pPr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2047A3">
        <w:trPr>
          <w:trHeight w:val="360"/>
        </w:trPr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ВСЕГО РАСХОДОВ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20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tabs>
                <w:tab w:val="right" w:pos="1126"/>
              </w:tabs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19890,1</w:t>
            </w:r>
          </w:p>
        </w:tc>
      </w:tr>
    </w:tbl>
    <w:p w:rsidR="002047A3" w:rsidRDefault="003208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643" w:type="dxa"/>
        <w:tblInd w:w="4928" w:type="dxa"/>
        <w:tblCellMar>
          <w:left w:w="113" w:type="dxa"/>
        </w:tblCellMar>
        <w:tblLook w:val="04A0"/>
      </w:tblPr>
      <w:tblGrid>
        <w:gridCol w:w="4643"/>
      </w:tblGrid>
      <w:tr w:rsidR="002047A3">
        <w:tc>
          <w:tcPr>
            <w:tcW w:w="4643" w:type="dxa"/>
            <w:shd w:val="clear" w:color="auto" w:fill="auto"/>
          </w:tcPr>
          <w:p w:rsidR="002047A3" w:rsidRDefault="0032087F">
            <w:pPr>
              <w:pStyle w:val="af8"/>
              <w:rPr>
                <w:sz w:val="28"/>
                <w:szCs w:val="28"/>
                <w:lang w:val="ru-RU"/>
              </w:rPr>
            </w:pPr>
            <w:r>
              <w:rPr>
                <w:caps/>
                <w:sz w:val="28"/>
                <w:szCs w:val="28"/>
                <w:lang w:val="ru-RU"/>
              </w:rPr>
              <w:t>Приложение 5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2047A3" w:rsidRDefault="0032087F">
            <w:pPr>
              <w:pStyle w:val="af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решению «О бюджете муниципального образования </w:t>
            </w:r>
            <w:proofErr w:type="spellStart"/>
            <w:r>
              <w:rPr>
                <w:sz w:val="28"/>
                <w:szCs w:val="28"/>
                <w:lang w:val="ru-RU"/>
              </w:rPr>
              <w:t>Топчихинский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  <w:lang w:val="ru-RU"/>
              </w:rPr>
              <w:t>Топчихинского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 Алтайского края на 2018 год»</w:t>
            </w:r>
          </w:p>
        </w:tc>
      </w:tr>
    </w:tbl>
    <w:p w:rsidR="002047A3" w:rsidRDefault="002047A3">
      <w:pPr>
        <w:pStyle w:val="Footer"/>
        <w:jc w:val="center"/>
        <w:rPr>
          <w:sz w:val="28"/>
          <w:szCs w:val="28"/>
          <w:lang w:val="ru-RU"/>
        </w:rPr>
      </w:pPr>
    </w:p>
    <w:p w:rsidR="002047A3" w:rsidRDefault="00320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2047A3" w:rsidRDefault="0032087F">
      <w:pPr>
        <w:spacing w:after="29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047A3" w:rsidRDefault="0032087F">
      <w:pPr>
        <w:spacing w:after="29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2018 год </w:t>
      </w:r>
    </w:p>
    <w:p w:rsidR="002047A3" w:rsidRDefault="0032087F">
      <w:pPr>
        <w:spacing w:after="29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47A3" w:rsidRDefault="00320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</w:t>
      </w:r>
    </w:p>
    <w:p w:rsidR="002047A3" w:rsidRDefault="0032087F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внутренних заимствований и средств, направляемых на погашение основной суммы муниципального долга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2018 год</w:t>
      </w:r>
    </w:p>
    <w:tbl>
      <w:tblPr>
        <w:tblW w:w="954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720"/>
        <w:gridCol w:w="6120"/>
        <w:gridCol w:w="2700"/>
      </w:tblGrid>
      <w:tr w:rsidR="002047A3">
        <w:trPr>
          <w:trHeight w:val="255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pStyle w:val="Heading4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 заимствований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2018 год </w:t>
            </w:r>
          </w:p>
          <w:p w:rsidR="002047A3" w:rsidRDefault="0032087F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(тыс. руб.)</w:t>
            </w:r>
          </w:p>
        </w:tc>
      </w:tr>
      <w:tr w:rsidR="002047A3">
        <w:trPr>
          <w:trHeight w:val="255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7A3" w:rsidRDefault="0032087F">
            <w:pPr>
              <w:pStyle w:val="Heading4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pStyle w:val="Heading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2047A3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муниципальных внутренних заимствований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сельсовета, в том числе: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7A3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направляемых на погашение основной суммы муниципального долга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в том числе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7A3" w:rsidRDefault="00320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047A3" w:rsidRDefault="002047A3">
      <w:pPr>
        <w:rPr>
          <w:rFonts w:ascii="Times New Roman" w:hAnsi="Times New Roman" w:cs="Times New Roman"/>
          <w:sz w:val="28"/>
          <w:szCs w:val="28"/>
        </w:rPr>
      </w:pPr>
    </w:p>
    <w:p w:rsidR="002047A3" w:rsidRDefault="003208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производить с учетом </w:t>
      </w:r>
      <w:r>
        <w:rPr>
          <w:rFonts w:ascii="Times New Roman" w:hAnsi="Times New Roman" w:cs="Times New Roman"/>
          <w:sz w:val="28"/>
          <w:szCs w:val="28"/>
        </w:rPr>
        <w:t xml:space="preserve">соблюдения верхнего предела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2047A3" w:rsidRDefault="003208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 2019 в размере 4555 тыс. рублей.</w:t>
      </w:r>
    </w:p>
    <w:p w:rsidR="002047A3" w:rsidRDefault="003208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объемы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 в 2018 году в сумме 100 тыс. рубле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047A3" w:rsidRDefault="002047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47A3" w:rsidRDefault="002047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7A3" w:rsidRDefault="002047A3"/>
    <w:sectPr w:rsidR="002047A3" w:rsidSect="002047A3">
      <w:pgSz w:w="11906" w:h="16838"/>
      <w:pgMar w:top="993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1421"/>
    <w:multiLevelType w:val="multilevel"/>
    <w:tmpl w:val="E4C045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776131"/>
    <w:multiLevelType w:val="multilevel"/>
    <w:tmpl w:val="9E3AA3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B6C4129"/>
    <w:multiLevelType w:val="multilevel"/>
    <w:tmpl w:val="5338178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7A3"/>
    <w:rsid w:val="002047A3"/>
    <w:rsid w:val="0032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F6CD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link w:val="2"/>
    <w:qFormat/>
    <w:rsid w:val="001F6CDA"/>
    <w:pPr>
      <w:keepNext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customStyle="1" w:styleId="Heading4">
    <w:name w:val="Heading 4"/>
    <w:basedOn w:val="a"/>
    <w:link w:val="4"/>
    <w:qFormat/>
    <w:rsid w:val="001F6CDA"/>
    <w:pPr>
      <w:keepNext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Heading5">
    <w:name w:val="Heading 5"/>
    <w:basedOn w:val="a"/>
    <w:link w:val="5"/>
    <w:qFormat/>
    <w:rsid w:val="001F6CD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customStyle="1" w:styleId="Heading6">
    <w:name w:val="Heading 6"/>
    <w:basedOn w:val="a"/>
    <w:link w:val="6"/>
    <w:qFormat/>
    <w:rsid w:val="001F6CD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Heading7">
    <w:name w:val="Heading 7"/>
    <w:basedOn w:val="a"/>
    <w:link w:val="7"/>
    <w:qFormat/>
    <w:rsid w:val="001F6C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">
    <w:name w:val="Заголовок 1 Знак"/>
    <w:basedOn w:val="a0"/>
    <w:link w:val="Heading1"/>
    <w:qFormat/>
    <w:rsid w:val="001F6CD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">
    <w:name w:val="Заголовок 2 Знак"/>
    <w:basedOn w:val="a0"/>
    <w:link w:val="20"/>
    <w:qFormat/>
    <w:rsid w:val="001F6CDA"/>
    <w:rPr>
      <w:rFonts w:ascii="Arial" w:eastAsia="Times New Roman" w:hAnsi="Arial" w:cs="Arial"/>
      <w:b/>
      <w:bCs/>
    </w:rPr>
  </w:style>
  <w:style w:type="character" w:customStyle="1" w:styleId="4">
    <w:name w:val="Заголовок 4 Знак"/>
    <w:basedOn w:val="a0"/>
    <w:link w:val="Heading4"/>
    <w:qFormat/>
    <w:rsid w:val="001F6CDA"/>
    <w:rPr>
      <w:rFonts w:ascii="Times New Roman" w:eastAsia="Times New Roman" w:hAnsi="Times New Roman" w:cs="Times New Roman"/>
      <w:b/>
      <w:bCs/>
      <w:sz w:val="24"/>
    </w:rPr>
  </w:style>
  <w:style w:type="character" w:customStyle="1" w:styleId="5">
    <w:name w:val="Заголовок 5 Знак"/>
    <w:basedOn w:val="a0"/>
    <w:link w:val="Heading5"/>
    <w:qFormat/>
    <w:rsid w:val="001F6CD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">
    <w:name w:val="Заголовок 6 Знак"/>
    <w:basedOn w:val="a0"/>
    <w:link w:val="Heading6"/>
    <w:qFormat/>
    <w:rsid w:val="001F6CD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">
    <w:name w:val="Заголовок 7 Знак"/>
    <w:basedOn w:val="a0"/>
    <w:link w:val="Heading7"/>
    <w:qFormat/>
    <w:rsid w:val="001F6C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3">
    <w:name w:val="Нижний колонтитул Знак"/>
    <w:basedOn w:val="a0"/>
    <w:qFormat/>
    <w:rsid w:val="001F6C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basedOn w:val="a0"/>
    <w:qFormat/>
    <w:rsid w:val="001F6CDA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qFormat/>
    <w:rsid w:val="001F6C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1"/>
    <w:qFormat/>
    <w:rsid w:val="001F6C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Верхний колонтитул Знак"/>
    <w:basedOn w:val="a0"/>
    <w:qFormat/>
    <w:rsid w:val="001F6CD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Знак"/>
    <w:basedOn w:val="a0"/>
    <w:qFormat/>
    <w:rsid w:val="001F6CDA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1F6C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8">
    <w:name w:val="page number"/>
    <w:basedOn w:val="a0"/>
    <w:qFormat/>
    <w:rsid w:val="001F6CDA"/>
  </w:style>
  <w:style w:type="character" w:styleId="a9">
    <w:name w:val="annotation reference"/>
    <w:basedOn w:val="a0"/>
    <w:semiHidden/>
    <w:qFormat/>
    <w:rsid w:val="001F6CDA"/>
    <w:rPr>
      <w:sz w:val="16"/>
      <w:szCs w:val="16"/>
    </w:rPr>
  </w:style>
  <w:style w:type="character" w:customStyle="1" w:styleId="aa">
    <w:name w:val="Текст примечания Знак"/>
    <w:basedOn w:val="a0"/>
    <w:semiHidden/>
    <w:qFormat/>
    <w:rsid w:val="001F6CD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b">
    <w:name w:val="Тема примечания Знак"/>
    <w:basedOn w:val="aa"/>
    <w:semiHidden/>
    <w:qFormat/>
    <w:rsid w:val="001F6CDA"/>
    <w:rPr>
      <w:b/>
      <w:bCs/>
    </w:rPr>
  </w:style>
  <w:style w:type="character" w:customStyle="1" w:styleId="ac">
    <w:name w:val="Текст выноски Знак"/>
    <w:basedOn w:val="a0"/>
    <w:semiHidden/>
    <w:qFormat/>
    <w:rsid w:val="001F6CD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ssagein1">
    <w:name w:val="messagein1"/>
    <w:basedOn w:val="a0"/>
    <w:qFormat/>
    <w:rsid w:val="001F6CDA"/>
    <w:rPr>
      <w:rFonts w:ascii="Arial" w:hAnsi="Arial" w:cs="Arial"/>
      <w:b/>
      <w:bCs/>
      <w:color w:val="353535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1F6CDA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F6CDA"/>
  </w:style>
  <w:style w:type="character" w:customStyle="1" w:styleId="wmi-callto">
    <w:name w:val="wmi-callto"/>
    <w:basedOn w:val="a0"/>
    <w:qFormat/>
    <w:rsid w:val="001F6CDA"/>
  </w:style>
  <w:style w:type="paragraph" w:customStyle="1" w:styleId="ad">
    <w:name w:val="Заголовок"/>
    <w:basedOn w:val="a"/>
    <w:next w:val="ae"/>
    <w:qFormat/>
    <w:rsid w:val="002047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1F6C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List"/>
    <w:basedOn w:val="ae"/>
    <w:rsid w:val="002047A3"/>
    <w:rPr>
      <w:rFonts w:cs="Mangal"/>
    </w:rPr>
  </w:style>
  <w:style w:type="paragraph" w:customStyle="1" w:styleId="Caption">
    <w:name w:val="Caption"/>
    <w:basedOn w:val="a"/>
    <w:qFormat/>
    <w:rsid w:val="002047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2047A3"/>
    <w:pPr>
      <w:suppressLineNumbers/>
    </w:pPr>
    <w:rPr>
      <w:rFonts w:cs="Mangal"/>
    </w:rPr>
  </w:style>
  <w:style w:type="paragraph" w:customStyle="1" w:styleId="ConsTitle">
    <w:name w:val="ConsTitle"/>
    <w:qFormat/>
    <w:rsid w:val="00052ED9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qFormat/>
    <w:rsid w:val="001F6CDA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ooter">
    <w:name w:val="Footer"/>
    <w:basedOn w:val="a"/>
    <w:rsid w:val="001F6C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Web">
    <w:name w:val="Обычный (Web)"/>
    <w:basedOn w:val="a"/>
    <w:qFormat/>
    <w:rsid w:val="001F6CD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1">
    <w:name w:val="Body Text 2"/>
    <w:basedOn w:val="a"/>
    <w:link w:val="20"/>
    <w:qFormat/>
    <w:rsid w:val="001F6C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er">
    <w:name w:val="Header"/>
    <w:basedOn w:val="a"/>
    <w:rsid w:val="001F6C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qFormat/>
    <w:rsid w:val="001F6CD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f2">
    <w:name w:val="Plain Text"/>
    <w:basedOn w:val="a"/>
    <w:qFormat/>
    <w:rsid w:val="001F6CD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qFormat/>
    <w:rsid w:val="001F6CDA"/>
    <w:pPr>
      <w:widowControl w:val="0"/>
      <w:ind w:firstLine="720"/>
    </w:pPr>
    <w:rPr>
      <w:rFonts w:ascii="Arial" w:eastAsia="Times New Roman" w:hAnsi="Arial" w:cs="Arial"/>
    </w:rPr>
  </w:style>
  <w:style w:type="paragraph" w:styleId="af3">
    <w:name w:val="Body Text Indent"/>
    <w:basedOn w:val="a"/>
    <w:rsid w:val="001F6C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qFormat/>
    <w:rsid w:val="001F6CDA"/>
    <w:rPr>
      <w:rFonts w:ascii="Courier New" w:eastAsia="Times New Roman" w:hAnsi="Courier New" w:cs="Courier New"/>
      <w:sz w:val="20"/>
      <w:szCs w:val="20"/>
    </w:rPr>
  </w:style>
  <w:style w:type="paragraph" w:styleId="af4">
    <w:name w:val="annotation text"/>
    <w:basedOn w:val="a"/>
    <w:semiHidden/>
    <w:qFormat/>
    <w:rsid w:val="001F6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5">
    <w:name w:val="annotation subject"/>
    <w:basedOn w:val="af4"/>
    <w:semiHidden/>
    <w:qFormat/>
    <w:rsid w:val="001F6CDA"/>
    <w:rPr>
      <w:b/>
      <w:bCs/>
    </w:rPr>
  </w:style>
  <w:style w:type="paragraph" w:styleId="af6">
    <w:name w:val="Balloon Text"/>
    <w:basedOn w:val="a"/>
    <w:semiHidden/>
    <w:qFormat/>
    <w:rsid w:val="001F6CD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styleId="af7">
    <w:name w:val="List Paragraph"/>
    <w:basedOn w:val="a"/>
    <w:uiPriority w:val="34"/>
    <w:qFormat/>
    <w:rsid w:val="001F6C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8">
    <w:name w:val="No Spacing"/>
    <w:uiPriority w:val="1"/>
    <w:qFormat/>
    <w:rsid w:val="001F6C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9">
    <w:name w:val="Содержимое таблицы"/>
    <w:basedOn w:val="a"/>
    <w:qFormat/>
    <w:rsid w:val="002047A3"/>
  </w:style>
  <w:style w:type="paragraph" w:customStyle="1" w:styleId="afa">
    <w:name w:val="Заголовок таблицы"/>
    <w:basedOn w:val="af9"/>
    <w:qFormat/>
    <w:rsid w:val="002047A3"/>
  </w:style>
  <w:style w:type="table" w:styleId="afb">
    <w:name w:val="Table Grid"/>
    <w:basedOn w:val="a1"/>
    <w:uiPriority w:val="59"/>
    <w:rsid w:val="001F6C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18</Pages>
  <Words>4314</Words>
  <Characters>24590</Characters>
  <Application>Microsoft Office Word</Application>
  <DocSecurity>0</DocSecurity>
  <Lines>204</Lines>
  <Paragraphs>57</Paragraphs>
  <ScaleCrop>false</ScaleCrop>
  <Company>Microsoft</Company>
  <LinksUpToDate>false</LinksUpToDate>
  <CharactersWithSpaces>28847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Topcovet</dc:creator>
  <dc:description/>
  <cp:lastModifiedBy>Admin</cp:lastModifiedBy>
  <cp:revision>16</cp:revision>
  <cp:lastPrinted>2017-12-27T02:21:00Z</cp:lastPrinted>
  <dcterms:created xsi:type="dcterms:W3CDTF">2017-11-29T05:09:00Z</dcterms:created>
  <dcterms:modified xsi:type="dcterms:W3CDTF">2018-01-22T01:55:00Z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