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B77B1D" w:rsidP="003870EC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</w:t>
            </w:r>
            <w:r w:rsidR="009B390E">
              <w:rPr>
                <w:sz w:val="26"/>
                <w:szCs w:val="26"/>
                <w:u w:val="single"/>
                <w:lang w:val="en-US"/>
              </w:rPr>
              <w:t>5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8F7C6D">
            <w:pPr>
              <w:tabs>
                <w:tab w:val="left" w:pos="4788"/>
              </w:tabs>
              <w:ind w:firstLine="532"/>
              <w:jc w:val="both"/>
            </w:pPr>
            <w:r w:rsidRPr="00C124B7">
              <w:t xml:space="preserve">О досрочном прекращении полномочий члена участковой избирательной комиссии </w:t>
            </w:r>
            <w:r w:rsidRPr="00C124B7">
              <w:rPr>
                <w:color w:val="000000"/>
              </w:rPr>
              <w:t>избирательного участка № 161</w:t>
            </w:r>
            <w:r>
              <w:rPr>
                <w:color w:val="000000"/>
              </w:rPr>
              <w:t xml:space="preserve">1 </w:t>
            </w:r>
            <w:r w:rsidRPr="00C124B7">
              <w:t>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 xml:space="preserve">Рассмотрев поступившее </w:t>
      </w:r>
      <w:r w:rsidRPr="00C124B7">
        <w:rPr>
          <w:bCs/>
        </w:rPr>
        <w:t xml:space="preserve">заявление от </w:t>
      </w:r>
      <w:r w:rsidRPr="00C124B7">
        <w:t xml:space="preserve">члена участковой избирательной комиссии </w:t>
      </w:r>
      <w:r w:rsidRPr="00C124B7">
        <w:rPr>
          <w:color w:val="000000"/>
        </w:rPr>
        <w:t xml:space="preserve">избирательного участка № 1611 </w:t>
      </w:r>
      <w:r w:rsidRPr="00C124B7">
        <w:t xml:space="preserve">с правом решающего голоса о досрочном прекращении полномочий, 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r w:rsidRPr="00C124B7">
        <w:rPr>
          <w:color w:val="000000"/>
        </w:rPr>
        <w:t xml:space="preserve">территориальная избирательная комиссия </w:t>
      </w:r>
      <w:r w:rsidRPr="00C124B7">
        <w:rPr>
          <w:bCs/>
        </w:rPr>
        <w:t>Топчихинского района Алтайского края</w:t>
      </w:r>
    </w:p>
    <w:p w:rsidR="009B390E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9B390E">
      <w:pPr>
        <w:spacing w:line="276" w:lineRule="auto"/>
        <w:ind w:firstLine="741"/>
        <w:jc w:val="both"/>
        <w:rPr>
          <w:color w:val="000000"/>
        </w:rPr>
      </w:pPr>
      <w:r w:rsidRPr="00C124B7">
        <w:t xml:space="preserve">1. Освободить от обязанностей члена участковой избирательной комиссии </w:t>
      </w:r>
      <w:r w:rsidRPr="00C124B7">
        <w:rPr>
          <w:color w:val="000000"/>
        </w:rPr>
        <w:t>избирательного участка</w:t>
      </w:r>
      <w:r w:rsidRPr="00C124B7">
        <w:t xml:space="preserve"> с правом решающего голоса</w:t>
      </w:r>
      <w:r w:rsidRPr="00C124B7">
        <w:rPr>
          <w:color w:val="000000"/>
        </w:rPr>
        <w:t>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92"/>
        <w:gridCol w:w="2331"/>
        <w:gridCol w:w="4458"/>
      </w:tblGrid>
      <w:tr w:rsidR="009B390E" w:rsidRPr="00C124B7" w:rsidTr="000517B0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избирательного участка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9B390E" w:rsidRPr="00C124B7" w:rsidTr="009A6C13">
        <w:trPr>
          <w:jc w:val="center"/>
        </w:trPr>
        <w:tc>
          <w:tcPr>
            <w:tcW w:w="594" w:type="dxa"/>
            <w:shd w:val="clear" w:color="auto" w:fill="auto"/>
          </w:tcPr>
          <w:p w:rsidR="009B390E" w:rsidRPr="00C124B7" w:rsidRDefault="009B390E" w:rsidP="009A6C13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B390E" w:rsidRPr="00C124B7" w:rsidRDefault="009B390E" w:rsidP="009A6C13">
            <w:pPr>
              <w:rPr>
                <w:color w:val="000000"/>
              </w:rPr>
            </w:pPr>
            <w:r w:rsidRPr="00C124B7">
              <w:rPr>
                <w:color w:val="000000"/>
              </w:rPr>
              <w:t>1611</w:t>
            </w:r>
          </w:p>
        </w:tc>
        <w:tc>
          <w:tcPr>
            <w:tcW w:w="2331" w:type="dxa"/>
            <w:shd w:val="clear" w:color="auto" w:fill="auto"/>
          </w:tcPr>
          <w:p w:rsidR="009B390E" w:rsidRPr="00C124B7" w:rsidRDefault="009B390E" w:rsidP="009A6C13">
            <w:pPr>
              <w:rPr>
                <w:color w:val="000000"/>
              </w:rPr>
            </w:pPr>
            <w:r w:rsidRPr="00C124B7">
              <w:rPr>
                <w:color w:val="000000"/>
              </w:rPr>
              <w:t>Гайдук Анастасия Анатольевна</w:t>
            </w:r>
          </w:p>
        </w:tc>
        <w:tc>
          <w:tcPr>
            <w:tcW w:w="4458" w:type="dxa"/>
            <w:shd w:val="clear" w:color="auto" w:fill="auto"/>
          </w:tcPr>
          <w:p w:rsidR="009B390E" w:rsidRPr="00C124B7" w:rsidRDefault="009B390E" w:rsidP="009A6C13">
            <w:r w:rsidRPr="00C124B7">
              <w:t>Топчихинский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9B390E">
      <w:pPr>
        <w:spacing w:before="120" w:line="360" w:lineRule="auto"/>
        <w:ind w:firstLine="743"/>
        <w:jc w:val="both"/>
      </w:pPr>
      <w:r w:rsidRPr="00C124B7">
        <w:t>2. Изъять ранее выданное удостоверение установленного образца.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lastRenderedPageBreak/>
        <w:t xml:space="preserve">3. Принять меры по назначению из резерва составов участковых комиссий по территориальной избирательной комиссии Топчихинского района Алтайского края нового члена участковой избирательной комиссии </w:t>
      </w:r>
      <w:r>
        <w:rPr>
          <w:color w:val="000000"/>
        </w:rPr>
        <w:t xml:space="preserve">избирательного </w:t>
      </w:r>
      <w:r w:rsidRPr="00C124B7">
        <w:rPr>
          <w:color w:val="000000"/>
        </w:rPr>
        <w:t xml:space="preserve">участка № 1611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участковой избирательной комиссии </w:t>
      </w:r>
      <w:r w:rsidRPr="00C124B7">
        <w:rPr>
          <w:color w:val="000000"/>
        </w:rPr>
        <w:t>избирательного участка № 1611.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733692">
    <w:pPr>
      <w:pStyle w:val="a6"/>
    </w:pPr>
    <w:fldSimple w:instr=" PAGE   \* MERGEFORMAT ">
      <w:r w:rsidR="000517B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6</cp:revision>
  <cp:lastPrinted>2019-05-16T08:25:00Z</cp:lastPrinted>
  <dcterms:created xsi:type="dcterms:W3CDTF">2019-05-16T07:09:00Z</dcterms:created>
  <dcterms:modified xsi:type="dcterms:W3CDTF">2019-05-16T08:25:00Z</dcterms:modified>
</cp:coreProperties>
</file>