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64" w:rsidRDefault="00346064" w:rsidP="00346064">
      <w:pPr>
        <w:pStyle w:val="a4"/>
        <w:jc w:val="center"/>
        <w:rPr>
          <w:b/>
        </w:rPr>
      </w:pPr>
      <w:r>
        <w:rPr>
          <w:b/>
          <w:spacing w:val="20"/>
        </w:rPr>
        <w:t xml:space="preserve">АДМИНИСТРАЦИЯ  </w:t>
      </w:r>
      <w:r>
        <w:rPr>
          <w:b/>
        </w:rPr>
        <w:t xml:space="preserve">МАКАРЬЕВСКОГО  СЕЛЬСОВЕТА </w:t>
      </w:r>
    </w:p>
    <w:p w:rsidR="00346064" w:rsidRDefault="00346064" w:rsidP="00346064">
      <w:pPr>
        <w:pStyle w:val="a4"/>
        <w:jc w:val="center"/>
        <w:rPr>
          <w:b/>
        </w:rPr>
      </w:pPr>
      <w:r>
        <w:rPr>
          <w:b/>
        </w:rPr>
        <w:t>ТОПЧИХИНСКОГО РАЙОНА АЛТАЙСКОГО КРАЯ</w:t>
      </w:r>
    </w:p>
    <w:p w:rsidR="00346064" w:rsidRDefault="00346064" w:rsidP="00346064">
      <w:pPr>
        <w:jc w:val="center"/>
      </w:pPr>
    </w:p>
    <w:p w:rsidR="00346064" w:rsidRDefault="00346064" w:rsidP="00346064">
      <w:pPr>
        <w:pStyle w:val="1"/>
        <w:rPr>
          <w:rFonts w:ascii="Arial" w:hAnsi="Arial" w:cs="Arial"/>
          <w:spacing w:val="84"/>
          <w:sz w:val="28"/>
          <w:szCs w:val="28"/>
          <w:lang w:val="ru-RU"/>
        </w:rPr>
      </w:pPr>
      <w:r>
        <w:rPr>
          <w:rFonts w:ascii="Arial" w:hAnsi="Arial" w:cs="Arial"/>
          <w:spacing w:val="84"/>
          <w:sz w:val="28"/>
          <w:szCs w:val="28"/>
          <w:lang w:val="ru-RU"/>
        </w:rPr>
        <w:t>ПОСТАНОВЛЕНИЕ</w:t>
      </w:r>
    </w:p>
    <w:p w:rsidR="00346064" w:rsidRDefault="00346064" w:rsidP="00346064">
      <w:pPr>
        <w:jc w:val="center"/>
      </w:pPr>
    </w:p>
    <w:p w:rsidR="00346064" w:rsidRDefault="00346064" w:rsidP="00346064">
      <w:pPr>
        <w:rPr>
          <w:rFonts w:ascii="Arial" w:hAnsi="Arial" w:cs="Arial"/>
          <w:b/>
          <w:bCs/>
        </w:rPr>
      </w:pPr>
      <w:r>
        <w:rPr>
          <w:rFonts w:ascii="Arial" w:hAnsi="Arial" w:cs="Arial"/>
          <w:b/>
          <w:bCs/>
        </w:rPr>
        <w:t xml:space="preserve"> </w:t>
      </w:r>
    </w:p>
    <w:p w:rsidR="00346064" w:rsidRDefault="00346064" w:rsidP="00346064">
      <w:pPr>
        <w:jc w:val="both"/>
        <w:rPr>
          <w:rFonts w:ascii="Arial" w:hAnsi="Arial" w:cs="Arial"/>
        </w:rPr>
      </w:pPr>
      <w:r>
        <w:rPr>
          <w:rFonts w:ascii="Arial" w:hAnsi="Arial" w:cs="Arial"/>
        </w:rPr>
        <w:t>01.11.2017                                                                                                     № 28</w:t>
      </w:r>
    </w:p>
    <w:p w:rsidR="00346064" w:rsidRDefault="00346064" w:rsidP="00346064">
      <w:pPr>
        <w:jc w:val="center"/>
        <w:rPr>
          <w:rFonts w:ascii="Arial" w:hAnsi="Arial" w:cs="Arial"/>
          <w:b/>
          <w:sz w:val="28"/>
          <w:szCs w:val="28"/>
        </w:rPr>
      </w:pPr>
      <w:r>
        <w:rPr>
          <w:rFonts w:ascii="Arial" w:hAnsi="Arial" w:cs="Arial"/>
          <w:b/>
          <w:sz w:val="18"/>
          <w:szCs w:val="18"/>
        </w:rPr>
        <w:t>с. Макарьевка</w:t>
      </w:r>
    </w:p>
    <w:p w:rsidR="00346064" w:rsidRDefault="00346064" w:rsidP="00346064">
      <w:pPr>
        <w:jc w:val="both"/>
        <w:rPr>
          <w:rFonts w:ascii="Arial" w:hAnsi="Arial" w:cs="Arial"/>
          <w:b/>
          <w:sz w:val="28"/>
          <w:szCs w:val="28"/>
        </w:rPr>
      </w:pPr>
    </w:p>
    <w:p w:rsidR="00346064" w:rsidRDefault="00346064" w:rsidP="00346064">
      <w:pPr>
        <w:ind w:right="5045"/>
        <w:jc w:val="both"/>
        <w:rPr>
          <w:sz w:val="28"/>
          <w:szCs w:val="28"/>
        </w:rPr>
      </w:pPr>
    </w:p>
    <w:p w:rsidR="00346064" w:rsidRDefault="00346064" w:rsidP="00346064">
      <w:pPr>
        <w:tabs>
          <w:tab w:val="left" w:pos="4111"/>
        </w:tabs>
        <w:ind w:right="5357"/>
        <w:jc w:val="both"/>
        <w:rPr>
          <w:sz w:val="26"/>
          <w:szCs w:val="26"/>
        </w:rPr>
      </w:pPr>
      <w:r>
        <w:rPr>
          <w:sz w:val="28"/>
          <w:szCs w:val="28"/>
        </w:rPr>
        <w:t xml:space="preserve">Об утверждении  Порядка формирования и ведения </w:t>
      </w:r>
      <w:proofErr w:type="gramStart"/>
      <w:r>
        <w:rPr>
          <w:sz w:val="28"/>
          <w:szCs w:val="28"/>
        </w:rPr>
        <w:t xml:space="preserve">реестра источников доходов </w:t>
      </w:r>
      <w:r>
        <w:rPr>
          <w:sz w:val="28"/>
          <w:szCs w:val="28"/>
          <w:shd w:val="clear" w:color="auto" w:fill="FFFFFF"/>
        </w:rPr>
        <w:t xml:space="preserve">бюджета </w:t>
      </w:r>
      <w:r>
        <w:rPr>
          <w:sz w:val="28"/>
          <w:szCs w:val="28"/>
        </w:rPr>
        <w:t>муниципального образования</w:t>
      </w:r>
      <w:proofErr w:type="gramEnd"/>
      <w:r>
        <w:rPr>
          <w:sz w:val="28"/>
          <w:szCs w:val="28"/>
        </w:rPr>
        <w:t xml:space="preserve"> </w:t>
      </w:r>
      <w:r>
        <w:rPr>
          <w:sz w:val="28"/>
        </w:rPr>
        <w:t>Макарьевский сельсовет Топчихинского района Алтайского края</w:t>
      </w:r>
    </w:p>
    <w:p w:rsidR="00346064" w:rsidRDefault="00346064" w:rsidP="00346064">
      <w:pPr>
        <w:ind w:right="5045"/>
        <w:jc w:val="both"/>
        <w:rPr>
          <w:sz w:val="26"/>
          <w:szCs w:val="26"/>
        </w:rPr>
      </w:pPr>
    </w:p>
    <w:p w:rsidR="00346064" w:rsidRDefault="00346064" w:rsidP="00346064">
      <w:pPr>
        <w:pStyle w:val="ConsPlusNormal"/>
        <w:ind w:firstLine="540"/>
        <w:jc w:val="both"/>
        <w:rPr>
          <w:sz w:val="28"/>
          <w:szCs w:val="28"/>
        </w:rPr>
      </w:pPr>
      <w:r>
        <w:rPr>
          <w:sz w:val="28"/>
          <w:szCs w:val="28"/>
        </w:rPr>
        <w:tab/>
      </w:r>
    </w:p>
    <w:p w:rsidR="00346064" w:rsidRDefault="00346064" w:rsidP="00346064">
      <w:pPr>
        <w:pStyle w:val="ConsPlusNormal"/>
        <w:ind w:firstLine="708"/>
        <w:jc w:val="both"/>
        <w:rPr>
          <w:spacing w:val="40"/>
          <w:sz w:val="28"/>
          <w:szCs w:val="28"/>
        </w:rPr>
      </w:pPr>
      <w:r>
        <w:rPr>
          <w:sz w:val="28"/>
          <w:szCs w:val="28"/>
        </w:rPr>
        <w:t xml:space="preserve">В соответствии с пунктом 7 статьи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руководствуясь Уставом муниципального образования </w:t>
      </w:r>
      <w:r>
        <w:rPr>
          <w:sz w:val="28"/>
        </w:rPr>
        <w:t>Макарьевский  сельсовет Топчихинского района Алтайского края</w:t>
      </w:r>
      <w:r>
        <w:rPr>
          <w:sz w:val="28"/>
          <w:szCs w:val="28"/>
        </w:rPr>
        <w:t xml:space="preserve">, </w:t>
      </w:r>
      <w:r>
        <w:rPr>
          <w:spacing w:val="40"/>
          <w:sz w:val="28"/>
          <w:szCs w:val="28"/>
        </w:rPr>
        <w:t>постановляю:</w:t>
      </w:r>
    </w:p>
    <w:p w:rsidR="00346064" w:rsidRDefault="00346064" w:rsidP="00346064">
      <w:pPr>
        <w:pStyle w:val="a3"/>
        <w:spacing w:before="0" w:beforeAutospacing="0" w:after="75" w:afterAutospacing="0"/>
        <w:ind w:firstLine="708"/>
        <w:jc w:val="both"/>
        <w:rPr>
          <w:sz w:val="28"/>
          <w:szCs w:val="28"/>
        </w:rPr>
      </w:pPr>
      <w:r>
        <w:rPr>
          <w:sz w:val="28"/>
          <w:szCs w:val="28"/>
        </w:rPr>
        <w:t xml:space="preserve">1. Утвердить Порядок формирования и ведения </w:t>
      </w:r>
      <w:proofErr w:type="gramStart"/>
      <w:r>
        <w:rPr>
          <w:sz w:val="28"/>
          <w:szCs w:val="28"/>
        </w:rPr>
        <w:t>реестра источников доходов бюджета муниципального образования</w:t>
      </w:r>
      <w:proofErr w:type="gramEnd"/>
      <w:r>
        <w:rPr>
          <w:sz w:val="28"/>
          <w:szCs w:val="28"/>
        </w:rPr>
        <w:t xml:space="preserve"> Макарьевский</w:t>
      </w:r>
      <w:r>
        <w:rPr>
          <w:color w:val="FF0000"/>
          <w:sz w:val="28"/>
          <w:szCs w:val="28"/>
        </w:rPr>
        <w:t xml:space="preserve"> </w:t>
      </w:r>
      <w:r>
        <w:rPr>
          <w:sz w:val="28"/>
          <w:szCs w:val="28"/>
        </w:rPr>
        <w:t>сельсовет Топчихинского района Алтайского края.</w:t>
      </w:r>
    </w:p>
    <w:p w:rsidR="00346064" w:rsidRDefault="00346064" w:rsidP="00346064">
      <w:pPr>
        <w:pStyle w:val="a3"/>
        <w:spacing w:before="0" w:beforeAutospacing="0" w:after="75" w:afterAutospacing="0"/>
        <w:ind w:firstLine="708"/>
        <w:jc w:val="both"/>
        <w:rPr>
          <w:sz w:val="28"/>
          <w:szCs w:val="28"/>
        </w:rPr>
      </w:pPr>
      <w:r>
        <w:rPr>
          <w:sz w:val="28"/>
          <w:szCs w:val="28"/>
        </w:rPr>
        <w:t>2.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346064" w:rsidRDefault="00346064" w:rsidP="00346064">
      <w:pPr>
        <w:pStyle w:val="3"/>
        <w:tabs>
          <w:tab w:val="left" w:pos="0"/>
        </w:tabs>
      </w:pPr>
      <w:r>
        <w:tab/>
        <w:t xml:space="preserve">3. Пункт 8 Порядка формирования и ведения </w:t>
      </w:r>
      <w:proofErr w:type="gramStart"/>
      <w:r>
        <w:t>реестра источников доходов бюджета муниципального образования</w:t>
      </w:r>
      <w:proofErr w:type="gramEnd"/>
      <w:r>
        <w:t xml:space="preserve"> Макарьевский сельсовет Топчихинского района Алтайского края вступает в силу с 01.01.2019.</w:t>
      </w:r>
    </w:p>
    <w:p w:rsidR="00346064" w:rsidRDefault="00346064" w:rsidP="00346064">
      <w:pPr>
        <w:autoSpaceDE w:val="0"/>
        <w:autoSpaceDN w:val="0"/>
        <w:adjustRightInd w:val="0"/>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46064" w:rsidRDefault="00346064" w:rsidP="00346064">
      <w:pPr>
        <w:jc w:val="both"/>
        <w:rPr>
          <w:sz w:val="28"/>
          <w:szCs w:val="28"/>
        </w:rPr>
      </w:pPr>
      <w:r>
        <w:rPr>
          <w:sz w:val="28"/>
          <w:szCs w:val="28"/>
        </w:rPr>
        <w:t xml:space="preserve">  </w:t>
      </w:r>
    </w:p>
    <w:p w:rsidR="00346064" w:rsidRDefault="00346064" w:rsidP="00346064">
      <w:pPr>
        <w:ind w:firstLine="600"/>
        <w:jc w:val="both"/>
        <w:rPr>
          <w:sz w:val="28"/>
          <w:szCs w:val="28"/>
        </w:rPr>
      </w:pPr>
    </w:p>
    <w:p w:rsidR="00346064" w:rsidRDefault="00346064" w:rsidP="00346064">
      <w:pPr>
        <w:pStyle w:val="a4"/>
        <w:jc w:val="both"/>
        <w:rPr>
          <w:sz w:val="28"/>
          <w:szCs w:val="28"/>
        </w:rPr>
      </w:pPr>
      <w:r>
        <w:rPr>
          <w:sz w:val="28"/>
          <w:szCs w:val="28"/>
        </w:rPr>
        <w:t>Заместитель главы</w:t>
      </w:r>
    </w:p>
    <w:p w:rsidR="00346064" w:rsidRDefault="00346064" w:rsidP="00346064">
      <w:pPr>
        <w:pStyle w:val="a4"/>
        <w:jc w:val="both"/>
        <w:rPr>
          <w:sz w:val="28"/>
          <w:szCs w:val="28"/>
        </w:rPr>
      </w:pPr>
      <w:r>
        <w:rPr>
          <w:sz w:val="28"/>
          <w:szCs w:val="28"/>
        </w:rPr>
        <w:t xml:space="preserve"> Администрации сельсовета                                                       О.А. Ковалевская</w:t>
      </w:r>
    </w:p>
    <w:p w:rsidR="00346064" w:rsidRDefault="00346064" w:rsidP="00346064">
      <w:pPr>
        <w:jc w:val="both"/>
        <w:rPr>
          <w:sz w:val="28"/>
          <w:szCs w:val="28"/>
        </w:rPr>
      </w:pPr>
    </w:p>
    <w:p w:rsidR="00346064" w:rsidRDefault="00346064" w:rsidP="00346064">
      <w:pPr>
        <w:jc w:val="both"/>
        <w:rPr>
          <w:sz w:val="28"/>
          <w:szCs w:val="28"/>
        </w:rPr>
      </w:pPr>
    </w:p>
    <w:p w:rsidR="00346064" w:rsidRDefault="00346064" w:rsidP="00346064">
      <w:pPr>
        <w:jc w:val="both"/>
        <w:rPr>
          <w:sz w:val="28"/>
          <w:szCs w:val="28"/>
        </w:rPr>
      </w:pPr>
    </w:p>
    <w:p w:rsidR="00346064" w:rsidRDefault="00346064" w:rsidP="00346064">
      <w:pPr>
        <w:jc w:val="both"/>
        <w:rPr>
          <w:sz w:val="28"/>
          <w:szCs w:val="28"/>
        </w:rPr>
      </w:pPr>
    </w:p>
    <w:p w:rsidR="00346064" w:rsidRDefault="00346064" w:rsidP="00346064">
      <w:pPr>
        <w:jc w:val="both"/>
        <w:rPr>
          <w:sz w:val="28"/>
          <w:szCs w:val="28"/>
        </w:rPr>
      </w:pPr>
    </w:p>
    <w:p w:rsidR="00346064" w:rsidRDefault="00346064" w:rsidP="00346064">
      <w:pPr>
        <w:jc w:val="both"/>
        <w:rPr>
          <w:sz w:val="28"/>
          <w:szCs w:val="28"/>
        </w:rPr>
      </w:pPr>
    </w:p>
    <w:p w:rsidR="00346064" w:rsidRDefault="00346064" w:rsidP="00346064">
      <w:pPr>
        <w:ind w:left="5670"/>
        <w:rPr>
          <w:sz w:val="28"/>
          <w:szCs w:val="28"/>
        </w:rPr>
      </w:pPr>
      <w:r>
        <w:rPr>
          <w:sz w:val="28"/>
          <w:szCs w:val="28"/>
        </w:rPr>
        <w:lastRenderedPageBreak/>
        <w:t>Утвержден</w:t>
      </w:r>
    </w:p>
    <w:p w:rsidR="00346064" w:rsidRDefault="00346064" w:rsidP="00346064">
      <w:pPr>
        <w:ind w:left="5670"/>
        <w:jc w:val="both"/>
        <w:rPr>
          <w:sz w:val="28"/>
          <w:szCs w:val="20"/>
        </w:rPr>
      </w:pPr>
      <w:r>
        <w:rPr>
          <w:sz w:val="28"/>
          <w:szCs w:val="20"/>
        </w:rPr>
        <w:t xml:space="preserve">постановлением Администрации сельсовета </w:t>
      </w:r>
    </w:p>
    <w:p w:rsidR="00346064" w:rsidRDefault="00346064" w:rsidP="00346064">
      <w:pPr>
        <w:ind w:left="5670"/>
        <w:jc w:val="both"/>
        <w:rPr>
          <w:sz w:val="28"/>
          <w:szCs w:val="20"/>
        </w:rPr>
      </w:pPr>
      <w:r>
        <w:rPr>
          <w:sz w:val="28"/>
          <w:szCs w:val="20"/>
        </w:rPr>
        <w:t>от 01.11.2017 № 28</w:t>
      </w:r>
    </w:p>
    <w:p w:rsidR="00346064" w:rsidRDefault="00346064" w:rsidP="00346064">
      <w:pPr>
        <w:pStyle w:val="a4"/>
        <w:ind w:left="5245"/>
        <w:jc w:val="both"/>
        <w:rPr>
          <w:sz w:val="28"/>
          <w:szCs w:val="28"/>
        </w:rPr>
      </w:pPr>
    </w:p>
    <w:p w:rsidR="00346064" w:rsidRDefault="00346064" w:rsidP="00346064">
      <w:pPr>
        <w:pStyle w:val="a4"/>
        <w:jc w:val="both"/>
        <w:rPr>
          <w:sz w:val="28"/>
          <w:szCs w:val="28"/>
        </w:rPr>
      </w:pPr>
    </w:p>
    <w:p w:rsidR="00346064" w:rsidRDefault="00346064" w:rsidP="00346064">
      <w:pPr>
        <w:pStyle w:val="a4"/>
        <w:jc w:val="center"/>
        <w:rPr>
          <w:sz w:val="28"/>
          <w:szCs w:val="28"/>
        </w:rPr>
      </w:pPr>
      <w:r>
        <w:rPr>
          <w:sz w:val="28"/>
          <w:szCs w:val="28"/>
        </w:rPr>
        <w:t>ПОРЯДОК</w:t>
      </w:r>
    </w:p>
    <w:p w:rsidR="00346064" w:rsidRDefault="00346064" w:rsidP="00346064">
      <w:pPr>
        <w:pStyle w:val="a4"/>
        <w:jc w:val="center"/>
        <w:rPr>
          <w:sz w:val="28"/>
          <w:szCs w:val="28"/>
        </w:rPr>
      </w:pPr>
      <w:r>
        <w:rPr>
          <w:sz w:val="28"/>
          <w:szCs w:val="28"/>
        </w:rPr>
        <w:t xml:space="preserve">формирования и ведения </w:t>
      </w:r>
      <w:proofErr w:type="gramStart"/>
      <w:r>
        <w:rPr>
          <w:sz w:val="28"/>
          <w:szCs w:val="28"/>
        </w:rPr>
        <w:t>реестра источников доходов бюджета муниципального образования</w:t>
      </w:r>
      <w:proofErr w:type="gramEnd"/>
      <w:r>
        <w:rPr>
          <w:sz w:val="28"/>
          <w:szCs w:val="28"/>
        </w:rPr>
        <w:t xml:space="preserve">  Макарьевский  сельсовет Топчихинского района Алтайского края</w:t>
      </w:r>
    </w:p>
    <w:p w:rsidR="00346064" w:rsidRDefault="00346064" w:rsidP="00346064">
      <w:pPr>
        <w:pStyle w:val="a4"/>
        <w:jc w:val="both"/>
        <w:rPr>
          <w:sz w:val="28"/>
          <w:szCs w:val="28"/>
        </w:rPr>
      </w:pPr>
    </w:p>
    <w:p w:rsidR="00346064" w:rsidRDefault="00346064" w:rsidP="00346064">
      <w:pPr>
        <w:pStyle w:val="a4"/>
        <w:ind w:firstLine="708"/>
        <w:jc w:val="both"/>
        <w:rPr>
          <w:sz w:val="28"/>
          <w:szCs w:val="28"/>
        </w:rPr>
      </w:pPr>
      <w:r>
        <w:rPr>
          <w:sz w:val="28"/>
          <w:szCs w:val="28"/>
        </w:rPr>
        <w:t xml:space="preserve">1. Настоящий Порядок определяет состав информации, порядок формирования и ведения </w:t>
      </w:r>
      <w:proofErr w:type="gramStart"/>
      <w:r>
        <w:rPr>
          <w:sz w:val="28"/>
          <w:szCs w:val="28"/>
        </w:rPr>
        <w:t>реестра источников доходов бюджета муниципального образования</w:t>
      </w:r>
      <w:proofErr w:type="gramEnd"/>
      <w:r>
        <w:rPr>
          <w:sz w:val="28"/>
          <w:szCs w:val="28"/>
        </w:rPr>
        <w:t xml:space="preserve">  Макарьевский  сельсовет Топчихинского района Алтайского края (далее – Порядок).</w:t>
      </w:r>
    </w:p>
    <w:p w:rsidR="00346064" w:rsidRDefault="00346064" w:rsidP="00346064">
      <w:pPr>
        <w:pStyle w:val="a4"/>
        <w:ind w:firstLine="708"/>
        <w:jc w:val="both"/>
        <w:rPr>
          <w:sz w:val="28"/>
          <w:szCs w:val="28"/>
        </w:rPr>
      </w:pPr>
      <w:r>
        <w:rPr>
          <w:sz w:val="28"/>
          <w:szCs w:val="28"/>
        </w:rPr>
        <w:t xml:space="preserve"> 2. Реестр источников доходов районного бюджет представляет собой свод информации о доходах бюджета муниципального образования Макарьевский сельсовет Топчихинского района Алтайского края (далее – бюджет поселения) по источникам доходов бюджета поселения, формируемого в процессе составления, утверждения и исполнения бюджета на основании перечня источников доходов Российской Федерации. </w:t>
      </w:r>
    </w:p>
    <w:p w:rsidR="00346064" w:rsidRDefault="00346064" w:rsidP="00346064">
      <w:pPr>
        <w:pStyle w:val="a4"/>
        <w:ind w:firstLine="708"/>
        <w:jc w:val="both"/>
        <w:rPr>
          <w:sz w:val="28"/>
          <w:szCs w:val="28"/>
        </w:rPr>
      </w:pPr>
      <w:r>
        <w:rPr>
          <w:sz w:val="28"/>
          <w:szCs w:val="28"/>
        </w:rPr>
        <w:t xml:space="preserve">Реестр источников доходов бюджета поселения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поселения по источникам доходов бюджета поселения, соответствующим группам источников доходов бюджета поселения, включенным в перечень источников доходов Российской Федерации. </w:t>
      </w:r>
    </w:p>
    <w:p w:rsidR="00346064" w:rsidRDefault="00346064" w:rsidP="00346064">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3. Реестр источников доходов бюджета поселения формируется и ведется</w:t>
      </w:r>
      <w:r>
        <w:rPr>
          <w:color w:val="FF0000"/>
          <w:sz w:val="28"/>
          <w:szCs w:val="28"/>
        </w:rPr>
        <w:t xml:space="preserve"> </w:t>
      </w:r>
      <w:r>
        <w:rPr>
          <w:color w:val="000000"/>
          <w:sz w:val="28"/>
          <w:szCs w:val="28"/>
        </w:rPr>
        <w:t xml:space="preserve">в электронной форме в </w:t>
      </w:r>
      <w:r>
        <w:rPr>
          <w:sz w:val="28"/>
          <w:szCs w:val="28"/>
        </w:rPr>
        <w:t>информационной системе управления государственными финансами Алтайского края</w:t>
      </w:r>
      <w:r>
        <w:rPr>
          <w:color w:val="000000"/>
          <w:sz w:val="28"/>
          <w:szCs w:val="28"/>
        </w:rPr>
        <w:t xml:space="preserve"> (далее — информационная система). </w:t>
      </w:r>
    </w:p>
    <w:p w:rsidR="00346064" w:rsidRDefault="00346064" w:rsidP="00346064">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bdr w:val="none" w:sz="0" w:space="0" w:color="auto" w:frame="1"/>
        </w:rPr>
        <w:t xml:space="preserve">Формирование и ведение </w:t>
      </w:r>
      <w:proofErr w:type="gramStart"/>
      <w:r>
        <w:rPr>
          <w:color w:val="000000"/>
          <w:sz w:val="28"/>
          <w:szCs w:val="28"/>
          <w:bdr w:val="none" w:sz="0" w:space="0" w:color="auto" w:frame="1"/>
        </w:rPr>
        <w:t>реестра источников доходов бюджета поселения</w:t>
      </w:r>
      <w:proofErr w:type="gramEnd"/>
      <w:r>
        <w:rPr>
          <w:color w:val="000000"/>
          <w:sz w:val="28"/>
          <w:szCs w:val="28"/>
          <w:bdr w:val="none" w:sz="0" w:space="0" w:color="auto" w:frame="1"/>
        </w:rPr>
        <w:t xml:space="preserve"> осуществляется по форме согласно приложению к настоящему Порядку.</w:t>
      </w:r>
    </w:p>
    <w:p w:rsidR="00346064" w:rsidRDefault="00346064" w:rsidP="00346064">
      <w:pPr>
        <w:pStyle w:val="a4"/>
        <w:ind w:firstLine="708"/>
        <w:jc w:val="both"/>
        <w:rPr>
          <w:sz w:val="28"/>
          <w:szCs w:val="28"/>
        </w:rPr>
      </w:pPr>
      <w:r>
        <w:rPr>
          <w:sz w:val="28"/>
          <w:szCs w:val="28"/>
        </w:rPr>
        <w:t xml:space="preserve">4. Реестр источников доходов бюджета поселения ведется Администрацией </w:t>
      </w:r>
      <w:r>
        <w:rPr>
          <w:color w:val="FF0000"/>
          <w:sz w:val="28"/>
          <w:szCs w:val="28"/>
        </w:rPr>
        <w:t xml:space="preserve"> </w:t>
      </w:r>
      <w:r>
        <w:rPr>
          <w:sz w:val="28"/>
          <w:szCs w:val="28"/>
        </w:rPr>
        <w:t xml:space="preserve">Макарьевского  сельсовета Топчихинского района Алтайского края (далее – Администрация сельсовета). </w:t>
      </w:r>
    </w:p>
    <w:p w:rsidR="00346064" w:rsidRDefault="00346064" w:rsidP="00346064">
      <w:pPr>
        <w:pStyle w:val="a4"/>
        <w:ind w:firstLine="708"/>
        <w:jc w:val="both"/>
        <w:rPr>
          <w:sz w:val="28"/>
          <w:szCs w:val="28"/>
        </w:rPr>
      </w:pPr>
      <w:r>
        <w:rPr>
          <w:sz w:val="28"/>
          <w:szCs w:val="28"/>
        </w:rPr>
        <w:t xml:space="preserve">5. </w:t>
      </w:r>
      <w:proofErr w:type="gramStart"/>
      <w:r>
        <w:rPr>
          <w:sz w:val="28"/>
          <w:szCs w:val="28"/>
        </w:rPr>
        <w:t xml:space="preserve">В целях ведения реестра источников доходов бюджета поселения органы местного самоуправления Топчихинского района,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поселения (далее - участники процесса ведения реестра источников доходов бюджета поселения), обеспечивают представление сведений, необходимых для ведения реестра источников доходов бюджета поселения. </w:t>
      </w:r>
      <w:proofErr w:type="gramEnd"/>
    </w:p>
    <w:p w:rsidR="00346064" w:rsidRDefault="00346064" w:rsidP="00346064">
      <w:pPr>
        <w:pStyle w:val="a4"/>
        <w:ind w:firstLine="708"/>
        <w:jc w:val="both"/>
        <w:rPr>
          <w:sz w:val="28"/>
          <w:szCs w:val="28"/>
        </w:rPr>
      </w:pPr>
      <w:r>
        <w:rPr>
          <w:sz w:val="28"/>
          <w:szCs w:val="28"/>
        </w:rPr>
        <w:lastRenderedPageBreak/>
        <w:t xml:space="preserve">6.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Pr>
          <w:sz w:val="28"/>
          <w:szCs w:val="28"/>
        </w:rPr>
        <w:t>процесса ведения реестра источников доходов бюджета поселения</w:t>
      </w:r>
      <w:proofErr w:type="gramEnd"/>
      <w:r>
        <w:rPr>
          <w:sz w:val="28"/>
          <w:szCs w:val="28"/>
        </w:rPr>
        <w:t xml:space="preserve">. </w:t>
      </w:r>
    </w:p>
    <w:p w:rsidR="00346064" w:rsidRDefault="00346064" w:rsidP="00346064">
      <w:pPr>
        <w:pStyle w:val="a4"/>
        <w:ind w:firstLine="708"/>
        <w:jc w:val="both"/>
        <w:rPr>
          <w:sz w:val="28"/>
          <w:szCs w:val="28"/>
        </w:rPr>
      </w:pPr>
      <w:r>
        <w:rPr>
          <w:sz w:val="28"/>
          <w:szCs w:val="28"/>
        </w:rPr>
        <w:t xml:space="preserve">7. В реестр источников доходов бюджета поселения включается следующая информация: </w:t>
      </w:r>
    </w:p>
    <w:p w:rsidR="00346064" w:rsidRDefault="00346064" w:rsidP="00346064">
      <w:pPr>
        <w:pStyle w:val="a4"/>
        <w:ind w:firstLine="708"/>
        <w:jc w:val="both"/>
        <w:rPr>
          <w:sz w:val="28"/>
          <w:szCs w:val="28"/>
        </w:rPr>
      </w:pPr>
      <w:r>
        <w:rPr>
          <w:sz w:val="28"/>
          <w:szCs w:val="28"/>
        </w:rPr>
        <w:t xml:space="preserve">а) наименование источника доходов бюджета поселения; </w:t>
      </w:r>
    </w:p>
    <w:p w:rsidR="00346064" w:rsidRDefault="00346064" w:rsidP="00346064">
      <w:pPr>
        <w:pStyle w:val="a4"/>
        <w:ind w:firstLine="708"/>
        <w:jc w:val="both"/>
        <w:rPr>
          <w:sz w:val="28"/>
          <w:szCs w:val="28"/>
        </w:rPr>
      </w:pPr>
      <w:proofErr w:type="gramStart"/>
      <w:r>
        <w:rPr>
          <w:sz w:val="28"/>
          <w:szCs w:val="28"/>
        </w:rPr>
        <w:t xml:space="preserve">б) код (коды) классификации доходов бюджета, соответствующий источнику дохода бюджета поселения, и идентификационный код источника дохода бюджета поселения по перечню источников доходов Российской Федерации; </w:t>
      </w:r>
      <w:proofErr w:type="gramEnd"/>
    </w:p>
    <w:p w:rsidR="00346064" w:rsidRDefault="00346064" w:rsidP="00346064">
      <w:pPr>
        <w:pStyle w:val="a4"/>
        <w:ind w:firstLine="708"/>
        <w:jc w:val="both"/>
        <w:rPr>
          <w:sz w:val="28"/>
          <w:szCs w:val="28"/>
        </w:rPr>
      </w:pPr>
      <w:r>
        <w:rPr>
          <w:sz w:val="28"/>
          <w:szCs w:val="28"/>
        </w:rPr>
        <w:t xml:space="preserve">в) наименование группы источников доходов бюджета поселения, </w:t>
      </w:r>
      <w:proofErr w:type="gramStart"/>
      <w:r>
        <w:rPr>
          <w:sz w:val="28"/>
          <w:szCs w:val="28"/>
        </w:rPr>
        <w:t>в</w:t>
      </w:r>
      <w:proofErr w:type="gramEnd"/>
      <w:r>
        <w:rPr>
          <w:sz w:val="28"/>
          <w:szCs w:val="28"/>
        </w:rPr>
        <w:t xml:space="preserve"> </w:t>
      </w:r>
      <w:proofErr w:type="gramStart"/>
      <w:r>
        <w:rPr>
          <w:sz w:val="28"/>
          <w:szCs w:val="28"/>
        </w:rPr>
        <w:t>которую</w:t>
      </w:r>
      <w:proofErr w:type="gramEnd"/>
      <w:r>
        <w:rPr>
          <w:sz w:val="28"/>
          <w:szCs w:val="28"/>
        </w:rPr>
        <w:t xml:space="preserve"> входит источник дохода бюджета поселения, и ее идентификационный код по перечню источников доходов Российской Федерации; </w:t>
      </w:r>
    </w:p>
    <w:p w:rsidR="00346064" w:rsidRDefault="00346064" w:rsidP="00346064">
      <w:pPr>
        <w:pStyle w:val="a4"/>
        <w:ind w:firstLine="708"/>
        <w:jc w:val="both"/>
        <w:rPr>
          <w:sz w:val="28"/>
          <w:szCs w:val="28"/>
        </w:rPr>
      </w:pPr>
      <w:r>
        <w:rPr>
          <w:sz w:val="28"/>
          <w:szCs w:val="28"/>
        </w:rPr>
        <w:t xml:space="preserve">г) информация о публично-правовом образовании, в доход бюджета которого зачисляются платежи, являющиеся источником дохода бюджета; </w:t>
      </w:r>
    </w:p>
    <w:p w:rsidR="00346064" w:rsidRDefault="00346064" w:rsidP="00346064">
      <w:pPr>
        <w:pStyle w:val="a4"/>
        <w:ind w:firstLine="708"/>
        <w:jc w:val="both"/>
        <w:rPr>
          <w:sz w:val="28"/>
          <w:szCs w:val="28"/>
        </w:rPr>
      </w:pPr>
      <w:proofErr w:type="spellStart"/>
      <w:r>
        <w:rPr>
          <w:sz w:val="28"/>
          <w:szCs w:val="28"/>
        </w:rPr>
        <w:t>д</w:t>
      </w:r>
      <w:proofErr w:type="spellEnd"/>
      <w:r>
        <w:rPr>
          <w:sz w:val="28"/>
          <w:szCs w:val="28"/>
        </w:rPr>
        <w:t xml:space="preserve">) информация об органах местного самоуправления Макарьевского сельсовета, осуществляющих бюджетные полномочия главных администраторов доходов бюджета поселения; </w:t>
      </w:r>
    </w:p>
    <w:p w:rsidR="00346064" w:rsidRDefault="00346064" w:rsidP="00346064">
      <w:pPr>
        <w:pStyle w:val="a4"/>
        <w:ind w:firstLine="708"/>
        <w:jc w:val="both"/>
        <w:rPr>
          <w:sz w:val="28"/>
          <w:szCs w:val="28"/>
        </w:rPr>
      </w:pPr>
      <w:r>
        <w:rPr>
          <w:sz w:val="28"/>
          <w:szCs w:val="28"/>
        </w:rPr>
        <w:t xml:space="preserve">е) показатели прогноза доходов бюджета поселения по коду классификации доходов бюджета, соответствующему источнику дохода бюджета поселения, сформированные в целях составления и утверждения решения Макарьевского  сельского Совета депутатов Топчихинского района Алтайского края о бюджете поселения (далее – решение о бюджете); </w:t>
      </w:r>
    </w:p>
    <w:p w:rsidR="00346064" w:rsidRDefault="00346064" w:rsidP="00346064">
      <w:pPr>
        <w:pStyle w:val="a4"/>
        <w:ind w:firstLine="708"/>
        <w:jc w:val="both"/>
        <w:rPr>
          <w:sz w:val="28"/>
          <w:szCs w:val="28"/>
        </w:rPr>
      </w:pPr>
      <w:r>
        <w:rPr>
          <w:sz w:val="28"/>
          <w:szCs w:val="28"/>
        </w:rPr>
        <w:t xml:space="preserve">ж) показатели прогноза доходов бюджета поселения код классификации доходов бюджета, соответствующему источнику дохода бюджета поселения, принимающие значения прогнозируемого общего объема доходов бюджета поселения в соответствии с решением о бюджете; </w:t>
      </w:r>
    </w:p>
    <w:p w:rsidR="00346064" w:rsidRDefault="00346064" w:rsidP="00346064">
      <w:pPr>
        <w:pStyle w:val="a4"/>
        <w:ind w:firstLine="708"/>
        <w:jc w:val="both"/>
        <w:rPr>
          <w:sz w:val="28"/>
          <w:szCs w:val="28"/>
        </w:rPr>
      </w:pPr>
      <w:proofErr w:type="spellStart"/>
      <w:r>
        <w:rPr>
          <w:sz w:val="28"/>
          <w:szCs w:val="28"/>
        </w:rPr>
        <w:t>з</w:t>
      </w:r>
      <w:proofErr w:type="spellEnd"/>
      <w:r>
        <w:rPr>
          <w:sz w:val="28"/>
          <w:szCs w:val="28"/>
        </w:rPr>
        <w:t xml:space="preserve">) показатели прогноза доходов бюджета поселения по коду классификации доходов бюджета, соответствующему источнику дохода бюджета поселения, принимающие значения прогнозируемого общего объема доходов бюджета поселения в соответствии с решением о бюджете с учетом решения о внесении изменений в решение о бюджете; </w:t>
      </w:r>
    </w:p>
    <w:p w:rsidR="00346064" w:rsidRDefault="00346064" w:rsidP="00346064">
      <w:pPr>
        <w:pStyle w:val="a4"/>
        <w:ind w:firstLine="708"/>
        <w:jc w:val="both"/>
        <w:rPr>
          <w:sz w:val="28"/>
          <w:szCs w:val="28"/>
        </w:rPr>
      </w:pPr>
      <w:r>
        <w:rPr>
          <w:sz w:val="28"/>
          <w:szCs w:val="28"/>
        </w:rPr>
        <w:t xml:space="preserve">и) показатели уточненного прогноза доходов бюджета поселения по коду классификации доходов бюджета, соответствующему источнику доходов бюджета поселения, формируемые в рамках составления сведений для составления и ведения кассового плана исполнения бюджета; </w:t>
      </w:r>
    </w:p>
    <w:p w:rsidR="00346064" w:rsidRDefault="00346064" w:rsidP="00346064">
      <w:pPr>
        <w:pStyle w:val="a4"/>
        <w:ind w:firstLine="708"/>
        <w:jc w:val="both"/>
        <w:rPr>
          <w:sz w:val="28"/>
          <w:szCs w:val="28"/>
        </w:rPr>
      </w:pPr>
      <w:r>
        <w:rPr>
          <w:sz w:val="28"/>
          <w:szCs w:val="28"/>
        </w:rPr>
        <w:t xml:space="preserve">к) показатели кассовых поступлений по коду классификации доходов бюджета поселения, соответствующему источнику дохода бюджета поселения; </w:t>
      </w:r>
    </w:p>
    <w:p w:rsidR="00346064" w:rsidRDefault="00346064" w:rsidP="00346064">
      <w:pPr>
        <w:pStyle w:val="a4"/>
        <w:ind w:firstLine="708"/>
        <w:jc w:val="both"/>
        <w:rPr>
          <w:sz w:val="28"/>
          <w:szCs w:val="28"/>
        </w:rPr>
      </w:pPr>
      <w:r>
        <w:rPr>
          <w:sz w:val="28"/>
          <w:szCs w:val="28"/>
        </w:rPr>
        <w:t xml:space="preserve">л) показатели кассовых поступлений по коду классификации доходов бюджета поселения, соответствующему источнику дохода бюджета поселения, принимающие значения доходов бюджета поселения в соответствии с решением о бюджете. </w:t>
      </w:r>
    </w:p>
    <w:p w:rsidR="00346064" w:rsidRDefault="00346064" w:rsidP="00346064">
      <w:pPr>
        <w:pStyle w:val="a4"/>
        <w:ind w:firstLine="708"/>
        <w:jc w:val="both"/>
        <w:rPr>
          <w:sz w:val="28"/>
          <w:szCs w:val="28"/>
        </w:rPr>
      </w:pPr>
      <w:r>
        <w:rPr>
          <w:sz w:val="28"/>
          <w:szCs w:val="28"/>
        </w:rPr>
        <w:lastRenderedPageBreak/>
        <w:t xml:space="preserve">8. В реестр источников доходов бюджета в отношении платежей, являющихся источником дохода бюджета, включается следующая информация: </w:t>
      </w:r>
    </w:p>
    <w:p w:rsidR="00346064" w:rsidRDefault="00346064" w:rsidP="00346064">
      <w:pPr>
        <w:pStyle w:val="a4"/>
        <w:ind w:firstLine="708"/>
        <w:jc w:val="both"/>
        <w:rPr>
          <w:sz w:val="28"/>
          <w:szCs w:val="28"/>
        </w:rPr>
      </w:pPr>
      <w:r>
        <w:rPr>
          <w:sz w:val="28"/>
          <w:szCs w:val="28"/>
        </w:rPr>
        <w:t xml:space="preserve">а) наименование источника дохода бюджета; </w:t>
      </w:r>
    </w:p>
    <w:p w:rsidR="00346064" w:rsidRDefault="00346064" w:rsidP="00346064">
      <w:pPr>
        <w:pStyle w:val="a4"/>
        <w:ind w:firstLine="708"/>
        <w:jc w:val="both"/>
        <w:rPr>
          <w:sz w:val="28"/>
          <w:szCs w:val="28"/>
        </w:rPr>
      </w:pPr>
      <w:r>
        <w:rPr>
          <w:sz w:val="28"/>
          <w:szCs w:val="28"/>
        </w:rPr>
        <w:t xml:space="preserve">б) код (коды) классификации доходов бюджета, соответствующий источнику дохода бюджета; </w:t>
      </w:r>
    </w:p>
    <w:p w:rsidR="00346064" w:rsidRDefault="00346064" w:rsidP="00346064">
      <w:pPr>
        <w:pStyle w:val="a4"/>
        <w:ind w:firstLine="708"/>
        <w:jc w:val="both"/>
        <w:rPr>
          <w:sz w:val="28"/>
          <w:szCs w:val="28"/>
        </w:rPr>
      </w:pPr>
      <w:r>
        <w:rPr>
          <w:sz w:val="28"/>
          <w:szCs w:val="28"/>
        </w:rPr>
        <w:t xml:space="preserve">в) идентификационный код по перечню источников доходов, соответствующий источнику дохода бюджета; </w:t>
      </w:r>
    </w:p>
    <w:p w:rsidR="00346064" w:rsidRDefault="00346064" w:rsidP="00346064">
      <w:pPr>
        <w:pStyle w:val="a4"/>
        <w:ind w:firstLine="708"/>
        <w:jc w:val="both"/>
        <w:rPr>
          <w:sz w:val="28"/>
          <w:szCs w:val="28"/>
        </w:rPr>
      </w:pPr>
      <w:r>
        <w:rPr>
          <w:sz w:val="28"/>
          <w:szCs w:val="28"/>
        </w:rPr>
        <w:t xml:space="preserve">г) информация о публично-правовом образовании, в доход бюджета которого зачисляются платежи, являющиеся источником дохода бюджета; </w:t>
      </w:r>
    </w:p>
    <w:p w:rsidR="00346064" w:rsidRDefault="00346064" w:rsidP="00346064">
      <w:pPr>
        <w:pStyle w:val="a4"/>
        <w:ind w:firstLine="708"/>
        <w:jc w:val="both"/>
        <w:rPr>
          <w:sz w:val="28"/>
          <w:szCs w:val="28"/>
        </w:rPr>
      </w:pPr>
      <w:proofErr w:type="spellStart"/>
      <w:r>
        <w:rPr>
          <w:sz w:val="28"/>
          <w:szCs w:val="28"/>
        </w:rPr>
        <w:t>д</w:t>
      </w:r>
      <w:proofErr w:type="spellEnd"/>
      <w:r>
        <w:rPr>
          <w:sz w:val="28"/>
          <w:szCs w:val="28"/>
        </w:rPr>
        <w:t xml:space="preserve">)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346064" w:rsidRDefault="00346064" w:rsidP="00346064">
      <w:pPr>
        <w:pStyle w:val="a4"/>
        <w:ind w:firstLine="708"/>
        <w:jc w:val="both"/>
        <w:rPr>
          <w:sz w:val="28"/>
          <w:szCs w:val="28"/>
        </w:rPr>
      </w:pPr>
      <w:r>
        <w:rPr>
          <w:sz w:val="28"/>
          <w:szCs w:val="28"/>
        </w:rPr>
        <w:t xml:space="preserve">е) 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 </w:t>
      </w:r>
    </w:p>
    <w:p w:rsidR="00346064" w:rsidRDefault="00346064" w:rsidP="00346064">
      <w:pPr>
        <w:pStyle w:val="a4"/>
        <w:ind w:firstLine="708"/>
        <w:jc w:val="both"/>
        <w:rPr>
          <w:sz w:val="28"/>
          <w:szCs w:val="28"/>
        </w:rPr>
      </w:pPr>
      <w:r>
        <w:rPr>
          <w:sz w:val="28"/>
          <w:szCs w:val="28"/>
        </w:rPr>
        <w:t xml:space="preserve">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бюджетные полномочия администратора доходов бюджета по источнику дохода бюджета); </w:t>
      </w:r>
    </w:p>
    <w:p w:rsidR="00346064" w:rsidRDefault="00346064" w:rsidP="00346064">
      <w:pPr>
        <w:pStyle w:val="a4"/>
        <w:ind w:firstLine="708"/>
        <w:jc w:val="both"/>
        <w:rPr>
          <w:sz w:val="28"/>
          <w:szCs w:val="28"/>
        </w:rPr>
      </w:pPr>
      <w:proofErr w:type="spellStart"/>
      <w:r>
        <w:rPr>
          <w:sz w:val="28"/>
          <w:szCs w:val="28"/>
        </w:rPr>
        <w:t>з</w:t>
      </w:r>
      <w:proofErr w:type="spellEnd"/>
      <w:r>
        <w:rPr>
          <w:sz w:val="28"/>
          <w:szCs w:val="28"/>
        </w:rPr>
        <w:t xml:space="preserve">)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346064" w:rsidRDefault="00346064" w:rsidP="00346064">
      <w:pPr>
        <w:pStyle w:val="a4"/>
        <w:ind w:firstLine="708"/>
        <w:jc w:val="both"/>
        <w:rPr>
          <w:sz w:val="28"/>
          <w:szCs w:val="28"/>
        </w:rPr>
      </w:pPr>
      <w:proofErr w:type="gramStart"/>
      <w:r>
        <w:rPr>
          <w:sz w:val="28"/>
          <w:szCs w:val="28"/>
        </w:rPr>
        <w:t>и) суммы по платежам, являющимся источником дохода бюджета, информация о начислении которых направлена администраторам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346064" w:rsidRDefault="00346064" w:rsidP="00346064">
      <w:pPr>
        <w:pStyle w:val="a4"/>
        <w:ind w:firstLine="708"/>
        <w:jc w:val="both"/>
        <w:rPr>
          <w:sz w:val="28"/>
          <w:szCs w:val="28"/>
        </w:rPr>
      </w:pPr>
      <w:r>
        <w:rPr>
          <w:sz w:val="28"/>
          <w:szCs w:val="28"/>
        </w:rPr>
        <w:t xml:space="preserve">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346064" w:rsidRDefault="00346064" w:rsidP="00346064">
      <w:pPr>
        <w:pStyle w:val="a4"/>
        <w:ind w:firstLine="708"/>
        <w:jc w:val="both"/>
        <w:rPr>
          <w:sz w:val="28"/>
          <w:szCs w:val="28"/>
        </w:rPr>
      </w:pPr>
      <w:r>
        <w:rPr>
          <w:sz w:val="28"/>
          <w:szCs w:val="28"/>
        </w:rPr>
        <w:t xml:space="preserve">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346064" w:rsidRDefault="00346064" w:rsidP="00346064">
      <w:pPr>
        <w:pStyle w:val="a4"/>
        <w:ind w:firstLine="708"/>
        <w:jc w:val="both"/>
        <w:rPr>
          <w:sz w:val="28"/>
          <w:szCs w:val="28"/>
        </w:rPr>
      </w:pPr>
      <w:r>
        <w:rPr>
          <w:sz w:val="28"/>
          <w:szCs w:val="28"/>
        </w:rPr>
        <w:t xml:space="preserve">м) информация о количестве оказанных государственных услуг (выполненных работ), иных действий органов местного самоуправления, муниципальных учреждений, за которые осуществлена уплата платежей, являющихся источником дохода бюджета. </w:t>
      </w:r>
    </w:p>
    <w:p w:rsidR="00346064" w:rsidRDefault="00346064" w:rsidP="00346064">
      <w:pPr>
        <w:pStyle w:val="a4"/>
        <w:ind w:firstLine="708"/>
        <w:jc w:val="both"/>
        <w:rPr>
          <w:sz w:val="28"/>
          <w:szCs w:val="28"/>
        </w:rPr>
      </w:pPr>
      <w:r>
        <w:rPr>
          <w:sz w:val="28"/>
          <w:szCs w:val="28"/>
        </w:rPr>
        <w:t xml:space="preserve">9. </w:t>
      </w:r>
      <w:proofErr w:type="gramStart"/>
      <w:r>
        <w:rPr>
          <w:sz w:val="28"/>
          <w:szCs w:val="28"/>
        </w:rPr>
        <w:t xml:space="preserve">В реестрах источников доходов бюджета поселения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бюджета, а также кассовые поступления по доходам бюджета с указанием сведений о группах источников доходов бюджета на основе перечня источников доходов Российской Федерации. </w:t>
      </w:r>
      <w:proofErr w:type="gramEnd"/>
    </w:p>
    <w:p w:rsidR="00346064" w:rsidRDefault="00346064" w:rsidP="00346064">
      <w:pPr>
        <w:pStyle w:val="a4"/>
        <w:ind w:firstLine="708"/>
        <w:jc w:val="both"/>
        <w:rPr>
          <w:sz w:val="28"/>
          <w:szCs w:val="28"/>
        </w:rPr>
      </w:pPr>
      <w:r>
        <w:rPr>
          <w:sz w:val="28"/>
          <w:szCs w:val="28"/>
        </w:rPr>
        <w:lastRenderedPageBreak/>
        <w:t xml:space="preserve">10. </w:t>
      </w:r>
      <w:proofErr w:type="gramStart"/>
      <w:r>
        <w:rPr>
          <w:sz w:val="28"/>
          <w:szCs w:val="28"/>
        </w:rPr>
        <w:t>Информация, указанная в подпунктах «а» - «</w:t>
      </w:r>
      <w:proofErr w:type="spellStart"/>
      <w:r>
        <w:rPr>
          <w:sz w:val="28"/>
          <w:szCs w:val="28"/>
        </w:rPr>
        <w:t>д</w:t>
      </w:r>
      <w:proofErr w:type="spellEnd"/>
      <w:r>
        <w:rPr>
          <w:sz w:val="28"/>
          <w:szCs w:val="28"/>
        </w:rPr>
        <w:t xml:space="preserve">» пункта 7 и подпунктах «а» - «ж» пункта 8 настоящего Порядка,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 в которых осуществляется формирование и ведение перечня источников доходов Российской Федерации и реестров источников доходов бюджета поселения. </w:t>
      </w:r>
      <w:proofErr w:type="gramEnd"/>
    </w:p>
    <w:p w:rsidR="00346064" w:rsidRDefault="00346064" w:rsidP="00346064">
      <w:pPr>
        <w:pStyle w:val="a4"/>
        <w:ind w:firstLine="708"/>
        <w:jc w:val="both"/>
        <w:rPr>
          <w:sz w:val="28"/>
          <w:szCs w:val="28"/>
        </w:rPr>
      </w:pPr>
      <w:r>
        <w:rPr>
          <w:sz w:val="28"/>
          <w:szCs w:val="28"/>
        </w:rPr>
        <w:t xml:space="preserve">11. Информация, указанная в подпунктах «е» - «и» пункта 7 настоящего Порядка, формируется и ведется на основании </w:t>
      </w:r>
      <w:proofErr w:type="gramStart"/>
      <w:r>
        <w:rPr>
          <w:sz w:val="28"/>
          <w:szCs w:val="28"/>
        </w:rPr>
        <w:t>прогноза поступления доходов бюджета поселения</w:t>
      </w:r>
      <w:proofErr w:type="gramEnd"/>
      <w:r>
        <w:rPr>
          <w:sz w:val="28"/>
          <w:szCs w:val="28"/>
        </w:rPr>
        <w:t xml:space="preserve">. </w:t>
      </w:r>
    </w:p>
    <w:p w:rsidR="00346064" w:rsidRDefault="00346064" w:rsidP="00346064">
      <w:pPr>
        <w:pStyle w:val="a4"/>
        <w:ind w:firstLine="708"/>
        <w:jc w:val="both"/>
        <w:rPr>
          <w:sz w:val="28"/>
          <w:szCs w:val="28"/>
        </w:rPr>
      </w:pPr>
      <w:r>
        <w:rPr>
          <w:sz w:val="28"/>
          <w:szCs w:val="28"/>
        </w:rPr>
        <w:t xml:space="preserve">12. Информация, указанная в подпунктах «и» и «л» пункт 8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пункте 5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 </w:t>
      </w:r>
    </w:p>
    <w:p w:rsidR="00346064" w:rsidRDefault="00346064" w:rsidP="00346064">
      <w:pPr>
        <w:pStyle w:val="a4"/>
        <w:ind w:firstLine="708"/>
        <w:jc w:val="both"/>
        <w:rPr>
          <w:sz w:val="28"/>
          <w:szCs w:val="28"/>
        </w:rPr>
      </w:pPr>
      <w:r>
        <w:rPr>
          <w:sz w:val="28"/>
          <w:szCs w:val="28"/>
        </w:rPr>
        <w:t xml:space="preserve">13. 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 </w:t>
      </w:r>
    </w:p>
    <w:p w:rsidR="00346064" w:rsidRDefault="00346064" w:rsidP="00346064">
      <w:pPr>
        <w:pStyle w:val="a4"/>
        <w:ind w:firstLine="708"/>
        <w:jc w:val="both"/>
        <w:rPr>
          <w:sz w:val="28"/>
          <w:szCs w:val="28"/>
        </w:rPr>
      </w:pPr>
      <w:r>
        <w:rPr>
          <w:sz w:val="28"/>
          <w:szCs w:val="28"/>
        </w:rPr>
        <w:t>14. Орган, указанный в пункте 4 настоящего Порядка, обеспечивает включение в реестр источников доходов бюджета поселения информации, указанной в пунктах 7 и 8 настоящего Порядка, в следующие сроки:</w:t>
      </w:r>
    </w:p>
    <w:p w:rsidR="00346064" w:rsidRDefault="00346064" w:rsidP="00346064">
      <w:pPr>
        <w:pStyle w:val="a4"/>
        <w:ind w:firstLine="708"/>
        <w:jc w:val="both"/>
        <w:rPr>
          <w:sz w:val="28"/>
          <w:szCs w:val="28"/>
        </w:rPr>
      </w:pPr>
      <w:r>
        <w:rPr>
          <w:sz w:val="28"/>
          <w:szCs w:val="28"/>
        </w:rPr>
        <w:t>а) информации, указанной в подпунктах «а» - «</w:t>
      </w:r>
      <w:proofErr w:type="spellStart"/>
      <w:r>
        <w:rPr>
          <w:sz w:val="28"/>
          <w:szCs w:val="28"/>
        </w:rPr>
        <w:t>д</w:t>
      </w:r>
      <w:proofErr w:type="spellEnd"/>
      <w:r>
        <w:rPr>
          <w:sz w:val="28"/>
          <w:szCs w:val="28"/>
        </w:rPr>
        <w:t xml:space="preserve">» пункта 7 и в подпунктах «а» - «ж» пункта 8 настоящего Порядка, - незамедлительно, но не позднее 1 рабочего дня со дня внесения указанной информации в перечень источников доходов Российской Федерации, реестр источников доходов Российской Федерации; </w:t>
      </w:r>
    </w:p>
    <w:p w:rsidR="00346064" w:rsidRDefault="00346064" w:rsidP="00346064">
      <w:pPr>
        <w:pStyle w:val="a4"/>
        <w:ind w:firstLine="708"/>
        <w:jc w:val="both"/>
        <w:rPr>
          <w:sz w:val="28"/>
          <w:szCs w:val="28"/>
        </w:rPr>
      </w:pPr>
      <w:r>
        <w:rPr>
          <w:sz w:val="28"/>
          <w:szCs w:val="28"/>
        </w:rPr>
        <w:t>б) информации, указанной в подпунктах «ж», «</w:t>
      </w:r>
      <w:proofErr w:type="spellStart"/>
      <w:r>
        <w:rPr>
          <w:sz w:val="28"/>
          <w:szCs w:val="28"/>
        </w:rPr>
        <w:t>з</w:t>
      </w:r>
      <w:proofErr w:type="spellEnd"/>
      <w:r>
        <w:rPr>
          <w:sz w:val="28"/>
          <w:szCs w:val="28"/>
        </w:rPr>
        <w:t xml:space="preserve">» и «л» пункта 7 настоящего Порядка, - не позднее 5 рабочих дней со дня принятия или внесения изменений в решение о бюджете за отчетный финансовый год; </w:t>
      </w:r>
    </w:p>
    <w:p w:rsidR="00346064" w:rsidRDefault="00346064" w:rsidP="00346064">
      <w:pPr>
        <w:pStyle w:val="a4"/>
        <w:ind w:firstLine="708"/>
        <w:jc w:val="both"/>
        <w:rPr>
          <w:sz w:val="28"/>
          <w:szCs w:val="28"/>
        </w:rPr>
      </w:pPr>
      <w:r>
        <w:rPr>
          <w:sz w:val="28"/>
          <w:szCs w:val="28"/>
        </w:rPr>
        <w:t xml:space="preserve">в) информации, указанной в подпункте «и» пункта 7 настоящего Порядка, - согласно установленному в соответствии с бюджетным законодательством порядку ведения прогноза доходов бюджета, но не позднее 10-го рабочего дня каждого месяца года; </w:t>
      </w:r>
    </w:p>
    <w:p w:rsidR="00346064" w:rsidRDefault="00346064" w:rsidP="00346064">
      <w:pPr>
        <w:pStyle w:val="a4"/>
        <w:ind w:firstLine="708"/>
        <w:jc w:val="both"/>
        <w:rPr>
          <w:sz w:val="28"/>
          <w:szCs w:val="28"/>
        </w:rPr>
      </w:pPr>
      <w:r>
        <w:rPr>
          <w:sz w:val="28"/>
          <w:szCs w:val="28"/>
        </w:rPr>
        <w:t xml:space="preserve">г) информации, указанной в подпунктах «и» и «л» пункта 8 настоящего Порядка, - незамедлительно, но не позднее 1 рабочего дня со дня направления указанной информации в Государственную информационную систему о государственных и муниципальных платежах; </w:t>
      </w:r>
    </w:p>
    <w:p w:rsidR="00346064" w:rsidRDefault="00346064" w:rsidP="00346064">
      <w:pPr>
        <w:pStyle w:val="a4"/>
        <w:ind w:firstLine="708"/>
        <w:jc w:val="both"/>
        <w:rPr>
          <w:sz w:val="28"/>
          <w:szCs w:val="28"/>
        </w:rPr>
      </w:pPr>
      <w:proofErr w:type="spellStart"/>
      <w:r>
        <w:rPr>
          <w:sz w:val="28"/>
          <w:szCs w:val="28"/>
        </w:rPr>
        <w:t>д</w:t>
      </w:r>
      <w:proofErr w:type="spellEnd"/>
      <w:r>
        <w:rPr>
          <w:sz w:val="28"/>
          <w:szCs w:val="28"/>
        </w:rPr>
        <w:t>) информации, указанной в подпункте «е» пункта 7 и подпункте «м» пункта 8 настоящего Порядка, - но не позднее 5 календарных дней до даты внесения на рассмотрение Макарьевского сельского Совета депутатов Топчихинского района Алтайского края проектов решений о бюджете;</w:t>
      </w:r>
    </w:p>
    <w:p w:rsidR="00346064" w:rsidRDefault="00346064" w:rsidP="00346064">
      <w:pPr>
        <w:pStyle w:val="a4"/>
        <w:ind w:firstLine="708"/>
        <w:jc w:val="both"/>
        <w:rPr>
          <w:sz w:val="28"/>
          <w:szCs w:val="28"/>
        </w:rPr>
      </w:pPr>
      <w:r>
        <w:rPr>
          <w:sz w:val="28"/>
          <w:szCs w:val="28"/>
        </w:rPr>
        <w:lastRenderedPageBreak/>
        <w:t xml:space="preserve">е) информации, указанной в подпункте «к» пункта 7 и подпункте «к» пункта 8 настоящего Порядка, — в срок не позднее 10-го рабочего дня каждого месяца года; </w:t>
      </w:r>
    </w:p>
    <w:p w:rsidR="00346064" w:rsidRDefault="00346064" w:rsidP="00346064">
      <w:pPr>
        <w:pStyle w:val="a4"/>
        <w:ind w:firstLine="708"/>
        <w:jc w:val="both"/>
        <w:rPr>
          <w:sz w:val="28"/>
          <w:szCs w:val="28"/>
        </w:rPr>
      </w:pPr>
      <w:r>
        <w:rPr>
          <w:sz w:val="28"/>
          <w:szCs w:val="28"/>
        </w:rPr>
        <w:t>ж) информации, указанной в подпункте «</w:t>
      </w:r>
      <w:proofErr w:type="spellStart"/>
      <w:r>
        <w:rPr>
          <w:sz w:val="28"/>
          <w:szCs w:val="28"/>
        </w:rPr>
        <w:t>з</w:t>
      </w:r>
      <w:proofErr w:type="spellEnd"/>
      <w:r>
        <w:rPr>
          <w:sz w:val="28"/>
          <w:szCs w:val="28"/>
        </w:rPr>
        <w:t xml:space="preserve">» пункта 8 настоящего Порядка, - незамедлительно, но не позднее 1 рабочего дня после осуществления начисления. </w:t>
      </w:r>
    </w:p>
    <w:p w:rsidR="00346064" w:rsidRDefault="00346064" w:rsidP="00346064">
      <w:pPr>
        <w:pStyle w:val="a4"/>
        <w:ind w:firstLine="708"/>
        <w:jc w:val="both"/>
        <w:rPr>
          <w:sz w:val="28"/>
          <w:szCs w:val="28"/>
        </w:rPr>
      </w:pPr>
      <w:r>
        <w:rPr>
          <w:sz w:val="28"/>
          <w:szCs w:val="28"/>
        </w:rPr>
        <w:t xml:space="preserve">15. Орган, указанный в пункте 4 настоящего Порядка, в целях </w:t>
      </w:r>
      <w:proofErr w:type="gramStart"/>
      <w:r>
        <w:rPr>
          <w:sz w:val="28"/>
          <w:szCs w:val="28"/>
        </w:rPr>
        <w:t>ведения реестра источников доходов бюджета поселения</w:t>
      </w:r>
      <w:proofErr w:type="gramEnd"/>
      <w:r>
        <w:rPr>
          <w:sz w:val="28"/>
          <w:szCs w:val="28"/>
        </w:rPr>
        <w:t xml:space="preserve"> в течение 1 рабочего дня со дня представления участником процесса ведения реестра источников доходов бюджета поселения информации, указанной в пунктах 7 и 8 настоящего Порядка, обеспечивает в автоматизированном режиме проверку: </w:t>
      </w:r>
    </w:p>
    <w:p w:rsidR="00346064" w:rsidRDefault="00346064" w:rsidP="00346064">
      <w:pPr>
        <w:pStyle w:val="a4"/>
        <w:ind w:firstLine="708"/>
        <w:jc w:val="both"/>
        <w:rPr>
          <w:sz w:val="28"/>
          <w:szCs w:val="28"/>
        </w:rPr>
      </w:pPr>
      <w:r>
        <w:rPr>
          <w:sz w:val="28"/>
          <w:szCs w:val="28"/>
        </w:rPr>
        <w:t xml:space="preserve">а) наличия информации в соответствии с пунктами 7 и 8 настоящего Порядка; </w:t>
      </w:r>
    </w:p>
    <w:p w:rsidR="00346064" w:rsidRDefault="00346064" w:rsidP="00346064">
      <w:pPr>
        <w:pStyle w:val="a4"/>
        <w:ind w:firstLine="708"/>
        <w:jc w:val="both"/>
        <w:rPr>
          <w:sz w:val="28"/>
          <w:szCs w:val="28"/>
        </w:rPr>
      </w:pPr>
      <w:r>
        <w:rPr>
          <w:sz w:val="28"/>
          <w:szCs w:val="28"/>
        </w:rPr>
        <w:t xml:space="preserve">б)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 30.06.2015 № 658 «О государственной интегрированной информационной системе управления общественными финансами «Электронный бюджет». </w:t>
      </w:r>
    </w:p>
    <w:p w:rsidR="00346064" w:rsidRDefault="00346064" w:rsidP="00346064">
      <w:pPr>
        <w:pStyle w:val="a4"/>
        <w:ind w:firstLine="708"/>
        <w:jc w:val="both"/>
        <w:rPr>
          <w:sz w:val="28"/>
          <w:szCs w:val="28"/>
        </w:rPr>
      </w:pPr>
      <w:r>
        <w:rPr>
          <w:sz w:val="28"/>
          <w:szCs w:val="28"/>
        </w:rPr>
        <w:t xml:space="preserve">16. В случае положительного результата проверки, указанной в пункте15 настоящего Порядка, информация, представленная участником </w:t>
      </w:r>
      <w:proofErr w:type="gramStart"/>
      <w:r>
        <w:rPr>
          <w:sz w:val="28"/>
          <w:szCs w:val="28"/>
        </w:rPr>
        <w:t>процесса ведения реестра источников доходов бюджета</w:t>
      </w:r>
      <w:proofErr w:type="gramEnd"/>
      <w:r>
        <w:rPr>
          <w:sz w:val="28"/>
          <w:szCs w:val="28"/>
        </w:rPr>
        <w:t xml:space="preserve"> поселения, образует следующие реестровые записи реестра источников доходов бюджета поселения, которым орган, осуществляющий ведение реестра источников доходов бюджета поселения в соответствии с пунктом 4 настоящего Порядка, присваивает уникальные номера: </w:t>
      </w:r>
    </w:p>
    <w:p w:rsidR="00346064" w:rsidRDefault="00346064" w:rsidP="00346064">
      <w:pPr>
        <w:pStyle w:val="a4"/>
        <w:ind w:firstLine="708"/>
        <w:jc w:val="both"/>
        <w:rPr>
          <w:sz w:val="28"/>
          <w:szCs w:val="28"/>
        </w:rPr>
      </w:pPr>
      <w:r>
        <w:rPr>
          <w:sz w:val="28"/>
          <w:szCs w:val="28"/>
        </w:rPr>
        <w:t xml:space="preserve">в части информации, указанной в пункте 7 настоящего Порядка, - реестровую запись </w:t>
      </w:r>
      <w:proofErr w:type="gramStart"/>
      <w:r>
        <w:rPr>
          <w:sz w:val="28"/>
          <w:szCs w:val="28"/>
        </w:rPr>
        <w:t>источника дохода бюджета реестра источников доходов бюджета</w:t>
      </w:r>
      <w:proofErr w:type="gramEnd"/>
      <w:r>
        <w:rPr>
          <w:sz w:val="28"/>
          <w:szCs w:val="28"/>
        </w:rPr>
        <w:t xml:space="preserve">; </w:t>
      </w:r>
    </w:p>
    <w:p w:rsidR="00346064" w:rsidRDefault="00346064" w:rsidP="00346064">
      <w:pPr>
        <w:pStyle w:val="a4"/>
        <w:ind w:firstLine="708"/>
        <w:jc w:val="both"/>
        <w:rPr>
          <w:sz w:val="28"/>
          <w:szCs w:val="28"/>
        </w:rPr>
      </w:pPr>
      <w:r>
        <w:rPr>
          <w:sz w:val="28"/>
          <w:szCs w:val="28"/>
        </w:rPr>
        <w:t xml:space="preserve">в части информации, указанной в пункте 8 настоящего Порядка, - реестровую запись платежа по источнику </w:t>
      </w:r>
      <w:proofErr w:type="gramStart"/>
      <w:r>
        <w:rPr>
          <w:sz w:val="28"/>
          <w:szCs w:val="28"/>
        </w:rPr>
        <w:t>дохода бюджета реестра источников доходов бюджета</w:t>
      </w:r>
      <w:proofErr w:type="gramEnd"/>
      <w:r>
        <w:rPr>
          <w:sz w:val="28"/>
          <w:szCs w:val="28"/>
        </w:rPr>
        <w:t xml:space="preserve">. </w:t>
      </w:r>
    </w:p>
    <w:p w:rsidR="00346064" w:rsidRDefault="00346064" w:rsidP="00346064">
      <w:pPr>
        <w:pStyle w:val="a4"/>
        <w:ind w:firstLine="708"/>
        <w:jc w:val="both"/>
        <w:rPr>
          <w:sz w:val="28"/>
          <w:szCs w:val="28"/>
        </w:rPr>
      </w:pPr>
      <w:r>
        <w:rPr>
          <w:sz w:val="28"/>
          <w:szCs w:val="28"/>
        </w:rPr>
        <w:t xml:space="preserve">При направлении участником процесса </w:t>
      </w:r>
      <w:proofErr w:type="gramStart"/>
      <w:r>
        <w:rPr>
          <w:sz w:val="28"/>
          <w:szCs w:val="28"/>
        </w:rPr>
        <w:t>ведения реестра источников доходов бюджета измененной</w:t>
      </w:r>
      <w:proofErr w:type="gramEnd"/>
      <w:r>
        <w:rPr>
          <w:sz w:val="28"/>
          <w:szCs w:val="28"/>
        </w:rPr>
        <w:t xml:space="preserve"> информации, указанной в пунктах 7 и 8 настоящего Порядка, ранее образованные реестровые записи обновляются. </w:t>
      </w:r>
    </w:p>
    <w:p w:rsidR="00346064" w:rsidRDefault="00346064" w:rsidP="00346064">
      <w:pPr>
        <w:pStyle w:val="a4"/>
        <w:ind w:firstLine="708"/>
        <w:jc w:val="both"/>
        <w:rPr>
          <w:sz w:val="28"/>
          <w:szCs w:val="28"/>
        </w:rPr>
      </w:pPr>
      <w:r>
        <w:rPr>
          <w:sz w:val="28"/>
          <w:szCs w:val="28"/>
        </w:rPr>
        <w:t xml:space="preserve">В случае отрицательного результата проверки, указанной в пункте 15 настоящего Порядка, информация, представленная участником </w:t>
      </w:r>
      <w:proofErr w:type="gramStart"/>
      <w:r>
        <w:rPr>
          <w:sz w:val="28"/>
          <w:szCs w:val="28"/>
        </w:rPr>
        <w:t>процесса ведения реестра источников доходов бюджета поселения</w:t>
      </w:r>
      <w:proofErr w:type="gramEnd"/>
      <w:r>
        <w:rPr>
          <w:sz w:val="28"/>
          <w:szCs w:val="28"/>
        </w:rPr>
        <w:t xml:space="preserve"> в соответствии с пунктами 7 и 8 настоящего Порядка, не образует (не обновляет) реестровые записи. В указанном случае орган, осуществляющий ведение реестра источников доходов бюджета поселения в соответствии с пунктом 4 настоящего Порядка, в течение не более 1 рабочего дня </w:t>
      </w:r>
      <w:proofErr w:type="gramStart"/>
      <w:r>
        <w:rPr>
          <w:sz w:val="28"/>
          <w:szCs w:val="28"/>
        </w:rPr>
        <w:t>с</w:t>
      </w:r>
      <w:proofErr w:type="gramEnd"/>
      <w:r>
        <w:rPr>
          <w:sz w:val="28"/>
          <w:szCs w:val="28"/>
        </w:rPr>
        <w:t xml:space="preserve"> дня представления участником процесса ведения реестра источников доходов бюджета поселения информации уведомляет его об отрицательном результате проверки </w:t>
      </w:r>
      <w:r>
        <w:rPr>
          <w:sz w:val="28"/>
          <w:szCs w:val="28"/>
        </w:rPr>
        <w:lastRenderedPageBreak/>
        <w:t xml:space="preserve">посредством направления протокола, содержащего сведения о выявленных несоответствиях. </w:t>
      </w:r>
    </w:p>
    <w:p w:rsidR="00346064" w:rsidRDefault="00346064" w:rsidP="00346064">
      <w:pPr>
        <w:pStyle w:val="a4"/>
        <w:ind w:firstLine="708"/>
        <w:jc w:val="both"/>
        <w:rPr>
          <w:sz w:val="28"/>
          <w:szCs w:val="28"/>
        </w:rPr>
      </w:pPr>
      <w:r>
        <w:rPr>
          <w:sz w:val="28"/>
          <w:szCs w:val="28"/>
        </w:rPr>
        <w:t xml:space="preserve">17. В случае получения предусмотренного пунктом 16 настоящего Порядка протокола, участник </w:t>
      </w:r>
      <w:proofErr w:type="gramStart"/>
      <w:r>
        <w:rPr>
          <w:sz w:val="28"/>
          <w:szCs w:val="28"/>
        </w:rPr>
        <w:t>процесса ведения реестра источников доходов бюджета поселения</w:t>
      </w:r>
      <w:proofErr w:type="gramEnd"/>
      <w:r>
        <w:rPr>
          <w:sz w:val="28"/>
          <w:szCs w:val="28"/>
        </w:rPr>
        <w:t xml:space="preserve">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поселения. </w:t>
      </w:r>
    </w:p>
    <w:p w:rsidR="00346064" w:rsidRDefault="00346064" w:rsidP="00346064">
      <w:pPr>
        <w:pStyle w:val="a4"/>
        <w:ind w:firstLine="708"/>
        <w:jc w:val="both"/>
        <w:rPr>
          <w:sz w:val="28"/>
          <w:szCs w:val="28"/>
        </w:rPr>
      </w:pPr>
      <w:r>
        <w:rPr>
          <w:sz w:val="28"/>
          <w:szCs w:val="28"/>
        </w:rPr>
        <w:t xml:space="preserve">18. Уникальный номер реестровой </w:t>
      </w:r>
      <w:proofErr w:type="gramStart"/>
      <w:r>
        <w:rPr>
          <w:sz w:val="28"/>
          <w:szCs w:val="28"/>
        </w:rPr>
        <w:t>записи источника дохода бюджета реестра источников доходов районного</w:t>
      </w:r>
      <w:proofErr w:type="gramEnd"/>
      <w:r>
        <w:rPr>
          <w:sz w:val="28"/>
          <w:szCs w:val="28"/>
        </w:rPr>
        <w:t xml:space="preserve"> бюджет имеет следующую структуру: </w:t>
      </w:r>
    </w:p>
    <w:p w:rsidR="00346064" w:rsidRDefault="00346064" w:rsidP="00346064">
      <w:pPr>
        <w:pStyle w:val="a4"/>
        <w:ind w:firstLine="708"/>
        <w:jc w:val="both"/>
        <w:rPr>
          <w:sz w:val="28"/>
          <w:szCs w:val="28"/>
        </w:rPr>
      </w:pPr>
      <w:r>
        <w:rPr>
          <w:sz w:val="28"/>
          <w:szCs w:val="28"/>
        </w:rPr>
        <w:t xml:space="preserve">1, 2, 3, 4, 5 разряды - коды группы дохода, подгруппы дохода и элемента </w:t>
      </w:r>
      <w:proofErr w:type="gramStart"/>
      <w:r>
        <w:rPr>
          <w:sz w:val="28"/>
          <w:szCs w:val="28"/>
        </w:rPr>
        <w:t>дохода кода вида доходов бюджетов классификации доходов</w:t>
      </w:r>
      <w:proofErr w:type="gramEnd"/>
      <w:r>
        <w:rPr>
          <w:sz w:val="28"/>
          <w:szCs w:val="28"/>
        </w:rPr>
        <w:t xml:space="preserve"> бюджета, соответствующие источнику дохода бюджета поселения; </w:t>
      </w:r>
    </w:p>
    <w:p w:rsidR="00346064" w:rsidRDefault="00346064" w:rsidP="00346064">
      <w:pPr>
        <w:pStyle w:val="a4"/>
        <w:ind w:firstLine="708"/>
        <w:jc w:val="both"/>
        <w:rPr>
          <w:sz w:val="28"/>
          <w:szCs w:val="28"/>
        </w:rPr>
      </w:pPr>
      <w:r>
        <w:rPr>
          <w:sz w:val="28"/>
          <w:szCs w:val="28"/>
        </w:rPr>
        <w:t xml:space="preserve">6 разряд - код </w:t>
      </w:r>
      <w:proofErr w:type="gramStart"/>
      <w:r>
        <w:rPr>
          <w:sz w:val="28"/>
          <w:szCs w:val="28"/>
        </w:rPr>
        <w:t>признака основания возникновения группы источника дохода</w:t>
      </w:r>
      <w:proofErr w:type="gramEnd"/>
      <w:r>
        <w:rPr>
          <w:sz w:val="28"/>
          <w:szCs w:val="28"/>
        </w:rPr>
        <w:t xml:space="preserve"> бюджета, в которую входит источник дохода бюджета поселения в соответствии с перечнем источников доходов Российской Федерации;</w:t>
      </w:r>
    </w:p>
    <w:p w:rsidR="00346064" w:rsidRDefault="00346064" w:rsidP="00346064">
      <w:pPr>
        <w:pStyle w:val="a4"/>
        <w:ind w:firstLine="708"/>
        <w:jc w:val="both"/>
        <w:rPr>
          <w:sz w:val="28"/>
          <w:szCs w:val="28"/>
        </w:rPr>
      </w:pPr>
      <w:r>
        <w:rPr>
          <w:sz w:val="28"/>
          <w:szCs w:val="28"/>
        </w:rPr>
        <w:t xml:space="preserve">7, 8, 9, 10, 11, 12, 13, 14, 15, 16, 17, 18, 19, 20 разряды - идентификационный код источника дохода бюджета поселения в соответствии с перечнем источников доходов Российской Федерации; </w:t>
      </w:r>
    </w:p>
    <w:p w:rsidR="00346064" w:rsidRDefault="00346064" w:rsidP="00346064">
      <w:pPr>
        <w:pStyle w:val="a4"/>
        <w:ind w:firstLine="708"/>
        <w:jc w:val="both"/>
        <w:rPr>
          <w:sz w:val="28"/>
          <w:szCs w:val="28"/>
        </w:rPr>
      </w:pPr>
      <w:r>
        <w:rPr>
          <w:sz w:val="28"/>
          <w:szCs w:val="28"/>
        </w:rPr>
        <w:t xml:space="preserve">21 разряд - код </w:t>
      </w:r>
      <w:proofErr w:type="gramStart"/>
      <w:r>
        <w:rPr>
          <w:sz w:val="28"/>
          <w:szCs w:val="28"/>
        </w:rPr>
        <w:t>признака назначения использования реестровой записи источника дохода бюджета реестра источников доходов бюджета</w:t>
      </w:r>
      <w:proofErr w:type="gramEnd"/>
      <w:r>
        <w:rPr>
          <w:sz w:val="28"/>
          <w:szCs w:val="28"/>
        </w:rPr>
        <w:t xml:space="preserve"> поселения, принимающий следующие значения: </w:t>
      </w:r>
    </w:p>
    <w:p w:rsidR="00346064" w:rsidRDefault="00346064" w:rsidP="00346064">
      <w:pPr>
        <w:pStyle w:val="a4"/>
        <w:ind w:firstLine="708"/>
        <w:jc w:val="both"/>
        <w:rPr>
          <w:sz w:val="28"/>
          <w:szCs w:val="28"/>
        </w:rPr>
      </w:pPr>
      <w:r>
        <w:rPr>
          <w:sz w:val="28"/>
          <w:szCs w:val="28"/>
        </w:rPr>
        <w:t xml:space="preserve">1 – в рамках исполнения решения о бюджете; </w:t>
      </w:r>
    </w:p>
    <w:p w:rsidR="00346064" w:rsidRDefault="00346064" w:rsidP="00346064">
      <w:pPr>
        <w:pStyle w:val="a4"/>
        <w:ind w:firstLine="708"/>
        <w:jc w:val="both"/>
        <w:rPr>
          <w:sz w:val="28"/>
          <w:szCs w:val="28"/>
        </w:rPr>
      </w:pPr>
      <w:r>
        <w:rPr>
          <w:sz w:val="28"/>
          <w:szCs w:val="28"/>
        </w:rPr>
        <w:t xml:space="preserve">0- в рамках составления и утверждения решения о бюджете; </w:t>
      </w:r>
    </w:p>
    <w:p w:rsidR="00346064" w:rsidRDefault="00346064" w:rsidP="00346064">
      <w:pPr>
        <w:pStyle w:val="a4"/>
        <w:ind w:firstLine="708"/>
        <w:jc w:val="both"/>
        <w:rPr>
          <w:sz w:val="28"/>
          <w:szCs w:val="28"/>
        </w:rPr>
      </w:pPr>
      <w:r>
        <w:rPr>
          <w:sz w:val="28"/>
          <w:szCs w:val="28"/>
        </w:rPr>
        <w:t xml:space="preserve">22, 23 разряды - последние две цифры </w:t>
      </w:r>
      <w:proofErr w:type="gramStart"/>
      <w:r>
        <w:rPr>
          <w:sz w:val="28"/>
          <w:szCs w:val="28"/>
        </w:rPr>
        <w:t>года формирования реестровой записи источника дохода бюджета реестра источников доходов бюджета</w:t>
      </w:r>
      <w:proofErr w:type="gramEnd"/>
      <w:r>
        <w:rPr>
          <w:sz w:val="28"/>
          <w:szCs w:val="28"/>
        </w:rPr>
        <w:t xml:space="preserve"> поселения,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 </w:t>
      </w:r>
    </w:p>
    <w:p w:rsidR="00346064" w:rsidRDefault="00346064" w:rsidP="00346064">
      <w:pPr>
        <w:pStyle w:val="a4"/>
        <w:ind w:firstLine="708"/>
        <w:jc w:val="both"/>
        <w:rPr>
          <w:sz w:val="28"/>
          <w:szCs w:val="28"/>
        </w:rPr>
      </w:pPr>
      <w:r>
        <w:rPr>
          <w:sz w:val="28"/>
          <w:szCs w:val="28"/>
        </w:rPr>
        <w:t xml:space="preserve">24, 25, 26, 27 разряды - порядковый номер </w:t>
      </w:r>
      <w:proofErr w:type="gramStart"/>
      <w:r>
        <w:rPr>
          <w:sz w:val="28"/>
          <w:szCs w:val="28"/>
        </w:rPr>
        <w:t>версии реестровой записи источника дохода бюджета реестра источников доходов бюджета поселения</w:t>
      </w:r>
      <w:proofErr w:type="gramEnd"/>
      <w:r>
        <w:rPr>
          <w:sz w:val="28"/>
          <w:szCs w:val="28"/>
        </w:rPr>
        <w:t xml:space="preserve">. </w:t>
      </w:r>
    </w:p>
    <w:p w:rsidR="00346064" w:rsidRDefault="00346064" w:rsidP="00346064">
      <w:pPr>
        <w:pStyle w:val="a4"/>
        <w:ind w:firstLine="708"/>
        <w:jc w:val="both"/>
        <w:rPr>
          <w:sz w:val="28"/>
          <w:szCs w:val="28"/>
        </w:rPr>
      </w:pPr>
      <w:r>
        <w:rPr>
          <w:sz w:val="28"/>
          <w:szCs w:val="28"/>
        </w:rPr>
        <w:t xml:space="preserve">19. Уникальный номер реестровой записи платежа по источнику </w:t>
      </w:r>
      <w:proofErr w:type="gramStart"/>
      <w:r>
        <w:rPr>
          <w:sz w:val="28"/>
          <w:szCs w:val="28"/>
        </w:rPr>
        <w:t>дохода бюджета реестра источников доходов бюджета</w:t>
      </w:r>
      <w:proofErr w:type="gramEnd"/>
      <w:r>
        <w:rPr>
          <w:sz w:val="28"/>
          <w:szCs w:val="28"/>
        </w:rPr>
        <w:t xml:space="preserve"> имеет следующую структуру: </w:t>
      </w:r>
    </w:p>
    <w:p w:rsidR="00346064" w:rsidRDefault="00346064" w:rsidP="00346064">
      <w:pPr>
        <w:pStyle w:val="a4"/>
        <w:ind w:firstLine="708"/>
        <w:jc w:val="both"/>
        <w:rPr>
          <w:sz w:val="28"/>
          <w:szCs w:val="28"/>
        </w:rPr>
      </w:pPr>
      <w:r>
        <w:rPr>
          <w:sz w:val="28"/>
          <w:szCs w:val="28"/>
        </w:rPr>
        <w:t xml:space="preserve">1, 2, 3, 4, 5 разряды - коды группы дохода, подгруппы дохода и элемента дохода, кода </w:t>
      </w:r>
      <w:proofErr w:type="gramStart"/>
      <w:r>
        <w:rPr>
          <w:sz w:val="28"/>
          <w:szCs w:val="28"/>
        </w:rPr>
        <w:t>вида доходов бюджета классификации доходов</w:t>
      </w:r>
      <w:proofErr w:type="gramEnd"/>
      <w:r>
        <w:rPr>
          <w:sz w:val="28"/>
          <w:szCs w:val="28"/>
        </w:rPr>
        <w:t xml:space="preserve"> бюджета, соответствующие источнику дохода бюджета; </w:t>
      </w:r>
    </w:p>
    <w:p w:rsidR="00346064" w:rsidRDefault="00346064" w:rsidP="00346064">
      <w:pPr>
        <w:pStyle w:val="a4"/>
        <w:ind w:firstLine="708"/>
        <w:jc w:val="both"/>
        <w:rPr>
          <w:sz w:val="28"/>
          <w:szCs w:val="28"/>
        </w:rPr>
      </w:pPr>
      <w:r>
        <w:rPr>
          <w:sz w:val="28"/>
          <w:szCs w:val="28"/>
        </w:rPr>
        <w:t xml:space="preserve">6 разряд - код </w:t>
      </w:r>
      <w:proofErr w:type="gramStart"/>
      <w:r>
        <w:rPr>
          <w:sz w:val="28"/>
          <w:szCs w:val="28"/>
        </w:rPr>
        <w:t>признака основания возникновения группы источника</w:t>
      </w:r>
      <w:proofErr w:type="gramEnd"/>
      <w:r>
        <w:rPr>
          <w:sz w:val="28"/>
          <w:szCs w:val="28"/>
        </w:rPr>
        <w:t xml:space="preserve"> доходах бюджета, в которую входит источник дохода бюджета, в соответствии перечнем источников доходов Российской Федерации; </w:t>
      </w:r>
    </w:p>
    <w:p w:rsidR="00346064" w:rsidRDefault="00346064" w:rsidP="00346064">
      <w:pPr>
        <w:pStyle w:val="a4"/>
        <w:ind w:firstLine="708"/>
        <w:jc w:val="both"/>
        <w:rPr>
          <w:sz w:val="28"/>
          <w:szCs w:val="28"/>
        </w:rPr>
      </w:pPr>
      <w:r>
        <w:rPr>
          <w:sz w:val="28"/>
          <w:szCs w:val="28"/>
        </w:rPr>
        <w:t xml:space="preserve">7, 8, 9, 10, 11, 12, 13, 14, 15, 16, 17, 18, 19, 20 разряды - идентификационный код источника дохода бюджета в соответствии с перечнем источников доходов Российской Федерации; </w:t>
      </w:r>
    </w:p>
    <w:p w:rsidR="00346064" w:rsidRDefault="00346064" w:rsidP="00346064">
      <w:pPr>
        <w:pStyle w:val="a4"/>
        <w:ind w:firstLine="708"/>
        <w:jc w:val="both"/>
        <w:rPr>
          <w:sz w:val="28"/>
          <w:szCs w:val="28"/>
        </w:rPr>
      </w:pPr>
      <w:r>
        <w:rPr>
          <w:sz w:val="28"/>
          <w:szCs w:val="28"/>
        </w:rPr>
        <w:t xml:space="preserve">21, 22, 23, 24, 25, 26, 27, 28 разряды - уникальный код администратора доходов бюджета по источнику дохода бюджета в соответствии с реестром </w:t>
      </w:r>
      <w:r>
        <w:rPr>
          <w:sz w:val="28"/>
          <w:szCs w:val="28"/>
        </w:rPr>
        <w:lastRenderedPageBreak/>
        <w:t xml:space="preserve">участников бюджетного процесса, а также юридических лиц, не являющихся участниками бюджетного процесса, присвоенный в установленном порядке; </w:t>
      </w:r>
    </w:p>
    <w:p w:rsidR="00346064" w:rsidRDefault="00346064" w:rsidP="00346064">
      <w:pPr>
        <w:pStyle w:val="a4"/>
        <w:ind w:firstLine="708"/>
        <w:jc w:val="both"/>
        <w:rPr>
          <w:sz w:val="28"/>
          <w:szCs w:val="28"/>
        </w:rPr>
      </w:pPr>
      <w:r>
        <w:rPr>
          <w:sz w:val="28"/>
          <w:szCs w:val="28"/>
        </w:rPr>
        <w:t xml:space="preserve">29 разряд — код </w:t>
      </w:r>
      <w:proofErr w:type="gramStart"/>
      <w:r>
        <w:rPr>
          <w:sz w:val="28"/>
          <w:szCs w:val="28"/>
        </w:rPr>
        <w:t>признака назначения использования реестровой записи платежа</w:t>
      </w:r>
      <w:proofErr w:type="gramEnd"/>
      <w:r>
        <w:rPr>
          <w:sz w:val="28"/>
          <w:szCs w:val="28"/>
        </w:rPr>
        <w:t xml:space="preserve"> по источнику дохода бюджета реестра источников доходов бюджета, принимающий значение 1; </w:t>
      </w:r>
    </w:p>
    <w:p w:rsidR="00346064" w:rsidRDefault="00346064" w:rsidP="00346064">
      <w:pPr>
        <w:pStyle w:val="a4"/>
        <w:ind w:firstLine="708"/>
        <w:jc w:val="both"/>
        <w:rPr>
          <w:sz w:val="28"/>
          <w:szCs w:val="28"/>
        </w:rPr>
      </w:pPr>
      <w:r>
        <w:rPr>
          <w:sz w:val="28"/>
          <w:szCs w:val="28"/>
        </w:rPr>
        <w:t xml:space="preserve">30, 31 разряды - последние две цифры года формирования реестровой записи платежа по источнику </w:t>
      </w:r>
      <w:proofErr w:type="gramStart"/>
      <w:r>
        <w:rPr>
          <w:sz w:val="28"/>
          <w:szCs w:val="28"/>
        </w:rPr>
        <w:t>дохода бюджета реестра источников доходов бюджета</w:t>
      </w:r>
      <w:proofErr w:type="gramEnd"/>
      <w:r>
        <w:rPr>
          <w:sz w:val="28"/>
          <w:szCs w:val="28"/>
        </w:rPr>
        <w:t xml:space="preserve">; </w:t>
      </w:r>
    </w:p>
    <w:p w:rsidR="00346064" w:rsidRDefault="00346064" w:rsidP="00346064">
      <w:pPr>
        <w:pStyle w:val="a4"/>
        <w:ind w:firstLine="708"/>
        <w:jc w:val="both"/>
        <w:rPr>
          <w:sz w:val="28"/>
          <w:szCs w:val="28"/>
        </w:rPr>
      </w:pPr>
      <w:r>
        <w:rPr>
          <w:sz w:val="28"/>
          <w:szCs w:val="28"/>
        </w:rPr>
        <w:t xml:space="preserve">32, 33, 34, 35 разряды - порядковый номер версии реестровой записи платежа по источнику </w:t>
      </w:r>
      <w:proofErr w:type="gramStart"/>
      <w:r>
        <w:rPr>
          <w:sz w:val="28"/>
          <w:szCs w:val="28"/>
        </w:rPr>
        <w:t>дохода бюджета реестра источников доходов бюджета</w:t>
      </w:r>
      <w:proofErr w:type="gramEnd"/>
      <w:r>
        <w:rPr>
          <w:sz w:val="28"/>
          <w:szCs w:val="28"/>
        </w:rPr>
        <w:t xml:space="preserve">. </w:t>
      </w:r>
    </w:p>
    <w:p w:rsidR="00346064" w:rsidRDefault="00346064" w:rsidP="00346064">
      <w:pPr>
        <w:pStyle w:val="a4"/>
        <w:ind w:firstLine="708"/>
        <w:jc w:val="both"/>
        <w:rPr>
          <w:sz w:val="28"/>
          <w:szCs w:val="28"/>
        </w:rPr>
      </w:pPr>
      <w:r>
        <w:rPr>
          <w:sz w:val="28"/>
          <w:szCs w:val="28"/>
        </w:rPr>
        <w:t>20. Реестр источников доходов бюджета поселения представляются Администрацией сельсовета в комитет по финансам, налоговой и кредитной политике администрации Топчихинского района Алтайского края.</w:t>
      </w:r>
    </w:p>
    <w:p w:rsidR="00346064" w:rsidRDefault="00346064" w:rsidP="00346064">
      <w:pPr>
        <w:pStyle w:val="a4"/>
        <w:ind w:firstLine="708"/>
        <w:jc w:val="both"/>
        <w:rPr>
          <w:sz w:val="28"/>
          <w:szCs w:val="28"/>
        </w:rPr>
      </w:pPr>
    </w:p>
    <w:p w:rsidR="00346064" w:rsidRDefault="00346064" w:rsidP="00346064">
      <w:pPr>
        <w:pStyle w:val="a4"/>
        <w:ind w:firstLine="708"/>
        <w:jc w:val="both"/>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pStyle w:val="ConsPlusNormal"/>
        <w:tabs>
          <w:tab w:val="left" w:pos="5529"/>
        </w:tabs>
        <w:spacing w:line="240" w:lineRule="exact"/>
        <w:ind w:left="5529"/>
        <w:rPr>
          <w:sz w:val="28"/>
          <w:szCs w:val="28"/>
        </w:rPr>
      </w:pPr>
    </w:p>
    <w:p w:rsidR="00346064" w:rsidRDefault="00346064" w:rsidP="00346064">
      <w:pPr>
        <w:rPr>
          <w:sz w:val="28"/>
          <w:szCs w:val="28"/>
        </w:rPr>
        <w:sectPr w:rsidR="00346064">
          <w:pgSz w:w="11906" w:h="16838"/>
          <w:pgMar w:top="1134" w:right="737" w:bottom="1134" w:left="1701" w:header="709" w:footer="709" w:gutter="0"/>
          <w:cols w:space="720"/>
        </w:sectPr>
      </w:pPr>
    </w:p>
    <w:tbl>
      <w:tblPr>
        <w:tblW w:w="0" w:type="auto"/>
        <w:jc w:val="righ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1"/>
      </w:tblGrid>
      <w:tr w:rsidR="00346064" w:rsidTr="00346064">
        <w:trPr>
          <w:jc w:val="right"/>
        </w:trPr>
        <w:tc>
          <w:tcPr>
            <w:tcW w:w="5321" w:type="dxa"/>
            <w:tcBorders>
              <w:top w:val="nil"/>
              <w:left w:val="nil"/>
              <w:bottom w:val="nil"/>
              <w:right w:val="nil"/>
            </w:tcBorders>
          </w:tcPr>
          <w:p w:rsidR="00346064" w:rsidRDefault="00346064">
            <w:pPr>
              <w:pStyle w:val="a4"/>
              <w:jc w:val="both"/>
              <w:rPr>
                <w:sz w:val="28"/>
                <w:szCs w:val="28"/>
              </w:rPr>
            </w:pPr>
            <w:r>
              <w:rPr>
                <w:sz w:val="28"/>
                <w:szCs w:val="28"/>
              </w:rPr>
              <w:lastRenderedPageBreak/>
              <w:t xml:space="preserve">Приложение </w:t>
            </w:r>
          </w:p>
          <w:p w:rsidR="00346064" w:rsidRDefault="00346064">
            <w:pPr>
              <w:pStyle w:val="a4"/>
              <w:jc w:val="both"/>
              <w:rPr>
                <w:sz w:val="28"/>
                <w:szCs w:val="28"/>
              </w:rPr>
            </w:pPr>
            <w:r>
              <w:rPr>
                <w:sz w:val="28"/>
                <w:szCs w:val="28"/>
              </w:rPr>
              <w:t xml:space="preserve">к Порядку формирования и ведения </w:t>
            </w:r>
            <w:proofErr w:type="gramStart"/>
            <w:r>
              <w:rPr>
                <w:sz w:val="28"/>
                <w:szCs w:val="28"/>
              </w:rPr>
              <w:t>реестра источников доходов бюджета муниципального образования</w:t>
            </w:r>
            <w:proofErr w:type="gramEnd"/>
            <w:r>
              <w:rPr>
                <w:sz w:val="28"/>
                <w:szCs w:val="28"/>
              </w:rPr>
              <w:t xml:space="preserve"> Макарьевский сельсовет Топчихинского района Алтайского края</w:t>
            </w:r>
          </w:p>
          <w:p w:rsidR="00346064" w:rsidRDefault="00346064">
            <w:pPr>
              <w:widowControl w:val="0"/>
              <w:jc w:val="center"/>
              <w:rPr>
                <w:sz w:val="28"/>
                <w:szCs w:val="28"/>
              </w:rPr>
            </w:pPr>
          </w:p>
        </w:tc>
      </w:tr>
    </w:tbl>
    <w:p w:rsidR="00346064" w:rsidRDefault="00346064" w:rsidP="00346064">
      <w:pPr>
        <w:widowControl w:val="0"/>
        <w:jc w:val="center"/>
        <w:rPr>
          <w:sz w:val="28"/>
          <w:szCs w:val="28"/>
        </w:rPr>
      </w:pPr>
    </w:p>
    <w:p w:rsidR="00346064" w:rsidRDefault="00346064" w:rsidP="00346064">
      <w:pPr>
        <w:pStyle w:val="a4"/>
        <w:jc w:val="center"/>
        <w:rPr>
          <w:sz w:val="28"/>
          <w:szCs w:val="28"/>
        </w:rPr>
      </w:pPr>
      <w:r>
        <w:rPr>
          <w:sz w:val="28"/>
          <w:szCs w:val="28"/>
        </w:rPr>
        <w:t xml:space="preserve">Реестр источников доходов бюджета муниципального образования Макарьевский  сельсовет Топчихинского района </w:t>
      </w:r>
    </w:p>
    <w:p w:rsidR="00346064" w:rsidRDefault="00346064" w:rsidP="00346064">
      <w:pPr>
        <w:pStyle w:val="a4"/>
        <w:jc w:val="center"/>
        <w:rPr>
          <w:sz w:val="28"/>
          <w:szCs w:val="28"/>
        </w:rPr>
      </w:pPr>
      <w:r>
        <w:rPr>
          <w:sz w:val="28"/>
          <w:szCs w:val="28"/>
        </w:rPr>
        <w:t>Алтайского края</w:t>
      </w:r>
    </w:p>
    <w:p w:rsidR="00346064" w:rsidRDefault="00346064" w:rsidP="00346064">
      <w:pPr>
        <w:widowControl w:val="0"/>
        <w:jc w:val="center"/>
      </w:pPr>
      <w:r>
        <w:t xml:space="preserve">                                                                                                                                                                                                                                        </w:t>
      </w:r>
    </w:p>
    <w:tbl>
      <w:tblPr>
        <w:tblW w:w="15180" w:type="dxa"/>
        <w:tblInd w:w="93" w:type="dxa"/>
        <w:tblLayout w:type="fixed"/>
        <w:tblLook w:val="04A0"/>
      </w:tblPr>
      <w:tblGrid>
        <w:gridCol w:w="1039"/>
        <w:gridCol w:w="2944"/>
        <w:gridCol w:w="8645"/>
        <w:gridCol w:w="2552"/>
      </w:tblGrid>
      <w:tr w:rsidR="00346064" w:rsidTr="00346064">
        <w:trPr>
          <w:trHeight w:val="820"/>
        </w:trPr>
        <w:tc>
          <w:tcPr>
            <w:tcW w:w="1039" w:type="dxa"/>
            <w:tcBorders>
              <w:top w:val="single" w:sz="4" w:space="0" w:color="auto"/>
              <w:left w:val="single" w:sz="4" w:space="0" w:color="auto"/>
              <w:bottom w:val="single" w:sz="4" w:space="0" w:color="auto"/>
              <w:right w:val="single" w:sz="4" w:space="0" w:color="auto"/>
            </w:tcBorders>
            <w:vAlign w:val="center"/>
            <w:hideMark/>
          </w:tcPr>
          <w:p w:rsidR="00346064" w:rsidRDefault="00346064">
            <w:pPr>
              <w:ind w:left="-93"/>
              <w:jc w:val="center"/>
            </w:pPr>
            <w:r>
              <w:t>Код главы</w:t>
            </w:r>
          </w:p>
        </w:tc>
        <w:tc>
          <w:tcPr>
            <w:tcW w:w="2945" w:type="dxa"/>
            <w:tcBorders>
              <w:top w:val="single" w:sz="4" w:space="0" w:color="auto"/>
              <w:left w:val="nil"/>
              <w:bottom w:val="single" w:sz="4" w:space="0" w:color="auto"/>
              <w:right w:val="single" w:sz="4" w:space="0" w:color="auto"/>
            </w:tcBorders>
            <w:vAlign w:val="center"/>
            <w:hideMark/>
          </w:tcPr>
          <w:p w:rsidR="00346064" w:rsidRDefault="00346064">
            <w:pPr>
              <w:jc w:val="center"/>
              <w:rPr>
                <w:color w:val="000000"/>
              </w:rPr>
            </w:pPr>
            <w:r>
              <w:rPr>
                <w:color w:val="000000"/>
              </w:rPr>
              <w:t xml:space="preserve">Код </w:t>
            </w:r>
            <w:proofErr w:type="gramStart"/>
            <w:r>
              <w:rPr>
                <w:color w:val="000000"/>
              </w:rPr>
              <w:t>бюджетной</w:t>
            </w:r>
            <w:proofErr w:type="gramEnd"/>
            <w:r>
              <w:rPr>
                <w:color w:val="000000"/>
              </w:rPr>
              <w:t xml:space="preserve"> </w:t>
            </w:r>
          </w:p>
          <w:p w:rsidR="00346064" w:rsidRDefault="00346064">
            <w:pPr>
              <w:jc w:val="center"/>
            </w:pPr>
            <w:r>
              <w:rPr>
                <w:color w:val="000000"/>
              </w:rPr>
              <w:t>классификации</w:t>
            </w:r>
          </w:p>
        </w:tc>
        <w:tc>
          <w:tcPr>
            <w:tcW w:w="8647" w:type="dxa"/>
            <w:tcBorders>
              <w:top w:val="single" w:sz="4" w:space="0" w:color="auto"/>
              <w:left w:val="nil"/>
              <w:bottom w:val="single" w:sz="4" w:space="0" w:color="auto"/>
              <w:right w:val="single" w:sz="4" w:space="0" w:color="auto"/>
            </w:tcBorders>
            <w:vAlign w:val="center"/>
            <w:hideMark/>
          </w:tcPr>
          <w:p w:rsidR="00346064" w:rsidRDefault="00346064">
            <w:pPr>
              <w:jc w:val="center"/>
            </w:pPr>
            <w:r>
              <w:t>Наименование</w:t>
            </w:r>
          </w:p>
        </w:tc>
        <w:tc>
          <w:tcPr>
            <w:tcW w:w="2552" w:type="dxa"/>
            <w:tcBorders>
              <w:top w:val="single" w:sz="4" w:space="0" w:color="auto"/>
              <w:left w:val="nil"/>
              <w:bottom w:val="single" w:sz="4" w:space="0" w:color="auto"/>
              <w:right w:val="single" w:sz="4" w:space="0" w:color="auto"/>
            </w:tcBorders>
            <w:noWrap/>
            <w:vAlign w:val="center"/>
            <w:hideMark/>
          </w:tcPr>
          <w:p w:rsidR="00346064" w:rsidRDefault="00346064">
            <w:pPr>
              <w:ind w:left="-108"/>
              <w:jc w:val="center"/>
            </w:pPr>
            <w:r>
              <w:t xml:space="preserve">Прогноз, </w:t>
            </w:r>
          </w:p>
          <w:p w:rsidR="00346064" w:rsidRDefault="00346064">
            <w:pPr>
              <w:ind w:left="-108"/>
              <w:jc w:val="center"/>
            </w:pPr>
            <w:r>
              <w:t>(тыс. рублей)</w:t>
            </w:r>
          </w:p>
        </w:tc>
      </w:tr>
      <w:tr w:rsidR="00346064" w:rsidTr="00346064">
        <w:trPr>
          <w:trHeight w:val="344"/>
        </w:trPr>
        <w:tc>
          <w:tcPr>
            <w:tcW w:w="1039" w:type="dxa"/>
            <w:tcBorders>
              <w:top w:val="nil"/>
              <w:left w:val="single" w:sz="4" w:space="0" w:color="auto"/>
              <w:bottom w:val="single" w:sz="4" w:space="0" w:color="auto"/>
              <w:right w:val="single" w:sz="4" w:space="0" w:color="auto"/>
            </w:tcBorders>
            <w:vAlign w:val="center"/>
            <w:hideMark/>
          </w:tcPr>
          <w:p w:rsidR="00346064" w:rsidRDefault="00346064">
            <w:pPr>
              <w:jc w:val="center"/>
              <w:rPr>
                <w:bCs/>
              </w:rPr>
            </w:pPr>
            <w:r>
              <w:rPr>
                <w:bCs/>
              </w:rPr>
              <w:t>1</w:t>
            </w:r>
          </w:p>
        </w:tc>
        <w:tc>
          <w:tcPr>
            <w:tcW w:w="2945" w:type="dxa"/>
            <w:tcBorders>
              <w:top w:val="nil"/>
              <w:left w:val="nil"/>
              <w:bottom w:val="single" w:sz="4" w:space="0" w:color="auto"/>
              <w:right w:val="single" w:sz="4" w:space="0" w:color="auto"/>
            </w:tcBorders>
            <w:vAlign w:val="center"/>
            <w:hideMark/>
          </w:tcPr>
          <w:p w:rsidR="00346064" w:rsidRDefault="00346064">
            <w:pPr>
              <w:jc w:val="center"/>
            </w:pPr>
            <w:r>
              <w:t>2</w:t>
            </w:r>
          </w:p>
        </w:tc>
        <w:tc>
          <w:tcPr>
            <w:tcW w:w="8647" w:type="dxa"/>
            <w:tcBorders>
              <w:top w:val="nil"/>
              <w:left w:val="nil"/>
              <w:bottom w:val="single" w:sz="4" w:space="0" w:color="auto"/>
              <w:right w:val="single" w:sz="4" w:space="0" w:color="auto"/>
            </w:tcBorders>
            <w:vAlign w:val="center"/>
            <w:hideMark/>
          </w:tcPr>
          <w:p w:rsidR="00346064" w:rsidRDefault="00346064">
            <w:pPr>
              <w:jc w:val="center"/>
              <w:rPr>
                <w:bCs/>
              </w:rPr>
            </w:pPr>
            <w:r>
              <w:rPr>
                <w:bCs/>
              </w:rPr>
              <w:t>3</w:t>
            </w:r>
          </w:p>
        </w:tc>
        <w:tc>
          <w:tcPr>
            <w:tcW w:w="2552" w:type="dxa"/>
            <w:tcBorders>
              <w:top w:val="nil"/>
              <w:left w:val="nil"/>
              <w:bottom w:val="single" w:sz="4" w:space="0" w:color="auto"/>
              <w:right w:val="single" w:sz="4" w:space="0" w:color="auto"/>
            </w:tcBorders>
            <w:noWrap/>
            <w:vAlign w:val="center"/>
            <w:hideMark/>
          </w:tcPr>
          <w:p w:rsidR="00346064" w:rsidRDefault="00346064">
            <w:pPr>
              <w:jc w:val="center"/>
              <w:rPr>
                <w:bCs/>
              </w:rPr>
            </w:pPr>
            <w:r>
              <w:rPr>
                <w:bCs/>
              </w:rPr>
              <w:t>4</w:t>
            </w:r>
          </w:p>
        </w:tc>
      </w:tr>
      <w:tr w:rsidR="00346064" w:rsidTr="00346064">
        <w:trPr>
          <w:trHeight w:val="503"/>
        </w:trPr>
        <w:tc>
          <w:tcPr>
            <w:tcW w:w="1039" w:type="dxa"/>
            <w:tcBorders>
              <w:top w:val="nil"/>
              <w:left w:val="single" w:sz="4" w:space="0" w:color="auto"/>
              <w:bottom w:val="single" w:sz="4" w:space="0" w:color="auto"/>
              <w:right w:val="single" w:sz="4" w:space="0" w:color="auto"/>
            </w:tcBorders>
            <w:vAlign w:val="center"/>
            <w:hideMark/>
          </w:tcPr>
          <w:p w:rsidR="00346064" w:rsidRDefault="00346064">
            <w:pPr>
              <w:jc w:val="center"/>
              <w:rPr>
                <w:bCs/>
              </w:rPr>
            </w:pPr>
            <w:r>
              <w:rPr>
                <w:bCs/>
              </w:rPr>
              <w:t>1</w:t>
            </w:r>
          </w:p>
        </w:tc>
        <w:tc>
          <w:tcPr>
            <w:tcW w:w="2945" w:type="dxa"/>
            <w:tcBorders>
              <w:top w:val="nil"/>
              <w:left w:val="nil"/>
              <w:bottom w:val="single" w:sz="4" w:space="0" w:color="auto"/>
              <w:right w:val="single" w:sz="4" w:space="0" w:color="auto"/>
            </w:tcBorders>
            <w:vAlign w:val="center"/>
            <w:hideMark/>
          </w:tcPr>
          <w:p w:rsidR="00346064" w:rsidRDefault="00346064">
            <w:pPr>
              <w:rPr>
                <w:sz w:val="20"/>
                <w:szCs w:val="20"/>
              </w:rPr>
            </w:pPr>
          </w:p>
        </w:tc>
        <w:tc>
          <w:tcPr>
            <w:tcW w:w="8647" w:type="dxa"/>
            <w:tcBorders>
              <w:top w:val="nil"/>
              <w:left w:val="nil"/>
              <w:bottom w:val="single" w:sz="4" w:space="0" w:color="auto"/>
              <w:right w:val="single" w:sz="4" w:space="0" w:color="auto"/>
            </w:tcBorders>
            <w:vAlign w:val="center"/>
            <w:hideMark/>
          </w:tcPr>
          <w:p w:rsidR="00346064" w:rsidRDefault="00346064">
            <w:pPr>
              <w:rPr>
                <w:sz w:val="20"/>
                <w:szCs w:val="20"/>
              </w:rPr>
            </w:pPr>
          </w:p>
        </w:tc>
        <w:tc>
          <w:tcPr>
            <w:tcW w:w="2552" w:type="dxa"/>
            <w:tcBorders>
              <w:top w:val="nil"/>
              <w:left w:val="nil"/>
              <w:bottom w:val="single" w:sz="4" w:space="0" w:color="auto"/>
              <w:right w:val="single" w:sz="4" w:space="0" w:color="auto"/>
            </w:tcBorders>
            <w:noWrap/>
            <w:hideMark/>
          </w:tcPr>
          <w:p w:rsidR="00346064" w:rsidRDefault="00346064">
            <w:pPr>
              <w:rPr>
                <w:sz w:val="20"/>
                <w:szCs w:val="20"/>
              </w:rPr>
            </w:pPr>
          </w:p>
        </w:tc>
      </w:tr>
      <w:tr w:rsidR="00346064" w:rsidTr="00346064">
        <w:trPr>
          <w:trHeight w:val="497"/>
        </w:trPr>
        <w:tc>
          <w:tcPr>
            <w:tcW w:w="1039" w:type="dxa"/>
            <w:tcBorders>
              <w:top w:val="nil"/>
              <w:left w:val="single" w:sz="4" w:space="0" w:color="auto"/>
              <w:bottom w:val="single" w:sz="4" w:space="0" w:color="auto"/>
              <w:right w:val="single" w:sz="4" w:space="0" w:color="auto"/>
            </w:tcBorders>
            <w:vAlign w:val="center"/>
            <w:hideMark/>
          </w:tcPr>
          <w:p w:rsidR="00346064" w:rsidRDefault="00346064">
            <w:pPr>
              <w:jc w:val="center"/>
            </w:pPr>
            <w:r>
              <w:t>2</w:t>
            </w:r>
          </w:p>
        </w:tc>
        <w:tc>
          <w:tcPr>
            <w:tcW w:w="2945" w:type="dxa"/>
            <w:tcBorders>
              <w:top w:val="nil"/>
              <w:left w:val="nil"/>
              <w:bottom w:val="single" w:sz="4" w:space="0" w:color="auto"/>
              <w:right w:val="single" w:sz="4" w:space="0" w:color="auto"/>
            </w:tcBorders>
            <w:vAlign w:val="center"/>
            <w:hideMark/>
          </w:tcPr>
          <w:p w:rsidR="00346064" w:rsidRDefault="00346064">
            <w:pPr>
              <w:rPr>
                <w:sz w:val="20"/>
                <w:szCs w:val="20"/>
              </w:rPr>
            </w:pPr>
          </w:p>
        </w:tc>
        <w:tc>
          <w:tcPr>
            <w:tcW w:w="8647" w:type="dxa"/>
            <w:tcBorders>
              <w:top w:val="nil"/>
              <w:left w:val="nil"/>
              <w:bottom w:val="single" w:sz="4" w:space="0" w:color="auto"/>
              <w:right w:val="single" w:sz="4" w:space="0" w:color="auto"/>
            </w:tcBorders>
            <w:hideMark/>
          </w:tcPr>
          <w:p w:rsidR="00346064" w:rsidRDefault="00346064">
            <w:pPr>
              <w:rPr>
                <w:sz w:val="20"/>
                <w:szCs w:val="20"/>
              </w:rPr>
            </w:pPr>
          </w:p>
        </w:tc>
        <w:tc>
          <w:tcPr>
            <w:tcW w:w="2552" w:type="dxa"/>
            <w:tcBorders>
              <w:top w:val="nil"/>
              <w:left w:val="nil"/>
              <w:bottom w:val="single" w:sz="4" w:space="0" w:color="auto"/>
              <w:right w:val="single" w:sz="4" w:space="0" w:color="auto"/>
            </w:tcBorders>
            <w:noWrap/>
            <w:hideMark/>
          </w:tcPr>
          <w:p w:rsidR="00346064" w:rsidRDefault="00346064">
            <w:pPr>
              <w:rPr>
                <w:sz w:val="20"/>
                <w:szCs w:val="20"/>
              </w:rPr>
            </w:pPr>
          </w:p>
        </w:tc>
      </w:tr>
      <w:tr w:rsidR="00346064" w:rsidTr="00346064">
        <w:trPr>
          <w:trHeight w:val="617"/>
        </w:trPr>
        <w:tc>
          <w:tcPr>
            <w:tcW w:w="1039" w:type="dxa"/>
            <w:tcBorders>
              <w:top w:val="nil"/>
              <w:left w:val="single" w:sz="4" w:space="0" w:color="auto"/>
              <w:bottom w:val="single" w:sz="4" w:space="0" w:color="auto"/>
              <w:right w:val="single" w:sz="4" w:space="0" w:color="auto"/>
            </w:tcBorders>
            <w:vAlign w:val="center"/>
            <w:hideMark/>
          </w:tcPr>
          <w:p w:rsidR="00346064" w:rsidRDefault="00346064">
            <w:pPr>
              <w:jc w:val="center"/>
            </w:pPr>
            <w:r>
              <w:t>…</w:t>
            </w:r>
          </w:p>
        </w:tc>
        <w:tc>
          <w:tcPr>
            <w:tcW w:w="2945" w:type="dxa"/>
            <w:tcBorders>
              <w:top w:val="nil"/>
              <w:left w:val="nil"/>
              <w:bottom w:val="single" w:sz="4" w:space="0" w:color="auto"/>
              <w:right w:val="single" w:sz="4" w:space="0" w:color="auto"/>
            </w:tcBorders>
            <w:vAlign w:val="center"/>
            <w:hideMark/>
          </w:tcPr>
          <w:p w:rsidR="00346064" w:rsidRDefault="00346064">
            <w:pPr>
              <w:rPr>
                <w:sz w:val="20"/>
                <w:szCs w:val="20"/>
              </w:rPr>
            </w:pPr>
          </w:p>
        </w:tc>
        <w:tc>
          <w:tcPr>
            <w:tcW w:w="8647" w:type="dxa"/>
            <w:tcBorders>
              <w:top w:val="nil"/>
              <w:left w:val="nil"/>
              <w:bottom w:val="single" w:sz="4" w:space="0" w:color="auto"/>
              <w:right w:val="single" w:sz="4" w:space="0" w:color="auto"/>
            </w:tcBorders>
            <w:hideMark/>
          </w:tcPr>
          <w:p w:rsidR="00346064" w:rsidRDefault="00346064">
            <w:pPr>
              <w:rPr>
                <w:sz w:val="20"/>
                <w:szCs w:val="20"/>
              </w:rPr>
            </w:pPr>
          </w:p>
        </w:tc>
        <w:tc>
          <w:tcPr>
            <w:tcW w:w="2552" w:type="dxa"/>
            <w:tcBorders>
              <w:top w:val="nil"/>
              <w:left w:val="nil"/>
              <w:bottom w:val="single" w:sz="4" w:space="0" w:color="auto"/>
              <w:right w:val="single" w:sz="4" w:space="0" w:color="auto"/>
            </w:tcBorders>
            <w:noWrap/>
            <w:hideMark/>
          </w:tcPr>
          <w:p w:rsidR="00346064" w:rsidRDefault="00346064">
            <w:pPr>
              <w:rPr>
                <w:sz w:val="20"/>
                <w:szCs w:val="20"/>
              </w:rPr>
            </w:pPr>
          </w:p>
        </w:tc>
      </w:tr>
    </w:tbl>
    <w:p w:rsidR="00346064" w:rsidRDefault="00346064" w:rsidP="00346064">
      <w:pPr>
        <w:pStyle w:val="ConsPlusNormal"/>
        <w:tabs>
          <w:tab w:val="left" w:pos="5529"/>
        </w:tabs>
        <w:spacing w:line="240" w:lineRule="exact"/>
        <w:ind w:left="5529"/>
        <w:rPr>
          <w:sz w:val="28"/>
          <w:szCs w:val="28"/>
        </w:rPr>
      </w:pPr>
      <w:r>
        <w:rPr>
          <w:sz w:val="28"/>
          <w:szCs w:val="28"/>
        </w:rPr>
        <w:t xml:space="preserve">   </w:t>
      </w:r>
    </w:p>
    <w:p w:rsidR="00C759A7" w:rsidRDefault="00C759A7"/>
    <w:sectPr w:rsidR="00C759A7" w:rsidSect="0034606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064"/>
    <w:rsid w:val="00346064"/>
    <w:rsid w:val="003D00AA"/>
    <w:rsid w:val="005049E4"/>
    <w:rsid w:val="00650901"/>
    <w:rsid w:val="007E4393"/>
    <w:rsid w:val="009C20C1"/>
    <w:rsid w:val="009C3054"/>
    <w:rsid w:val="00C72E1E"/>
    <w:rsid w:val="00C759A7"/>
    <w:rsid w:val="00D4474D"/>
    <w:rsid w:val="00D97C94"/>
    <w:rsid w:val="00DC116A"/>
    <w:rsid w:val="00E11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6064"/>
    <w:pPr>
      <w:keepNext/>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064"/>
    <w:rPr>
      <w:rFonts w:ascii="Times New Roman" w:eastAsia="Times New Roman" w:hAnsi="Times New Roman" w:cs="Times New Roman"/>
      <w:b/>
      <w:bCs/>
      <w:sz w:val="24"/>
      <w:szCs w:val="24"/>
      <w:lang w:val="en-US" w:eastAsia="ru-RU"/>
    </w:rPr>
  </w:style>
  <w:style w:type="paragraph" w:styleId="a3">
    <w:name w:val="Normal (Web)"/>
    <w:basedOn w:val="a"/>
    <w:uiPriority w:val="99"/>
    <w:semiHidden/>
    <w:unhideWhenUsed/>
    <w:rsid w:val="00346064"/>
    <w:pPr>
      <w:spacing w:before="100" w:beforeAutospacing="1" w:after="100" w:afterAutospacing="1"/>
    </w:pPr>
  </w:style>
  <w:style w:type="paragraph" w:styleId="3">
    <w:name w:val="Body Text 3"/>
    <w:basedOn w:val="a"/>
    <w:link w:val="30"/>
    <w:uiPriority w:val="99"/>
    <w:semiHidden/>
    <w:unhideWhenUsed/>
    <w:rsid w:val="00346064"/>
    <w:pPr>
      <w:jc w:val="both"/>
    </w:pPr>
    <w:rPr>
      <w:sz w:val="28"/>
      <w:szCs w:val="28"/>
    </w:rPr>
  </w:style>
  <w:style w:type="character" w:customStyle="1" w:styleId="30">
    <w:name w:val="Основной текст 3 Знак"/>
    <w:basedOn w:val="a0"/>
    <w:link w:val="3"/>
    <w:uiPriority w:val="99"/>
    <w:semiHidden/>
    <w:rsid w:val="00346064"/>
    <w:rPr>
      <w:rFonts w:ascii="Times New Roman" w:eastAsia="Times New Roman" w:hAnsi="Times New Roman" w:cs="Times New Roman"/>
      <w:sz w:val="28"/>
      <w:szCs w:val="28"/>
      <w:lang w:eastAsia="ru-RU"/>
    </w:rPr>
  </w:style>
  <w:style w:type="paragraph" w:styleId="a4">
    <w:name w:val="No Spacing"/>
    <w:uiPriority w:val="1"/>
    <w:qFormat/>
    <w:rsid w:val="0034606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6064"/>
    <w:pPr>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celixoz-priemnai</dc:creator>
  <cp:lastModifiedBy>celixoz-priemnai</cp:lastModifiedBy>
  <cp:revision>2</cp:revision>
  <dcterms:created xsi:type="dcterms:W3CDTF">2017-11-02T04:13:00Z</dcterms:created>
  <dcterms:modified xsi:type="dcterms:W3CDTF">2017-11-02T04:14:00Z</dcterms:modified>
</cp:coreProperties>
</file>