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8D" w:rsidRDefault="00915B8D" w:rsidP="00915B8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 xml:space="preserve">АДМИНИСТРАЦИЯ МАКАРЬЕВСКОГО </w:t>
      </w:r>
      <w:r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915B8D" w:rsidRDefault="00915B8D" w:rsidP="00915B8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ТОПЧИХИНСКОГО РАЙОНА АЛТАЙСКОГО КРАЯ</w:t>
      </w:r>
    </w:p>
    <w:p w:rsidR="00915B8D" w:rsidRDefault="00915B8D" w:rsidP="00915B8D">
      <w:pPr>
        <w:jc w:val="center"/>
      </w:pPr>
    </w:p>
    <w:p w:rsidR="00915B8D" w:rsidRDefault="00915B8D" w:rsidP="00915B8D">
      <w:pPr>
        <w:jc w:val="center"/>
      </w:pPr>
    </w:p>
    <w:p w:rsidR="00915B8D" w:rsidRDefault="00915B8D" w:rsidP="00915B8D">
      <w:pPr>
        <w:pStyle w:val="1"/>
        <w:rPr>
          <w:rFonts w:ascii="Arial" w:hAnsi="Arial" w:cs="Arial"/>
          <w:spacing w:val="84"/>
          <w:sz w:val="28"/>
          <w:szCs w:val="28"/>
          <w:lang w:val="ru-RU"/>
        </w:rPr>
      </w:pPr>
      <w:r>
        <w:rPr>
          <w:rFonts w:ascii="Arial" w:hAnsi="Arial" w:cs="Arial"/>
          <w:spacing w:val="84"/>
          <w:sz w:val="28"/>
          <w:szCs w:val="28"/>
          <w:lang w:val="ru-RU"/>
        </w:rPr>
        <w:t>ПОСТАНОВЛЕНИЕ</w:t>
      </w:r>
    </w:p>
    <w:p w:rsidR="00915B8D" w:rsidRDefault="00915B8D" w:rsidP="00915B8D">
      <w:pPr>
        <w:jc w:val="center"/>
      </w:pPr>
    </w:p>
    <w:p w:rsidR="00915B8D" w:rsidRDefault="00915B8D" w:rsidP="00915B8D">
      <w:pPr>
        <w:rPr>
          <w:rFonts w:ascii="Arial" w:hAnsi="Arial" w:cs="Arial"/>
          <w:b/>
          <w:bCs/>
        </w:rPr>
      </w:pPr>
    </w:p>
    <w:p w:rsidR="00915B8D" w:rsidRDefault="00915B8D" w:rsidP="00915B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01.11. 2017                                                                                                              № 27</w:t>
      </w:r>
    </w:p>
    <w:p w:rsidR="00915B8D" w:rsidRDefault="00915B8D" w:rsidP="00915B8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>с. Макарьевка</w:t>
      </w:r>
    </w:p>
    <w:p w:rsidR="00915B8D" w:rsidRDefault="00915B8D" w:rsidP="00915B8D">
      <w:pPr>
        <w:jc w:val="both"/>
        <w:rPr>
          <w:rFonts w:ascii="Arial" w:hAnsi="Arial" w:cs="Arial"/>
          <w:b/>
          <w:sz w:val="28"/>
          <w:szCs w:val="28"/>
        </w:rPr>
      </w:pPr>
    </w:p>
    <w:p w:rsidR="00915B8D" w:rsidRDefault="00915B8D" w:rsidP="00915B8D">
      <w:pPr>
        <w:jc w:val="both"/>
        <w:rPr>
          <w:sz w:val="28"/>
          <w:szCs w:val="28"/>
        </w:rPr>
      </w:pPr>
    </w:p>
    <w:p w:rsidR="00915B8D" w:rsidRDefault="00915B8D" w:rsidP="00915B8D">
      <w:pPr>
        <w:ind w:right="467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Об установлении </w:t>
      </w:r>
      <w:r>
        <w:rPr>
          <w:sz w:val="28"/>
        </w:rPr>
        <w:t>Порядка разработки и формы среднесрочного финансового плана муниципального образования Макарьевский сельсовет Топчихинского района Алтайского края</w:t>
      </w:r>
    </w:p>
    <w:p w:rsidR="00915B8D" w:rsidRDefault="00915B8D" w:rsidP="00915B8D">
      <w:pPr>
        <w:ind w:right="5045"/>
        <w:jc w:val="both"/>
        <w:rPr>
          <w:sz w:val="26"/>
          <w:szCs w:val="26"/>
        </w:rPr>
      </w:pPr>
    </w:p>
    <w:p w:rsidR="00915B8D" w:rsidRDefault="00915B8D" w:rsidP="00915B8D">
      <w:pPr>
        <w:ind w:right="5045"/>
        <w:jc w:val="both"/>
        <w:rPr>
          <w:sz w:val="26"/>
          <w:szCs w:val="26"/>
        </w:rPr>
      </w:pPr>
    </w:p>
    <w:p w:rsidR="00915B8D" w:rsidRDefault="00915B8D" w:rsidP="00915B8D">
      <w:pPr>
        <w:ind w:right="5045"/>
        <w:jc w:val="both"/>
        <w:rPr>
          <w:sz w:val="26"/>
          <w:szCs w:val="26"/>
        </w:rPr>
      </w:pPr>
    </w:p>
    <w:p w:rsidR="00915B8D" w:rsidRDefault="00915B8D" w:rsidP="00915B8D">
      <w:pPr>
        <w:pStyle w:val="ConsPlusNormal"/>
        <w:ind w:firstLine="540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174 Бюджетного кодекса Российской Федерации, руководствуясь Уставом муниципального образования </w:t>
      </w:r>
      <w:r>
        <w:rPr>
          <w:sz w:val="28"/>
        </w:rPr>
        <w:t>Макарьевский сельсовет Топчихинского района Алтайского края</w:t>
      </w:r>
      <w:r>
        <w:rPr>
          <w:sz w:val="28"/>
          <w:szCs w:val="28"/>
        </w:rPr>
        <w:t xml:space="preserve">, </w:t>
      </w:r>
      <w:r>
        <w:rPr>
          <w:spacing w:val="40"/>
          <w:sz w:val="28"/>
          <w:szCs w:val="28"/>
        </w:rPr>
        <w:t>постановляю:</w:t>
      </w:r>
    </w:p>
    <w:p w:rsidR="00915B8D" w:rsidRDefault="00915B8D" w:rsidP="00915B8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</w:t>
      </w:r>
      <w:r>
        <w:rPr>
          <w:sz w:val="28"/>
        </w:rPr>
        <w:t>Порядок разработки среднесрочного финансового плана муниципального образования Макарьевский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 сельсовет Топчихинского района Алтайского края</w:t>
      </w:r>
      <w:r>
        <w:rPr>
          <w:sz w:val="28"/>
          <w:szCs w:val="28"/>
        </w:rPr>
        <w:t>.</w:t>
      </w:r>
    </w:p>
    <w:p w:rsidR="00915B8D" w:rsidRDefault="00915B8D" w:rsidP="00915B8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</w:t>
      </w:r>
      <w:r>
        <w:rPr>
          <w:sz w:val="28"/>
        </w:rPr>
        <w:t>форму разработки среднесрочного финансового плана муниципального образования  Макарьевский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 сельсовет Топчихинского района Алтайского края</w:t>
      </w:r>
      <w:r>
        <w:rPr>
          <w:sz w:val="28"/>
          <w:szCs w:val="28"/>
        </w:rPr>
        <w:t>.</w:t>
      </w:r>
    </w:p>
    <w:p w:rsidR="00915B8D" w:rsidRDefault="00915B8D" w:rsidP="00915B8D">
      <w:pPr>
        <w:pStyle w:val="3"/>
        <w:tabs>
          <w:tab w:val="left" w:pos="0"/>
        </w:tabs>
      </w:pPr>
      <w:r>
        <w:tab/>
        <w:t>3.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915B8D" w:rsidRDefault="00915B8D" w:rsidP="00915B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15B8D" w:rsidRDefault="00915B8D" w:rsidP="00915B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15B8D" w:rsidRDefault="00915B8D" w:rsidP="00915B8D">
      <w:pPr>
        <w:ind w:firstLine="600"/>
        <w:jc w:val="both"/>
        <w:rPr>
          <w:sz w:val="28"/>
          <w:szCs w:val="28"/>
        </w:rPr>
      </w:pPr>
    </w:p>
    <w:p w:rsidR="00915B8D" w:rsidRDefault="00915B8D" w:rsidP="00915B8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915B8D" w:rsidRDefault="00915B8D" w:rsidP="00915B8D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сельсовета                                           О.А. Ковалевская</w:t>
      </w:r>
    </w:p>
    <w:p w:rsidR="00915B8D" w:rsidRDefault="00915B8D" w:rsidP="00915B8D">
      <w:pPr>
        <w:jc w:val="both"/>
        <w:rPr>
          <w:sz w:val="28"/>
          <w:szCs w:val="28"/>
        </w:rPr>
      </w:pPr>
    </w:p>
    <w:p w:rsidR="00915B8D" w:rsidRDefault="00915B8D" w:rsidP="00915B8D">
      <w:pPr>
        <w:rPr>
          <w:sz w:val="28"/>
        </w:rPr>
        <w:sectPr w:rsidR="00915B8D">
          <w:pgSz w:w="11910" w:h="16840"/>
          <w:pgMar w:top="1134" w:right="680" w:bottom="1134" w:left="1701" w:header="709" w:footer="709" w:gutter="0"/>
          <w:cols w:space="720"/>
        </w:sectPr>
      </w:pPr>
    </w:p>
    <w:p w:rsidR="00915B8D" w:rsidRDefault="00915B8D" w:rsidP="00915B8D">
      <w:pPr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915B8D" w:rsidRDefault="00915B8D" w:rsidP="00915B8D">
      <w:pPr>
        <w:ind w:left="5954"/>
        <w:rPr>
          <w:sz w:val="28"/>
          <w:szCs w:val="20"/>
        </w:rPr>
      </w:pPr>
      <w:r>
        <w:rPr>
          <w:sz w:val="28"/>
          <w:szCs w:val="20"/>
        </w:rPr>
        <w:t xml:space="preserve">постановлением Администрации сельсовета </w:t>
      </w:r>
    </w:p>
    <w:p w:rsidR="00915B8D" w:rsidRDefault="00915B8D" w:rsidP="00915B8D">
      <w:pPr>
        <w:ind w:left="5954"/>
        <w:rPr>
          <w:sz w:val="28"/>
          <w:szCs w:val="20"/>
        </w:rPr>
      </w:pPr>
      <w:r>
        <w:rPr>
          <w:sz w:val="28"/>
          <w:szCs w:val="20"/>
        </w:rPr>
        <w:t>от  01.11.2017 №  27</w:t>
      </w:r>
    </w:p>
    <w:p w:rsidR="00915B8D" w:rsidRDefault="00915B8D" w:rsidP="00915B8D">
      <w:pPr>
        <w:pStyle w:val="a3"/>
        <w:spacing w:before="6"/>
        <w:ind w:left="5529"/>
        <w:rPr>
          <w:sz w:val="24"/>
          <w:lang w:val="ru-RU"/>
        </w:rPr>
      </w:pPr>
    </w:p>
    <w:p w:rsidR="00915B8D" w:rsidRDefault="00915B8D" w:rsidP="00915B8D">
      <w:pPr>
        <w:pStyle w:val="Heading1"/>
        <w:spacing w:before="1"/>
        <w:ind w:left="627" w:right="633"/>
        <w:jc w:val="center"/>
        <w:rPr>
          <w:b w:val="0"/>
          <w:lang w:val="ru-RU"/>
        </w:rPr>
      </w:pPr>
    </w:p>
    <w:p w:rsidR="00915B8D" w:rsidRDefault="00915B8D" w:rsidP="00915B8D">
      <w:pPr>
        <w:pStyle w:val="Heading1"/>
        <w:spacing w:before="1"/>
        <w:ind w:left="627" w:right="633"/>
        <w:jc w:val="center"/>
        <w:rPr>
          <w:b w:val="0"/>
          <w:lang w:val="ru-RU"/>
        </w:rPr>
      </w:pPr>
      <w:r>
        <w:rPr>
          <w:b w:val="0"/>
          <w:lang w:val="ru-RU"/>
        </w:rPr>
        <w:t>ПОРЯДОК</w:t>
      </w:r>
    </w:p>
    <w:p w:rsidR="00915B8D" w:rsidRDefault="00915B8D" w:rsidP="00915B8D">
      <w:pPr>
        <w:spacing w:before="2"/>
        <w:ind w:left="627" w:right="633"/>
        <w:jc w:val="center"/>
        <w:rPr>
          <w:sz w:val="28"/>
        </w:rPr>
      </w:pPr>
      <w:r>
        <w:rPr>
          <w:sz w:val="28"/>
        </w:rPr>
        <w:t>разработки среднесрочного финансового плана муниципального образования Макарьевский  сельсовет Топчихинского района Алтайского края</w:t>
      </w:r>
    </w:p>
    <w:p w:rsidR="00915B8D" w:rsidRDefault="00915B8D" w:rsidP="00915B8D">
      <w:pPr>
        <w:pStyle w:val="a3"/>
        <w:spacing w:before="8"/>
        <w:rPr>
          <w:b/>
          <w:sz w:val="27"/>
          <w:lang w:val="ru-RU"/>
        </w:rPr>
      </w:pPr>
    </w:p>
    <w:p w:rsidR="00915B8D" w:rsidRDefault="00915B8D" w:rsidP="00915B8D">
      <w:pPr>
        <w:pStyle w:val="a6"/>
        <w:numPr>
          <w:ilvl w:val="0"/>
          <w:numId w:val="1"/>
        </w:numPr>
        <w:tabs>
          <w:tab w:val="left" w:pos="3561"/>
        </w:tabs>
        <w:jc w:val="left"/>
        <w:rPr>
          <w:sz w:val="28"/>
        </w:rPr>
      </w:pPr>
      <w:proofErr w:type="spellStart"/>
      <w:r>
        <w:rPr>
          <w:sz w:val="28"/>
        </w:rPr>
        <w:t>Основные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положения</w:t>
      </w:r>
      <w:proofErr w:type="spellEnd"/>
    </w:p>
    <w:p w:rsidR="00915B8D" w:rsidRDefault="00915B8D" w:rsidP="00915B8D">
      <w:pPr>
        <w:pStyle w:val="a3"/>
        <w:spacing w:before="2"/>
        <w:rPr>
          <w:sz w:val="24"/>
        </w:rPr>
      </w:pPr>
    </w:p>
    <w:p w:rsidR="00915B8D" w:rsidRDefault="00915B8D" w:rsidP="00915B8D">
      <w:pPr>
        <w:pStyle w:val="a6"/>
        <w:tabs>
          <w:tab w:val="left" w:pos="1410"/>
        </w:tabs>
        <w:ind w:right="105"/>
        <w:rPr>
          <w:sz w:val="28"/>
          <w:lang w:val="ru-RU"/>
        </w:rPr>
      </w:pPr>
      <w:r>
        <w:rPr>
          <w:sz w:val="28"/>
          <w:lang w:val="ru-RU"/>
        </w:rPr>
        <w:t xml:space="preserve">1. </w:t>
      </w:r>
      <w:proofErr w:type="gramStart"/>
      <w:r>
        <w:rPr>
          <w:sz w:val="28"/>
          <w:lang w:val="ru-RU"/>
        </w:rPr>
        <w:t>Порядок разработки и форма среднесрочного финансового плана муниципального образования  Макарьевский сельсовет Топчихинского района Алтайского края (далее  -   Порядок)   разработаны   в   соответствии с Бюджетным кодексом Российской Федерации в целях формирования базового механизма для стратегического планирования развития муниципального образования Макарьевский сельсовет Топчихинского района Алтайского края (далее – Макарьевский  сельсовет), обеспечения системности планирования, упорядочения работы Администрации сельсовета по формированию среднесрочного финансового плана муниципального</w:t>
      </w:r>
      <w:r>
        <w:rPr>
          <w:spacing w:val="-18"/>
          <w:sz w:val="28"/>
          <w:lang w:val="ru-RU"/>
        </w:rPr>
        <w:t xml:space="preserve"> </w:t>
      </w:r>
      <w:r>
        <w:rPr>
          <w:sz w:val="28"/>
          <w:lang w:val="ru-RU"/>
        </w:rPr>
        <w:t>образования.</w:t>
      </w:r>
      <w:proofErr w:type="gramEnd"/>
    </w:p>
    <w:p w:rsidR="00915B8D" w:rsidRDefault="00915B8D" w:rsidP="00915B8D">
      <w:pPr>
        <w:pStyle w:val="a6"/>
        <w:tabs>
          <w:tab w:val="left" w:pos="1297"/>
        </w:tabs>
        <w:spacing w:before="1"/>
        <w:ind w:right="106" w:firstLine="749"/>
        <w:rPr>
          <w:sz w:val="28"/>
          <w:lang w:val="ru-RU"/>
        </w:rPr>
      </w:pPr>
      <w:r>
        <w:rPr>
          <w:sz w:val="28"/>
          <w:lang w:val="ru-RU"/>
        </w:rPr>
        <w:t xml:space="preserve">2. Среднесрочный  финансовый  план   разрабатывается   ежегодно   на основании    прогноза    социально-экономического    развития    сельсовета  и основных направлений бюджетной и налоговой </w:t>
      </w:r>
      <w:proofErr w:type="gramStart"/>
      <w:r>
        <w:rPr>
          <w:sz w:val="28"/>
          <w:lang w:val="ru-RU"/>
        </w:rPr>
        <w:t>политики</w:t>
      </w:r>
      <w:proofErr w:type="gramEnd"/>
      <w:r>
        <w:rPr>
          <w:sz w:val="28"/>
          <w:lang w:val="ru-RU"/>
        </w:rPr>
        <w:t xml:space="preserve"> на очередной финансовый год и плановый</w:t>
      </w:r>
      <w:r>
        <w:rPr>
          <w:spacing w:val="-13"/>
          <w:sz w:val="28"/>
          <w:lang w:val="ru-RU"/>
        </w:rPr>
        <w:t xml:space="preserve"> </w:t>
      </w:r>
      <w:r>
        <w:rPr>
          <w:sz w:val="28"/>
          <w:lang w:val="ru-RU"/>
        </w:rPr>
        <w:t>период.</w:t>
      </w:r>
    </w:p>
    <w:p w:rsidR="00915B8D" w:rsidRDefault="00915B8D" w:rsidP="00915B8D">
      <w:pPr>
        <w:pStyle w:val="a6"/>
        <w:tabs>
          <w:tab w:val="left" w:pos="1091"/>
        </w:tabs>
        <w:ind w:left="810" w:firstLine="0"/>
        <w:rPr>
          <w:sz w:val="28"/>
          <w:lang w:val="ru-RU"/>
        </w:rPr>
      </w:pPr>
      <w:r>
        <w:rPr>
          <w:sz w:val="28"/>
          <w:lang w:val="ru-RU"/>
        </w:rPr>
        <w:t>3. Среднесрочный финансовый план разрабатывается в</w:t>
      </w:r>
      <w:r>
        <w:rPr>
          <w:spacing w:val="-24"/>
          <w:sz w:val="28"/>
          <w:lang w:val="ru-RU"/>
        </w:rPr>
        <w:t xml:space="preserve"> </w:t>
      </w:r>
      <w:r>
        <w:rPr>
          <w:sz w:val="28"/>
          <w:lang w:val="ru-RU"/>
        </w:rPr>
        <w:t>целях:</w:t>
      </w:r>
    </w:p>
    <w:p w:rsidR="00915B8D" w:rsidRDefault="00915B8D" w:rsidP="00915B8D">
      <w:pPr>
        <w:pStyle w:val="a6"/>
        <w:tabs>
          <w:tab w:val="left" w:pos="1115"/>
        </w:tabs>
        <w:ind w:right="108"/>
        <w:rPr>
          <w:sz w:val="28"/>
          <w:lang w:val="ru-RU"/>
        </w:rPr>
      </w:pPr>
      <w:r>
        <w:rPr>
          <w:sz w:val="28"/>
          <w:lang w:val="ru-RU"/>
        </w:rPr>
        <w:t>1) последующего формирования бюджета муниципального образования Макарьевский сельсовет Топчихинского района Алтайского края (далее – бюджет поселения) на очередной финансовый год с учетом среднесрочных тенденций социально-экономического</w:t>
      </w:r>
      <w:r>
        <w:rPr>
          <w:spacing w:val="-11"/>
          <w:sz w:val="28"/>
          <w:lang w:val="ru-RU"/>
        </w:rPr>
        <w:t xml:space="preserve"> </w:t>
      </w:r>
      <w:r>
        <w:rPr>
          <w:sz w:val="28"/>
          <w:lang w:val="ru-RU"/>
        </w:rPr>
        <w:t>развития;</w:t>
      </w:r>
    </w:p>
    <w:p w:rsidR="00915B8D" w:rsidRDefault="00915B8D" w:rsidP="00915B8D">
      <w:pPr>
        <w:pStyle w:val="a6"/>
        <w:tabs>
          <w:tab w:val="left" w:pos="1391"/>
        </w:tabs>
        <w:ind w:right="102"/>
        <w:rPr>
          <w:sz w:val="28"/>
          <w:lang w:val="ru-RU"/>
        </w:rPr>
      </w:pPr>
      <w:r>
        <w:rPr>
          <w:sz w:val="28"/>
          <w:lang w:val="ru-RU"/>
        </w:rPr>
        <w:t>2) информирования главных распорядителей (распорядителей) бюджетных средств и иных участников бюджетного процесса о финансовом отражении среднесрочных тенденций  развития  муниципального образования;</w:t>
      </w:r>
    </w:p>
    <w:p w:rsidR="00915B8D" w:rsidRDefault="00915B8D" w:rsidP="00915B8D">
      <w:pPr>
        <w:pStyle w:val="a6"/>
        <w:tabs>
          <w:tab w:val="left" w:pos="1470"/>
        </w:tabs>
        <w:spacing w:line="320" w:lineRule="exact"/>
        <w:ind w:right="111"/>
        <w:rPr>
          <w:sz w:val="28"/>
          <w:lang w:val="ru-RU"/>
        </w:rPr>
      </w:pPr>
      <w:r>
        <w:rPr>
          <w:sz w:val="28"/>
          <w:lang w:val="ru-RU"/>
        </w:rPr>
        <w:t>3) комплексного прогнозирования финансовых последствий разрабатываемых и реализуемых программ и</w:t>
      </w:r>
      <w:r>
        <w:rPr>
          <w:spacing w:val="-10"/>
          <w:sz w:val="28"/>
          <w:lang w:val="ru-RU"/>
        </w:rPr>
        <w:t xml:space="preserve"> </w:t>
      </w:r>
      <w:r>
        <w:rPr>
          <w:sz w:val="28"/>
          <w:lang w:val="ru-RU"/>
        </w:rPr>
        <w:t>решений;</w:t>
      </w:r>
    </w:p>
    <w:p w:rsidR="00915B8D" w:rsidRDefault="00915B8D" w:rsidP="00915B8D">
      <w:pPr>
        <w:pStyle w:val="a6"/>
        <w:tabs>
          <w:tab w:val="left" w:pos="1395"/>
        </w:tabs>
        <w:spacing w:before="1" w:line="320" w:lineRule="exact"/>
        <w:ind w:right="110"/>
        <w:rPr>
          <w:sz w:val="28"/>
          <w:lang w:val="ru-RU"/>
        </w:rPr>
      </w:pPr>
      <w:r>
        <w:rPr>
          <w:sz w:val="28"/>
          <w:lang w:val="ru-RU"/>
        </w:rPr>
        <w:t>4) выявления    необходимости     и     возможности     осуществления в перспективе мер в области финансовой</w:t>
      </w:r>
      <w:r>
        <w:rPr>
          <w:spacing w:val="-19"/>
          <w:sz w:val="28"/>
          <w:lang w:val="ru-RU"/>
        </w:rPr>
        <w:t xml:space="preserve"> </w:t>
      </w:r>
      <w:r>
        <w:rPr>
          <w:sz w:val="28"/>
          <w:lang w:val="ru-RU"/>
        </w:rPr>
        <w:t>политики;</w:t>
      </w:r>
    </w:p>
    <w:p w:rsidR="00915B8D" w:rsidRDefault="00915B8D" w:rsidP="00915B8D">
      <w:pPr>
        <w:pStyle w:val="a6"/>
        <w:tabs>
          <w:tab w:val="left" w:pos="1304"/>
        </w:tabs>
        <w:spacing w:line="320" w:lineRule="exact"/>
        <w:ind w:right="111"/>
        <w:rPr>
          <w:sz w:val="28"/>
          <w:lang w:val="ru-RU"/>
        </w:rPr>
      </w:pPr>
      <w:r>
        <w:rPr>
          <w:sz w:val="28"/>
          <w:lang w:val="ru-RU"/>
        </w:rPr>
        <w:t>5) разработки   и   реализации   ведомственных   целевых   программ   в среднесрочном периоде и долгосрочных целевых</w:t>
      </w:r>
      <w:r>
        <w:rPr>
          <w:spacing w:val="-29"/>
          <w:sz w:val="28"/>
          <w:lang w:val="ru-RU"/>
        </w:rPr>
        <w:t xml:space="preserve"> </w:t>
      </w:r>
      <w:r>
        <w:rPr>
          <w:sz w:val="28"/>
          <w:lang w:val="ru-RU"/>
        </w:rPr>
        <w:t>программ.</w:t>
      </w:r>
    </w:p>
    <w:p w:rsidR="00915B8D" w:rsidRDefault="00915B8D" w:rsidP="00915B8D">
      <w:pPr>
        <w:pStyle w:val="a6"/>
        <w:tabs>
          <w:tab w:val="left" w:pos="1283"/>
        </w:tabs>
        <w:spacing w:before="47"/>
        <w:ind w:right="105"/>
        <w:rPr>
          <w:sz w:val="28"/>
          <w:lang w:val="ru-RU"/>
        </w:rPr>
      </w:pPr>
      <w:r>
        <w:rPr>
          <w:sz w:val="28"/>
          <w:lang w:val="ru-RU"/>
        </w:rPr>
        <w:t>4. Использование среднесрочного финансового плана позволяет обеспечить:</w:t>
      </w:r>
    </w:p>
    <w:p w:rsidR="00915B8D" w:rsidRDefault="00915B8D" w:rsidP="00915B8D">
      <w:pPr>
        <w:pStyle w:val="a6"/>
        <w:tabs>
          <w:tab w:val="left" w:pos="1451"/>
        </w:tabs>
        <w:ind w:right="110"/>
        <w:rPr>
          <w:sz w:val="28"/>
          <w:lang w:val="ru-RU"/>
        </w:rPr>
      </w:pPr>
      <w:r>
        <w:rPr>
          <w:sz w:val="28"/>
          <w:lang w:val="ru-RU"/>
        </w:rPr>
        <w:t xml:space="preserve">1) внедрение    элементов    </w:t>
      </w:r>
      <w:proofErr w:type="spellStart"/>
      <w:r>
        <w:rPr>
          <w:sz w:val="28"/>
          <w:lang w:val="ru-RU"/>
        </w:rPr>
        <w:t>бюджетирования</w:t>
      </w:r>
      <w:proofErr w:type="spellEnd"/>
      <w:r>
        <w:rPr>
          <w:sz w:val="28"/>
          <w:lang w:val="ru-RU"/>
        </w:rPr>
        <w:t xml:space="preserve">,    ориентированного  на </w:t>
      </w:r>
      <w:r>
        <w:rPr>
          <w:sz w:val="28"/>
          <w:lang w:val="ru-RU"/>
        </w:rPr>
        <w:lastRenderedPageBreak/>
        <w:t xml:space="preserve">результат, и программно-целевого метода управления за счёт обеспечения </w:t>
      </w:r>
      <w:proofErr w:type="gramStart"/>
      <w:r>
        <w:rPr>
          <w:sz w:val="28"/>
          <w:lang w:val="ru-RU"/>
        </w:rPr>
        <w:t>контроля за</w:t>
      </w:r>
      <w:proofErr w:type="gramEnd"/>
      <w:r>
        <w:rPr>
          <w:sz w:val="28"/>
          <w:lang w:val="ru-RU"/>
        </w:rPr>
        <w:t xml:space="preserve"> результатами участников бюджетного планирования в сроки, превышающие</w:t>
      </w:r>
      <w:r>
        <w:rPr>
          <w:spacing w:val="-5"/>
          <w:sz w:val="28"/>
          <w:lang w:val="ru-RU"/>
        </w:rPr>
        <w:t xml:space="preserve"> </w:t>
      </w:r>
      <w:r>
        <w:rPr>
          <w:sz w:val="28"/>
          <w:lang w:val="ru-RU"/>
        </w:rPr>
        <w:t>год;</w:t>
      </w:r>
    </w:p>
    <w:p w:rsidR="00915B8D" w:rsidRDefault="00915B8D" w:rsidP="00915B8D">
      <w:pPr>
        <w:pStyle w:val="a6"/>
        <w:tabs>
          <w:tab w:val="left" w:pos="1242"/>
        </w:tabs>
        <w:spacing w:before="1"/>
        <w:ind w:right="112"/>
        <w:rPr>
          <w:sz w:val="28"/>
          <w:lang w:val="ru-RU"/>
        </w:rPr>
      </w:pPr>
      <w:r>
        <w:rPr>
          <w:sz w:val="28"/>
          <w:lang w:val="ru-RU"/>
        </w:rPr>
        <w:t>2) планирование бюджетных расходов главными распорядителями (распорядителями) бюджетных средств с учетом параметров среднесрочного финансового</w:t>
      </w:r>
      <w:r>
        <w:rPr>
          <w:spacing w:val="-4"/>
          <w:sz w:val="28"/>
          <w:lang w:val="ru-RU"/>
        </w:rPr>
        <w:t xml:space="preserve"> </w:t>
      </w:r>
      <w:r>
        <w:rPr>
          <w:sz w:val="28"/>
          <w:lang w:val="ru-RU"/>
        </w:rPr>
        <w:t>плана.</w:t>
      </w:r>
    </w:p>
    <w:p w:rsidR="00915B8D" w:rsidRDefault="00915B8D" w:rsidP="00915B8D">
      <w:pPr>
        <w:pStyle w:val="a3"/>
        <w:spacing w:before="5"/>
        <w:rPr>
          <w:sz w:val="24"/>
          <w:lang w:val="ru-RU"/>
        </w:rPr>
      </w:pPr>
    </w:p>
    <w:p w:rsidR="00915B8D" w:rsidRDefault="00915B8D" w:rsidP="00915B8D">
      <w:pPr>
        <w:pStyle w:val="a6"/>
        <w:numPr>
          <w:ilvl w:val="0"/>
          <w:numId w:val="1"/>
        </w:numPr>
        <w:tabs>
          <w:tab w:val="left" w:pos="1962"/>
        </w:tabs>
        <w:ind w:left="1961" w:hanging="326"/>
        <w:jc w:val="left"/>
        <w:rPr>
          <w:sz w:val="28"/>
          <w:lang w:val="ru-RU"/>
        </w:rPr>
      </w:pPr>
      <w:r>
        <w:rPr>
          <w:sz w:val="28"/>
          <w:lang w:val="ru-RU"/>
        </w:rPr>
        <w:t>Разработка проекта среднесрочного финансового</w:t>
      </w:r>
      <w:r>
        <w:rPr>
          <w:spacing w:val="-14"/>
          <w:sz w:val="28"/>
          <w:lang w:val="ru-RU"/>
        </w:rPr>
        <w:t xml:space="preserve"> </w:t>
      </w:r>
      <w:r>
        <w:rPr>
          <w:sz w:val="28"/>
          <w:lang w:val="ru-RU"/>
        </w:rPr>
        <w:t>плана</w:t>
      </w:r>
    </w:p>
    <w:p w:rsidR="00915B8D" w:rsidRDefault="00915B8D" w:rsidP="00915B8D">
      <w:pPr>
        <w:pStyle w:val="a3"/>
        <w:spacing w:before="6"/>
        <w:rPr>
          <w:sz w:val="24"/>
          <w:lang w:val="ru-RU"/>
        </w:rPr>
      </w:pPr>
    </w:p>
    <w:p w:rsidR="00915B8D" w:rsidRDefault="00915B8D" w:rsidP="00915B8D">
      <w:pPr>
        <w:pStyle w:val="a6"/>
        <w:tabs>
          <w:tab w:val="left" w:pos="1268"/>
        </w:tabs>
        <w:spacing w:before="1"/>
        <w:ind w:right="103"/>
        <w:rPr>
          <w:sz w:val="28"/>
          <w:lang w:val="ru-RU"/>
        </w:rPr>
      </w:pPr>
      <w:r>
        <w:rPr>
          <w:sz w:val="28"/>
          <w:lang w:val="ru-RU"/>
        </w:rPr>
        <w:t>1. Разработке среднесрочного финансового плана предшествуют разработка плана социально-экономического развития Макарьевского  сельсовета на очередной финансовый год и плановый</w:t>
      </w:r>
      <w:r>
        <w:rPr>
          <w:spacing w:val="-9"/>
          <w:sz w:val="28"/>
          <w:lang w:val="ru-RU"/>
        </w:rPr>
        <w:t xml:space="preserve"> </w:t>
      </w:r>
      <w:r>
        <w:rPr>
          <w:sz w:val="28"/>
          <w:lang w:val="ru-RU"/>
        </w:rPr>
        <w:t>период:</w:t>
      </w:r>
    </w:p>
    <w:p w:rsidR="00915B8D" w:rsidRDefault="00915B8D" w:rsidP="00915B8D">
      <w:pPr>
        <w:pStyle w:val="a6"/>
        <w:tabs>
          <w:tab w:val="left" w:pos="1230"/>
        </w:tabs>
        <w:spacing w:line="320" w:lineRule="exact"/>
        <w:ind w:right="113"/>
        <w:rPr>
          <w:sz w:val="28"/>
          <w:lang w:val="ru-RU"/>
        </w:rPr>
      </w:pPr>
      <w:r>
        <w:rPr>
          <w:sz w:val="28"/>
          <w:lang w:val="ru-RU"/>
        </w:rPr>
        <w:t>- основных направлений бюджетной и налоговой политики Макарьевского сельсовета;</w:t>
      </w:r>
    </w:p>
    <w:p w:rsidR="00915B8D" w:rsidRDefault="00915B8D" w:rsidP="00915B8D">
      <w:pPr>
        <w:pStyle w:val="a6"/>
        <w:tabs>
          <w:tab w:val="left" w:pos="1185"/>
        </w:tabs>
        <w:spacing w:line="320" w:lineRule="exact"/>
        <w:ind w:right="106"/>
        <w:rPr>
          <w:sz w:val="28"/>
          <w:lang w:val="ru-RU"/>
        </w:rPr>
      </w:pPr>
      <w:r>
        <w:rPr>
          <w:sz w:val="28"/>
          <w:lang w:val="ru-RU"/>
        </w:rPr>
        <w:t>- прогноза социально-экономического развития Макарьевского сельсовета.</w:t>
      </w:r>
    </w:p>
    <w:p w:rsidR="00915B8D" w:rsidRDefault="00915B8D" w:rsidP="00915B8D">
      <w:pPr>
        <w:pStyle w:val="a6"/>
        <w:tabs>
          <w:tab w:val="left" w:pos="1141"/>
        </w:tabs>
        <w:ind w:right="111"/>
        <w:rPr>
          <w:sz w:val="28"/>
          <w:lang w:val="ru-RU"/>
        </w:rPr>
      </w:pPr>
      <w:r>
        <w:rPr>
          <w:sz w:val="28"/>
          <w:lang w:val="ru-RU"/>
        </w:rPr>
        <w:t>2. В качестве источников среднесрочного финансового планирования используются     также     нормативные    правовые    акты  регионального и районного уровня, данные органов статистики, налоговых органов, отчётов об исполнении  районного бюджета  за  прошедший  год и основные показатели ожидаемого исполнения районного бюджета на текущий</w:t>
      </w:r>
      <w:r>
        <w:rPr>
          <w:spacing w:val="-23"/>
          <w:sz w:val="28"/>
          <w:lang w:val="ru-RU"/>
        </w:rPr>
        <w:t xml:space="preserve"> </w:t>
      </w:r>
      <w:r>
        <w:rPr>
          <w:sz w:val="28"/>
          <w:lang w:val="ru-RU"/>
        </w:rPr>
        <w:t>год.</w:t>
      </w:r>
    </w:p>
    <w:p w:rsidR="00915B8D" w:rsidRDefault="00915B8D" w:rsidP="00915B8D">
      <w:pPr>
        <w:pStyle w:val="a6"/>
        <w:tabs>
          <w:tab w:val="left" w:pos="1120"/>
        </w:tabs>
        <w:ind w:right="104"/>
        <w:rPr>
          <w:sz w:val="28"/>
          <w:lang w:val="ru-RU"/>
        </w:rPr>
      </w:pPr>
      <w:r>
        <w:rPr>
          <w:sz w:val="28"/>
          <w:lang w:val="ru-RU"/>
        </w:rPr>
        <w:t>3. Разработка среднесрочного финансового плана осуществляется Администрацией Макарьевского сельсовета (далее – Администрация сельсовета) во взаимодействии с Администрацией района и главными распорядителями (распорядителями) бюджетных средств (далее - субъекты бюджетного планирования) (по</w:t>
      </w:r>
      <w:r>
        <w:rPr>
          <w:spacing w:val="-7"/>
          <w:sz w:val="28"/>
          <w:lang w:val="ru-RU"/>
        </w:rPr>
        <w:t xml:space="preserve"> </w:t>
      </w:r>
      <w:r>
        <w:rPr>
          <w:sz w:val="28"/>
          <w:lang w:val="ru-RU"/>
        </w:rPr>
        <w:t>согласованию).</w:t>
      </w:r>
    </w:p>
    <w:p w:rsidR="00915B8D" w:rsidRDefault="00915B8D" w:rsidP="00915B8D">
      <w:pPr>
        <w:pStyle w:val="a6"/>
        <w:tabs>
          <w:tab w:val="left" w:pos="1012"/>
        </w:tabs>
        <w:ind w:left="730" w:firstLine="0"/>
        <w:rPr>
          <w:sz w:val="28"/>
          <w:lang w:val="ru-RU"/>
        </w:rPr>
      </w:pPr>
      <w:r>
        <w:rPr>
          <w:sz w:val="28"/>
          <w:lang w:val="ru-RU"/>
        </w:rPr>
        <w:t>5. Администрация сельсовета:</w:t>
      </w:r>
    </w:p>
    <w:p w:rsidR="00915B8D" w:rsidRDefault="00915B8D" w:rsidP="00915B8D">
      <w:pPr>
        <w:pStyle w:val="a6"/>
        <w:tabs>
          <w:tab w:val="left" w:pos="1014"/>
          <w:tab w:val="left" w:pos="9498"/>
        </w:tabs>
        <w:spacing w:before="1"/>
        <w:ind w:left="0" w:right="106" w:firstLine="810"/>
        <w:rPr>
          <w:sz w:val="28"/>
          <w:lang w:val="ru-RU"/>
        </w:rPr>
      </w:pPr>
      <w:r>
        <w:rPr>
          <w:sz w:val="28"/>
          <w:lang w:val="ru-RU"/>
        </w:rPr>
        <w:t>- доводит до распорядителей и получателей бюджетных средств методику формирования бюджетных ассигнований на очередной  финансовый год и плановый</w:t>
      </w:r>
      <w:r>
        <w:rPr>
          <w:spacing w:val="-15"/>
          <w:sz w:val="28"/>
          <w:lang w:val="ru-RU"/>
        </w:rPr>
        <w:t xml:space="preserve"> </w:t>
      </w:r>
      <w:r>
        <w:rPr>
          <w:sz w:val="28"/>
          <w:lang w:val="ru-RU"/>
        </w:rPr>
        <w:t>период;</w:t>
      </w:r>
    </w:p>
    <w:p w:rsidR="00915B8D" w:rsidRDefault="00915B8D" w:rsidP="00915B8D">
      <w:pPr>
        <w:pStyle w:val="a6"/>
        <w:tabs>
          <w:tab w:val="left" w:pos="1142"/>
          <w:tab w:val="left" w:pos="9498"/>
        </w:tabs>
        <w:spacing w:before="1"/>
        <w:ind w:left="0" w:right="107" w:firstLine="851"/>
        <w:rPr>
          <w:sz w:val="28"/>
          <w:lang w:val="ru-RU"/>
        </w:rPr>
      </w:pPr>
      <w:r>
        <w:rPr>
          <w:sz w:val="28"/>
          <w:lang w:val="ru-RU"/>
        </w:rPr>
        <w:t>- рассчитывает верхний предел муниципального долга по состоянию на 1 января года, следующего за очередным финансовым годом и каждым годом планового</w:t>
      </w:r>
      <w:r>
        <w:rPr>
          <w:spacing w:val="-10"/>
          <w:sz w:val="28"/>
          <w:lang w:val="ru-RU"/>
        </w:rPr>
        <w:t xml:space="preserve"> </w:t>
      </w:r>
      <w:r>
        <w:rPr>
          <w:sz w:val="28"/>
          <w:lang w:val="ru-RU"/>
        </w:rPr>
        <w:t>периода;</w:t>
      </w:r>
    </w:p>
    <w:p w:rsidR="00915B8D" w:rsidRDefault="00915B8D" w:rsidP="00915B8D">
      <w:pPr>
        <w:pStyle w:val="a3"/>
        <w:tabs>
          <w:tab w:val="left" w:pos="9498"/>
        </w:tabs>
        <w:spacing w:before="1"/>
        <w:ind w:right="108" w:firstLine="851"/>
        <w:jc w:val="both"/>
        <w:rPr>
          <w:lang w:val="ru-RU"/>
        </w:rPr>
      </w:pPr>
      <w:r>
        <w:rPr>
          <w:lang w:val="ru-RU"/>
        </w:rPr>
        <w:t>- разрабатывает для внесения на рассмотрение и утверждение Администрацией сельсовета проект среднесрочного  финансового плана по установленной</w:t>
      </w:r>
      <w:r>
        <w:rPr>
          <w:spacing w:val="-18"/>
          <w:lang w:val="ru-RU"/>
        </w:rPr>
        <w:t xml:space="preserve"> </w:t>
      </w:r>
      <w:r>
        <w:rPr>
          <w:lang w:val="ru-RU"/>
        </w:rPr>
        <w:t>форме.</w:t>
      </w:r>
    </w:p>
    <w:p w:rsidR="00915B8D" w:rsidRDefault="00915B8D" w:rsidP="00915B8D">
      <w:pPr>
        <w:pStyle w:val="a6"/>
        <w:tabs>
          <w:tab w:val="left" w:pos="851"/>
          <w:tab w:val="left" w:pos="1201"/>
          <w:tab w:val="left" w:pos="9498"/>
        </w:tabs>
        <w:spacing w:before="1"/>
        <w:ind w:left="0" w:right="105" w:firstLine="0"/>
        <w:rPr>
          <w:sz w:val="28"/>
          <w:lang w:val="ru-RU"/>
        </w:rPr>
      </w:pPr>
      <w:r>
        <w:rPr>
          <w:sz w:val="28"/>
          <w:lang w:val="ru-RU"/>
        </w:rPr>
        <w:tab/>
        <w:t xml:space="preserve">6. Администрация сельсовета разрабатывают: </w:t>
      </w:r>
    </w:p>
    <w:p w:rsidR="00915B8D" w:rsidRDefault="00915B8D" w:rsidP="00915B8D">
      <w:pPr>
        <w:tabs>
          <w:tab w:val="left" w:pos="9498"/>
        </w:tabs>
        <w:ind w:right="31" w:firstLine="851"/>
        <w:jc w:val="both"/>
        <w:rPr>
          <w:sz w:val="28"/>
        </w:rPr>
      </w:pPr>
      <w:r>
        <w:rPr>
          <w:sz w:val="28"/>
        </w:rPr>
        <w:t xml:space="preserve">- прогнозный  объем   </w:t>
      </w:r>
      <w:proofErr w:type="spellStart"/>
      <w:r>
        <w:rPr>
          <w:sz w:val="28"/>
        </w:rPr>
        <w:t>администрируемых</w:t>
      </w:r>
      <w:proofErr w:type="spellEnd"/>
      <w:r>
        <w:rPr>
          <w:sz w:val="28"/>
        </w:rPr>
        <w:t xml:space="preserve">   доходов   и   поступлений в бюджет поселения, включая доходы от предпринимательской и иной  приносящей  доход  деятельности,  на  очередной  финансовый год и плановый период, расчеты к ним в сроки, установленные </w:t>
      </w:r>
      <w:r>
        <w:rPr>
          <w:sz w:val="28"/>
          <w:szCs w:val="28"/>
          <w:shd w:val="clear" w:color="auto" w:fill="FFFFFF"/>
        </w:rPr>
        <w:t xml:space="preserve">Порядком составления проекта бюджета </w:t>
      </w:r>
      <w:r>
        <w:rPr>
          <w:sz w:val="28"/>
          <w:szCs w:val="28"/>
        </w:rPr>
        <w:t>муниципального образования Макарьевский сельсовет Топчихинского района Алтайского края</w:t>
      </w:r>
      <w:r>
        <w:rPr>
          <w:sz w:val="28"/>
          <w:szCs w:val="28"/>
          <w:shd w:val="clear" w:color="auto" w:fill="FFFFFF"/>
        </w:rPr>
        <w:t xml:space="preserve"> на очередной финансовый год</w:t>
      </w:r>
      <w:r>
        <w:rPr>
          <w:sz w:val="28"/>
        </w:rPr>
        <w:t>;</w:t>
      </w:r>
    </w:p>
    <w:p w:rsidR="00915B8D" w:rsidRDefault="00915B8D" w:rsidP="00915B8D">
      <w:pPr>
        <w:pStyle w:val="a3"/>
        <w:tabs>
          <w:tab w:val="left" w:pos="9498"/>
        </w:tabs>
        <w:spacing w:before="1"/>
        <w:ind w:right="110" w:firstLine="851"/>
        <w:jc w:val="both"/>
        <w:rPr>
          <w:lang w:val="ru-RU"/>
        </w:rPr>
      </w:pPr>
      <w:r>
        <w:rPr>
          <w:lang w:val="ru-RU"/>
        </w:rPr>
        <w:t xml:space="preserve">- расчеты и обоснования распределения прогнозных объемов </w:t>
      </w:r>
      <w:r>
        <w:rPr>
          <w:lang w:val="ru-RU"/>
        </w:rPr>
        <w:lastRenderedPageBreak/>
        <w:t xml:space="preserve">бюджетных ассигнований на очередной финансовый год и плановый </w:t>
      </w:r>
      <w:r>
        <w:rPr>
          <w:spacing w:val="66"/>
          <w:lang w:val="ru-RU"/>
        </w:rPr>
        <w:t xml:space="preserve"> </w:t>
      </w:r>
      <w:r>
        <w:rPr>
          <w:lang w:val="ru-RU"/>
        </w:rPr>
        <w:t xml:space="preserve">период по разделам, подразделам, целевым статьям и видам расходов, целевым программам. </w:t>
      </w:r>
    </w:p>
    <w:p w:rsidR="00915B8D" w:rsidRDefault="00915B8D" w:rsidP="00915B8D">
      <w:pPr>
        <w:pStyle w:val="a6"/>
        <w:tabs>
          <w:tab w:val="left" w:pos="1415"/>
          <w:tab w:val="left" w:pos="9498"/>
        </w:tabs>
        <w:spacing w:before="1"/>
        <w:ind w:left="0" w:right="106" w:firstLine="851"/>
        <w:rPr>
          <w:sz w:val="28"/>
          <w:lang w:val="ru-RU"/>
        </w:rPr>
      </w:pPr>
      <w:r>
        <w:rPr>
          <w:sz w:val="28"/>
          <w:lang w:val="ru-RU"/>
        </w:rPr>
        <w:t>8. Среднесрочный финансовый план утверждается постановлением Администрации сельсовета и представляется на рассмотрение в Макарьевский сельский Совет депутатов одновременно с проектом бюджета поселения на очередной финансовый</w:t>
      </w:r>
      <w:r>
        <w:rPr>
          <w:spacing w:val="-16"/>
          <w:sz w:val="28"/>
          <w:lang w:val="ru-RU"/>
        </w:rPr>
        <w:t xml:space="preserve"> </w:t>
      </w:r>
      <w:r>
        <w:rPr>
          <w:sz w:val="28"/>
          <w:lang w:val="ru-RU"/>
        </w:rPr>
        <w:t>год.</w:t>
      </w:r>
    </w:p>
    <w:p w:rsidR="00915B8D" w:rsidRDefault="00915B8D" w:rsidP="00915B8D">
      <w:pPr>
        <w:pStyle w:val="a3"/>
        <w:rPr>
          <w:lang w:val="ru-RU"/>
        </w:rPr>
      </w:pPr>
    </w:p>
    <w:p w:rsidR="00915B8D" w:rsidRDefault="00915B8D" w:rsidP="00915B8D">
      <w:pPr>
        <w:pStyle w:val="a3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tabs>
          <w:tab w:val="left" w:pos="851"/>
        </w:tabs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pStyle w:val="a3"/>
        <w:spacing w:before="47"/>
        <w:ind w:left="5931" w:right="952"/>
        <w:rPr>
          <w:lang w:val="ru-RU"/>
        </w:rPr>
      </w:pPr>
    </w:p>
    <w:p w:rsidR="00915B8D" w:rsidRDefault="00915B8D" w:rsidP="00915B8D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915B8D" w:rsidRDefault="00915B8D" w:rsidP="00915B8D">
      <w:pPr>
        <w:ind w:left="5954"/>
        <w:rPr>
          <w:sz w:val="28"/>
          <w:szCs w:val="20"/>
        </w:rPr>
      </w:pPr>
      <w:r>
        <w:rPr>
          <w:sz w:val="28"/>
          <w:szCs w:val="20"/>
        </w:rPr>
        <w:t xml:space="preserve">постановлением Администрации сельсовета </w:t>
      </w:r>
    </w:p>
    <w:p w:rsidR="00915B8D" w:rsidRDefault="00915B8D" w:rsidP="00915B8D">
      <w:pPr>
        <w:ind w:left="5954"/>
        <w:rPr>
          <w:sz w:val="28"/>
          <w:szCs w:val="20"/>
        </w:rPr>
      </w:pPr>
      <w:r>
        <w:rPr>
          <w:sz w:val="28"/>
          <w:szCs w:val="20"/>
        </w:rPr>
        <w:t>от  01.11.2017 №  27</w:t>
      </w:r>
    </w:p>
    <w:p w:rsidR="00915B8D" w:rsidRDefault="00915B8D" w:rsidP="00915B8D">
      <w:pPr>
        <w:ind w:firstLine="720"/>
        <w:jc w:val="both"/>
        <w:rPr>
          <w:sz w:val="28"/>
          <w:szCs w:val="28"/>
        </w:rPr>
      </w:pPr>
    </w:p>
    <w:p w:rsidR="00915B8D" w:rsidRPr="00915B8D" w:rsidRDefault="00915B8D" w:rsidP="00915B8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15B8D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Форма</w:t>
      </w:r>
    </w:p>
    <w:p w:rsidR="00915B8D" w:rsidRPr="00915B8D" w:rsidRDefault="00915B8D" w:rsidP="00915B8D">
      <w:pPr>
        <w:pStyle w:val="a8"/>
        <w:jc w:val="center"/>
        <w:rPr>
          <w:rStyle w:val="a9"/>
          <w:b w:val="0"/>
          <w:bCs/>
          <w:color w:val="auto"/>
        </w:rPr>
      </w:pPr>
      <w:r w:rsidRPr="00915B8D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среднесрочного финансового плана муниципального образования </w:t>
      </w:r>
    </w:p>
    <w:p w:rsidR="00915B8D" w:rsidRPr="00915B8D" w:rsidRDefault="00915B8D" w:rsidP="00915B8D">
      <w:pPr>
        <w:pStyle w:val="a8"/>
        <w:jc w:val="center"/>
      </w:pPr>
      <w:r w:rsidRPr="00915B8D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Макарьевский  сельсовет Топчихинского района Алтайского края</w:t>
      </w:r>
    </w:p>
    <w:p w:rsidR="00915B8D" w:rsidRPr="00915B8D" w:rsidRDefault="00915B8D" w:rsidP="00915B8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15B8D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на ____________ годы</w:t>
      </w:r>
    </w:p>
    <w:p w:rsidR="00915B8D" w:rsidRPr="00915B8D" w:rsidRDefault="00915B8D" w:rsidP="00915B8D">
      <w:pPr>
        <w:ind w:firstLine="720"/>
        <w:jc w:val="center"/>
        <w:rPr>
          <w:sz w:val="28"/>
          <w:szCs w:val="28"/>
        </w:rPr>
      </w:pPr>
    </w:p>
    <w:p w:rsidR="00915B8D" w:rsidRPr="00915B8D" w:rsidRDefault="00915B8D" w:rsidP="00915B8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15B8D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Раздел 1. Основные показатели среднесрочного финансового плана</w:t>
      </w:r>
    </w:p>
    <w:p w:rsidR="00915B8D" w:rsidRPr="00915B8D" w:rsidRDefault="00915B8D" w:rsidP="00915B8D">
      <w:pPr>
        <w:pStyle w:val="a8"/>
        <w:jc w:val="center"/>
        <w:rPr>
          <w:rStyle w:val="a9"/>
          <w:b w:val="0"/>
          <w:bCs/>
          <w:color w:val="auto"/>
        </w:rPr>
      </w:pPr>
      <w:r w:rsidRPr="00915B8D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на ___________ годы</w:t>
      </w:r>
    </w:p>
    <w:p w:rsidR="00915B8D" w:rsidRPr="00915B8D" w:rsidRDefault="00915B8D" w:rsidP="00915B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78"/>
        <w:gridCol w:w="709"/>
        <w:gridCol w:w="1701"/>
        <w:gridCol w:w="1134"/>
        <w:gridCol w:w="1134"/>
      </w:tblGrid>
      <w:tr w:rsidR="00915B8D" w:rsidTr="00915B8D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Плановый период</w:t>
            </w:r>
          </w:p>
        </w:tc>
      </w:tr>
      <w:tr w:rsidR="00915B8D" w:rsidTr="00915B8D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D" w:rsidRDefault="00915B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D" w:rsidRDefault="00915B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</w:t>
            </w:r>
          </w:p>
        </w:tc>
      </w:tr>
      <w:tr w:rsidR="00915B8D" w:rsidTr="00915B8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</w:tr>
      <w:tr w:rsidR="00915B8D" w:rsidTr="00915B8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</w:tr>
      <w:tr w:rsidR="00915B8D" w:rsidTr="00915B8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</w:tr>
      <w:tr w:rsidR="00915B8D" w:rsidTr="00915B8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</w:tr>
      <w:tr w:rsidR="00915B8D" w:rsidTr="00915B8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разделам, подразделам бюджетной классификации: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</w:tr>
      <w:tr w:rsidR="00915B8D" w:rsidTr="00915B8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</w:tr>
      <w:tr w:rsidR="00915B8D" w:rsidTr="00915B8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</w:tr>
      <w:tr w:rsidR="00915B8D" w:rsidTr="00915B8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Профицит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(+), </w:t>
            </w:r>
            <w:proofErr w:type="gramEnd"/>
            <w:r>
              <w:rPr>
                <w:rFonts w:ascii="Times New Roman" w:hAnsi="Times New Roman"/>
              </w:rPr>
              <w:t>дефицит (-)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</w:tr>
      <w:tr w:rsidR="00915B8D" w:rsidTr="00915B8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 дефицита бюджета, сальдо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</w:tr>
      <w:tr w:rsidR="00915B8D" w:rsidTr="00915B8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привлечения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</w:tr>
      <w:tr w:rsidR="00915B8D" w:rsidTr="00915B8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погашение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</w:tr>
      <w:tr w:rsidR="00915B8D" w:rsidTr="00915B8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Справочно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</w:tr>
      <w:tr w:rsidR="00915B8D" w:rsidTr="00915B8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объем бюджетных ассигнований на реализацию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</w:tr>
      <w:tr w:rsidR="00915B8D" w:rsidTr="00915B8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Верхний предел муниципального внутреннего долга на 1 января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915B8D" w:rsidRDefault="00915B8D" w:rsidP="00915B8D">
      <w:pPr>
        <w:ind w:firstLine="720"/>
        <w:jc w:val="both"/>
      </w:pPr>
    </w:p>
    <w:p w:rsidR="00915B8D" w:rsidRPr="00915B8D" w:rsidRDefault="00915B8D" w:rsidP="00915B8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15B8D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Раздел 2.Объемы бюджетных ассигнований по главным распорядителям, распорядителям бюджетных средств</w:t>
      </w:r>
    </w:p>
    <w:p w:rsidR="00915B8D" w:rsidRPr="00915B8D" w:rsidRDefault="00915B8D" w:rsidP="00915B8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15B8D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на ____________ годы</w:t>
      </w:r>
    </w:p>
    <w:p w:rsidR="00915B8D" w:rsidRPr="00915B8D" w:rsidRDefault="00915B8D" w:rsidP="00915B8D">
      <w:pPr>
        <w:ind w:firstLine="720"/>
        <w:jc w:val="both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70"/>
        <w:gridCol w:w="852"/>
        <w:gridCol w:w="850"/>
        <w:gridCol w:w="851"/>
        <w:gridCol w:w="709"/>
        <w:gridCol w:w="1560"/>
        <w:gridCol w:w="1134"/>
        <w:gridCol w:w="1134"/>
      </w:tblGrid>
      <w:tr w:rsidR="00915B8D" w:rsidTr="00915B8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Главные распорядители, распорядители бюджетных средств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РзПз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Плановый период</w:t>
            </w:r>
          </w:p>
        </w:tc>
      </w:tr>
      <w:tr w:rsidR="00915B8D" w:rsidTr="00915B8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/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</w:t>
            </w:r>
          </w:p>
        </w:tc>
      </w:tr>
      <w:tr w:rsidR="00915B8D" w:rsidTr="00915B8D">
        <w:trPr>
          <w:trHeight w:val="5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8D" w:rsidRDefault="00915B8D">
            <w:pPr>
              <w:pStyle w:val="a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</w:tr>
      <w:tr w:rsidR="00915B8D" w:rsidTr="00915B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  <w:rPr>
                <w:rFonts w:ascii="Times New Roman" w:hAnsi="Times New Roman"/>
              </w:rPr>
            </w:pPr>
          </w:p>
        </w:tc>
      </w:tr>
      <w:tr w:rsidR="00915B8D" w:rsidTr="00915B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8D" w:rsidRDefault="00915B8D">
            <w:pPr>
              <w:pStyle w:val="a7"/>
            </w:pPr>
            <w:r>
              <w:t>-----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Default="00915B8D">
            <w:pPr>
              <w:pStyle w:val="a7"/>
            </w:pPr>
          </w:p>
        </w:tc>
      </w:tr>
    </w:tbl>
    <w:p w:rsidR="00915B8D" w:rsidRDefault="00915B8D" w:rsidP="00915B8D">
      <w:pPr>
        <w:pStyle w:val="a8"/>
      </w:pPr>
    </w:p>
    <w:tbl>
      <w:tblPr>
        <w:tblW w:w="9360" w:type="dxa"/>
        <w:tblInd w:w="113" w:type="dxa"/>
        <w:tblLayout w:type="fixed"/>
        <w:tblCellMar>
          <w:left w:w="113" w:type="dxa"/>
        </w:tblCellMar>
        <w:tblLook w:val="04A0"/>
      </w:tblPr>
      <w:tblGrid>
        <w:gridCol w:w="850"/>
        <w:gridCol w:w="3687"/>
        <w:gridCol w:w="1844"/>
        <w:gridCol w:w="1419"/>
        <w:gridCol w:w="1560"/>
      </w:tblGrid>
      <w:tr w:rsidR="00915B8D" w:rsidTr="00915B8D">
        <w:trPr>
          <w:trHeight w:val="277"/>
        </w:trPr>
        <w:tc>
          <w:tcPr>
            <w:tcW w:w="9356" w:type="dxa"/>
            <w:gridSpan w:val="5"/>
            <w:vAlign w:val="bottom"/>
          </w:tcPr>
          <w:p w:rsidR="00915B8D" w:rsidRDefault="00915B8D">
            <w:pPr>
              <w:jc w:val="center"/>
              <w:rPr>
                <w:sz w:val="28"/>
                <w:szCs w:val="28"/>
              </w:rPr>
            </w:pPr>
          </w:p>
          <w:p w:rsidR="00915B8D" w:rsidRDefault="00915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Межбюджетные трансферты, предоставляемые бюджету муниципального образования Топчихинский район Алтайского края</w:t>
            </w:r>
          </w:p>
          <w:p w:rsidR="00915B8D" w:rsidRDefault="00915B8D">
            <w:pPr>
              <w:jc w:val="center"/>
              <w:rPr>
                <w:sz w:val="28"/>
                <w:szCs w:val="28"/>
              </w:rPr>
            </w:pPr>
          </w:p>
        </w:tc>
      </w:tr>
      <w:tr w:rsidR="00915B8D" w:rsidTr="00915B8D">
        <w:trPr>
          <w:trHeight w:val="277"/>
        </w:trPr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B8D" w:rsidRDefault="00915B8D">
            <w:pPr>
              <w:jc w:val="center"/>
            </w:pPr>
            <w:r>
              <w:t>№</w:t>
            </w:r>
          </w:p>
          <w:p w:rsidR="00915B8D" w:rsidRDefault="00915B8D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B8D" w:rsidRDefault="00915B8D">
            <w:pPr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B8D" w:rsidRDefault="00915B8D">
            <w:pPr>
              <w:jc w:val="center"/>
            </w:pPr>
            <w:r>
              <w:t>Очередной финансовый год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B8D" w:rsidRDefault="00915B8D">
            <w:pPr>
              <w:jc w:val="center"/>
            </w:pPr>
            <w:r>
              <w:t>Плановый период</w:t>
            </w:r>
          </w:p>
        </w:tc>
      </w:tr>
      <w:tr w:rsidR="00915B8D" w:rsidTr="00915B8D">
        <w:trPr>
          <w:trHeight w:val="276"/>
        </w:trPr>
        <w:tc>
          <w:tcPr>
            <w:tcW w:w="93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B8D" w:rsidRDefault="00915B8D"/>
        </w:tc>
        <w:tc>
          <w:tcPr>
            <w:tcW w:w="3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B8D" w:rsidRDefault="00915B8D"/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5B8D" w:rsidRDefault="00915B8D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15B8D" w:rsidRDefault="00915B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15B8D" w:rsidRDefault="00915B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</w:t>
            </w:r>
          </w:p>
        </w:tc>
      </w:tr>
      <w:tr w:rsidR="00915B8D" w:rsidTr="00915B8D">
        <w:trPr>
          <w:trHeight w:val="32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915B8D" w:rsidRDefault="00915B8D">
            <w:pPr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915B8D" w:rsidRDefault="00915B8D"/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915B8D" w:rsidRDefault="00915B8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915B8D" w:rsidRDefault="00915B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915B8D" w:rsidRDefault="00915B8D">
            <w:pPr>
              <w:jc w:val="center"/>
            </w:pPr>
          </w:p>
        </w:tc>
      </w:tr>
      <w:tr w:rsidR="00915B8D" w:rsidTr="00915B8D">
        <w:trPr>
          <w:trHeight w:val="32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915B8D" w:rsidRDefault="00915B8D">
            <w:pPr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915B8D" w:rsidRDefault="00915B8D"/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915B8D" w:rsidRDefault="00915B8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915B8D" w:rsidRDefault="00915B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915B8D" w:rsidRDefault="00915B8D">
            <w:pPr>
              <w:jc w:val="center"/>
            </w:pPr>
          </w:p>
        </w:tc>
      </w:tr>
      <w:tr w:rsidR="00915B8D" w:rsidTr="00915B8D">
        <w:trPr>
          <w:trHeight w:val="32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915B8D" w:rsidRDefault="00915B8D">
            <w:pPr>
              <w:jc w:val="center"/>
            </w:pPr>
            <w:r>
              <w:t>-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915B8D" w:rsidRDefault="00915B8D"/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915B8D" w:rsidRDefault="00915B8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915B8D" w:rsidRDefault="00915B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915B8D" w:rsidRDefault="00915B8D">
            <w:pPr>
              <w:jc w:val="center"/>
            </w:pPr>
          </w:p>
        </w:tc>
      </w:tr>
    </w:tbl>
    <w:p w:rsidR="00915B8D" w:rsidRDefault="00915B8D" w:rsidP="00915B8D"/>
    <w:p w:rsidR="00915B8D" w:rsidRDefault="00915B8D" w:rsidP="00915B8D"/>
    <w:p w:rsidR="00915B8D" w:rsidRDefault="00915B8D" w:rsidP="00915B8D">
      <w:pPr>
        <w:jc w:val="center"/>
        <w:rPr>
          <w:sz w:val="28"/>
          <w:szCs w:val="28"/>
        </w:rPr>
      </w:pPr>
      <w:r>
        <w:rPr>
          <w:sz w:val="28"/>
          <w:szCs w:val="28"/>
        </w:rPr>
        <w:t>4. Нормативы отчислений от налоговых доходов в местные бюджеты</w:t>
      </w:r>
    </w:p>
    <w:p w:rsidR="00915B8D" w:rsidRDefault="00915B8D" w:rsidP="00915B8D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3685"/>
        <w:gridCol w:w="1843"/>
        <w:gridCol w:w="1418"/>
        <w:gridCol w:w="1559"/>
      </w:tblGrid>
      <w:tr w:rsidR="00915B8D" w:rsidTr="00915B8D">
        <w:trPr>
          <w:trHeight w:val="48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8D" w:rsidRDefault="00915B8D">
            <w:pPr>
              <w:jc w:val="center"/>
            </w:pPr>
            <w:r>
              <w:t>№</w:t>
            </w:r>
          </w:p>
          <w:p w:rsidR="00915B8D" w:rsidRDefault="00915B8D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8D" w:rsidRDefault="00915B8D">
            <w:pPr>
              <w:jc w:val="center"/>
            </w:pPr>
            <w:r>
              <w:t>Наименование дохода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8D" w:rsidRDefault="00915B8D">
            <w:pPr>
              <w:jc w:val="center"/>
            </w:pPr>
            <w:r>
              <w:t>Очередной финансовый год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8D" w:rsidRDefault="00915B8D">
            <w:pPr>
              <w:jc w:val="center"/>
            </w:pPr>
            <w:r>
              <w:t>Плановый период</w:t>
            </w:r>
          </w:p>
        </w:tc>
      </w:tr>
      <w:tr w:rsidR="00915B8D" w:rsidTr="00915B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8D" w:rsidRDefault="00915B8D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8D" w:rsidRDefault="00915B8D">
            <w:pPr>
              <w:jc w:val="center"/>
            </w:pPr>
            <w:r>
              <w:t>Норматив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8D" w:rsidRDefault="00915B8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8D" w:rsidRDefault="00915B8D">
            <w:pPr>
              <w:jc w:val="center"/>
            </w:pPr>
            <w:r>
              <w:t>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8D" w:rsidRDefault="00915B8D">
            <w:pPr>
              <w:jc w:val="center"/>
            </w:pPr>
            <w:r>
              <w:t>2 год</w:t>
            </w:r>
          </w:p>
        </w:tc>
      </w:tr>
      <w:tr w:rsidR="00915B8D" w:rsidTr="00915B8D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8D" w:rsidRDefault="00915B8D">
            <w:pPr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</w:tr>
      <w:tr w:rsidR="00915B8D" w:rsidTr="00915B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8D" w:rsidRDefault="00915B8D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</w:tr>
      <w:tr w:rsidR="00915B8D" w:rsidTr="00915B8D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8D" w:rsidRDefault="00915B8D">
            <w:pPr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</w:tr>
      <w:tr w:rsidR="00915B8D" w:rsidTr="00915B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8D" w:rsidRDefault="00915B8D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</w:tr>
      <w:tr w:rsidR="00915B8D" w:rsidTr="00915B8D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8D" w:rsidRDefault="00915B8D">
            <w:pPr>
              <w:jc w:val="center"/>
            </w:pPr>
            <w: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</w:tr>
      <w:tr w:rsidR="00915B8D" w:rsidTr="00915B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8D" w:rsidRDefault="00915B8D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8D" w:rsidRDefault="00915B8D">
            <w:pPr>
              <w:jc w:val="center"/>
            </w:pPr>
          </w:p>
        </w:tc>
      </w:tr>
    </w:tbl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F6119"/>
    <w:multiLevelType w:val="hybridMultilevel"/>
    <w:tmpl w:val="7EEA5800"/>
    <w:lvl w:ilvl="0" w:tplc="8C5666A4">
      <w:start w:val="1"/>
      <w:numFmt w:val="upperRoman"/>
      <w:lvlText w:val="%1."/>
      <w:lvlJc w:val="left"/>
      <w:pPr>
        <w:ind w:left="356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660DE3E">
      <w:numFmt w:val="bullet"/>
      <w:lvlText w:val="•"/>
      <w:lvlJc w:val="left"/>
      <w:pPr>
        <w:ind w:left="4160" w:hanging="233"/>
      </w:pPr>
    </w:lvl>
    <w:lvl w:ilvl="2" w:tplc="785CC83E">
      <w:numFmt w:val="bullet"/>
      <w:lvlText w:val="•"/>
      <w:lvlJc w:val="left"/>
      <w:pPr>
        <w:ind w:left="4761" w:hanging="233"/>
      </w:pPr>
    </w:lvl>
    <w:lvl w:ilvl="3" w:tplc="88083D28">
      <w:numFmt w:val="bullet"/>
      <w:lvlText w:val="•"/>
      <w:lvlJc w:val="left"/>
      <w:pPr>
        <w:ind w:left="5361" w:hanging="233"/>
      </w:pPr>
    </w:lvl>
    <w:lvl w:ilvl="4" w:tplc="B9B291A2">
      <w:numFmt w:val="bullet"/>
      <w:lvlText w:val="•"/>
      <w:lvlJc w:val="left"/>
      <w:pPr>
        <w:ind w:left="5962" w:hanging="233"/>
      </w:pPr>
    </w:lvl>
    <w:lvl w:ilvl="5" w:tplc="92DC943A">
      <w:numFmt w:val="bullet"/>
      <w:lvlText w:val="•"/>
      <w:lvlJc w:val="left"/>
      <w:pPr>
        <w:ind w:left="6563" w:hanging="233"/>
      </w:pPr>
    </w:lvl>
    <w:lvl w:ilvl="6" w:tplc="0AF4A328">
      <w:numFmt w:val="bullet"/>
      <w:lvlText w:val="•"/>
      <w:lvlJc w:val="left"/>
      <w:pPr>
        <w:ind w:left="7163" w:hanging="233"/>
      </w:pPr>
    </w:lvl>
    <w:lvl w:ilvl="7" w:tplc="A2F4086A">
      <w:numFmt w:val="bullet"/>
      <w:lvlText w:val="•"/>
      <w:lvlJc w:val="left"/>
      <w:pPr>
        <w:ind w:left="7764" w:hanging="233"/>
      </w:pPr>
    </w:lvl>
    <w:lvl w:ilvl="8" w:tplc="1DFA8232">
      <w:numFmt w:val="bullet"/>
      <w:lvlText w:val="•"/>
      <w:lvlJc w:val="left"/>
      <w:pPr>
        <w:ind w:left="8365" w:hanging="233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B8D"/>
    <w:rsid w:val="005049E4"/>
    <w:rsid w:val="00650901"/>
    <w:rsid w:val="007E4393"/>
    <w:rsid w:val="00915B8D"/>
    <w:rsid w:val="009C20C1"/>
    <w:rsid w:val="009C3054"/>
    <w:rsid w:val="00AE1EB5"/>
    <w:rsid w:val="00C72E1E"/>
    <w:rsid w:val="00C759A7"/>
    <w:rsid w:val="00D4474D"/>
    <w:rsid w:val="00D97C94"/>
    <w:rsid w:val="00DC116A"/>
    <w:rsid w:val="00E1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5B8D"/>
    <w:pPr>
      <w:keepNext/>
      <w:jc w:val="center"/>
      <w:outlineLvl w:val="0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B8D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915B8D"/>
    <w:pPr>
      <w:widowControl w:val="0"/>
    </w:pPr>
    <w:rPr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915B8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">
    <w:name w:val="Body Text 3"/>
    <w:basedOn w:val="a"/>
    <w:link w:val="30"/>
    <w:semiHidden/>
    <w:unhideWhenUsed/>
    <w:rsid w:val="00915B8D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915B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915B8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1"/>
    <w:qFormat/>
    <w:rsid w:val="00915B8D"/>
    <w:pPr>
      <w:widowControl w:val="0"/>
      <w:ind w:left="102" w:firstLine="708"/>
      <w:jc w:val="both"/>
    </w:pPr>
    <w:rPr>
      <w:sz w:val="22"/>
      <w:szCs w:val="22"/>
      <w:lang w:val="en-US" w:eastAsia="en-US"/>
    </w:rPr>
  </w:style>
  <w:style w:type="paragraph" w:customStyle="1" w:styleId="ConsPlusNormal">
    <w:name w:val="ConsPlusNormal"/>
    <w:rsid w:val="00915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eading1">
    <w:name w:val="Heading 1"/>
    <w:basedOn w:val="a"/>
    <w:uiPriority w:val="1"/>
    <w:qFormat/>
    <w:rsid w:val="00915B8D"/>
    <w:pPr>
      <w:widowControl w:val="0"/>
      <w:spacing w:before="2"/>
      <w:outlineLvl w:val="1"/>
    </w:pPr>
    <w:rPr>
      <w:b/>
      <w:bCs/>
      <w:sz w:val="28"/>
      <w:szCs w:val="28"/>
      <w:lang w:val="en-US" w:eastAsia="en-US"/>
    </w:rPr>
  </w:style>
  <w:style w:type="paragraph" w:customStyle="1" w:styleId="a7">
    <w:name w:val="Нормальный (таблица)"/>
    <w:basedOn w:val="a"/>
    <w:next w:val="a"/>
    <w:uiPriority w:val="99"/>
    <w:rsid w:val="00915B8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8">
    <w:name w:val="Таблицы (моноширинный)"/>
    <w:basedOn w:val="a"/>
    <w:next w:val="a"/>
    <w:uiPriority w:val="99"/>
    <w:rsid w:val="00915B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9">
    <w:name w:val="Цветовое выделение"/>
    <w:uiPriority w:val="99"/>
    <w:rsid w:val="00915B8D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1144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2</cp:revision>
  <dcterms:created xsi:type="dcterms:W3CDTF">2017-11-02T03:26:00Z</dcterms:created>
  <dcterms:modified xsi:type="dcterms:W3CDTF">2017-11-02T03:27:00Z</dcterms:modified>
</cp:coreProperties>
</file>